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F46" w:rsidRDefault="004B5F46" w:rsidP="004B5F46">
      <w:pPr>
        <w:rPr>
          <w:color w:val="3A7234"/>
          <w:sz w:val="14"/>
          <w:szCs w:val="14"/>
          <w:lang w:val="kk-KZ"/>
        </w:rPr>
      </w:pPr>
    </w:p>
    <w:p w:rsidR="00236159" w:rsidRDefault="004B5F46" w:rsidP="004B5F46">
      <w:pPr>
        <w:tabs>
          <w:tab w:val="left" w:pos="889"/>
          <w:tab w:val="center" w:pos="2707"/>
        </w:tabs>
        <w:rPr>
          <w:sz w:val="26"/>
          <w:szCs w:val="26"/>
        </w:rPr>
      </w:pPr>
      <w:r>
        <w:rPr>
          <w:lang w:val="kk-KZ"/>
        </w:rPr>
        <w:tab/>
      </w:r>
      <w:r w:rsidR="00236159">
        <w:rPr>
          <w:noProof/>
        </w:rPr>
        <mc:AlternateContent>
          <mc:Choice Requires="wps">
            <w:drawing>
              <wp:anchor distT="0" distB="0" distL="114300" distR="114300" simplePos="0" relativeHeight="251660288" behindDoc="0" locked="0" layoutInCell="1" allowOverlap="1" wp14:anchorId="5D5786CA" wp14:editId="01DAE115">
                <wp:simplePos x="0" y="0"/>
                <wp:positionH relativeFrom="column">
                  <wp:posOffset>-510540</wp:posOffset>
                </wp:positionH>
                <wp:positionV relativeFrom="paragraph">
                  <wp:posOffset>-623570</wp:posOffset>
                </wp:positionV>
                <wp:extent cx="2851150" cy="1678305"/>
                <wp:effectExtent l="13335" t="5080" r="12065" b="1206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0" cy="1678305"/>
                        </a:xfrm>
                        <a:prstGeom prst="rect">
                          <a:avLst/>
                        </a:prstGeom>
                        <a:solidFill>
                          <a:srgbClr val="FFFFFF"/>
                        </a:solidFill>
                        <a:ln w="9525">
                          <a:solidFill>
                            <a:srgbClr val="FFFFFF"/>
                          </a:solidFill>
                          <a:miter lim="800000"/>
                          <a:headEnd/>
                          <a:tailEnd/>
                        </a:ln>
                      </wps:spPr>
                      <wps:txbx>
                        <w:txbxContent>
                          <w:p w:rsidR="00236159" w:rsidRPr="009303D5" w:rsidRDefault="00236159" w:rsidP="00236159">
                            <w:pPr>
                              <w:rPr>
                                <w:sz w:val="20"/>
                                <w:szCs w:val="20"/>
                                <w:lang w:val="kk-KZ"/>
                              </w:rPr>
                            </w:pPr>
                            <w:r>
                              <w:rPr>
                                <w:sz w:val="20"/>
                                <w:szCs w:val="20"/>
                                <w:lang w:val="kk-KZ"/>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40.2pt;margin-top:-49.1pt;width:224.5pt;height:132.1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" strokecolor="white">
                <v:textbox style="mso-fit-shape-to-text:t">
                  <w:txbxContent>
                    <w:p w:rsidR="00236159" w:rsidRPr="009303D5" w:rsidRDefault="00236159" w:rsidP="00236159">
                      <w:pPr>
                        <w:rPr>
                          <w:sz w:val="20"/>
                          <w:szCs w:val="20"/>
                          <w:lang w:val="kk-KZ"/>
                        </w:rPr>
                      </w:pPr>
                      <w:r>
                        <w:rPr>
                          <w:sz w:val="20"/>
                          <w:szCs w:val="20"/>
                          <w:lang w:val="kk-KZ"/>
                        </w:rPr>
                        <w:t xml:space="preserve"> </w:t>
                      </w:r>
                    </w:p>
                  </w:txbxContent>
                </v:textbox>
                <w10:wrap type="square"/>
              </v:shape>
            </w:pict>
          </mc:Fallback>
        </mc:AlternateContent>
      </w:r>
    </w:p>
    <w:p w:rsidR="007141C5" w:rsidRDefault="007141C5" w:rsidP="000B58FD">
      <w:pPr>
        <w:jc w:val="center"/>
        <w:rPr>
          <w:b/>
          <w:sz w:val="28"/>
          <w:szCs w:val="28"/>
          <w:lang w:val="en-US"/>
        </w:rPr>
      </w:pPr>
    </w:p>
    <w:p w:rsidR="001F16FC" w:rsidRDefault="001F16FC" w:rsidP="001F16FC">
      <w:pPr>
        <w:jc w:val="center"/>
        <w:rPr>
          <w:rFonts w:eastAsiaTheme="minorHAnsi"/>
          <w:b/>
          <w:sz w:val="28"/>
          <w:szCs w:val="28"/>
          <w:lang w:val="kk-KZ"/>
        </w:rPr>
      </w:pPr>
      <w:r w:rsidRPr="00E9769E">
        <w:rPr>
          <w:b/>
          <w:sz w:val="28"/>
          <w:szCs w:val="28"/>
          <w:lang w:val="kk-KZ"/>
        </w:rPr>
        <w:t>«</w:t>
      </w:r>
      <w:r w:rsidRPr="00E9769E">
        <w:rPr>
          <w:b/>
          <w:color w:val="000000"/>
          <w:sz w:val="28"/>
          <w:lang w:val="kk-KZ"/>
        </w:rPr>
        <w:t>Шығыс Қазақстан облысында</w:t>
      </w:r>
      <w:r>
        <w:rPr>
          <w:b/>
          <w:color w:val="000000"/>
          <w:sz w:val="28"/>
          <w:lang w:val="kk-KZ"/>
        </w:rPr>
        <w:t xml:space="preserve">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тәртібі мен шарттары туралы қағидаларды бекіту туралы» </w:t>
      </w:r>
      <w:r w:rsidRPr="00E9769E">
        <w:rPr>
          <w:rFonts w:eastAsiaTheme="minorHAnsi"/>
          <w:b/>
          <w:sz w:val="28"/>
          <w:szCs w:val="28"/>
          <w:lang w:val="kk-KZ"/>
        </w:rPr>
        <w:t>Шығыс Қазақстан облыстық мәслихатының 2019 жылғы 5 қарашадағы № 34/381-VI шешіміне өзгеріс енгізу туралы</w:t>
      </w:r>
    </w:p>
    <w:p w:rsidR="001F16FC" w:rsidRDefault="001F16FC" w:rsidP="001F16FC">
      <w:pPr>
        <w:jc w:val="center"/>
        <w:rPr>
          <w:b/>
          <w:color w:val="000000"/>
          <w:sz w:val="28"/>
          <w:lang w:val="kk-KZ"/>
        </w:rPr>
      </w:pPr>
    </w:p>
    <w:p w:rsidR="001F16FC" w:rsidRDefault="001F16FC" w:rsidP="001F16FC">
      <w:pPr>
        <w:tabs>
          <w:tab w:val="left" w:pos="3965"/>
        </w:tabs>
        <w:rPr>
          <w:sz w:val="28"/>
          <w:szCs w:val="28"/>
          <w:lang w:val="kk-KZ"/>
        </w:rPr>
      </w:pPr>
      <w:r w:rsidRPr="00F17010">
        <w:rPr>
          <w:sz w:val="28"/>
          <w:szCs w:val="28"/>
          <w:lang w:val="kk-KZ"/>
        </w:rPr>
        <w:tab/>
      </w:r>
    </w:p>
    <w:p w:rsidR="001F16FC" w:rsidRDefault="001F16FC" w:rsidP="001F16FC">
      <w:pPr>
        <w:ind w:firstLine="708"/>
        <w:jc w:val="both"/>
        <w:rPr>
          <w:sz w:val="28"/>
          <w:szCs w:val="28"/>
          <w:lang w:val="kk-KZ"/>
        </w:rPr>
      </w:pPr>
      <w:r w:rsidRPr="0040162E">
        <w:rPr>
          <w:sz w:val="28"/>
          <w:szCs w:val="28"/>
          <w:lang w:val="kk-KZ"/>
        </w:rPr>
        <w:t>Шығыс Қазақстан облыстық мәслихаты</w:t>
      </w:r>
      <w:r>
        <w:rPr>
          <w:sz w:val="28"/>
          <w:szCs w:val="28"/>
          <w:lang w:val="kk-KZ"/>
        </w:rPr>
        <w:t xml:space="preserve"> </w:t>
      </w:r>
      <w:r>
        <w:rPr>
          <w:b/>
          <w:sz w:val="28"/>
          <w:szCs w:val="28"/>
          <w:lang w:val="kk-KZ"/>
        </w:rPr>
        <w:t>ШЕШІМ ҚАБЫЛДАДЫ</w:t>
      </w:r>
      <w:r w:rsidRPr="00DE796E">
        <w:rPr>
          <w:b/>
          <w:sz w:val="28"/>
          <w:szCs w:val="28"/>
          <w:lang w:val="kk-KZ"/>
        </w:rPr>
        <w:t>:</w:t>
      </w:r>
    </w:p>
    <w:p w:rsidR="001F16FC" w:rsidRDefault="001F16FC" w:rsidP="001F16FC">
      <w:pPr>
        <w:jc w:val="both"/>
        <w:rPr>
          <w:b/>
          <w:color w:val="000000"/>
          <w:sz w:val="28"/>
          <w:lang w:val="kk-KZ"/>
        </w:rPr>
      </w:pPr>
      <w:r>
        <w:rPr>
          <w:sz w:val="28"/>
          <w:szCs w:val="28"/>
          <w:lang w:val="kk-KZ"/>
        </w:rPr>
        <w:tab/>
        <w:t xml:space="preserve">1. </w:t>
      </w:r>
      <w:r w:rsidRPr="00E9769E">
        <w:rPr>
          <w:b/>
          <w:sz w:val="28"/>
          <w:szCs w:val="28"/>
          <w:lang w:val="kk-KZ"/>
        </w:rPr>
        <w:t>«</w:t>
      </w:r>
      <w:r w:rsidRPr="0016323A">
        <w:rPr>
          <w:rFonts w:eastAsiaTheme="minorHAnsi"/>
          <w:sz w:val="28"/>
          <w:szCs w:val="28"/>
          <w:lang w:val="kk-KZ"/>
        </w:rPr>
        <w:t>Шығыс Қазақстан облысында сыртқы (көрнекі) жарнаманы елді мекендердегі үй-жайлардың шегінен тыс ашық кең</w:t>
      </w:r>
      <w:r>
        <w:rPr>
          <w:rFonts w:eastAsiaTheme="minorHAnsi"/>
          <w:sz w:val="28"/>
          <w:szCs w:val="28"/>
          <w:lang w:val="kk-KZ"/>
        </w:rPr>
        <w:t>і</w:t>
      </w:r>
      <w:r w:rsidRPr="0016323A">
        <w:rPr>
          <w:rFonts w:eastAsiaTheme="minorHAnsi"/>
          <w:sz w:val="28"/>
          <w:szCs w:val="28"/>
          <w:lang w:val="kk-KZ"/>
        </w:rPr>
        <w:t>стікте, жалпыға ортақ пайдал</w:t>
      </w:r>
      <w:r>
        <w:rPr>
          <w:rFonts w:eastAsiaTheme="minorHAnsi"/>
          <w:sz w:val="28"/>
          <w:szCs w:val="28"/>
          <w:lang w:val="kk-KZ"/>
        </w:rPr>
        <w:t>а</w:t>
      </w:r>
      <w:r w:rsidRPr="0016323A">
        <w:rPr>
          <w:rFonts w:eastAsiaTheme="minorHAnsi"/>
          <w:sz w:val="28"/>
          <w:szCs w:val="28"/>
          <w:lang w:val="kk-KZ"/>
        </w:rPr>
        <w:t>нылатын автомобиль жолдарының бөлінген белдеуінде, елді мекендерден тыс жердегі үй-жайлардың шегінен тыс ашық кең</w:t>
      </w:r>
      <w:r>
        <w:rPr>
          <w:rFonts w:eastAsiaTheme="minorHAnsi"/>
          <w:sz w:val="28"/>
          <w:szCs w:val="28"/>
          <w:lang w:val="kk-KZ"/>
        </w:rPr>
        <w:t>і</w:t>
      </w:r>
      <w:r w:rsidRPr="0016323A">
        <w:rPr>
          <w:rFonts w:eastAsiaTheme="minorHAnsi"/>
          <w:sz w:val="28"/>
          <w:szCs w:val="28"/>
          <w:lang w:val="kk-KZ"/>
        </w:rPr>
        <w:t xml:space="preserve">стікте және жалпыға ортақ пайдаланылатын автомобиль жолдарының бөлінген белдеуінен тыс жерде орналастыру тәртібі мен шарттары туралы қағидаларды бекіту туралы» Шығыс Қазақстан облыстық мәслихатының 2019 жылғы 5 қарашадағы № 34/381-VI </w:t>
      </w:r>
      <w:r w:rsidRPr="0040162E">
        <w:rPr>
          <w:sz w:val="28"/>
          <w:szCs w:val="28"/>
          <w:lang w:val="kk-KZ"/>
        </w:rPr>
        <w:t>шешіміне</w:t>
      </w:r>
      <w:r>
        <w:rPr>
          <w:sz w:val="28"/>
          <w:szCs w:val="28"/>
          <w:lang w:val="kk-KZ"/>
        </w:rPr>
        <w:t xml:space="preserve"> </w:t>
      </w:r>
      <w:r w:rsidRPr="0040162E">
        <w:rPr>
          <w:sz w:val="28"/>
          <w:szCs w:val="28"/>
          <w:lang w:val="kk-KZ"/>
        </w:rPr>
        <w:t xml:space="preserve">(Нормативтік құқықтық актілерді мемлекеттік тіркеу тізілімінде </w:t>
      </w:r>
      <w:r>
        <w:rPr>
          <w:sz w:val="28"/>
          <w:szCs w:val="28"/>
          <w:lang w:val="kk-KZ"/>
        </w:rPr>
        <w:t>№</w:t>
      </w:r>
      <w:r w:rsidRPr="0040162E">
        <w:rPr>
          <w:sz w:val="28"/>
          <w:szCs w:val="28"/>
          <w:lang w:val="kk-KZ"/>
        </w:rPr>
        <w:t xml:space="preserve"> </w:t>
      </w:r>
      <w:r>
        <w:rPr>
          <w:sz w:val="28"/>
          <w:szCs w:val="28"/>
          <w:lang w:val="kk-KZ"/>
        </w:rPr>
        <w:t>6277</w:t>
      </w:r>
      <w:r w:rsidRPr="0040162E">
        <w:rPr>
          <w:sz w:val="28"/>
          <w:szCs w:val="28"/>
          <w:lang w:val="kk-KZ"/>
        </w:rPr>
        <w:t xml:space="preserve"> болып тіркелген)</w:t>
      </w:r>
      <w:r>
        <w:rPr>
          <w:sz w:val="28"/>
          <w:szCs w:val="28"/>
          <w:lang w:val="kk-KZ"/>
        </w:rPr>
        <w:t xml:space="preserve"> мынадай өзгеріс енгізілсін:</w:t>
      </w:r>
      <w:r w:rsidRPr="0040162E">
        <w:rPr>
          <w:rFonts w:eastAsiaTheme="minorHAnsi"/>
          <w:b/>
          <w:sz w:val="28"/>
          <w:szCs w:val="28"/>
          <w:lang w:val="kk-KZ"/>
        </w:rPr>
        <w:t xml:space="preserve"> </w:t>
      </w:r>
    </w:p>
    <w:p w:rsidR="001F16FC" w:rsidRDefault="001F16FC" w:rsidP="001F16FC">
      <w:pPr>
        <w:ind w:firstLine="708"/>
        <w:jc w:val="both"/>
        <w:rPr>
          <w:rFonts w:eastAsiaTheme="minorHAnsi"/>
          <w:sz w:val="28"/>
          <w:szCs w:val="28"/>
          <w:lang w:val="kk-KZ"/>
        </w:rPr>
      </w:pPr>
      <w:r>
        <w:rPr>
          <w:rFonts w:eastAsiaTheme="minorHAnsi"/>
          <w:sz w:val="28"/>
          <w:szCs w:val="28"/>
          <w:lang w:val="kk-KZ"/>
        </w:rPr>
        <w:t>к</w:t>
      </w:r>
      <w:r w:rsidRPr="0040162E">
        <w:rPr>
          <w:rFonts w:eastAsiaTheme="minorHAnsi"/>
          <w:sz w:val="28"/>
          <w:szCs w:val="28"/>
          <w:lang w:val="kk-KZ"/>
        </w:rPr>
        <w:t>өрсетілген шешіммен бекітілген</w:t>
      </w:r>
      <w:r w:rsidRPr="0040162E">
        <w:rPr>
          <w:rFonts w:eastAsiaTheme="minorHAnsi"/>
          <w:b/>
          <w:sz w:val="28"/>
          <w:szCs w:val="28"/>
          <w:lang w:val="kk-KZ"/>
        </w:rPr>
        <w:t xml:space="preserve"> </w:t>
      </w:r>
      <w:r w:rsidRPr="00565F97">
        <w:rPr>
          <w:rFonts w:eastAsiaTheme="minorHAnsi"/>
          <w:sz w:val="28"/>
          <w:szCs w:val="28"/>
          <w:lang w:val="kk-KZ"/>
        </w:rPr>
        <w:t xml:space="preserve">Шығыс Қазақстан облысында </w:t>
      </w:r>
      <w:r w:rsidRPr="0016323A">
        <w:rPr>
          <w:rFonts w:eastAsiaTheme="minorHAnsi"/>
          <w:sz w:val="28"/>
          <w:szCs w:val="28"/>
          <w:lang w:val="kk-KZ"/>
        </w:rPr>
        <w:t>сыртқы (көрнекі) жарнаманы елді мекендердегі үй-жайлардың шегінен тыс ашық кең</w:t>
      </w:r>
      <w:r>
        <w:rPr>
          <w:rFonts w:eastAsiaTheme="minorHAnsi"/>
          <w:sz w:val="28"/>
          <w:szCs w:val="28"/>
          <w:lang w:val="kk-KZ"/>
        </w:rPr>
        <w:t>і</w:t>
      </w:r>
      <w:r w:rsidRPr="0016323A">
        <w:rPr>
          <w:rFonts w:eastAsiaTheme="minorHAnsi"/>
          <w:sz w:val="28"/>
          <w:szCs w:val="28"/>
          <w:lang w:val="kk-KZ"/>
        </w:rPr>
        <w:t>стікте, жалпыға ортақ пайдал</w:t>
      </w:r>
      <w:r>
        <w:rPr>
          <w:rFonts w:eastAsiaTheme="minorHAnsi"/>
          <w:sz w:val="28"/>
          <w:szCs w:val="28"/>
          <w:lang w:val="kk-KZ"/>
        </w:rPr>
        <w:t>а</w:t>
      </w:r>
      <w:r w:rsidRPr="0016323A">
        <w:rPr>
          <w:rFonts w:eastAsiaTheme="minorHAnsi"/>
          <w:sz w:val="28"/>
          <w:szCs w:val="28"/>
          <w:lang w:val="kk-KZ"/>
        </w:rPr>
        <w:t>нылатын автомобиль жолдарының бөлінген белдеуінде, елді мекендерден тыс жердегі үй-жайлардың шегінен тыс ашық кең</w:t>
      </w:r>
      <w:r>
        <w:rPr>
          <w:rFonts w:eastAsiaTheme="minorHAnsi"/>
          <w:sz w:val="28"/>
          <w:szCs w:val="28"/>
          <w:lang w:val="kk-KZ"/>
        </w:rPr>
        <w:t>і</w:t>
      </w:r>
      <w:r w:rsidRPr="0016323A">
        <w:rPr>
          <w:rFonts w:eastAsiaTheme="minorHAnsi"/>
          <w:sz w:val="28"/>
          <w:szCs w:val="28"/>
          <w:lang w:val="kk-KZ"/>
        </w:rPr>
        <w:t>стікте және жалпыға ортақ пайдаланылатын автомобиль жолдарының бөлінген белдеуінен тыс жерде орналастыру тәртібі мен шарттары туралы қағидалар</w:t>
      </w:r>
      <w:r>
        <w:rPr>
          <w:rFonts w:eastAsiaTheme="minorHAnsi"/>
          <w:sz w:val="28"/>
          <w:szCs w:val="28"/>
          <w:lang w:val="kk-KZ"/>
        </w:rPr>
        <w:t xml:space="preserve"> осы шешімге қосымшаға сәйкес жаңа редакцияда жазылсын.</w:t>
      </w:r>
    </w:p>
    <w:p w:rsidR="001F16FC" w:rsidRDefault="001F16FC" w:rsidP="001F16FC">
      <w:pPr>
        <w:ind w:firstLine="708"/>
        <w:jc w:val="both"/>
        <w:rPr>
          <w:rFonts w:eastAsiaTheme="minorHAnsi"/>
          <w:sz w:val="28"/>
          <w:szCs w:val="28"/>
          <w:lang w:val="kk-KZ"/>
        </w:rPr>
      </w:pPr>
      <w:r w:rsidRPr="0040162E">
        <w:rPr>
          <w:rFonts w:eastAsiaTheme="minorHAnsi"/>
          <w:sz w:val="28"/>
          <w:szCs w:val="28"/>
          <w:lang w:val="kk-KZ"/>
        </w:rPr>
        <w:t xml:space="preserve">2. </w:t>
      </w:r>
      <w:r>
        <w:rPr>
          <w:rFonts w:eastAsiaTheme="minorHAnsi"/>
          <w:sz w:val="28"/>
          <w:szCs w:val="28"/>
          <w:lang w:val="kk-KZ"/>
        </w:rPr>
        <w:t>«</w:t>
      </w:r>
      <w:r w:rsidRPr="0040162E">
        <w:rPr>
          <w:rFonts w:eastAsiaTheme="minorHAnsi"/>
          <w:sz w:val="28"/>
          <w:szCs w:val="28"/>
          <w:lang w:val="kk-KZ"/>
        </w:rPr>
        <w:t>Шығыс Қазақстан</w:t>
      </w:r>
      <w:r>
        <w:rPr>
          <w:rFonts w:eastAsiaTheme="minorHAnsi"/>
          <w:sz w:val="28"/>
          <w:szCs w:val="28"/>
          <w:lang w:val="kk-KZ"/>
        </w:rPr>
        <w:t xml:space="preserve"> облыстық мәслихатының аппараты»</w:t>
      </w:r>
      <w:r w:rsidRPr="0040162E">
        <w:rPr>
          <w:rFonts w:eastAsiaTheme="minorHAnsi"/>
          <w:sz w:val="28"/>
          <w:szCs w:val="28"/>
          <w:lang w:val="kk-KZ"/>
        </w:rPr>
        <w:t xml:space="preserve"> мемлекеттік мекемесі Қазақстан Республикасының заңнамасында белгіленген тәртіппен:</w:t>
      </w:r>
    </w:p>
    <w:p w:rsidR="001F16FC" w:rsidRDefault="001F16FC" w:rsidP="001F16FC">
      <w:pPr>
        <w:ind w:firstLine="708"/>
        <w:jc w:val="both"/>
        <w:rPr>
          <w:rFonts w:eastAsiaTheme="minorHAnsi"/>
          <w:sz w:val="28"/>
          <w:szCs w:val="28"/>
          <w:lang w:val="kk-KZ"/>
        </w:rPr>
      </w:pPr>
      <w:r w:rsidRPr="0040162E">
        <w:rPr>
          <w:rFonts w:eastAsiaTheme="minorHAnsi"/>
          <w:sz w:val="28"/>
          <w:szCs w:val="28"/>
          <w:lang w:val="kk-KZ"/>
        </w:rPr>
        <w:t>1) осы шешімнің Қазақстан Республикасының Әділет министрлігінде мемлекеттік тіркелуін;</w:t>
      </w:r>
    </w:p>
    <w:p w:rsidR="001F16FC" w:rsidRDefault="001F16FC" w:rsidP="001F16FC">
      <w:pPr>
        <w:ind w:firstLine="708"/>
        <w:jc w:val="both"/>
        <w:rPr>
          <w:rFonts w:eastAsiaTheme="minorHAnsi"/>
          <w:sz w:val="28"/>
          <w:szCs w:val="28"/>
          <w:lang w:val="kk-KZ"/>
        </w:rPr>
      </w:pPr>
      <w:r w:rsidRPr="00674E1C">
        <w:rPr>
          <w:rFonts w:eastAsiaTheme="minorHAnsi"/>
          <w:sz w:val="28"/>
          <w:szCs w:val="28"/>
          <w:lang w:val="kk-KZ"/>
        </w:rPr>
        <w:lastRenderedPageBreak/>
        <w:t>2) осы шешімді алғашқы ресми жарияланған күнінен кейін Шығыс Қазақстан облыстық мәслихатының интернет-ресурсында орналастыруды қамтамасыз етсін.</w:t>
      </w:r>
    </w:p>
    <w:p w:rsidR="001F16FC" w:rsidRDefault="001F16FC" w:rsidP="001F16FC">
      <w:pPr>
        <w:ind w:firstLine="708"/>
        <w:jc w:val="both"/>
        <w:rPr>
          <w:rFonts w:eastAsiaTheme="minorHAnsi"/>
          <w:sz w:val="28"/>
          <w:szCs w:val="28"/>
          <w:lang w:val="kk-KZ"/>
        </w:rPr>
      </w:pPr>
      <w:r w:rsidRPr="00674E1C">
        <w:rPr>
          <w:rFonts w:eastAsiaTheme="minorHAnsi"/>
          <w:sz w:val="28"/>
          <w:szCs w:val="28"/>
          <w:lang w:val="kk-KZ"/>
        </w:rPr>
        <w:t xml:space="preserve">3. </w:t>
      </w:r>
      <w:r w:rsidRPr="00674E1C">
        <w:rPr>
          <w:spacing w:val="2"/>
          <w:sz w:val="28"/>
          <w:szCs w:val="28"/>
          <w:shd w:val="clear" w:color="auto" w:fill="FFFFFF"/>
          <w:lang w:val="kk-KZ"/>
        </w:rPr>
        <w:t>Осы шешімнің орындалуын бақылау облыстық мәслихат аппаратының басшысына жүктелсін.</w:t>
      </w:r>
    </w:p>
    <w:p w:rsidR="001F16FC" w:rsidRDefault="001F16FC" w:rsidP="001F16FC">
      <w:pPr>
        <w:jc w:val="both"/>
        <w:rPr>
          <w:rFonts w:eastAsiaTheme="minorHAnsi"/>
          <w:sz w:val="28"/>
          <w:szCs w:val="28"/>
          <w:lang w:val="kk-KZ"/>
        </w:rPr>
      </w:pPr>
      <w:r w:rsidRPr="00674E1C">
        <w:rPr>
          <w:rFonts w:eastAsiaTheme="minorHAnsi"/>
          <w:sz w:val="28"/>
          <w:szCs w:val="28"/>
          <w:lang w:val="kk-KZ"/>
        </w:rPr>
        <w:tab/>
        <w:t xml:space="preserve">4. Осы шешім </w:t>
      </w:r>
      <w:r>
        <w:rPr>
          <w:rFonts w:eastAsiaTheme="minorHAnsi"/>
          <w:sz w:val="28"/>
          <w:szCs w:val="28"/>
          <w:lang w:val="kk-KZ"/>
        </w:rPr>
        <w:t xml:space="preserve">оның </w:t>
      </w:r>
      <w:r w:rsidRPr="00674E1C">
        <w:rPr>
          <w:rFonts w:eastAsiaTheme="minorHAnsi"/>
          <w:sz w:val="28"/>
          <w:szCs w:val="28"/>
          <w:lang w:val="kk-KZ"/>
        </w:rPr>
        <w:t>алғашқы ресми жарияланған күнінен кейін күнтізбелік он күн өткен соң қолданысқа енгізіледі.</w:t>
      </w:r>
    </w:p>
    <w:p w:rsidR="001F16FC" w:rsidRDefault="001F16FC" w:rsidP="001F16FC">
      <w:pPr>
        <w:jc w:val="both"/>
        <w:rPr>
          <w:rFonts w:eastAsiaTheme="minorHAnsi"/>
          <w:sz w:val="28"/>
          <w:szCs w:val="28"/>
          <w:lang w:val="kk-KZ"/>
        </w:rPr>
      </w:pPr>
    </w:p>
    <w:p w:rsidR="001F16FC" w:rsidRDefault="001F16FC" w:rsidP="001F16FC">
      <w:pPr>
        <w:rPr>
          <w:lang w:val="kk-KZ"/>
        </w:rPr>
      </w:pPr>
    </w:p>
    <w:tbl>
      <w:tblPr>
        <w:tblStyle w:val="af1"/>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1F16FC" w:rsidTr="00F1242D">
        <w:tc>
          <w:tcPr>
            <w:tcW w:w="3652" w:type="dxa"/>
            <w:hideMark/>
          </w:tcPr>
          <w:p w:rsidR="001F16FC" w:rsidRPr="001F16FC" w:rsidRDefault="001F16FC" w:rsidP="00F1242D">
            <w:pPr>
              <w:rPr>
                <w:lang w:val="kk-KZ"/>
              </w:rPr>
            </w:pPr>
            <w:r w:rsidRPr="001F16FC">
              <w:rPr>
                <w:b/>
                <w:sz w:val="28"/>
                <w:lang w:val="kk-KZ"/>
              </w:rPr>
              <w:t>Шығыс Қазақстан облыстық мәслихатының төрағасы</w:t>
            </w:r>
          </w:p>
        </w:tc>
        <w:tc>
          <w:tcPr>
            <w:tcW w:w="2126" w:type="dxa"/>
          </w:tcPr>
          <w:p w:rsidR="001F16FC" w:rsidRPr="001F16FC" w:rsidRDefault="001F16FC" w:rsidP="00F1242D">
            <w:pPr>
              <w:rPr>
                <w:lang w:val="kk-KZ"/>
              </w:rPr>
            </w:pPr>
          </w:p>
        </w:tc>
        <w:tc>
          <w:tcPr>
            <w:tcW w:w="3152" w:type="dxa"/>
            <w:hideMark/>
          </w:tcPr>
          <w:p w:rsidR="001F16FC" w:rsidRDefault="001F16FC" w:rsidP="00F1242D">
            <w:r>
              <w:rPr>
                <w:b/>
                <w:sz w:val="28"/>
              </w:rPr>
              <w:t xml:space="preserve">Д. </w:t>
            </w:r>
            <w:proofErr w:type="spellStart"/>
            <w:r>
              <w:rPr>
                <w:b/>
                <w:sz w:val="28"/>
              </w:rPr>
              <w:t>Рыпаков</w:t>
            </w:r>
            <w:proofErr w:type="spellEnd"/>
          </w:p>
        </w:tc>
      </w:tr>
    </w:tbl>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C44E0F" w:rsidRDefault="00C44E0F" w:rsidP="00C44E0F">
      <w:proofErr w:type="spellStart"/>
      <w:r>
        <w:rPr>
          <w:u w:val="single"/>
        </w:rPr>
        <w:t>Қазақстан</w:t>
      </w:r>
      <w:proofErr w:type="spellEnd"/>
      <w:r>
        <w:rPr>
          <w:u w:val="single"/>
        </w:rPr>
        <w:t xml:space="preserve"> </w:t>
      </w:r>
      <w:proofErr w:type="spellStart"/>
      <w:r>
        <w:rPr>
          <w:u w:val="single"/>
        </w:rPr>
        <w:t>Республикасының</w:t>
      </w:r>
      <w:proofErr w:type="spellEnd"/>
      <w:r>
        <w:rPr>
          <w:u w:val="single"/>
        </w:rPr>
        <w:t xml:space="preserve"> </w:t>
      </w:r>
      <w:proofErr w:type="spellStart"/>
      <w:r>
        <w:rPr>
          <w:u w:val="single"/>
        </w:rPr>
        <w:t>Әділет</w:t>
      </w:r>
      <w:proofErr w:type="spellEnd"/>
      <w:r>
        <w:rPr>
          <w:u w:val="single"/>
        </w:rPr>
        <w:t xml:space="preserve"> </w:t>
      </w:r>
      <w:proofErr w:type="spellStart"/>
      <w:r>
        <w:rPr>
          <w:u w:val="single"/>
        </w:rPr>
        <w:t>министрлігі</w:t>
      </w:r>
      <w:proofErr w:type="spellEnd"/>
    </w:p>
    <w:p w:rsidR="00C44E0F" w:rsidRDefault="00C44E0F" w:rsidP="00C44E0F">
      <w:r>
        <w:rPr>
          <w:u w:val="single"/>
        </w:rPr>
        <w:t xml:space="preserve">________ </w:t>
      </w:r>
      <w:proofErr w:type="spellStart"/>
      <w:r>
        <w:rPr>
          <w:u w:val="single"/>
        </w:rPr>
        <w:t>облысының</w:t>
      </w:r>
      <w:proofErr w:type="spellEnd"/>
      <w:r>
        <w:rPr>
          <w:u w:val="single"/>
        </w:rPr>
        <w:t>/</w:t>
      </w:r>
      <w:proofErr w:type="spellStart"/>
      <w:r>
        <w:rPr>
          <w:u w:val="single"/>
        </w:rPr>
        <w:t>қаласының</w:t>
      </w:r>
      <w:proofErr w:type="spellEnd"/>
      <w:r>
        <w:rPr>
          <w:u w:val="single"/>
        </w:rPr>
        <w:t xml:space="preserve"> </w:t>
      </w:r>
      <w:proofErr w:type="spellStart"/>
      <w:r>
        <w:rPr>
          <w:u w:val="single"/>
        </w:rPr>
        <w:t>Әділет</w:t>
      </w:r>
      <w:proofErr w:type="spellEnd"/>
      <w:r>
        <w:rPr>
          <w:u w:val="single"/>
        </w:rPr>
        <w:t xml:space="preserve"> </w:t>
      </w:r>
      <w:proofErr w:type="spellStart"/>
      <w:r>
        <w:rPr>
          <w:u w:val="single"/>
        </w:rPr>
        <w:t>департаменті</w:t>
      </w:r>
      <w:proofErr w:type="spellEnd"/>
    </w:p>
    <w:p w:rsidR="00C44E0F" w:rsidRDefault="00C44E0F" w:rsidP="00C44E0F">
      <w:proofErr w:type="spellStart"/>
      <w:r>
        <w:rPr>
          <w:u w:val="single"/>
        </w:rPr>
        <w:t>Нормативтік</w:t>
      </w:r>
      <w:proofErr w:type="spellEnd"/>
      <w:r>
        <w:rPr>
          <w:u w:val="single"/>
        </w:rPr>
        <w:t xml:space="preserve"> </w:t>
      </w:r>
      <w:proofErr w:type="spellStart"/>
      <w:r>
        <w:rPr>
          <w:u w:val="single"/>
        </w:rPr>
        <w:t>құқықтық</w:t>
      </w:r>
      <w:proofErr w:type="spellEnd"/>
      <w:r>
        <w:rPr>
          <w:u w:val="single"/>
        </w:rPr>
        <w:t xml:space="preserve"> </w:t>
      </w:r>
      <w:proofErr w:type="spellStart"/>
      <w:r>
        <w:rPr>
          <w:u w:val="single"/>
        </w:rPr>
        <w:t>акті</w:t>
      </w:r>
      <w:proofErr w:type="spellEnd"/>
      <w:r>
        <w:rPr>
          <w:u w:val="single"/>
        </w:rPr>
        <w:t xml:space="preserve"> 15.07.2026</w:t>
      </w:r>
    </w:p>
    <w:p w:rsidR="00C44E0F" w:rsidRDefault="00C44E0F" w:rsidP="00C44E0F">
      <w:proofErr w:type="spellStart"/>
      <w:r>
        <w:rPr>
          <w:u w:val="single"/>
        </w:rPr>
        <w:t>Нормативтік</w:t>
      </w:r>
      <w:proofErr w:type="spellEnd"/>
      <w:r>
        <w:rPr>
          <w:u w:val="single"/>
        </w:rPr>
        <w:t xml:space="preserve"> </w:t>
      </w:r>
      <w:proofErr w:type="spellStart"/>
      <w:r>
        <w:rPr>
          <w:u w:val="single"/>
        </w:rPr>
        <w:t>құқықтық</w:t>
      </w:r>
      <w:proofErr w:type="spellEnd"/>
      <w:r>
        <w:rPr>
          <w:u w:val="single"/>
        </w:rPr>
        <w:t xml:space="preserve"> </w:t>
      </w:r>
      <w:proofErr w:type="spellStart"/>
      <w:r>
        <w:rPr>
          <w:u w:val="single"/>
        </w:rPr>
        <w:t>актілерді</w:t>
      </w:r>
      <w:proofErr w:type="spellEnd"/>
      <w:r>
        <w:rPr>
          <w:u w:val="single"/>
        </w:rPr>
        <w:t xml:space="preserve"> </w:t>
      </w:r>
      <w:proofErr w:type="spellStart"/>
      <w:r>
        <w:rPr>
          <w:u w:val="single"/>
        </w:rPr>
        <w:t>мемлекетті</w:t>
      </w:r>
      <w:proofErr w:type="gramStart"/>
      <w:r>
        <w:rPr>
          <w:u w:val="single"/>
        </w:rPr>
        <w:t>к</w:t>
      </w:r>
      <w:proofErr w:type="spellEnd"/>
      <w:proofErr w:type="gramEnd"/>
    </w:p>
    <w:p w:rsidR="00C44E0F" w:rsidRDefault="00C44E0F" w:rsidP="00C44E0F">
      <w:proofErr w:type="spellStart"/>
      <w:r>
        <w:rPr>
          <w:u w:val="single"/>
        </w:rPr>
        <w:t>тіркеудің</w:t>
      </w:r>
      <w:proofErr w:type="spellEnd"/>
      <w:r>
        <w:rPr>
          <w:u w:val="single"/>
        </w:rPr>
        <w:t xml:space="preserve"> </w:t>
      </w:r>
      <w:proofErr w:type="spellStart"/>
      <w:r>
        <w:rPr>
          <w:u w:val="single"/>
        </w:rPr>
        <w:t>тізіліміне</w:t>
      </w:r>
      <w:proofErr w:type="spellEnd"/>
      <w:r>
        <w:rPr>
          <w:u w:val="single"/>
        </w:rPr>
        <w:t xml:space="preserve"> № 39301 </w:t>
      </w:r>
      <w:proofErr w:type="spellStart"/>
      <w:r>
        <w:rPr>
          <w:u w:val="single"/>
        </w:rPr>
        <w:t>болып</w:t>
      </w:r>
      <w:proofErr w:type="spellEnd"/>
      <w:r>
        <w:rPr>
          <w:u w:val="single"/>
        </w:rPr>
        <w:t xml:space="preserve"> </w:t>
      </w:r>
      <w:proofErr w:type="spellStart"/>
      <w:r>
        <w:rPr>
          <w:u w:val="single"/>
        </w:rPr>
        <w:t>енгізілді</w:t>
      </w:r>
      <w:proofErr w:type="spellEnd"/>
    </w:p>
    <w:p w:rsidR="004B5F46" w:rsidRPr="00712135" w:rsidRDefault="004B5F46" w:rsidP="00C44E0F">
      <w:pPr>
        <w:tabs>
          <w:tab w:val="left" w:pos="960"/>
        </w:tabs>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4B5F46" w:rsidRPr="00712135" w:rsidRDefault="004B5F46" w:rsidP="004B5F46">
      <w:pPr>
        <w:jc w:val="center"/>
      </w:pPr>
    </w:p>
    <w:p w:rsidR="001F16FC" w:rsidRDefault="001F16FC" w:rsidP="004B5F46">
      <w:pPr>
        <w:jc w:val="center"/>
        <w:rPr>
          <w:lang w:val="kk-KZ"/>
        </w:rPr>
      </w:pPr>
      <w:bookmarkStart w:id="0" w:name="_GoBack"/>
      <w:bookmarkEnd w:id="0"/>
    </w:p>
    <w:sectPr w:rsidR="001F16FC" w:rsidSect="00BC1125">
      <w:headerReference w:type="default" r:id="rId8"/>
      <w:headerReference w:type="firs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E99" w:rsidRDefault="00515E99" w:rsidP="00BC1125">
      <w:r>
        <w:separator/>
      </w:r>
    </w:p>
  </w:endnote>
  <w:endnote w:type="continuationSeparator" w:id="0">
    <w:p w:rsidR="00515E99" w:rsidRDefault="00515E99" w:rsidP="00BC1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E99" w:rsidRDefault="00515E99" w:rsidP="00BC1125">
      <w:r>
        <w:separator/>
      </w:r>
    </w:p>
  </w:footnote>
  <w:footnote w:type="continuationSeparator" w:id="0">
    <w:p w:rsidR="00515E99" w:rsidRDefault="00515E99" w:rsidP="00BC1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328501"/>
      <w:docPartObj>
        <w:docPartGallery w:val="Page Numbers (Top of Page)"/>
        <w:docPartUnique/>
      </w:docPartObj>
    </w:sdtPr>
    <w:sdtEndPr/>
    <w:sdtContent>
      <w:p w:rsidR="00BC1125" w:rsidRDefault="00BC1125">
        <w:pPr>
          <w:pStyle w:val="a8"/>
          <w:jc w:val="center"/>
        </w:pPr>
        <w:r>
          <w:fldChar w:fldCharType="begin"/>
        </w:r>
        <w:r>
          <w:instrText>PAGE   \* MERGEFORMAT</w:instrText>
        </w:r>
        <w:r>
          <w:fldChar w:fldCharType="separate"/>
        </w:r>
        <w:r w:rsidR="00C44E0F">
          <w:rPr>
            <w:noProof/>
          </w:rPr>
          <w:t>2</w:t>
        </w:r>
        <w:r>
          <w:fldChar w:fldCharType="end"/>
        </w:r>
      </w:p>
    </w:sdtContent>
  </w:sdt>
  <w:p w:rsidR="00BC1125" w:rsidRDefault="00BC112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46" w:type="dxa"/>
      <w:tblInd w:w="-426" w:type="dxa"/>
      <w:tblLayout w:type="fixed"/>
      <w:tblLook w:val="01E0" w:firstRow="1" w:lastRow="1" w:firstColumn="1" w:lastColumn="1" w:noHBand="0" w:noVBand="0"/>
    </w:tblPr>
    <w:tblGrid>
      <w:gridCol w:w="4357"/>
      <w:gridCol w:w="2126"/>
      <w:gridCol w:w="4263"/>
    </w:tblGrid>
    <w:tr w:rsidR="007141C5" w:rsidTr="003650C8">
      <w:trPr>
        <w:trHeight w:val="1348"/>
      </w:trPr>
      <w:tc>
        <w:tcPr>
          <w:tcW w:w="4357" w:type="dxa"/>
          <w:shd w:val="clear" w:color="auto" w:fill="auto"/>
        </w:tcPr>
        <w:p w:rsidR="007141C5" w:rsidRDefault="007141C5" w:rsidP="003650C8">
          <w:pPr>
            <w:ind w:left="-284" w:right="-202"/>
            <w:jc w:val="center"/>
            <w:rPr>
              <w:b/>
              <w:noProof/>
              <w:color w:val="0099FF"/>
              <w:sz w:val="22"/>
              <w:szCs w:val="22"/>
              <w:lang w:val="kk-KZ"/>
            </w:rPr>
          </w:pPr>
          <w:r>
            <w:rPr>
              <w:b/>
              <w:noProof/>
              <w:color w:val="0099FF"/>
              <w:sz w:val="22"/>
              <w:szCs w:val="22"/>
              <w:lang w:val="kk-KZ"/>
            </w:rPr>
            <w:t xml:space="preserve">ШЫҒЫС </w:t>
          </w:r>
          <w:r w:rsidRPr="0041372F">
            <w:rPr>
              <w:b/>
              <w:noProof/>
              <w:color w:val="0099FF"/>
              <w:sz w:val="22"/>
              <w:szCs w:val="22"/>
              <w:lang w:val="kk-KZ"/>
            </w:rPr>
            <w:t xml:space="preserve">ҚАЗАҚСТАН </w:t>
          </w:r>
        </w:p>
        <w:p w:rsidR="007141C5" w:rsidRDefault="007141C5" w:rsidP="003650C8">
          <w:pPr>
            <w:ind w:left="-284" w:right="-202"/>
            <w:jc w:val="center"/>
            <w:rPr>
              <w:b/>
              <w:color w:val="3A7298"/>
              <w:sz w:val="32"/>
              <w:szCs w:val="32"/>
              <w:lang w:val="kk-KZ"/>
            </w:rPr>
          </w:pPr>
          <w:r>
            <w:rPr>
              <w:b/>
              <w:noProof/>
              <w:color w:val="0099FF"/>
              <w:sz w:val="22"/>
              <w:szCs w:val="22"/>
              <w:lang w:val="kk-KZ"/>
            </w:rPr>
            <w:t>ОБЛЫСТЫҚ МӘСЛИХАТЫ</w:t>
          </w:r>
        </w:p>
        <w:p w:rsidR="007141C5" w:rsidRDefault="007141C5" w:rsidP="003650C8">
          <w:pPr>
            <w:spacing w:line="288" w:lineRule="auto"/>
            <w:ind w:right="459"/>
            <w:jc w:val="center"/>
            <w:rPr>
              <w:b/>
              <w:color w:val="3A7298"/>
              <w:sz w:val="32"/>
              <w:szCs w:val="32"/>
              <w:lang w:val="kk-KZ"/>
            </w:rPr>
          </w:pPr>
        </w:p>
      </w:tc>
      <w:tc>
        <w:tcPr>
          <w:tcW w:w="2126" w:type="dxa"/>
          <w:shd w:val="clear" w:color="auto" w:fill="auto"/>
        </w:tcPr>
        <w:p w:rsidR="007141C5" w:rsidRDefault="007141C5" w:rsidP="003650C8">
          <w:pPr>
            <w:jc w:val="center"/>
            <w:rPr>
              <w:sz w:val="22"/>
              <w:szCs w:val="22"/>
              <w:lang w:val="kk-KZ"/>
            </w:rPr>
          </w:pPr>
          <w:r>
            <w:rPr>
              <w:noProof/>
              <w:color w:val="00B0F0"/>
            </w:rPr>
            <w:drawing>
              <wp:anchor distT="0" distB="0" distL="0" distR="0" simplePos="0" relativeHeight="251660288" behindDoc="0" locked="0" layoutInCell="1" allowOverlap="1" wp14:anchorId="211AE5FE" wp14:editId="1FF60250">
                <wp:simplePos x="0" y="0"/>
                <wp:positionH relativeFrom="page">
                  <wp:posOffset>186690</wp:posOffset>
                </wp:positionH>
                <wp:positionV relativeFrom="page">
                  <wp:posOffset>-152400</wp:posOffset>
                </wp:positionV>
                <wp:extent cx="950477" cy="987551"/>
                <wp:effectExtent l="0" t="0" r="2540" b="3175"/>
                <wp:wrapNone/>
                <wp:docPr id="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7141C5" w:rsidRDefault="007141C5" w:rsidP="003650C8">
          <w:pPr>
            <w:jc w:val="center"/>
            <w:rPr>
              <w:b/>
              <w:color w:val="0099FF"/>
              <w:lang w:val="kk-KZ"/>
            </w:rPr>
          </w:pPr>
          <w:r>
            <w:rPr>
              <w:b/>
              <w:color w:val="0099FF"/>
              <w:sz w:val="22"/>
              <w:szCs w:val="22"/>
              <w:lang w:val="kk-KZ"/>
            </w:rPr>
            <w:t xml:space="preserve">ВОСТОЧНО-КАЗАХСТАНСКИЙ ОБЛАСТНОЙ МАСЛИХАТ </w:t>
          </w:r>
        </w:p>
        <w:p w:rsidR="007141C5" w:rsidRDefault="007141C5" w:rsidP="003650C8">
          <w:pPr>
            <w:jc w:val="center"/>
            <w:rPr>
              <w:b/>
              <w:color w:val="0099FF"/>
              <w:lang w:val="kk-KZ"/>
            </w:rPr>
          </w:pPr>
        </w:p>
        <w:p w:rsidR="007141C5" w:rsidRDefault="007141C5" w:rsidP="003650C8">
          <w:pPr>
            <w:spacing w:line="288" w:lineRule="auto"/>
            <w:jc w:val="center"/>
            <w:rPr>
              <w:b/>
              <w:color w:val="3A7298"/>
              <w:sz w:val="29"/>
              <w:szCs w:val="29"/>
              <w:lang w:val="kk-KZ"/>
            </w:rPr>
          </w:pPr>
        </w:p>
      </w:tc>
    </w:tr>
    <w:tr w:rsidR="007141C5" w:rsidTr="003650C8">
      <w:trPr>
        <w:trHeight w:val="591"/>
      </w:trPr>
      <w:tc>
        <w:tcPr>
          <w:tcW w:w="4357" w:type="dxa"/>
          <w:shd w:val="clear" w:color="auto" w:fill="auto"/>
        </w:tcPr>
        <w:p w:rsidR="007141C5" w:rsidRDefault="007141C5" w:rsidP="003650C8">
          <w:pPr>
            <w:widowControl w:val="0"/>
            <w:ind w:right="459"/>
            <w:jc w:val="center"/>
            <w:rPr>
              <w:b/>
              <w:bCs/>
              <w:color w:val="3399FF"/>
              <w:sz w:val="22"/>
              <w:szCs w:val="22"/>
            </w:rPr>
          </w:pPr>
        </w:p>
        <w:p w:rsidR="007141C5" w:rsidRDefault="007141C5" w:rsidP="003650C8">
          <w:pPr>
            <w:widowControl w:val="0"/>
            <w:ind w:right="459"/>
            <w:jc w:val="center"/>
            <w:rPr>
              <w:b/>
              <w:bCs/>
              <w:color w:val="3399FF"/>
              <w:sz w:val="22"/>
              <w:szCs w:val="22"/>
            </w:rPr>
          </w:pPr>
          <w:r>
            <w:rPr>
              <w:b/>
              <w:bCs/>
              <w:color w:val="3399FF"/>
              <w:sz w:val="22"/>
              <w:szCs w:val="22"/>
            </w:rPr>
            <w:t>ШЕШІМ</w:t>
          </w:r>
        </w:p>
      </w:tc>
      <w:tc>
        <w:tcPr>
          <w:tcW w:w="2126" w:type="dxa"/>
          <w:shd w:val="clear" w:color="auto" w:fill="auto"/>
        </w:tcPr>
        <w:p w:rsidR="007141C5" w:rsidRDefault="007141C5" w:rsidP="003650C8">
          <w:pPr>
            <w:jc w:val="center"/>
            <w:rPr>
              <w:sz w:val="22"/>
              <w:szCs w:val="22"/>
              <w:lang w:val="kk-KZ"/>
            </w:rPr>
          </w:pPr>
        </w:p>
      </w:tc>
      <w:tc>
        <w:tcPr>
          <w:tcW w:w="4263" w:type="dxa"/>
          <w:shd w:val="clear" w:color="auto" w:fill="auto"/>
        </w:tcPr>
        <w:p w:rsidR="007141C5" w:rsidRDefault="007141C5" w:rsidP="003650C8">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9264" behindDoc="0" locked="0" layoutInCell="1" hidden="0" allowOverlap="1" wp14:anchorId="3BC38404" wp14:editId="56AC55D5">
                    <wp:simplePos x="0" y="0"/>
                    <wp:positionH relativeFrom="column">
                      <wp:posOffset>-3920490</wp:posOffset>
                    </wp:positionH>
                    <wp:positionV relativeFrom="page">
                      <wp:posOffset>74295</wp:posOffset>
                    </wp:positionV>
                    <wp:extent cx="6411595" cy="0"/>
                    <wp:effectExtent l="12700" t="8890" r="14605" b="10160"/>
                    <wp:wrapNone/>
                    <wp:docPr id="38"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08.7pt,5.85pt" to="196.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" strokecolor="#39f" strokeweight="1.25pt">
                    <o:lock v:ext="edit" aspectratio="t" shapetype="f"/>
                    <w10:wrap anchory="page"/>
                  </v:line>
                </w:pict>
              </mc:Fallback>
            </mc:AlternateContent>
          </w:r>
        </w:p>
        <w:p w:rsidR="007141C5" w:rsidRDefault="007141C5" w:rsidP="003650C8">
          <w:pPr>
            <w:spacing w:line="288" w:lineRule="auto"/>
            <w:jc w:val="center"/>
            <w:rPr>
              <w:b/>
              <w:bCs/>
              <w:color w:val="3399FF"/>
              <w:lang w:val="kk-KZ"/>
            </w:rPr>
          </w:pPr>
          <w:r>
            <w:rPr>
              <w:b/>
              <w:bCs/>
              <w:color w:val="3399FF"/>
              <w:sz w:val="22"/>
              <w:szCs w:val="22"/>
            </w:rPr>
            <w:t>РЕШЕНИЕ</w:t>
          </w:r>
        </w:p>
      </w:tc>
    </w:tr>
  </w:tbl>
  <w:p w:rsidR="007141C5" w:rsidRDefault="007141C5" w:rsidP="007141C5">
    <w:pPr>
      <w:pStyle w:val="a8"/>
      <w:rPr>
        <w:noProof/>
        <w:color w:val="00B0F0"/>
        <w:lang w:val="en-US"/>
      </w:rPr>
    </w:pPr>
  </w:p>
  <w:p w:rsidR="007141C5" w:rsidRDefault="007141C5" w:rsidP="001F16FC">
    <w:pPr>
      <w:pStyle w:val="a8"/>
      <w:tabs>
        <w:tab w:val="clear" w:pos="4677"/>
        <w:tab w:val="clear" w:pos="9355"/>
        <w:tab w:val="left" w:pos="7789"/>
      </w:tabs>
      <w:rPr>
        <w:b/>
        <w:bCs/>
        <w:color w:val="3399FF"/>
        <w:sz w:val="22"/>
        <w:szCs w:val="22"/>
        <w:lang w:val="kk-KZ"/>
      </w:rPr>
    </w:pPr>
    <w:r>
      <w:rPr>
        <w:b/>
        <w:bCs/>
        <w:color w:val="3399FF"/>
        <w:sz w:val="22"/>
        <w:szCs w:val="22"/>
        <w:lang w:val="en-US"/>
      </w:rPr>
      <w:t xml:space="preserve">        </w:t>
    </w:r>
    <w:r w:rsidR="001F16FC">
      <w:rPr>
        <w:b/>
        <w:color w:val="3399FF"/>
        <w:sz w:val="22"/>
        <w:szCs w:val="22"/>
        <w:lang w:val="kk-KZ"/>
      </w:rPr>
      <w:t>2026 жылғы 15 шілдедегі</w:t>
    </w:r>
    <w:r>
      <w:rPr>
        <w:b/>
        <w:bCs/>
        <w:color w:val="3399FF"/>
        <w:sz w:val="22"/>
        <w:szCs w:val="22"/>
        <w:lang w:val="en-US"/>
      </w:rPr>
      <w:t xml:space="preserve">                                                                                    </w:t>
    </w:r>
    <w:r w:rsidR="001F16FC" w:rsidRPr="001F16FC">
      <w:rPr>
        <w:b/>
        <w:bCs/>
        <w:color w:val="3399FF"/>
        <w:sz w:val="22"/>
        <w:szCs w:val="22"/>
        <w:lang w:val="en-US"/>
      </w:rPr>
      <w:t>№ 29/252-VIII</w:t>
    </w:r>
    <w:r>
      <w:rPr>
        <w:b/>
        <w:bCs/>
        <w:color w:val="3399FF"/>
        <w:sz w:val="22"/>
        <w:szCs w:val="22"/>
        <w:lang w:val="en-US"/>
      </w:rPr>
      <w:t xml:space="preserve">  </w:t>
    </w:r>
    <w:r w:rsidR="001F16FC">
      <w:rPr>
        <w:b/>
        <w:bCs/>
        <w:color w:val="3399FF"/>
        <w:sz w:val="22"/>
        <w:szCs w:val="22"/>
        <w:lang w:val="kk-KZ"/>
      </w:rPr>
      <w:t xml:space="preserve">                                 </w:t>
    </w:r>
  </w:p>
  <w:p w:rsidR="001F16FC" w:rsidRPr="001F16FC" w:rsidRDefault="001F16FC" w:rsidP="001F16FC">
    <w:pPr>
      <w:pStyle w:val="a8"/>
      <w:tabs>
        <w:tab w:val="clear" w:pos="4677"/>
        <w:tab w:val="clear" w:pos="9355"/>
        <w:tab w:val="left" w:pos="7804"/>
      </w:tabs>
      <w:rPr>
        <w:noProof/>
        <w:color w:val="00B0F0"/>
        <w:lang w:val="kk-KZ"/>
      </w:rPr>
    </w:pPr>
  </w:p>
  <w:p w:rsidR="007141C5" w:rsidRPr="007141C5" w:rsidRDefault="007141C5" w:rsidP="007141C5">
    <w:pPr>
      <w:rPr>
        <w:color w:val="3399FF"/>
        <w:sz w:val="20"/>
        <w:szCs w:val="20"/>
        <w:lang w:val="kk-KZ"/>
      </w:rPr>
    </w:pPr>
    <w:r w:rsidRPr="007141C5">
      <w:rPr>
        <w:color w:val="3399FF"/>
        <w:sz w:val="20"/>
        <w:szCs w:val="20"/>
      </w:rPr>
      <w:t xml:space="preserve">                  </w:t>
    </w:r>
    <w:r w:rsidRPr="007141C5">
      <w:rPr>
        <w:color w:val="3399FF"/>
        <w:sz w:val="20"/>
        <w:szCs w:val="20"/>
        <w:lang w:val="kk-KZ"/>
      </w:rPr>
      <w:t>Өскемен қ</w:t>
    </w:r>
    <w:proofErr w:type="spellStart"/>
    <w:r w:rsidRPr="007141C5">
      <w:rPr>
        <w:color w:val="3399FF"/>
        <w:sz w:val="20"/>
        <w:szCs w:val="20"/>
      </w:rPr>
      <w:t>аласы</w:t>
    </w:r>
    <w:proofErr w:type="spellEnd"/>
    <w:r w:rsidRPr="007141C5">
      <w:rPr>
        <w:color w:val="3399FF"/>
        <w:sz w:val="20"/>
        <w:szCs w:val="20"/>
        <w:lang w:val="kk-KZ"/>
      </w:rPr>
      <w:t xml:space="preserve">                                                                                   </w:t>
    </w:r>
    <w:r w:rsidRPr="007141C5">
      <w:rPr>
        <w:color w:val="3399FF"/>
        <w:sz w:val="20"/>
        <w:szCs w:val="20"/>
      </w:rPr>
      <w:t xml:space="preserve">              </w:t>
    </w:r>
    <w:r w:rsidRPr="007141C5">
      <w:rPr>
        <w:color w:val="3399FF"/>
        <w:sz w:val="20"/>
        <w:szCs w:val="20"/>
        <w:lang w:val="kk-KZ"/>
      </w:rPr>
      <w:t xml:space="preserve"> </w:t>
    </w:r>
    <w:r w:rsidRPr="007141C5">
      <w:rPr>
        <w:color w:val="3399FF"/>
        <w:sz w:val="20"/>
        <w:szCs w:val="20"/>
      </w:rPr>
      <w:t xml:space="preserve">      </w:t>
    </w:r>
    <w:r w:rsidRPr="007141C5">
      <w:rPr>
        <w:color w:val="3399FF"/>
        <w:sz w:val="20"/>
        <w:szCs w:val="20"/>
        <w:lang w:val="kk-KZ"/>
      </w:rPr>
      <w:t xml:space="preserve">город Усть-Каменогорск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4005A"/>
    <w:multiLevelType w:val="hybridMultilevel"/>
    <w:tmpl w:val="353801BE"/>
    <w:lvl w:ilvl="0" w:tplc="B1BC037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9065141"/>
    <w:multiLevelType w:val="hybridMultilevel"/>
    <w:tmpl w:val="1C507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EC6853"/>
    <w:multiLevelType w:val="hybridMultilevel"/>
    <w:tmpl w:val="EF74F66A"/>
    <w:lvl w:ilvl="0" w:tplc="5BDC63B8">
      <w:start w:val="2"/>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6A9D65C8"/>
    <w:multiLevelType w:val="hybridMultilevel"/>
    <w:tmpl w:val="6C6011B0"/>
    <w:lvl w:ilvl="0" w:tplc="D764973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1617014"/>
    <w:multiLevelType w:val="hybridMultilevel"/>
    <w:tmpl w:val="842CF882"/>
    <w:lvl w:ilvl="0" w:tplc="32AAE9F4">
      <w:start w:val="1"/>
      <w:numFmt w:val="decimal"/>
      <w:lvlText w:val="%1."/>
      <w:lvlJc w:val="left"/>
      <w:pPr>
        <w:ind w:left="1069" w:hanging="360"/>
      </w:pPr>
      <w:rPr>
        <w:rFonts w:ascii="Times New Roman" w:eastAsiaTheme="minorHAnsi"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7222385"/>
    <w:multiLevelType w:val="hybridMultilevel"/>
    <w:tmpl w:val="9C9219E6"/>
    <w:lvl w:ilvl="0" w:tplc="0419000F">
      <w:start w:val="2"/>
      <w:numFmt w:val="decimal"/>
      <w:lvlText w:val="%1."/>
      <w:lvlJc w:val="left"/>
      <w:pPr>
        <w:tabs>
          <w:tab w:val="num" w:pos="1068"/>
        </w:tabs>
        <w:ind w:left="1068" w:hanging="360"/>
      </w:pPr>
    </w:lvl>
    <w:lvl w:ilvl="1" w:tplc="04190019">
      <w:start w:val="1"/>
      <w:numFmt w:val="decimal"/>
      <w:lvlText w:val="%2."/>
      <w:lvlJc w:val="left"/>
      <w:pPr>
        <w:tabs>
          <w:tab w:val="num" w:pos="1788"/>
        </w:tabs>
        <w:ind w:left="1788" w:hanging="360"/>
      </w:pPr>
    </w:lvl>
    <w:lvl w:ilvl="2" w:tplc="0419001B">
      <w:start w:val="1"/>
      <w:numFmt w:val="decimal"/>
      <w:lvlText w:val="%3."/>
      <w:lvlJc w:val="left"/>
      <w:pPr>
        <w:tabs>
          <w:tab w:val="num" w:pos="2508"/>
        </w:tabs>
        <w:ind w:left="2508" w:hanging="360"/>
      </w:pPr>
    </w:lvl>
    <w:lvl w:ilvl="3" w:tplc="0419000F">
      <w:start w:val="1"/>
      <w:numFmt w:val="decimal"/>
      <w:lvlText w:val="%4."/>
      <w:lvlJc w:val="left"/>
      <w:pPr>
        <w:tabs>
          <w:tab w:val="num" w:pos="3228"/>
        </w:tabs>
        <w:ind w:left="3228" w:hanging="360"/>
      </w:pPr>
    </w:lvl>
    <w:lvl w:ilvl="4" w:tplc="04190019">
      <w:start w:val="1"/>
      <w:numFmt w:val="decimal"/>
      <w:lvlText w:val="%5."/>
      <w:lvlJc w:val="left"/>
      <w:pPr>
        <w:tabs>
          <w:tab w:val="num" w:pos="3948"/>
        </w:tabs>
        <w:ind w:left="3948" w:hanging="360"/>
      </w:pPr>
    </w:lvl>
    <w:lvl w:ilvl="5" w:tplc="0419001B">
      <w:start w:val="1"/>
      <w:numFmt w:val="decimal"/>
      <w:lvlText w:val="%6."/>
      <w:lvlJc w:val="left"/>
      <w:pPr>
        <w:tabs>
          <w:tab w:val="num" w:pos="4668"/>
        </w:tabs>
        <w:ind w:left="4668" w:hanging="360"/>
      </w:pPr>
    </w:lvl>
    <w:lvl w:ilvl="6" w:tplc="0419000F">
      <w:start w:val="1"/>
      <w:numFmt w:val="decimal"/>
      <w:lvlText w:val="%7."/>
      <w:lvlJc w:val="left"/>
      <w:pPr>
        <w:tabs>
          <w:tab w:val="num" w:pos="5388"/>
        </w:tabs>
        <w:ind w:left="5388" w:hanging="360"/>
      </w:pPr>
    </w:lvl>
    <w:lvl w:ilvl="7" w:tplc="04190019">
      <w:start w:val="1"/>
      <w:numFmt w:val="decimal"/>
      <w:lvlText w:val="%8."/>
      <w:lvlJc w:val="left"/>
      <w:pPr>
        <w:tabs>
          <w:tab w:val="num" w:pos="6108"/>
        </w:tabs>
        <w:ind w:left="6108" w:hanging="360"/>
      </w:pPr>
    </w:lvl>
    <w:lvl w:ilvl="8" w:tplc="0419001B">
      <w:start w:val="1"/>
      <w:numFmt w:val="decimal"/>
      <w:lvlText w:val="%9."/>
      <w:lvlJc w:val="left"/>
      <w:pPr>
        <w:tabs>
          <w:tab w:val="num" w:pos="6828"/>
        </w:tabs>
        <w:ind w:left="6828" w:hanging="360"/>
      </w:pPr>
    </w:lvl>
  </w:abstractNum>
  <w:num w:numId="1">
    <w:abstractNumId w:val="0"/>
  </w:num>
  <w:num w:numId="2">
    <w:abstractNumId w:val="4"/>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07"/>
    <w:rsid w:val="00003DA9"/>
    <w:rsid w:val="000070D6"/>
    <w:rsid w:val="00021D8F"/>
    <w:rsid w:val="000616EC"/>
    <w:rsid w:val="00091728"/>
    <w:rsid w:val="000A131D"/>
    <w:rsid w:val="000B2243"/>
    <w:rsid w:val="000B58FD"/>
    <w:rsid w:val="000C239B"/>
    <w:rsid w:val="000C50ED"/>
    <w:rsid w:val="000C754C"/>
    <w:rsid w:val="000D4A6E"/>
    <w:rsid w:val="000D4BDB"/>
    <w:rsid w:val="000E1337"/>
    <w:rsid w:val="000F1604"/>
    <w:rsid w:val="000F1768"/>
    <w:rsid w:val="00105715"/>
    <w:rsid w:val="0011709C"/>
    <w:rsid w:val="00130515"/>
    <w:rsid w:val="001322E0"/>
    <w:rsid w:val="00140F54"/>
    <w:rsid w:val="00170C26"/>
    <w:rsid w:val="001741E5"/>
    <w:rsid w:val="0017704A"/>
    <w:rsid w:val="0018161A"/>
    <w:rsid w:val="00190D09"/>
    <w:rsid w:val="001A04D8"/>
    <w:rsid w:val="001A1134"/>
    <w:rsid w:val="001B144E"/>
    <w:rsid w:val="001B64C4"/>
    <w:rsid w:val="001C20F4"/>
    <w:rsid w:val="001D01FD"/>
    <w:rsid w:val="001E53E2"/>
    <w:rsid w:val="001F16FC"/>
    <w:rsid w:val="00202095"/>
    <w:rsid w:val="002203DE"/>
    <w:rsid w:val="00233095"/>
    <w:rsid w:val="00236159"/>
    <w:rsid w:val="00236E35"/>
    <w:rsid w:val="00252D9D"/>
    <w:rsid w:val="00274BA5"/>
    <w:rsid w:val="002C3169"/>
    <w:rsid w:val="002C3AC3"/>
    <w:rsid w:val="002D6054"/>
    <w:rsid w:val="002E5831"/>
    <w:rsid w:val="003167CF"/>
    <w:rsid w:val="00320C38"/>
    <w:rsid w:val="00327EE3"/>
    <w:rsid w:val="00331F68"/>
    <w:rsid w:val="00335CB9"/>
    <w:rsid w:val="00340E9F"/>
    <w:rsid w:val="003444B7"/>
    <w:rsid w:val="00355DB6"/>
    <w:rsid w:val="00376BAA"/>
    <w:rsid w:val="00383571"/>
    <w:rsid w:val="00386D96"/>
    <w:rsid w:val="003E37B2"/>
    <w:rsid w:val="003E44FF"/>
    <w:rsid w:val="00402C85"/>
    <w:rsid w:val="00404137"/>
    <w:rsid w:val="004067DD"/>
    <w:rsid w:val="00410A6A"/>
    <w:rsid w:val="004115AE"/>
    <w:rsid w:val="00414DAF"/>
    <w:rsid w:val="00420D57"/>
    <w:rsid w:val="004269A8"/>
    <w:rsid w:val="00437207"/>
    <w:rsid w:val="00441D89"/>
    <w:rsid w:val="00443A93"/>
    <w:rsid w:val="004525D9"/>
    <w:rsid w:val="00455443"/>
    <w:rsid w:val="004572ED"/>
    <w:rsid w:val="004873F2"/>
    <w:rsid w:val="004965C2"/>
    <w:rsid w:val="004A3672"/>
    <w:rsid w:val="004A5529"/>
    <w:rsid w:val="004B3672"/>
    <w:rsid w:val="004B5F46"/>
    <w:rsid w:val="004C0063"/>
    <w:rsid w:val="004C0FFD"/>
    <w:rsid w:val="004C692F"/>
    <w:rsid w:val="004E5949"/>
    <w:rsid w:val="004F02F9"/>
    <w:rsid w:val="004F391C"/>
    <w:rsid w:val="0050132E"/>
    <w:rsid w:val="00504362"/>
    <w:rsid w:val="00515E99"/>
    <w:rsid w:val="0051601D"/>
    <w:rsid w:val="00522CC3"/>
    <w:rsid w:val="0052573D"/>
    <w:rsid w:val="00530A0C"/>
    <w:rsid w:val="00535B57"/>
    <w:rsid w:val="00546EF7"/>
    <w:rsid w:val="0055008D"/>
    <w:rsid w:val="005635F9"/>
    <w:rsid w:val="00566CB4"/>
    <w:rsid w:val="005830AC"/>
    <w:rsid w:val="005A388E"/>
    <w:rsid w:val="005B0A60"/>
    <w:rsid w:val="005C52E4"/>
    <w:rsid w:val="005E06A3"/>
    <w:rsid w:val="005E59EC"/>
    <w:rsid w:val="00611127"/>
    <w:rsid w:val="006172F6"/>
    <w:rsid w:val="00620315"/>
    <w:rsid w:val="006571C0"/>
    <w:rsid w:val="00660B50"/>
    <w:rsid w:val="00664264"/>
    <w:rsid w:val="00687C72"/>
    <w:rsid w:val="006A74B2"/>
    <w:rsid w:val="006B7B75"/>
    <w:rsid w:val="006C23EA"/>
    <w:rsid w:val="006F346A"/>
    <w:rsid w:val="006F5F1C"/>
    <w:rsid w:val="00706137"/>
    <w:rsid w:val="00712135"/>
    <w:rsid w:val="007141C5"/>
    <w:rsid w:val="00717CB2"/>
    <w:rsid w:val="00726536"/>
    <w:rsid w:val="00753581"/>
    <w:rsid w:val="007824D1"/>
    <w:rsid w:val="007B3F63"/>
    <w:rsid w:val="007C629D"/>
    <w:rsid w:val="007E0DA9"/>
    <w:rsid w:val="007F1BF2"/>
    <w:rsid w:val="007F23E0"/>
    <w:rsid w:val="007F29AB"/>
    <w:rsid w:val="00800492"/>
    <w:rsid w:val="00802461"/>
    <w:rsid w:val="00804CF9"/>
    <w:rsid w:val="008650A9"/>
    <w:rsid w:val="0086599F"/>
    <w:rsid w:val="008A15EC"/>
    <w:rsid w:val="008A22A8"/>
    <w:rsid w:val="008A44F0"/>
    <w:rsid w:val="008C73BA"/>
    <w:rsid w:val="00927A72"/>
    <w:rsid w:val="0095622A"/>
    <w:rsid w:val="0096361D"/>
    <w:rsid w:val="00984C96"/>
    <w:rsid w:val="009A3572"/>
    <w:rsid w:val="009B3D7E"/>
    <w:rsid w:val="009C0438"/>
    <w:rsid w:val="009E2079"/>
    <w:rsid w:val="00A20F6A"/>
    <w:rsid w:val="00A416AF"/>
    <w:rsid w:val="00A4228B"/>
    <w:rsid w:val="00A44C97"/>
    <w:rsid w:val="00A56FFB"/>
    <w:rsid w:val="00A67790"/>
    <w:rsid w:val="00A815BF"/>
    <w:rsid w:val="00A81AD4"/>
    <w:rsid w:val="00A866BB"/>
    <w:rsid w:val="00AB4710"/>
    <w:rsid w:val="00AE009F"/>
    <w:rsid w:val="00AE47B6"/>
    <w:rsid w:val="00B020D2"/>
    <w:rsid w:val="00B0254C"/>
    <w:rsid w:val="00B11FAB"/>
    <w:rsid w:val="00B1284F"/>
    <w:rsid w:val="00B15830"/>
    <w:rsid w:val="00B16972"/>
    <w:rsid w:val="00B30AEA"/>
    <w:rsid w:val="00B4122B"/>
    <w:rsid w:val="00B51697"/>
    <w:rsid w:val="00B51E28"/>
    <w:rsid w:val="00B6436D"/>
    <w:rsid w:val="00B703C5"/>
    <w:rsid w:val="00B7592B"/>
    <w:rsid w:val="00B92187"/>
    <w:rsid w:val="00BA0933"/>
    <w:rsid w:val="00BA4897"/>
    <w:rsid w:val="00BC1125"/>
    <w:rsid w:val="00BC17FD"/>
    <w:rsid w:val="00BC4935"/>
    <w:rsid w:val="00BF210D"/>
    <w:rsid w:val="00C2001E"/>
    <w:rsid w:val="00C31B7E"/>
    <w:rsid w:val="00C31E78"/>
    <w:rsid w:val="00C44E0F"/>
    <w:rsid w:val="00C55043"/>
    <w:rsid w:val="00C61164"/>
    <w:rsid w:val="00C61D63"/>
    <w:rsid w:val="00CA26BE"/>
    <w:rsid w:val="00CB1982"/>
    <w:rsid w:val="00CB3ABA"/>
    <w:rsid w:val="00CB3C8F"/>
    <w:rsid w:val="00CC4376"/>
    <w:rsid w:val="00CC6DF9"/>
    <w:rsid w:val="00CD23BC"/>
    <w:rsid w:val="00CD77E2"/>
    <w:rsid w:val="00CF0707"/>
    <w:rsid w:val="00D1498E"/>
    <w:rsid w:val="00D15FBC"/>
    <w:rsid w:val="00D27F0B"/>
    <w:rsid w:val="00D3054E"/>
    <w:rsid w:val="00D36671"/>
    <w:rsid w:val="00D4129C"/>
    <w:rsid w:val="00D43A8C"/>
    <w:rsid w:val="00D647AF"/>
    <w:rsid w:val="00D676E1"/>
    <w:rsid w:val="00D95F65"/>
    <w:rsid w:val="00DA4B66"/>
    <w:rsid w:val="00DB029E"/>
    <w:rsid w:val="00DB438C"/>
    <w:rsid w:val="00DE6762"/>
    <w:rsid w:val="00DF7776"/>
    <w:rsid w:val="00E04AFD"/>
    <w:rsid w:val="00E14AB2"/>
    <w:rsid w:val="00E14D2C"/>
    <w:rsid w:val="00E21553"/>
    <w:rsid w:val="00E260A0"/>
    <w:rsid w:val="00E31C8E"/>
    <w:rsid w:val="00E362B5"/>
    <w:rsid w:val="00E4660E"/>
    <w:rsid w:val="00E6435F"/>
    <w:rsid w:val="00EA0450"/>
    <w:rsid w:val="00EA795F"/>
    <w:rsid w:val="00EC5C7E"/>
    <w:rsid w:val="00ED0AA1"/>
    <w:rsid w:val="00EF0150"/>
    <w:rsid w:val="00F01135"/>
    <w:rsid w:val="00F017A8"/>
    <w:rsid w:val="00F02FB8"/>
    <w:rsid w:val="00F04C57"/>
    <w:rsid w:val="00F25EED"/>
    <w:rsid w:val="00F50622"/>
    <w:rsid w:val="00F5253E"/>
    <w:rsid w:val="00F53509"/>
    <w:rsid w:val="00F67114"/>
    <w:rsid w:val="00F72A76"/>
    <w:rsid w:val="00F75134"/>
    <w:rsid w:val="00F826D8"/>
    <w:rsid w:val="00F93918"/>
    <w:rsid w:val="00F97674"/>
    <w:rsid w:val="00FA4F64"/>
    <w:rsid w:val="00FB4EF7"/>
    <w:rsid w:val="00FC1D48"/>
    <w:rsid w:val="00FE1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1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D77E2"/>
    <w:pPr>
      <w:keepNext/>
      <w:outlineLvl w:val="0"/>
    </w:pPr>
    <w:rPr>
      <w:rFonts w:ascii="Arial" w:hAnsi="Arial" w:cs="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450"/>
    <w:pPr>
      <w:ind w:left="720"/>
      <w:contextualSpacing/>
    </w:pPr>
  </w:style>
  <w:style w:type="paragraph" w:styleId="a4">
    <w:name w:val="No Spacing"/>
    <w:aliases w:val="Айгерим,Без интервала21,норма,Без интерваль,Обя,мелкий,мой рабочий,No Spacing1,Без интервала11,свой,14 TNR,МОЙ СТИЛЬ,Без интервала111,Алия,ТекстОтчета,Без интеБез интервала,No Spacing,Этот бля,Этот,Елжан,Интервалсыз,Ерк!н,No Spacing11"/>
    <w:link w:val="a5"/>
    <w:uiPriority w:val="1"/>
    <w:qFormat/>
    <w:rsid w:val="00AE009F"/>
    <w:pPr>
      <w:spacing w:after="0" w:line="240" w:lineRule="auto"/>
    </w:pPr>
    <w:rPr>
      <w:rFonts w:ascii="Calibri" w:eastAsia="Times New Roman" w:hAnsi="Calibri" w:cs="Times New Roman"/>
      <w:lang w:eastAsia="ru-RU"/>
    </w:rPr>
  </w:style>
  <w:style w:type="character" w:customStyle="1" w:styleId="a5">
    <w:name w:val="Без интервала Знак"/>
    <w:aliases w:val="Айгерим Знак,Без интервала21 Знак,норма Знак,Без интерваль Знак,Обя Знак,мелкий Знак,мой рабочий Знак,No Spacing1 Знак,Без интервала11 Знак,свой Знак,14 TNR Знак,МОЙ СТИЛЬ Знак,Без интервала111 Знак,Алия Знак,ТекстОтчета Знак"/>
    <w:basedOn w:val="a0"/>
    <w:link w:val="a4"/>
    <w:uiPriority w:val="1"/>
    <w:qFormat/>
    <w:locked/>
    <w:rsid w:val="002C3AC3"/>
    <w:rPr>
      <w:rFonts w:ascii="Calibri" w:eastAsia="Times New Roman" w:hAnsi="Calibri" w:cs="Times New Roman"/>
      <w:lang w:eastAsia="ru-RU"/>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7"/>
    <w:unhideWhenUsed/>
    <w:rsid w:val="002C3AC3"/>
    <w:pPr>
      <w:spacing w:before="100" w:beforeAutospacing="1" w:after="100" w:afterAutospacing="1"/>
    </w:pPr>
    <w:rPr>
      <w:rFonts w:eastAsiaTheme="minorEastAsia"/>
    </w:rPr>
  </w:style>
  <w:style w:type="character" w:customStyle="1" w:styleId="a7">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6"/>
    <w:locked/>
    <w:rsid w:val="002C3AC3"/>
    <w:rPr>
      <w:rFonts w:ascii="Times New Roman" w:eastAsiaTheme="minorEastAsia" w:hAnsi="Times New Roman" w:cs="Times New Roman"/>
      <w:sz w:val="24"/>
      <w:szCs w:val="24"/>
      <w:lang w:eastAsia="ru-RU"/>
    </w:rPr>
  </w:style>
  <w:style w:type="character" w:customStyle="1" w:styleId="10">
    <w:name w:val="Заголовок 1 Знак"/>
    <w:basedOn w:val="a0"/>
    <w:link w:val="1"/>
    <w:rsid w:val="00CD77E2"/>
    <w:rPr>
      <w:rFonts w:ascii="Arial" w:eastAsia="Times New Roman" w:hAnsi="Arial" w:cs="Arial"/>
      <w:sz w:val="28"/>
      <w:szCs w:val="24"/>
      <w:lang w:eastAsia="ru-RU"/>
    </w:rPr>
  </w:style>
  <w:style w:type="paragraph" w:styleId="a8">
    <w:name w:val="header"/>
    <w:basedOn w:val="a"/>
    <w:link w:val="a9"/>
    <w:unhideWhenUsed/>
    <w:qFormat/>
    <w:rsid w:val="00BC1125"/>
    <w:pPr>
      <w:tabs>
        <w:tab w:val="center" w:pos="4677"/>
        <w:tab w:val="right" w:pos="9355"/>
      </w:tabs>
    </w:pPr>
  </w:style>
  <w:style w:type="character" w:customStyle="1" w:styleId="a9">
    <w:name w:val="Верхний колонтитул Знак"/>
    <w:basedOn w:val="a0"/>
    <w:link w:val="a8"/>
    <w:rsid w:val="00BC112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1125"/>
    <w:pPr>
      <w:tabs>
        <w:tab w:val="center" w:pos="4677"/>
        <w:tab w:val="right" w:pos="9355"/>
      </w:tabs>
    </w:pPr>
  </w:style>
  <w:style w:type="character" w:customStyle="1" w:styleId="ab">
    <w:name w:val="Нижний колонтитул Знак"/>
    <w:basedOn w:val="a0"/>
    <w:link w:val="aa"/>
    <w:uiPriority w:val="99"/>
    <w:rsid w:val="00BC1125"/>
    <w:rPr>
      <w:rFonts w:ascii="Times New Roman" w:eastAsia="Times New Roman" w:hAnsi="Times New Roman" w:cs="Times New Roman"/>
      <w:sz w:val="24"/>
      <w:szCs w:val="24"/>
      <w:lang w:eastAsia="ru-RU"/>
    </w:rPr>
  </w:style>
  <w:style w:type="paragraph" w:styleId="ac">
    <w:name w:val="Body Text"/>
    <w:basedOn w:val="a"/>
    <w:link w:val="ad"/>
    <w:semiHidden/>
    <w:unhideWhenUsed/>
    <w:rsid w:val="008A15EC"/>
    <w:pPr>
      <w:jc w:val="center"/>
    </w:pPr>
    <w:rPr>
      <w:b/>
      <w:sz w:val="28"/>
      <w:lang w:val="x-none" w:eastAsia="x-none"/>
    </w:rPr>
  </w:style>
  <w:style w:type="character" w:customStyle="1" w:styleId="ad">
    <w:name w:val="Основной текст Знак"/>
    <w:basedOn w:val="a0"/>
    <w:link w:val="ac"/>
    <w:semiHidden/>
    <w:rsid w:val="008A15EC"/>
    <w:rPr>
      <w:rFonts w:ascii="Times New Roman" w:eastAsia="Times New Roman" w:hAnsi="Times New Roman" w:cs="Times New Roman"/>
      <w:b/>
      <w:sz w:val="28"/>
      <w:szCs w:val="24"/>
      <w:lang w:val="x-none" w:eastAsia="x-none"/>
    </w:rPr>
  </w:style>
  <w:style w:type="character" w:customStyle="1" w:styleId="S1">
    <w:name w:val="S1"/>
    <w:uiPriority w:val="99"/>
    <w:rsid w:val="00B020D2"/>
    <w:rPr>
      <w:rFonts w:ascii="Courier New" w:hAnsi="Courier New" w:cs="Courier New" w:hint="default"/>
      <w:b/>
      <w:bCs/>
      <w:strike w:val="0"/>
      <w:dstrike w:val="0"/>
      <w:color w:val="000000"/>
      <w:sz w:val="20"/>
      <w:szCs w:val="20"/>
      <w:u w:val="none"/>
      <w:effect w:val="none"/>
    </w:rPr>
  </w:style>
  <w:style w:type="character" w:customStyle="1" w:styleId="s10">
    <w:name w:val="s1"/>
    <w:uiPriority w:val="99"/>
    <w:rsid w:val="00B020D2"/>
    <w:rPr>
      <w:rFonts w:ascii="Times New Roman" w:hAnsi="Times New Roman" w:cs="Times New Roman" w:hint="default"/>
      <w:b/>
      <w:bCs/>
      <w:strike w:val="0"/>
      <w:dstrike w:val="0"/>
      <w:color w:val="000000"/>
      <w:sz w:val="20"/>
      <w:szCs w:val="20"/>
      <w:u w:val="none"/>
      <w:effect w:val="none"/>
    </w:rPr>
  </w:style>
  <w:style w:type="character" w:customStyle="1" w:styleId="s0">
    <w:name w:val="s0"/>
    <w:uiPriority w:val="99"/>
    <w:rsid w:val="00B020D2"/>
    <w:rPr>
      <w:rFonts w:ascii="Times New Roman" w:hAnsi="Times New Roman" w:cs="Times New Roman" w:hint="default"/>
      <w:strike w:val="0"/>
      <w:dstrike w:val="0"/>
      <w:color w:val="000000"/>
      <w:sz w:val="20"/>
      <w:szCs w:val="20"/>
      <w:u w:val="none"/>
      <w:effect w:val="none"/>
    </w:rPr>
  </w:style>
  <w:style w:type="paragraph" w:styleId="ae">
    <w:name w:val="Title"/>
    <w:basedOn w:val="a"/>
    <w:link w:val="af"/>
    <w:qFormat/>
    <w:rsid w:val="00EA795F"/>
    <w:pPr>
      <w:jc w:val="center"/>
    </w:pPr>
    <w:rPr>
      <w:b/>
      <w:szCs w:val="20"/>
    </w:rPr>
  </w:style>
  <w:style w:type="character" w:customStyle="1" w:styleId="af">
    <w:name w:val="Название Знак"/>
    <w:basedOn w:val="a0"/>
    <w:link w:val="ae"/>
    <w:rsid w:val="00EA795F"/>
    <w:rPr>
      <w:rFonts w:ascii="Times New Roman" w:eastAsia="Times New Roman" w:hAnsi="Times New Roman" w:cs="Times New Roman"/>
      <w:b/>
      <w:sz w:val="24"/>
      <w:szCs w:val="20"/>
      <w:lang w:eastAsia="ru-RU"/>
    </w:rPr>
  </w:style>
  <w:style w:type="character" w:styleId="af0">
    <w:name w:val="Strong"/>
    <w:uiPriority w:val="99"/>
    <w:qFormat/>
    <w:rsid w:val="00EA795F"/>
    <w:rPr>
      <w:b/>
      <w:bCs/>
    </w:rPr>
  </w:style>
  <w:style w:type="table" w:styleId="af1">
    <w:name w:val="Table Grid"/>
    <w:basedOn w:val="a1"/>
    <w:rsid w:val="00DE67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1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D77E2"/>
    <w:pPr>
      <w:keepNext/>
      <w:outlineLvl w:val="0"/>
    </w:pPr>
    <w:rPr>
      <w:rFonts w:ascii="Arial" w:hAnsi="Arial" w:cs="Arial"/>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450"/>
    <w:pPr>
      <w:ind w:left="720"/>
      <w:contextualSpacing/>
    </w:pPr>
  </w:style>
  <w:style w:type="paragraph" w:styleId="a4">
    <w:name w:val="No Spacing"/>
    <w:aliases w:val="Айгерим,Без интервала21,норма,Без интерваль,Обя,мелкий,мой рабочий,No Spacing1,Без интервала11,свой,14 TNR,МОЙ СТИЛЬ,Без интервала111,Алия,ТекстОтчета,Без интеБез интервала,No Spacing,Этот бля,Этот,Елжан,Интервалсыз,Ерк!н,No Spacing11"/>
    <w:link w:val="a5"/>
    <w:uiPriority w:val="1"/>
    <w:qFormat/>
    <w:rsid w:val="00AE009F"/>
    <w:pPr>
      <w:spacing w:after="0" w:line="240" w:lineRule="auto"/>
    </w:pPr>
    <w:rPr>
      <w:rFonts w:ascii="Calibri" w:eastAsia="Times New Roman" w:hAnsi="Calibri" w:cs="Times New Roman"/>
      <w:lang w:eastAsia="ru-RU"/>
    </w:rPr>
  </w:style>
  <w:style w:type="character" w:customStyle="1" w:styleId="a5">
    <w:name w:val="Без интервала Знак"/>
    <w:aliases w:val="Айгерим Знак,Без интервала21 Знак,норма Знак,Без интерваль Знак,Обя Знак,мелкий Знак,мой рабочий Знак,No Spacing1 Знак,Без интервала11 Знак,свой Знак,14 TNR Знак,МОЙ СТИЛЬ Знак,Без интервала111 Знак,Алия Знак,ТекстОтчета Знак"/>
    <w:basedOn w:val="a0"/>
    <w:link w:val="a4"/>
    <w:uiPriority w:val="1"/>
    <w:qFormat/>
    <w:locked/>
    <w:rsid w:val="002C3AC3"/>
    <w:rPr>
      <w:rFonts w:ascii="Calibri" w:eastAsia="Times New Roman" w:hAnsi="Calibri" w:cs="Times New Roman"/>
      <w:lang w:eastAsia="ru-RU"/>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7"/>
    <w:unhideWhenUsed/>
    <w:rsid w:val="002C3AC3"/>
    <w:pPr>
      <w:spacing w:before="100" w:beforeAutospacing="1" w:after="100" w:afterAutospacing="1"/>
    </w:pPr>
    <w:rPr>
      <w:rFonts w:eastAsiaTheme="minorEastAsia"/>
    </w:rPr>
  </w:style>
  <w:style w:type="character" w:customStyle="1" w:styleId="a7">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6"/>
    <w:locked/>
    <w:rsid w:val="002C3AC3"/>
    <w:rPr>
      <w:rFonts w:ascii="Times New Roman" w:eastAsiaTheme="minorEastAsia" w:hAnsi="Times New Roman" w:cs="Times New Roman"/>
      <w:sz w:val="24"/>
      <w:szCs w:val="24"/>
      <w:lang w:eastAsia="ru-RU"/>
    </w:rPr>
  </w:style>
  <w:style w:type="character" w:customStyle="1" w:styleId="10">
    <w:name w:val="Заголовок 1 Знак"/>
    <w:basedOn w:val="a0"/>
    <w:link w:val="1"/>
    <w:rsid w:val="00CD77E2"/>
    <w:rPr>
      <w:rFonts w:ascii="Arial" w:eastAsia="Times New Roman" w:hAnsi="Arial" w:cs="Arial"/>
      <w:sz w:val="28"/>
      <w:szCs w:val="24"/>
      <w:lang w:eastAsia="ru-RU"/>
    </w:rPr>
  </w:style>
  <w:style w:type="paragraph" w:styleId="a8">
    <w:name w:val="header"/>
    <w:basedOn w:val="a"/>
    <w:link w:val="a9"/>
    <w:unhideWhenUsed/>
    <w:qFormat/>
    <w:rsid w:val="00BC1125"/>
    <w:pPr>
      <w:tabs>
        <w:tab w:val="center" w:pos="4677"/>
        <w:tab w:val="right" w:pos="9355"/>
      </w:tabs>
    </w:pPr>
  </w:style>
  <w:style w:type="character" w:customStyle="1" w:styleId="a9">
    <w:name w:val="Верхний колонтитул Знак"/>
    <w:basedOn w:val="a0"/>
    <w:link w:val="a8"/>
    <w:rsid w:val="00BC112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1125"/>
    <w:pPr>
      <w:tabs>
        <w:tab w:val="center" w:pos="4677"/>
        <w:tab w:val="right" w:pos="9355"/>
      </w:tabs>
    </w:pPr>
  </w:style>
  <w:style w:type="character" w:customStyle="1" w:styleId="ab">
    <w:name w:val="Нижний колонтитул Знак"/>
    <w:basedOn w:val="a0"/>
    <w:link w:val="aa"/>
    <w:uiPriority w:val="99"/>
    <w:rsid w:val="00BC1125"/>
    <w:rPr>
      <w:rFonts w:ascii="Times New Roman" w:eastAsia="Times New Roman" w:hAnsi="Times New Roman" w:cs="Times New Roman"/>
      <w:sz w:val="24"/>
      <w:szCs w:val="24"/>
      <w:lang w:eastAsia="ru-RU"/>
    </w:rPr>
  </w:style>
  <w:style w:type="paragraph" w:styleId="ac">
    <w:name w:val="Body Text"/>
    <w:basedOn w:val="a"/>
    <w:link w:val="ad"/>
    <w:semiHidden/>
    <w:unhideWhenUsed/>
    <w:rsid w:val="008A15EC"/>
    <w:pPr>
      <w:jc w:val="center"/>
    </w:pPr>
    <w:rPr>
      <w:b/>
      <w:sz w:val="28"/>
      <w:lang w:val="x-none" w:eastAsia="x-none"/>
    </w:rPr>
  </w:style>
  <w:style w:type="character" w:customStyle="1" w:styleId="ad">
    <w:name w:val="Основной текст Знак"/>
    <w:basedOn w:val="a0"/>
    <w:link w:val="ac"/>
    <w:semiHidden/>
    <w:rsid w:val="008A15EC"/>
    <w:rPr>
      <w:rFonts w:ascii="Times New Roman" w:eastAsia="Times New Roman" w:hAnsi="Times New Roman" w:cs="Times New Roman"/>
      <w:b/>
      <w:sz w:val="28"/>
      <w:szCs w:val="24"/>
      <w:lang w:val="x-none" w:eastAsia="x-none"/>
    </w:rPr>
  </w:style>
  <w:style w:type="character" w:customStyle="1" w:styleId="S1">
    <w:name w:val="S1"/>
    <w:uiPriority w:val="99"/>
    <w:rsid w:val="00B020D2"/>
    <w:rPr>
      <w:rFonts w:ascii="Courier New" w:hAnsi="Courier New" w:cs="Courier New" w:hint="default"/>
      <w:b/>
      <w:bCs/>
      <w:strike w:val="0"/>
      <w:dstrike w:val="0"/>
      <w:color w:val="000000"/>
      <w:sz w:val="20"/>
      <w:szCs w:val="20"/>
      <w:u w:val="none"/>
      <w:effect w:val="none"/>
    </w:rPr>
  </w:style>
  <w:style w:type="character" w:customStyle="1" w:styleId="s10">
    <w:name w:val="s1"/>
    <w:uiPriority w:val="99"/>
    <w:rsid w:val="00B020D2"/>
    <w:rPr>
      <w:rFonts w:ascii="Times New Roman" w:hAnsi="Times New Roman" w:cs="Times New Roman" w:hint="default"/>
      <w:b/>
      <w:bCs/>
      <w:strike w:val="0"/>
      <w:dstrike w:val="0"/>
      <w:color w:val="000000"/>
      <w:sz w:val="20"/>
      <w:szCs w:val="20"/>
      <w:u w:val="none"/>
      <w:effect w:val="none"/>
    </w:rPr>
  </w:style>
  <w:style w:type="character" w:customStyle="1" w:styleId="s0">
    <w:name w:val="s0"/>
    <w:uiPriority w:val="99"/>
    <w:rsid w:val="00B020D2"/>
    <w:rPr>
      <w:rFonts w:ascii="Times New Roman" w:hAnsi="Times New Roman" w:cs="Times New Roman" w:hint="default"/>
      <w:strike w:val="0"/>
      <w:dstrike w:val="0"/>
      <w:color w:val="000000"/>
      <w:sz w:val="20"/>
      <w:szCs w:val="20"/>
      <w:u w:val="none"/>
      <w:effect w:val="none"/>
    </w:rPr>
  </w:style>
  <w:style w:type="paragraph" w:styleId="ae">
    <w:name w:val="Title"/>
    <w:basedOn w:val="a"/>
    <w:link w:val="af"/>
    <w:qFormat/>
    <w:rsid w:val="00EA795F"/>
    <w:pPr>
      <w:jc w:val="center"/>
    </w:pPr>
    <w:rPr>
      <w:b/>
      <w:szCs w:val="20"/>
    </w:rPr>
  </w:style>
  <w:style w:type="character" w:customStyle="1" w:styleId="af">
    <w:name w:val="Название Знак"/>
    <w:basedOn w:val="a0"/>
    <w:link w:val="ae"/>
    <w:rsid w:val="00EA795F"/>
    <w:rPr>
      <w:rFonts w:ascii="Times New Roman" w:eastAsia="Times New Roman" w:hAnsi="Times New Roman" w:cs="Times New Roman"/>
      <w:b/>
      <w:sz w:val="24"/>
      <w:szCs w:val="20"/>
      <w:lang w:eastAsia="ru-RU"/>
    </w:rPr>
  </w:style>
  <w:style w:type="character" w:styleId="af0">
    <w:name w:val="Strong"/>
    <w:uiPriority w:val="99"/>
    <w:qFormat/>
    <w:rsid w:val="00EA795F"/>
    <w:rPr>
      <w:b/>
      <w:bCs/>
    </w:rPr>
  </w:style>
  <w:style w:type="table" w:styleId="af1">
    <w:name w:val="Table Grid"/>
    <w:basedOn w:val="a1"/>
    <w:rsid w:val="00DE67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6141">
      <w:bodyDiv w:val="1"/>
      <w:marLeft w:val="0"/>
      <w:marRight w:val="0"/>
      <w:marTop w:val="0"/>
      <w:marBottom w:val="0"/>
      <w:divBdr>
        <w:top w:val="none" w:sz="0" w:space="0" w:color="auto"/>
        <w:left w:val="none" w:sz="0" w:space="0" w:color="auto"/>
        <w:bottom w:val="none" w:sz="0" w:space="0" w:color="auto"/>
        <w:right w:val="none" w:sz="0" w:space="0" w:color="auto"/>
      </w:divBdr>
    </w:div>
    <w:div w:id="151026356">
      <w:bodyDiv w:val="1"/>
      <w:marLeft w:val="0"/>
      <w:marRight w:val="0"/>
      <w:marTop w:val="0"/>
      <w:marBottom w:val="0"/>
      <w:divBdr>
        <w:top w:val="none" w:sz="0" w:space="0" w:color="auto"/>
        <w:left w:val="none" w:sz="0" w:space="0" w:color="auto"/>
        <w:bottom w:val="none" w:sz="0" w:space="0" w:color="auto"/>
        <w:right w:val="none" w:sz="0" w:space="0" w:color="auto"/>
      </w:divBdr>
    </w:div>
    <w:div w:id="246810960">
      <w:bodyDiv w:val="1"/>
      <w:marLeft w:val="0"/>
      <w:marRight w:val="0"/>
      <w:marTop w:val="0"/>
      <w:marBottom w:val="0"/>
      <w:divBdr>
        <w:top w:val="none" w:sz="0" w:space="0" w:color="auto"/>
        <w:left w:val="none" w:sz="0" w:space="0" w:color="auto"/>
        <w:bottom w:val="none" w:sz="0" w:space="0" w:color="auto"/>
        <w:right w:val="none" w:sz="0" w:space="0" w:color="auto"/>
      </w:divBdr>
    </w:div>
    <w:div w:id="354422516">
      <w:bodyDiv w:val="1"/>
      <w:marLeft w:val="0"/>
      <w:marRight w:val="0"/>
      <w:marTop w:val="0"/>
      <w:marBottom w:val="0"/>
      <w:divBdr>
        <w:top w:val="none" w:sz="0" w:space="0" w:color="auto"/>
        <w:left w:val="none" w:sz="0" w:space="0" w:color="auto"/>
        <w:bottom w:val="none" w:sz="0" w:space="0" w:color="auto"/>
        <w:right w:val="none" w:sz="0" w:space="0" w:color="auto"/>
      </w:divBdr>
    </w:div>
    <w:div w:id="429786215">
      <w:bodyDiv w:val="1"/>
      <w:marLeft w:val="0"/>
      <w:marRight w:val="0"/>
      <w:marTop w:val="0"/>
      <w:marBottom w:val="0"/>
      <w:divBdr>
        <w:top w:val="none" w:sz="0" w:space="0" w:color="auto"/>
        <w:left w:val="none" w:sz="0" w:space="0" w:color="auto"/>
        <w:bottom w:val="none" w:sz="0" w:space="0" w:color="auto"/>
        <w:right w:val="none" w:sz="0" w:space="0" w:color="auto"/>
      </w:divBdr>
    </w:div>
    <w:div w:id="553586617">
      <w:bodyDiv w:val="1"/>
      <w:marLeft w:val="0"/>
      <w:marRight w:val="0"/>
      <w:marTop w:val="0"/>
      <w:marBottom w:val="0"/>
      <w:divBdr>
        <w:top w:val="none" w:sz="0" w:space="0" w:color="auto"/>
        <w:left w:val="none" w:sz="0" w:space="0" w:color="auto"/>
        <w:bottom w:val="none" w:sz="0" w:space="0" w:color="auto"/>
        <w:right w:val="none" w:sz="0" w:space="0" w:color="auto"/>
      </w:divBdr>
    </w:div>
    <w:div w:id="649600266">
      <w:bodyDiv w:val="1"/>
      <w:marLeft w:val="0"/>
      <w:marRight w:val="0"/>
      <w:marTop w:val="0"/>
      <w:marBottom w:val="0"/>
      <w:divBdr>
        <w:top w:val="none" w:sz="0" w:space="0" w:color="auto"/>
        <w:left w:val="none" w:sz="0" w:space="0" w:color="auto"/>
        <w:bottom w:val="none" w:sz="0" w:space="0" w:color="auto"/>
        <w:right w:val="none" w:sz="0" w:space="0" w:color="auto"/>
      </w:divBdr>
    </w:div>
    <w:div w:id="673724794">
      <w:bodyDiv w:val="1"/>
      <w:marLeft w:val="0"/>
      <w:marRight w:val="0"/>
      <w:marTop w:val="0"/>
      <w:marBottom w:val="0"/>
      <w:divBdr>
        <w:top w:val="none" w:sz="0" w:space="0" w:color="auto"/>
        <w:left w:val="none" w:sz="0" w:space="0" w:color="auto"/>
        <w:bottom w:val="none" w:sz="0" w:space="0" w:color="auto"/>
        <w:right w:val="none" w:sz="0" w:space="0" w:color="auto"/>
      </w:divBdr>
    </w:div>
    <w:div w:id="724529497">
      <w:bodyDiv w:val="1"/>
      <w:marLeft w:val="0"/>
      <w:marRight w:val="0"/>
      <w:marTop w:val="0"/>
      <w:marBottom w:val="0"/>
      <w:divBdr>
        <w:top w:val="none" w:sz="0" w:space="0" w:color="auto"/>
        <w:left w:val="none" w:sz="0" w:space="0" w:color="auto"/>
        <w:bottom w:val="none" w:sz="0" w:space="0" w:color="auto"/>
        <w:right w:val="none" w:sz="0" w:space="0" w:color="auto"/>
      </w:divBdr>
    </w:div>
    <w:div w:id="813641623">
      <w:bodyDiv w:val="1"/>
      <w:marLeft w:val="0"/>
      <w:marRight w:val="0"/>
      <w:marTop w:val="0"/>
      <w:marBottom w:val="0"/>
      <w:divBdr>
        <w:top w:val="none" w:sz="0" w:space="0" w:color="auto"/>
        <w:left w:val="none" w:sz="0" w:space="0" w:color="auto"/>
        <w:bottom w:val="none" w:sz="0" w:space="0" w:color="auto"/>
        <w:right w:val="none" w:sz="0" w:space="0" w:color="auto"/>
      </w:divBdr>
    </w:div>
    <w:div w:id="882330540">
      <w:bodyDiv w:val="1"/>
      <w:marLeft w:val="0"/>
      <w:marRight w:val="0"/>
      <w:marTop w:val="0"/>
      <w:marBottom w:val="0"/>
      <w:divBdr>
        <w:top w:val="none" w:sz="0" w:space="0" w:color="auto"/>
        <w:left w:val="none" w:sz="0" w:space="0" w:color="auto"/>
        <w:bottom w:val="none" w:sz="0" w:space="0" w:color="auto"/>
        <w:right w:val="none" w:sz="0" w:space="0" w:color="auto"/>
      </w:divBdr>
    </w:div>
    <w:div w:id="948589980">
      <w:bodyDiv w:val="1"/>
      <w:marLeft w:val="0"/>
      <w:marRight w:val="0"/>
      <w:marTop w:val="0"/>
      <w:marBottom w:val="0"/>
      <w:divBdr>
        <w:top w:val="none" w:sz="0" w:space="0" w:color="auto"/>
        <w:left w:val="none" w:sz="0" w:space="0" w:color="auto"/>
        <w:bottom w:val="none" w:sz="0" w:space="0" w:color="auto"/>
        <w:right w:val="none" w:sz="0" w:space="0" w:color="auto"/>
      </w:divBdr>
    </w:div>
    <w:div w:id="958757079">
      <w:bodyDiv w:val="1"/>
      <w:marLeft w:val="0"/>
      <w:marRight w:val="0"/>
      <w:marTop w:val="0"/>
      <w:marBottom w:val="0"/>
      <w:divBdr>
        <w:top w:val="none" w:sz="0" w:space="0" w:color="auto"/>
        <w:left w:val="none" w:sz="0" w:space="0" w:color="auto"/>
        <w:bottom w:val="none" w:sz="0" w:space="0" w:color="auto"/>
        <w:right w:val="none" w:sz="0" w:space="0" w:color="auto"/>
      </w:divBdr>
    </w:div>
    <w:div w:id="986781470">
      <w:bodyDiv w:val="1"/>
      <w:marLeft w:val="0"/>
      <w:marRight w:val="0"/>
      <w:marTop w:val="0"/>
      <w:marBottom w:val="0"/>
      <w:divBdr>
        <w:top w:val="none" w:sz="0" w:space="0" w:color="auto"/>
        <w:left w:val="none" w:sz="0" w:space="0" w:color="auto"/>
        <w:bottom w:val="none" w:sz="0" w:space="0" w:color="auto"/>
        <w:right w:val="none" w:sz="0" w:space="0" w:color="auto"/>
      </w:divBdr>
    </w:div>
    <w:div w:id="1110121808">
      <w:bodyDiv w:val="1"/>
      <w:marLeft w:val="0"/>
      <w:marRight w:val="0"/>
      <w:marTop w:val="0"/>
      <w:marBottom w:val="0"/>
      <w:divBdr>
        <w:top w:val="none" w:sz="0" w:space="0" w:color="auto"/>
        <w:left w:val="none" w:sz="0" w:space="0" w:color="auto"/>
        <w:bottom w:val="none" w:sz="0" w:space="0" w:color="auto"/>
        <w:right w:val="none" w:sz="0" w:space="0" w:color="auto"/>
      </w:divBdr>
    </w:div>
    <w:div w:id="1187401392">
      <w:bodyDiv w:val="1"/>
      <w:marLeft w:val="0"/>
      <w:marRight w:val="0"/>
      <w:marTop w:val="0"/>
      <w:marBottom w:val="0"/>
      <w:divBdr>
        <w:top w:val="none" w:sz="0" w:space="0" w:color="auto"/>
        <w:left w:val="none" w:sz="0" w:space="0" w:color="auto"/>
        <w:bottom w:val="none" w:sz="0" w:space="0" w:color="auto"/>
        <w:right w:val="none" w:sz="0" w:space="0" w:color="auto"/>
      </w:divBdr>
    </w:div>
    <w:div w:id="1240556071">
      <w:bodyDiv w:val="1"/>
      <w:marLeft w:val="0"/>
      <w:marRight w:val="0"/>
      <w:marTop w:val="0"/>
      <w:marBottom w:val="0"/>
      <w:divBdr>
        <w:top w:val="none" w:sz="0" w:space="0" w:color="auto"/>
        <w:left w:val="none" w:sz="0" w:space="0" w:color="auto"/>
        <w:bottom w:val="none" w:sz="0" w:space="0" w:color="auto"/>
        <w:right w:val="none" w:sz="0" w:space="0" w:color="auto"/>
      </w:divBdr>
    </w:div>
    <w:div w:id="1429814855">
      <w:bodyDiv w:val="1"/>
      <w:marLeft w:val="0"/>
      <w:marRight w:val="0"/>
      <w:marTop w:val="0"/>
      <w:marBottom w:val="0"/>
      <w:divBdr>
        <w:top w:val="none" w:sz="0" w:space="0" w:color="auto"/>
        <w:left w:val="none" w:sz="0" w:space="0" w:color="auto"/>
        <w:bottom w:val="none" w:sz="0" w:space="0" w:color="auto"/>
        <w:right w:val="none" w:sz="0" w:space="0" w:color="auto"/>
      </w:divBdr>
    </w:div>
    <w:div w:id="1430657914">
      <w:bodyDiv w:val="1"/>
      <w:marLeft w:val="0"/>
      <w:marRight w:val="0"/>
      <w:marTop w:val="0"/>
      <w:marBottom w:val="0"/>
      <w:divBdr>
        <w:top w:val="none" w:sz="0" w:space="0" w:color="auto"/>
        <w:left w:val="none" w:sz="0" w:space="0" w:color="auto"/>
        <w:bottom w:val="none" w:sz="0" w:space="0" w:color="auto"/>
        <w:right w:val="none" w:sz="0" w:space="0" w:color="auto"/>
      </w:divBdr>
    </w:div>
    <w:div w:id="1606495800">
      <w:bodyDiv w:val="1"/>
      <w:marLeft w:val="0"/>
      <w:marRight w:val="0"/>
      <w:marTop w:val="0"/>
      <w:marBottom w:val="0"/>
      <w:divBdr>
        <w:top w:val="none" w:sz="0" w:space="0" w:color="auto"/>
        <w:left w:val="none" w:sz="0" w:space="0" w:color="auto"/>
        <w:bottom w:val="none" w:sz="0" w:space="0" w:color="auto"/>
        <w:right w:val="none" w:sz="0" w:space="0" w:color="auto"/>
      </w:divBdr>
    </w:div>
    <w:div w:id="1704474793">
      <w:bodyDiv w:val="1"/>
      <w:marLeft w:val="0"/>
      <w:marRight w:val="0"/>
      <w:marTop w:val="0"/>
      <w:marBottom w:val="0"/>
      <w:divBdr>
        <w:top w:val="none" w:sz="0" w:space="0" w:color="auto"/>
        <w:left w:val="none" w:sz="0" w:space="0" w:color="auto"/>
        <w:bottom w:val="none" w:sz="0" w:space="0" w:color="auto"/>
        <w:right w:val="none" w:sz="0" w:space="0" w:color="auto"/>
      </w:divBdr>
    </w:div>
    <w:div w:id="1729068639">
      <w:bodyDiv w:val="1"/>
      <w:marLeft w:val="0"/>
      <w:marRight w:val="0"/>
      <w:marTop w:val="0"/>
      <w:marBottom w:val="0"/>
      <w:divBdr>
        <w:top w:val="none" w:sz="0" w:space="0" w:color="auto"/>
        <w:left w:val="none" w:sz="0" w:space="0" w:color="auto"/>
        <w:bottom w:val="none" w:sz="0" w:space="0" w:color="auto"/>
        <w:right w:val="none" w:sz="0" w:space="0" w:color="auto"/>
      </w:divBdr>
    </w:div>
    <w:div w:id="1856381136">
      <w:bodyDiv w:val="1"/>
      <w:marLeft w:val="0"/>
      <w:marRight w:val="0"/>
      <w:marTop w:val="0"/>
      <w:marBottom w:val="0"/>
      <w:divBdr>
        <w:top w:val="none" w:sz="0" w:space="0" w:color="auto"/>
        <w:left w:val="none" w:sz="0" w:space="0" w:color="auto"/>
        <w:bottom w:val="none" w:sz="0" w:space="0" w:color="auto"/>
        <w:right w:val="none" w:sz="0" w:space="0" w:color="auto"/>
      </w:divBdr>
    </w:div>
    <w:div w:id="1946813017">
      <w:bodyDiv w:val="1"/>
      <w:marLeft w:val="0"/>
      <w:marRight w:val="0"/>
      <w:marTop w:val="0"/>
      <w:marBottom w:val="0"/>
      <w:divBdr>
        <w:top w:val="none" w:sz="0" w:space="0" w:color="auto"/>
        <w:left w:val="none" w:sz="0" w:space="0" w:color="auto"/>
        <w:bottom w:val="none" w:sz="0" w:space="0" w:color="auto"/>
        <w:right w:val="none" w:sz="0" w:space="0" w:color="auto"/>
      </w:divBdr>
    </w:div>
    <w:div w:id="1978996436">
      <w:bodyDiv w:val="1"/>
      <w:marLeft w:val="0"/>
      <w:marRight w:val="0"/>
      <w:marTop w:val="0"/>
      <w:marBottom w:val="0"/>
      <w:divBdr>
        <w:top w:val="none" w:sz="0" w:space="0" w:color="auto"/>
        <w:left w:val="none" w:sz="0" w:space="0" w:color="auto"/>
        <w:bottom w:val="none" w:sz="0" w:space="0" w:color="auto"/>
        <w:right w:val="none" w:sz="0" w:space="0" w:color="auto"/>
      </w:divBdr>
    </w:div>
    <w:div w:id="2048069174">
      <w:bodyDiv w:val="1"/>
      <w:marLeft w:val="0"/>
      <w:marRight w:val="0"/>
      <w:marTop w:val="0"/>
      <w:marBottom w:val="0"/>
      <w:divBdr>
        <w:top w:val="none" w:sz="0" w:space="0" w:color="auto"/>
        <w:left w:val="none" w:sz="0" w:space="0" w:color="auto"/>
        <w:bottom w:val="none" w:sz="0" w:space="0" w:color="auto"/>
        <w:right w:val="none" w:sz="0" w:space="0" w:color="auto"/>
      </w:divBdr>
    </w:div>
    <w:div w:id="205962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379</Words>
  <Characters>2161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user</cp:lastModifiedBy>
  <cp:revision>4</cp:revision>
  <cp:lastPrinted>2026-06-16T07:05:00Z</cp:lastPrinted>
  <dcterms:created xsi:type="dcterms:W3CDTF">2026-08-10T07:04:00Z</dcterms:created>
  <dcterms:modified xsi:type="dcterms:W3CDTF">2026-08-10T07:27:00Z</dcterms:modified>
</cp:coreProperties>
</file>