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B8284" w14:textId="77777777" w:rsidR="00D345C8" w:rsidRDefault="00D345C8" w:rsidP="00D345C8">
      <w:pPr>
        <w:overflowPunct/>
        <w:autoSpaceDE/>
        <w:autoSpaceDN/>
        <w:adjustRightInd/>
        <w:ind w:firstLine="709"/>
        <w:jc w:val="right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Қосымша </w:t>
      </w:r>
    </w:p>
    <w:p w14:paraId="524AE4DC" w14:textId="77777777" w:rsidR="00D345C8" w:rsidRDefault="00D345C8" w:rsidP="00D345C8">
      <w:pPr>
        <w:overflowPunct/>
        <w:autoSpaceDE/>
        <w:autoSpaceDN/>
        <w:adjustRightInd/>
        <w:ind w:firstLine="709"/>
        <w:jc w:val="right"/>
        <w:rPr>
          <w:rFonts w:eastAsiaTheme="minorHAnsi"/>
          <w:sz w:val="28"/>
          <w:szCs w:val="28"/>
          <w:lang w:val="kk-KZ" w:eastAsia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05"/>
        <w:gridCol w:w="1468"/>
        <w:gridCol w:w="1392"/>
        <w:gridCol w:w="985"/>
        <w:gridCol w:w="1078"/>
        <w:gridCol w:w="4017"/>
      </w:tblGrid>
      <w:tr w:rsidR="00D345C8" w14:paraId="16D375A1" w14:textId="77777777" w:rsidTr="00B43FCD">
        <w:tc>
          <w:tcPr>
            <w:tcW w:w="507" w:type="dxa"/>
          </w:tcPr>
          <w:p w14:paraId="1E3A9CC6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2693" w:type="dxa"/>
          </w:tcPr>
          <w:p w14:paraId="499D0B08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Мемлекеттік орган</w:t>
            </w:r>
          </w:p>
        </w:tc>
        <w:tc>
          <w:tcPr>
            <w:tcW w:w="1777" w:type="dxa"/>
          </w:tcPr>
          <w:p w14:paraId="28BD071A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Сыбайлас жемқорлық тәуекелдеріне ішкі талдау жүргізу мәртебесі</w:t>
            </w:r>
          </w:p>
        </w:tc>
        <w:tc>
          <w:tcPr>
            <w:tcW w:w="1598" w:type="dxa"/>
          </w:tcPr>
          <w:p w14:paraId="76C63813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Іс-шараның өткізу күндері</w:t>
            </w:r>
          </w:p>
        </w:tc>
        <w:tc>
          <w:tcPr>
            <w:tcW w:w="1617" w:type="dxa"/>
          </w:tcPr>
          <w:p w14:paraId="2D62239E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Тәуекелер саны</w:t>
            </w:r>
          </w:p>
        </w:tc>
        <w:tc>
          <w:tcPr>
            <w:tcW w:w="2229" w:type="dxa"/>
          </w:tcPr>
          <w:p w14:paraId="28FD41D6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Сілтеме</w:t>
            </w:r>
          </w:p>
        </w:tc>
      </w:tr>
      <w:tr w:rsidR="00D345C8" w:rsidRPr="00D26E0B" w14:paraId="79727715" w14:textId="77777777" w:rsidTr="00B43FCD">
        <w:tc>
          <w:tcPr>
            <w:tcW w:w="507" w:type="dxa"/>
          </w:tcPr>
          <w:p w14:paraId="49544E85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693" w:type="dxa"/>
          </w:tcPr>
          <w:p w14:paraId="42552486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«</w:t>
            </w:r>
            <w:r w:rsidRPr="00061349">
              <w:rPr>
                <w:rFonts w:eastAsiaTheme="minorHAnsi"/>
                <w:sz w:val="28"/>
                <w:szCs w:val="28"/>
                <w:lang w:val="kk-KZ" w:eastAsia="en-US"/>
              </w:rPr>
              <w:t>Екібастұз қаласы мәслихатының аппараты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»</w:t>
            </w:r>
            <w:r w:rsidRPr="00061349"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ММ</w:t>
            </w:r>
          </w:p>
        </w:tc>
        <w:tc>
          <w:tcPr>
            <w:tcW w:w="1777" w:type="dxa"/>
          </w:tcPr>
          <w:p w14:paraId="57670B36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Өткізілді </w:t>
            </w:r>
          </w:p>
        </w:tc>
        <w:tc>
          <w:tcPr>
            <w:tcW w:w="1598" w:type="dxa"/>
          </w:tcPr>
          <w:p w14:paraId="2725EAFD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2025 жыл</w:t>
            </w:r>
          </w:p>
        </w:tc>
        <w:tc>
          <w:tcPr>
            <w:tcW w:w="1617" w:type="dxa"/>
          </w:tcPr>
          <w:p w14:paraId="74B4B39D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жоқ</w:t>
            </w:r>
          </w:p>
        </w:tc>
        <w:tc>
          <w:tcPr>
            <w:tcW w:w="2229" w:type="dxa"/>
          </w:tcPr>
          <w:p w14:paraId="535B87B8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hyperlink r:id="rId4" w:history="1">
              <w:r w:rsidRPr="00D32DF4">
                <w:rPr>
                  <w:rStyle w:val="ad"/>
                  <w:rFonts w:eastAsiaTheme="minorHAnsi"/>
                  <w:sz w:val="28"/>
                  <w:szCs w:val="28"/>
                  <w:lang w:val="kk-KZ" w:eastAsia="en-US"/>
                </w:rPr>
                <w:t>https://www.gov.kz/memleket/entities/maslihat-pavlodar-ekibastuz/documents/details/1066996?lang=kk</w:t>
              </w:r>
            </w:hyperlink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</w:p>
        </w:tc>
      </w:tr>
    </w:tbl>
    <w:p w14:paraId="374F4748" w14:textId="77777777" w:rsidR="00D345C8" w:rsidRDefault="00D345C8" w:rsidP="00D345C8">
      <w:pPr>
        <w:overflowPunct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p w14:paraId="776E694C" w14:textId="77777777" w:rsidR="00D345C8" w:rsidRDefault="00D345C8" w:rsidP="00D345C8">
      <w:pPr>
        <w:jc w:val="both"/>
        <w:rPr>
          <w:b/>
          <w:bCs/>
          <w:sz w:val="28"/>
          <w:szCs w:val="28"/>
          <w:lang w:val="kk-KZ"/>
        </w:rPr>
      </w:pPr>
    </w:p>
    <w:p w14:paraId="5C0E960C" w14:textId="77777777" w:rsidR="00D345C8" w:rsidRDefault="00D345C8" w:rsidP="00D345C8">
      <w:pPr>
        <w:rPr>
          <w:lang w:val="kk-KZ"/>
        </w:rPr>
      </w:pPr>
    </w:p>
    <w:p w14:paraId="369F301D" w14:textId="77777777" w:rsidR="00D345C8" w:rsidRDefault="00D345C8" w:rsidP="00D345C8">
      <w:pPr>
        <w:rPr>
          <w:lang w:val="kk-KZ"/>
        </w:rPr>
      </w:pPr>
    </w:p>
    <w:p w14:paraId="140595A4" w14:textId="77777777" w:rsidR="00D345C8" w:rsidRDefault="00D345C8" w:rsidP="00D345C8">
      <w:pPr>
        <w:rPr>
          <w:lang w:val="kk-KZ"/>
        </w:rPr>
      </w:pPr>
    </w:p>
    <w:p w14:paraId="354A6489" w14:textId="77777777" w:rsidR="00D345C8" w:rsidRDefault="00D345C8" w:rsidP="00D345C8">
      <w:pPr>
        <w:rPr>
          <w:lang w:val="kk-KZ"/>
        </w:rPr>
      </w:pPr>
    </w:p>
    <w:p w14:paraId="01FF98D7" w14:textId="77777777" w:rsidR="00D345C8" w:rsidRDefault="00D345C8" w:rsidP="00D345C8">
      <w:pPr>
        <w:rPr>
          <w:lang w:val="kk-KZ"/>
        </w:rPr>
      </w:pPr>
    </w:p>
    <w:p w14:paraId="45972501" w14:textId="77777777" w:rsidR="00D345C8" w:rsidRDefault="00D345C8" w:rsidP="00D345C8">
      <w:pPr>
        <w:rPr>
          <w:lang w:val="kk-KZ"/>
        </w:rPr>
      </w:pPr>
    </w:p>
    <w:p w14:paraId="52737A58" w14:textId="77777777" w:rsidR="00D345C8" w:rsidRPr="004D5627" w:rsidRDefault="00D345C8" w:rsidP="00D345C8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П</w:t>
      </w:r>
      <w:r w:rsidRPr="004D5627">
        <w:rPr>
          <w:rFonts w:eastAsiaTheme="minorHAnsi"/>
          <w:sz w:val="28"/>
          <w:szCs w:val="28"/>
          <w:lang w:val="kk-KZ" w:eastAsia="en-US"/>
        </w:rPr>
        <w:t xml:space="preserve">риложение </w:t>
      </w:r>
    </w:p>
    <w:p w14:paraId="332970CA" w14:textId="77777777" w:rsidR="00D345C8" w:rsidRPr="00ED1E15" w:rsidRDefault="00D345C8" w:rsidP="00D345C8">
      <w:pPr>
        <w:rPr>
          <w:lang w:val="kk-KZ"/>
        </w:rPr>
      </w:pPr>
    </w:p>
    <w:p w14:paraId="57D8C1A9" w14:textId="77777777" w:rsidR="00D345C8" w:rsidRDefault="00D345C8" w:rsidP="00D345C8">
      <w:pPr>
        <w:rPr>
          <w:lang w:val="kk-KZ"/>
        </w:rPr>
      </w:pPr>
    </w:p>
    <w:p w14:paraId="318A46CA" w14:textId="77777777" w:rsidR="00D345C8" w:rsidRDefault="00D345C8" w:rsidP="00D345C8">
      <w:pPr>
        <w:rPr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5"/>
        <w:gridCol w:w="1621"/>
        <w:gridCol w:w="1245"/>
        <w:gridCol w:w="1134"/>
        <w:gridCol w:w="1147"/>
        <w:gridCol w:w="3803"/>
      </w:tblGrid>
      <w:tr w:rsidR="00D345C8" w14:paraId="545FB5F0" w14:textId="77777777" w:rsidTr="00B43FCD">
        <w:tc>
          <w:tcPr>
            <w:tcW w:w="506" w:type="dxa"/>
          </w:tcPr>
          <w:p w14:paraId="20CA776C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2652" w:type="dxa"/>
          </w:tcPr>
          <w:p w14:paraId="12541B04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Государственный орган</w:t>
            </w:r>
          </w:p>
        </w:tc>
        <w:tc>
          <w:tcPr>
            <w:tcW w:w="1886" w:type="dxa"/>
          </w:tcPr>
          <w:p w14:paraId="3F9D2572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Статус ВнАКР (проведен/не проведен)</w:t>
            </w:r>
          </w:p>
        </w:tc>
        <w:tc>
          <w:tcPr>
            <w:tcW w:w="1585" w:type="dxa"/>
          </w:tcPr>
          <w:p w14:paraId="0AB25AB6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Период проведения</w:t>
            </w:r>
          </w:p>
        </w:tc>
        <w:tc>
          <w:tcPr>
            <w:tcW w:w="1609" w:type="dxa"/>
          </w:tcPr>
          <w:p w14:paraId="774EB8DA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Количество рисков</w:t>
            </w:r>
          </w:p>
        </w:tc>
        <w:tc>
          <w:tcPr>
            <w:tcW w:w="2183" w:type="dxa"/>
          </w:tcPr>
          <w:p w14:paraId="22168101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Ссылка </w:t>
            </w:r>
          </w:p>
        </w:tc>
      </w:tr>
      <w:tr w:rsidR="00D345C8" w:rsidRPr="00D26E0B" w14:paraId="2B9B4256" w14:textId="77777777" w:rsidTr="00B43FCD">
        <w:tc>
          <w:tcPr>
            <w:tcW w:w="506" w:type="dxa"/>
          </w:tcPr>
          <w:p w14:paraId="76D3A954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2652" w:type="dxa"/>
          </w:tcPr>
          <w:p w14:paraId="3113DFFF" w14:textId="77777777" w:rsidR="00D345C8" w:rsidRDefault="00D345C8" w:rsidP="00B43FCD">
            <w:pPr>
              <w:overflowPunct/>
              <w:autoSpaceDE/>
              <w:autoSpaceDN/>
              <w:adjustRightInd/>
              <w:jc w:val="both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3A61C1">
              <w:rPr>
                <w:sz w:val="28"/>
                <w:szCs w:val="28"/>
              </w:rPr>
              <w:t>ГУ «Аппарат маслихата города Экибастуза</w:t>
            </w:r>
            <w:r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886" w:type="dxa"/>
          </w:tcPr>
          <w:p w14:paraId="62850370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Проведен </w:t>
            </w:r>
          </w:p>
        </w:tc>
        <w:tc>
          <w:tcPr>
            <w:tcW w:w="1585" w:type="dxa"/>
          </w:tcPr>
          <w:p w14:paraId="23E1DCAC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2025 год</w:t>
            </w:r>
          </w:p>
        </w:tc>
        <w:tc>
          <w:tcPr>
            <w:tcW w:w="1609" w:type="dxa"/>
          </w:tcPr>
          <w:p w14:paraId="2ADB6510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нет</w:t>
            </w:r>
          </w:p>
        </w:tc>
        <w:tc>
          <w:tcPr>
            <w:tcW w:w="2183" w:type="dxa"/>
          </w:tcPr>
          <w:p w14:paraId="3DC0E197" w14:textId="77777777" w:rsidR="00D345C8" w:rsidRDefault="00D345C8" w:rsidP="00B43FCD">
            <w:pPr>
              <w:overflowPunct/>
              <w:autoSpaceDE/>
              <w:autoSpaceDN/>
              <w:adjustRightInd/>
              <w:jc w:val="center"/>
              <w:rPr>
                <w:rFonts w:eastAsiaTheme="minorHAnsi"/>
                <w:sz w:val="28"/>
                <w:szCs w:val="28"/>
                <w:lang w:val="kk-KZ" w:eastAsia="en-US"/>
              </w:rPr>
            </w:pPr>
            <w:hyperlink r:id="rId5" w:history="1">
              <w:r w:rsidRPr="004D5627">
                <w:rPr>
                  <w:rStyle w:val="ad"/>
                  <w:sz w:val="28"/>
                  <w:szCs w:val="28"/>
                  <w:lang w:val="kk-KZ"/>
                </w:rPr>
                <w:t>https://www.gov.kz/memleket/entities/maslihat-pavlodar-ekibastuz/documents/details/1066996?lang=ru</w:t>
              </w:r>
            </w:hyperlink>
          </w:p>
        </w:tc>
      </w:tr>
    </w:tbl>
    <w:p w14:paraId="7E4CA6F8" w14:textId="77777777" w:rsidR="00D345C8" w:rsidRPr="00ED1E15" w:rsidRDefault="00D345C8" w:rsidP="00D345C8">
      <w:pPr>
        <w:ind w:firstLine="708"/>
        <w:rPr>
          <w:lang w:val="kk-KZ"/>
        </w:rPr>
      </w:pPr>
    </w:p>
    <w:p w14:paraId="33450D2D" w14:textId="77777777" w:rsidR="00D14499" w:rsidRPr="00D345C8" w:rsidRDefault="00D14499">
      <w:pPr>
        <w:rPr>
          <w:lang w:val="kk-KZ"/>
        </w:rPr>
      </w:pPr>
    </w:p>
    <w:sectPr w:rsidR="00D14499" w:rsidRPr="00D3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99"/>
    <w:rsid w:val="006C179F"/>
    <w:rsid w:val="00D14499"/>
    <w:rsid w:val="00D3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8DAEA-6872-4DA1-9A44-81A85409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5C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4499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4499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4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44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44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44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44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44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44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44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4499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14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4499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14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4499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44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4499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144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4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144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449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345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D345C8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kz/memleket/entities/maslihat-pavlodar-ekibastuz/documents/details/1066996?lang=ru" TargetMode="External"/><Relationship Id="rId4" Type="http://schemas.openxmlformats.org/officeDocument/2006/relationships/hyperlink" Target="https://www.gov.kz/memleket/entities/maslihat-pavlodar-ekibastuz/documents/details/1066996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2026-09-15T11:02:00Z</dcterms:created>
  <dcterms:modified xsi:type="dcterms:W3CDTF">2026-09-15T11:02:00Z</dcterms:modified>
</cp:coreProperties>
</file>