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E7A49" w14:textId="77777777" w:rsidR="00E32827" w:rsidRDefault="00E32827" w:rsidP="00E3282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F5FA6A" w14:textId="77777777" w:rsidR="00E32827" w:rsidRDefault="00E32827" w:rsidP="00E3282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94A1AD" w14:textId="77777777" w:rsidR="00E32827" w:rsidRDefault="00E32827" w:rsidP="00E3282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0B5CB7" w14:textId="77777777" w:rsidR="00E32827" w:rsidRDefault="00E32827" w:rsidP="00E3282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F09D6A" w14:textId="77777777" w:rsidR="00E32827" w:rsidRDefault="00E32827" w:rsidP="00E328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Мемлекет мұқтажы үшін жер учаскелерін мәжбүрлеп иеліктен шығарудың басталуы туралы</w:t>
      </w:r>
    </w:p>
    <w:p w14:paraId="08D3C98C" w14:textId="77777777" w:rsidR="00E32827" w:rsidRDefault="00E32827" w:rsidP="00E328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E7B1D6" w14:textId="77777777" w:rsidR="00E32827" w:rsidRDefault="00E32827" w:rsidP="00E3282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Жер кодексінің 84-бабына,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«Мелекеттік мүлік туралы» Қазақстан Республикасы Заңына сәйкес, Шығыс Қазақстан облысы «Самар ауданының ауыл шаруашылығы және жер қатынастары бөлімі» мемлекеттік мекемесі ұсынған құжаттарды қарап, Шығыс Қазақстан облысы Самар ауданының әкімдігі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369E3E80" w14:textId="77777777" w:rsidR="00E32827" w:rsidRDefault="00E32827" w:rsidP="00E328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Арбат және қоғамдық жағажай орналастыру және пайдалану үшін Новостройка ауылынан батысқа қарай 6,0 шқ жерде орналасқан 3 (үш) жер учаскесін мемлекет мұқтажы үшін осы қаулының қосымшасына сәйкес мәжбүрлеп иеліктен шығару басталсын.</w:t>
      </w:r>
    </w:p>
    <w:p w14:paraId="6FD09395" w14:textId="77777777" w:rsidR="00E32827" w:rsidRDefault="00E32827" w:rsidP="00E328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Шығыс Қазақстан облысы «Самар ауданының ауыл шаруашылығы және жер қатынастары бөлімі» мемлекеттік мекемесі:</w:t>
      </w:r>
    </w:p>
    <w:p w14:paraId="2FBAA83A" w14:textId="77777777" w:rsidR="00E32827" w:rsidRDefault="00E32827" w:rsidP="00E328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заңнамада белгіленген тәртіппен меншік иелерін хабардар етсін;</w:t>
      </w:r>
    </w:p>
    <w:p w14:paraId="26D47E88" w14:textId="77777777" w:rsidR="00E32827" w:rsidRDefault="00E32827" w:rsidP="00E328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осы қаулыны қабылданған күнінен бастап үш жұмыс күні ішінде Самар ауданы әкімдігінің интернет-ресурсын қоса алғанда, жергілікті бұқаралық ақпарат құралдарында жариялауды қамтамасыз етсін;</w:t>
      </w:r>
    </w:p>
    <w:p w14:paraId="4106E97E" w14:textId="77777777" w:rsidR="00E32827" w:rsidRDefault="00E32827" w:rsidP="00E328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 заңнамада белгіленген тәртіпте осы қаулыдан туындайтын басқа да шараларды қабылдасын.</w:t>
      </w:r>
    </w:p>
    <w:p w14:paraId="4138688E" w14:textId="77777777" w:rsidR="00E32827" w:rsidRDefault="00E32827" w:rsidP="00E328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Осы қаулының орындалуын бақылау Самар ауданы әкімінің жетекшілік ететін орынбасарына жүктелсін.</w:t>
      </w:r>
    </w:p>
    <w:p w14:paraId="2C0FEB00" w14:textId="77777777" w:rsidR="00E32827" w:rsidRDefault="00E32827" w:rsidP="00E328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B7298D" w14:textId="77777777" w:rsidR="00E32827" w:rsidRDefault="00E32827" w:rsidP="00E328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C1FC2A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әкімі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С. Жеңісов</w:t>
      </w:r>
    </w:p>
    <w:p w14:paraId="66F38723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94262E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8982BB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693FD6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C2D0FA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</w:p>
    <w:p w14:paraId="6FD7F7A9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Шығыс Қазақстан облысы</w:t>
      </w:r>
    </w:p>
    <w:p w14:paraId="4B44FD83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Самар ауданы әкімдігінің</w:t>
      </w:r>
    </w:p>
    <w:p w14:paraId="30BE72D1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2026 жылғы «     » _________</w:t>
      </w:r>
    </w:p>
    <w:p w14:paraId="154788CE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№ ________ қаулысын</w:t>
      </w:r>
    </w:p>
    <w:p w14:paraId="7458083F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қосымша</w:t>
      </w:r>
    </w:p>
    <w:p w14:paraId="704148AD" w14:textId="77777777" w:rsidR="00E32827" w:rsidRDefault="00E32827" w:rsidP="00E3282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  <w:lastRenderedPageBreak/>
        <w:t> </w:t>
      </w:r>
    </w:p>
    <w:p w14:paraId="138E155A" w14:textId="77777777" w:rsidR="00E32827" w:rsidRDefault="00E32827" w:rsidP="00E32827">
      <w:pPr>
        <w:shd w:val="clear" w:color="auto" w:fill="FFFFFF"/>
        <w:spacing w:after="100" w:afterAutospacing="1" w:line="240" w:lineRule="auto"/>
        <w:rPr>
          <w:rStyle w:val="a5"/>
          <w:shd w:val="clear" w:color="auto" w:fill="FFFFFF"/>
        </w:rPr>
      </w:pPr>
      <w:r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  <w:t> 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 xml:space="preserve">       </w:t>
      </w:r>
      <w:r>
        <w:rPr>
          <w:rStyle w:val="a5"/>
          <w:color w:val="1F1F1F"/>
          <w:sz w:val="24"/>
          <w:szCs w:val="24"/>
          <w:shd w:val="clear" w:color="auto" w:fill="FFFFFF"/>
          <w:lang w:val="kk-KZ"/>
        </w:rPr>
        <w:t>Мәжбүрлеп иеліктен шығарылуға жататын жер учаскелерінің тізбесі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05"/>
        <w:gridCol w:w="2550"/>
        <w:gridCol w:w="1845"/>
        <w:gridCol w:w="2700"/>
        <w:gridCol w:w="1695"/>
      </w:tblGrid>
      <w:tr w:rsidR="00E32827" w14:paraId="0FEA5E53" w14:textId="77777777" w:rsidTr="00E32827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D5E4F4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Style w:val="a5"/>
                <w:color w:val="1F1F1F"/>
                <w:sz w:val="24"/>
                <w:szCs w:val="24"/>
              </w:rPr>
              <w:t>/с №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BD3484" w14:textId="77777777" w:rsidR="00E32827" w:rsidRDefault="00E32827">
            <w:pPr>
              <w:pStyle w:val="a3"/>
              <w:spacing w:before="0" w:beforeAutospacing="0" w:line="256" w:lineRule="auto"/>
              <w:rPr>
                <w:color w:val="1F1F1F"/>
                <w:lang w:eastAsia="en-US"/>
              </w:rPr>
            </w:pPr>
            <w:r>
              <w:rPr>
                <w:rStyle w:val="a5"/>
                <w:color w:val="1F1F1F"/>
                <w:lang w:eastAsia="en-US"/>
              </w:rPr>
              <w:t>Жер учаскесінің меншік иесінің (жер пайдаланушының) тегі, аты-жөні  (атауы)</w:t>
            </w:r>
          </w:p>
          <w:p w14:paraId="2994778F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Style w:val="a5"/>
                <w:color w:val="1F1F1F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B66FD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Style w:val="a5"/>
                <w:color w:val="1F1F1F"/>
                <w:sz w:val="24"/>
                <w:szCs w:val="24"/>
              </w:rPr>
              <w:t>Кадастрлық нөмірі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AE10A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Style w:val="a5"/>
                <w:color w:val="1F1F1F"/>
                <w:sz w:val="24"/>
                <w:szCs w:val="24"/>
              </w:rPr>
              <w:t>Жер учаскесінің орналасқан жері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7EA0B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Style w:val="a5"/>
                <w:color w:val="1F1F1F"/>
                <w:sz w:val="24"/>
                <w:szCs w:val="24"/>
              </w:rPr>
              <w:t>Жер учаскесінің ауданы, га</w:t>
            </w:r>
          </w:p>
        </w:tc>
      </w:tr>
      <w:tr w:rsidR="00E32827" w14:paraId="3C37B069" w14:textId="77777777" w:rsidTr="00E32827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313DB7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1.     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96BB9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Рогов Дмитрий Анатольевич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4674AB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05-334-033-1840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F6A381" w14:textId="77777777" w:rsidR="00E32827" w:rsidRDefault="00E3282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ШҚО, Самар ауданы, </w:t>
            </w:r>
          </w:p>
          <w:p w14:paraId="58EB6E78" w14:textId="77777777" w:rsidR="00E32827" w:rsidRDefault="00E32827">
            <w:pPr>
              <w:pStyle w:val="a4"/>
              <w:spacing w:line="256" w:lineRule="auto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Новостройка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ауылынан батысқа қарай 6,0 шқ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F9CCEE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67,1614 га</w:t>
            </w:r>
          </w:p>
        </w:tc>
      </w:tr>
      <w:tr w:rsidR="00E32827" w14:paraId="572F24F8" w14:textId="77777777" w:rsidTr="00E32827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777FD7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2.     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7030D2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Рогов Дмитрий Анатольевич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0DE0B2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05-334-033-1847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7208E6" w14:textId="77777777" w:rsidR="00E32827" w:rsidRDefault="00E3282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ШҚО, Самар ауданы, </w:t>
            </w:r>
          </w:p>
          <w:p w14:paraId="45CC1953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Новостройка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ауылынан батысқа қарай 6,0 шқ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F460B7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29,1500 га</w:t>
            </w:r>
          </w:p>
        </w:tc>
      </w:tr>
      <w:tr w:rsidR="00E32827" w14:paraId="11877798" w14:textId="77777777" w:rsidTr="00E32827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AA2BCA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3.     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5EBB3A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Черных Роман Сергеевич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41678E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05-334-033-1846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2E7100" w14:textId="77777777" w:rsidR="00E32827" w:rsidRDefault="00E3282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ШҚО, Самар ауданы, </w:t>
            </w:r>
          </w:p>
          <w:p w14:paraId="7AB1F299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Новостройка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ауылынан батысқа қарай 6,0 шқ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B4E37A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2,3137 га</w:t>
            </w:r>
          </w:p>
        </w:tc>
      </w:tr>
      <w:tr w:rsidR="00E32827" w14:paraId="00B9E691" w14:textId="77777777" w:rsidTr="00E32827">
        <w:tc>
          <w:tcPr>
            <w:tcW w:w="7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3C582" w14:textId="77777777" w:rsidR="00E32827" w:rsidRDefault="00E3282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 w:eastAsia="ru-RU"/>
              </w:rPr>
              <w:t>Жалпы: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CC40C" w14:textId="77777777" w:rsidR="00E32827" w:rsidRDefault="00E3282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98,6251 га</w:t>
            </w:r>
          </w:p>
        </w:tc>
      </w:tr>
    </w:tbl>
    <w:p w14:paraId="76CEF2DB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47C5E0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7F1397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1F7360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9A1CD1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5049F9" w14:textId="77777777" w:rsidR="00E32827" w:rsidRDefault="00E32827" w:rsidP="00E328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32E3AB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60550E08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3A082CDC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66ADD999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3681AF14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28266CB5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65251872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5B27AC32" w14:textId="77777777" w:rsidR="00E32827" w:rsidRDefault="00E32827" w:rsidP="00E32827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14:paraId="1FFCB109" w14:textId="77777777" w:rsidR="00392F36" w:rsidRDefault="00392F36">
      <w:bookmarkStart w:id="0" w:name="_GoBack"/>
      <w:bookmarkEnd w:id="0"/>
    </w:p>
    <w:sectPr w:rsidR="00392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013"/>
    <w:rsid w:val="001F4013"/>
    <w:rsid w:val="00392F36"/>
    <w:rsid w:val="00E3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76423B-D68A-4FE1-8439-C5DEF484E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82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2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32827"/>
    <w:pPr>
      <w:spacing w:after="0" w:line="240" w:lineRule="auto"/>
    </w:pPr>
  </w:style>
  <w:style w:type="character" w:styleId="a5">
    <w:name w:val="Strong"/>
    <w:basedOn w:val="a0"/>
    <w:uiPriority w:val="22"/>
    <w:qFormat/>
    <w:rsid w:val="00E328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2026-09-15T10:05:00Z</dcterms:created>
  <dcterms:modified xsi:type="dcterms:W3CDTF">2026-09-15T10:05:00Z</dcterms:modified>
</cp:coreProperties>
</file>