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12B82" w14:textId="43A5A530" w:rsidR="00DC1A03" w:rsidRPr="00F019A6" w:rsidRDefault="004D393C" w:rsidP="00F019A6">
      <w:pPr>
        <w:pStyle w:val="a3"/>
        <w:spacing w:before="60" w:after="8" w:line="448" w:lineRule="auto"/>
        <w:ind w:left="6329" w:right="3187"/>
        <w:rPr>
          <w:b/>
          <w:bCs/>
          <w:sz w:val="22"/>
          <w:lang w:val="ru-RU"/>
        </w:rPr>
      </w:pPr>
      <w:r>
        <w:rPr>
          <w:b/>
          <w:bCs/>
          <w:sz w:val="22"/>
          <w:lang w:val="ru-RU"/>
        </w:rPr>
        <w:t>Список лиц,</w:t>
      </w:r>
      <w:r w:rsidR="00CA5322">
        <w:rPr>
          <w:b/>
          <w:bCs/>
          <w:sz w:val="22"/>
          <w:lang w:val="ru-RU"/>
        </w:rPr>
        <w:t xml:space="preserve"> получивших земельные участки за </w:t>
      </w:r>
      <w:r w:rsidR="007B3C0A">
        <w:rPr>
          <w:b/>
          <w:bCs/>
          <w:sz w:val="22"/>
          <w:lang w:val="ru-RU"/>
        </w:rPr>
        <w:t>август</w:t>
      </w:r>
      <w:r w:rsidR="00CA5322">
        <w:rPr>
          <w:b/>
          <w:bCs/>
          <w:sz w:val="22"/>
          <w:lang w:val="ru-RU"/>
        </w:rPr>
        <w:t xml:space="preserve"> 2026 года</w:t>
      </w:r>
      <w:r w:rsidR="007B3C0A">
        <w:rPr>
          <w:b/>
          <w:bCs/>
          <w:sz w:val="22"/>
          <w:lang w:val="ru-RU"/>
        </w:rPr>
        <w:t xml:space="preserve"> </w:t>
      </w:r>
    </w:p>
    <w:tbl>
      <w:tblPr>
        <w:tblW w:w="1216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2129"/>
        <w:gridCol w:w="2126"/>
        <w:gridCol w:w="1701"/>
        <w:gridCol w:w="1979"/>
        <w:gridCol w:w="2273"/>
        <w:gridCol w:w="1412"/>
      </w:tblGrid>
      <w:tr w:rsidR="00DC1A03" w14:paraId="7E837E2F" w14:textId="77777777">
        <w:trPr>
          <w:trHeight w:val="1103"/>
        </w:trPr>
        <w:tc>
          <w:tcPr>
            <w:tcW w:w="547" w:type="dxa"/>
          </w:tcPr>
          <w:p w14:paraId="6C80AEA1" w14:textId="77777777" w:rsidR="00DC1A03" w:rsidRDefault="00CA5322">
            <w:pPr>
              <w:pStyle w:val="TableParagraph"/>
              <w:spacing w:line="240" w:lineRule="auto"/>
              <w:ind w:left="107" w:right="98"/>
              <w:jc w:val="left"/>
              <w:rPr>
                <w:szCs w:val="24"/>
              </w:rPr>
            </w:pPr>
            <w:r>
              <w:rPr>
                <w:spacing w:val="-10"/>
                <w:szCs w:val="24"/>
              </w:rPr>
              <w:t xml:space="preserve">№ </w:t>
            </w:r>
            <w:r>
              <w:rPr>
                <w:spacing w:val="-4"/>
                <w:szCs w:val="24"/>
              </w:rPr>
              <w:t>п/п</w:t>
            </w:r>
          </w:p>
        </w:tc>
        <w:tc>
          <w:tcPr>
            <w:tcW w:w="2129" w:type="dxa"/>
          </w:tcPr>
          <w:p w14:paraId="7A22813D" w14:textId="77777777" w:rsidR="00DC1A03" w:rsidRDefault="00CA5322">
            <w:pPr>
              <w:pStyle w:val="TableParagraph"/>
              <w:rPr>
                <w:szCs w:val="24"/>
              </w:rPr>
            </w:pPr>
            <w:r>
              <w:rPr>
                <w:spacing w:val="-2"/>
                <w:szCs w:val="24"/>
              </w:rPr>
              <w:t>Основания</w:t>
            </w:r>
          </w:p>
          <w:p w14:paraId="18C5033D" w14:textId="77777777" w:rsidR="00DC1A03" w:rsidRPr="007B3C0A" w:rsidRDefault="00CA5322">
            <w:pPr>
              <w:pStyle w:val="TableParagraph"/>
              <w:spacing w:line="270" w:lineRule="atLeast"/>
              <w:rPr>
                <w:szCs w:val="24"/>
                <w:lang w:val="ru-RU"/>
              </w:rPr>
            </w:pPr>
            <w:r>
              <w:rPr>
                <w:spacing w:val="-2"/>
                <w:szCs w:val="24"/>
              </w:rPr>
              <w:t>предоставления земельного участка</w:t>
            </w:r>
          </w:p>
        </w:tc>
        <w:tc>
          <w:tcPr>
            <w:tcW w:w="2126" w:type="dxa"/>
          </w:tcPr>
          <w:p w14:paraId="5919FB39" w14:textId="77777777" w:rsidR="00DC1A03" w:rsidRDefault="00CA5322">
            <w:pPr>
              <w:pStyle w:val="TableParagraph"/>
              <w:spacing w:line="240" w:lineRule="auto"/>
              <w:ind w:right="91"/>
              <w:rPr>
                <w:szCs w:val="24"/>
              </w:rPr>
            </w:pPr>
            <w:r>
              <w:rPr>
                <w:spacing w:val="-2"/>
                <w:szCs w:val="24"/>
              </w:rPr>
              <w:t>Целевое назначение</w:t>
            </w:r>
          </w:p>
        </w:tc>
        <w:tc>
          <w:tcPr>
            <w:tcW w:w="1701" w:type="dxa"/>
          </w:tcPr>
          <w:p w14:paraId="54C79F29" w14:textId="77777777" w:rsidR="00DC1A03" w:rsidRDefault="00CA5322">
            <w:pPr>
              <w:pStyle w:val="TableParagraph"/>
              <w:ind w:left="111"/>
              <w:rPr>
                <w:szCs w:val="24"/>
              </w:rPr>
            </w:pPr>
            <w:r>
              <w:rPr>
                <w:spacing w:val="-2"/>
                <w:szCs w:val="24"/>
              </w:rPr>
              <w:t>Площадь</w:t>
            </w:r>
          </w:p>
        </w:tc>
        <w:tc>
          <w:tcPr>
            <w:tcW w:w="1979" w:type="dxa"/>
          </w:tcPr>
          <w:p w14:paraId="0931BF7D" w14:textId="77777777" w:rsidR="00DC1A03" w:rsidRDefault="00CA5322">
            <w:pPr>
              <w:pStyle w:val="TableParagraph"/>
              <w:ind w:left="16"/>
              <w:rPr>
                <w:szCs w:val="24"/>
              </w:rPr>
            </w:pPr>
            <w:r>
              <w:rPr>
                <w:spacing w:val="-2"/>
                <w:szCs w:val="24"/>
              </w:rPr>
              <w:t>Месторасположение</w:t>
            </w:r>
          </w:p>
        </w:tc>
        <w:tc>
          <w:tcPr>
            <w:tcW w:w="2273" w:type="dxa"/>
          </w:tcPr>
          <w:p w14:paraId="548BDED9" w14:textId="77777777" w:rsidR="00DC1A03" w:rsidRDefault="00CA5322">
            <w:pPr>
              <w:pStyle w:val="TableParagraph"/>
              <w:ind w:left="114"/>
              <w:rPr>
                <w:szCs w:val="24"/>
              </w:rPr>
            </w:pPr>
            <w:r>
              <w:rPr>
                <w:szCs w:val="24"/>
              </w:rPr>
              <w:t>Вид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права</w:t>
            </w:r>
          </w:p>
        </w:tc>
        <w:tc>
          <w:tcPr>
            <w:tcW w:w="1412" w:type="dxa"/>
          </w:tcPr>
          <w:p w14:paraId="14F10CC4" w14:textId="77777777" w:rsidR="00DC1A03" w:rsidRDefault="00CA5322">
            <w:pPr>
              <w:pStyle w:val="TableParagraph"/>
              <w:ind w:left="112"/>
              <w:rPr>
                <w:szCs w:val="24"/>
              </w:rPr>
            </w:pPr>
            <w:r>
              <w:rPr>
                <w:szCs w:val="24"/>
              </w:rPr>
              <w:t xml:space="preserve">Срок </w:t>
            </w:r>
            <w:r>
              <w:rPr>
                <w:spacing w:val="-2"/>
                <w:szCs w:val="24"/>
              </w:rPr>
              <w:t>аренды</w:t>
            </w:r>
          </w:p>
        </w:tc>
      </w:tr>
      <w:tr w:rsidR="00162371" w14:paraId="465EEEFC" w14:textId="77777777">
        <w:trPr>
          <w:trHeight w:val="1103"/>
        </w:trPr>
        <w:tc>
          <w:tcPr>
            <w:tcW w:w="547" w:type="dxa"/>
          </w:tcPr>
          <w:p w14:paraId="147BA1E2" w14:textId="43030D64" w:rsidR="00162371" w:rsidRPr="00162371" w:rsidRDefault="00162371" w:rsidP="00162371">
            <w:pPr>
              <w:pStyle w:val="TableParagraph"/>
              <w:spacing w:line="240" w:lineRule="auto"/>
              <w:ind w:left="107" w:right="98"/>
              <w:rPr>
                <w:spacing w:val="-10"/>
                <w:szCs w:val="24"/>
                <w:lang w:val="ru-RU"/>
              </w:rPr>
            </w:pPr>
            <w:r>
              <w:rPr>
                <w:spacing w:val="-10"/>
                <w:szCs w:val="24"/>
                <w:lang w:val="ru-RU"/>
              </w:rPr>
              <w:t>1</w:t>
            </w:r>
          </w:p>
        </w:tc>
        <w:tc>
          <w:tcPr>
            <w:tcW w:w="2129" w:type="dxa"/>
          </w:tcPr>
          <w:p w14:paraId="65FE0BCE" w14:textId="4DC494B6" w:rsidR="00162371" w:rsidRPr="00162371" w:rsidRDefault="00162371" w:rsidP="00162371">
            <w:pPr>
              <w:pStyle w:val="TableParagraph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Постановление акима Жаксынского района №а-7/127 от 20.08.2026</w:t>
            </w:r>
          </w:p>
        </w:tc>
        <w:tc>
          <w:tcPr>
            <w:tcW w:w="2126" w:type="dxa"/>
          </w:tcPr>
          <w:p w14:paraId="5E17BA39" w14:textId="6F214E10" w:rsidR="00162371" w:rsidRPr="00162371" w:rsidRDefault="00162371" w:rsidP="00162371">
            <w:pPr>
              <w:pStyle w:val="TableParagraph"/>
              <w:spacing w:line="240" w:lineRule="auto"/>
              <w:ind w:right="91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Для ведения к/х</w:t>
            </w:r>
          </w:p>
        </w:tc>
        <w:tc>
          <w:tcPr>
            <w:tcW w:w="1701" w:type="dxa"/>
          </w:tcPr>
          <w:p w14:paraId="4F4FF51F" w14:textId="0114CD9F" w:rsidR="00162371" w:rsidRPr="00162371" w:rsidRDefault="00162371" w:rsidP="00162371">
            <w:pPr>
              <w:pStyle w:val="TableParagraph"/>
              <w:ind w:left="111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462,0</w:t>
            </w:r>
          </w:p>
        </w:tc>
        <w:tc>
          <w:tcPr>
            <w:tcW w:w="1979" w:type="dxa"/>
          </w:tcPr>
          <w:p w14:paraId="497B8CFD" w14:textId="220BA95E" w:rsidR="00162371" w:rsidRPr="00162371" w:rsidRDefault="00162371" w:rsidP="00162371">
            <w:pPr>
              <w:pStyle w:val="TableParagraph"/>
              <w:ind w:left="16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В административных границах Жанакийминского сельского округа</w:t>
            </w:r>
          </w:p>
        </w:tc>
        <w:tc>
          <w:tcPr>
            <w:tcW w:w="2273" w:type="dxa"/>
          </w:tcPr>
          <w:p w14:paraId="23DCA0E0" w14:textId="02359D8A" w:rsidR="00162371" w:rsidRPr="00162371" w:rsidRDefault="00162371" w:rsidP="00162371">
            <w:pPr>
              <w:pStyle w:val="TableParagraph"/>
              <w:ind w:left="114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Временное возмездное долгосрочное</w:t>
            </w:r>
          </w:p>
        </w:tc>
        <w:tc>
          <w:tcPr>
            <w:tcW w:w="1412" w:type="dxa"/>
          </w:tcPr>
          <w:p w14:paraId="6214787B" w14:textId="2CD9BCC1" w:rsidR="00162371" w:rsidRPr="00162371" w:rsidRDefault="00162371" w:rsidP="00162371">
            <w:pPr>
              <w:pStyle w:val="TableParagraph"/>
              <w:ind w:left="112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 лет</w:t>
            </w:r>
          </w:p>
        </w:tc>
      </w:tr>
      <w:tr w:rsidR="00162371" w14:paraId="1767C883" w14:textId="77777777">
        <w:trPr>
          <w:trHeight w:val="1103"/>
        </w:trPr>
        <w:tc>
          <w:tcPr>
            <w:tcW w:w="547" w:type="dxa"/>
          </w:tcPr>
          <w:p w14:paraId="7692AE45" w14:textId="672598FB" w:rsidR="00162371" w:rsidRPr="00162371" w:rsidRDefault="00162371" w:rsidP="00162371">
            <w:pPr>
              <w:pStyle w:val="TableParagraph"/>
              <w:spacing w:line="240" w:lineRule="auto"/>
              <w:ind w:left="107" w:right="98"/>
              <w:rPr>
                <w:spacing w:val="-10"/>
                <w:szCs w:val="24"/>
                <w:lang w:val="ru-RU"/>
              </w:rPr>
            </w:pPr>
            <w:r>
              <w:rPr>
                <w:spacing w:val="-10"/>
                <w:szCs w:val="24"/>
                <w:lang w:val="ru-RU"/>
              </w:rPr>
              <w:t>2</w:t>
            </w:r>
          </w:p>
        </w:tc>
        <w:tc>
          <w:tcPr>
            <w:tcW w:w="2129" w:type="dxa"/>
          </w:tcPr>
          <w:p w14:paraId="74347331" w14:textId="3270CBFC" w:rsidR="00162371" w:rsidRPr="00162371" w:rsidRDefault="00162371" w:rsidP="00162371">
            <w:pPr>
              <w:pStyle w:val="TableParagraph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Постановление акима Жаксынского района №а-7/128 от 20.08.2026</w:t>
            </w:r>
          </w:p>
        </w:tc>
        <w:tc>
          <w:tcPr>
            <w:tcW w:w="2126" w:type="dxa"/>
          </w:tcPr>
          <w:p w14:paraId="1B340ED2" w14:textId="424DA426" w:rsidR="00162371" w:rsidRPr="00162371" w:rsidRDefault="00162371" w:rsidP="00162371">
            <w:pPr>
              <w:pStyle w:val="TableParagraph"/>
              <w:spacing w:line="240" w:lineRule="auto"/>
              <w:ind w:right="91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Для ведения к/х</w:t>
            </w:r>
          </w:p>
        </w:tc>
        <w:tc>
          <w:tcPr>
            <w:tcW w:w="1701" w:type="dxa"/>
          </w:tcPr>
          <w:p w14:paraId="3729570C" w14:textId="08DB6E01" w:rsidR="00162371" w:rsidRPr="00162371" w:rsidRDefault="00162371" w:rsidP="00162371">
            <w:pPr>
              <w:pStyle w:val="TableParagraph"/>
              <w:ind w:left="111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509,0</w:t>
            </w:r>
          </w:p>
        </w:tc>
        <w:tc>
          <w:tcPr>
            <w:tcW w:w="1979" w:type="dxa"/>
          </w:tcPr>
          <w:p w14:paraId="47FD2925" w14:textId="56ABD5AA" w:rsidR="00162371" w:rsidRPr="00162371" w:rsidRDefault="00162371" w:rsidP="00162371">
            <w:pPr>
              <w:pStyle w:val="TableParagraph"/>
              <w:ind w:left="16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 xml:space="preserve">В административных границах села </w:t>
            </w:r>
            <w:proofErr w:type="spellStart"/>
            <w:r>
              <w:rPr>
                <w:spacing w:val="-2"/>
                <w:szCs w:val="24"/>
                <w:lang w:val="ru-RU"/>
              </w:rPr>
              <w:t>Терсакан</w:t>
            </w:r>
            <w:proofErr w:type="spellEnd"/>
          </w:p>
        </w:tc>
        <w:tc>
          <w:tcPr>
            <w:tcW w:w="2273" w:type="dxa"/>
          </w:tcPr>
          <w:p w14:paraId="56205CB6" w14:textId="6A4F5309" w:rsidR="00162371" w:rsidRPr="00162371" w:rsidRDefault="00162371" w:rsidP="00162371">
            <w:pPr>
              <w:pStyle w:val="TableParagraph"/>
              <w:ind w:left="114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Временное возмездное долгосрочное</w:t>
            </w:r>
          </w:p>
        </w:tc>
        <w:tc>
          <w:tcPr>
            <w:tcW w:w="1412" w:type="dxa"/>
          </w:tcPr>
          <w:p w14:paraId="32919E04" w14:textId="6F914753" w:rsidR="00162371" w:rsidRPr="00162371" w:rsidRDefault="00162371" w:rsidP="00162371">
            <w:pPr>
              <w:pStyle w:val="TableParagraph"/>
              <w:ind w:left="112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 лет</w:t>
            </w:r>
          </w:p>
        </w:tc>
      </w:tr>
      <w:tr w:rsidR="004D393C" w14:paraId="0592C631" w14:textId="77777777">
        <w:trPr>
          <w:trHeight w:val="785"/>
        </w:trPr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</w:tcPr>
          <w:p w14:paraId="14D5CA2C" w14:textId="2321E451" w:rsidR="004D393C" w:rsidRPr="00162371" w:rsidRDefault="00162371" w:rsidP="00162371">
            <w:pPr>
              <w:pStyle w:val="TableParagraph"/>
              <w:ind w:left="9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3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14:paraId="1E19CC82" w14:textId="5452D09E" w:rsidR="004D393C" w:rsidRPr="00162371" w:rsidRDefault="00F019A6" w:rsidP="00162371">
            <w:pPr>
              <w:jc w:val="center"/>
              <w:textAlignment w:val="top"/>
              <w:rPr>
                <w:rFonts w:eastAsia="SimSun"/>
                <w:bCs/>
                <w:sz w:val="20"/>
                <w:szCs w:val="20"/>
                <w:lang w:val="ru-RU"/>
              </w:rPr>
            </w:pPr>
            <w:r w:rsidRPr="00162371">
              <w:rPr>
                <w:rFonts w:eastAsia="SimSun"/>
                <w:bCs/>
                <w:sz w:val="20"/>
                <w:szCs w:val="20"/>
                <w:lang w:val="ru-RU"/>
              </w:rPr>
              <w:t xml:space="preserve">Решение акима </w:t>
            </w:r>
            <w:proofErr w:type="spellStart"/>
            <w:r w:rsidRPr="00162371">
              <w:rPr>
                <w:rFonts w:eastAsia="SimSun"/>
                <w:bCs/>
                <w:sz w:val="20"/>
                <w:szCs w:val="20"/>
                <w:lang w:val="ru-RU"/>
              </w:rPr>
              <w:t>Кызылсайского</w:t>
            </w:r>
            <w:proofErr w:type="spellEnd"/>
            <w:r w:rsidRPr="00162371">
              <w:rPr>
                <w:rFonts w:eastAsia="SimSun"/>
                <w:bCs/>
                <w:sz w:val="20"/>
                <w:szCs w:val="20"/>
                <w:lang w:val="ru-RU"/>
              </w:rPr>
              <w:t xml:space="preserve"> сельского округа №</w:t>
            </w:r>
            <w:r w:rsidRPr="00162371">
              <w:rPr>
                <w:rFonts w:eastAsia="SimSun"/>
                <w:bCs/>
                <w:sz w:val="20"/>
                <w:szCs w:val="20"/>
                <w:lang w:val="en-US"/>
              </w:rPr>
              <w:t>KZ</w:t>
            </w:r>
            <w:r w:rsidRPr="00162371">
              <w:rPr>
                <w:rFonts w:eastAsia="SimSun"/>
                <w:bCs/>
                <w:sz w:val="20"/>
                <w:szCs w:val="20"/>
                <w:lang w:val="ru-RU"/>
              </w:rPr>
              <w:t>18</w:t>
            </w:r>
            <w:r w:rsidRPr="00162371">
              <w:rPr>
                <w:rFonts w:eastAsia="SimSun"/>
                <w:bCs/>
                <w:sz w:val="20"/>
                <w:szCs w:val="20"/>
                <w:lang w:val="en-US"/>
              </w:rPr>
              <w:t>VVX</w:t>
            </w:r>
            <w:r w:rsidRPr="00162371">
              <w:rPr>
                <w:rFonts w:eastAsia="SimSun"/>
                <w:bCs/>
                <w:sz w:val="20"/>
                <w:szCs w:val="20"/>
                <w:lang w:val="ru-RU"/>
              </w:rPr>
              <w:t>00628731 от 26.08.2026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0F2655" w14:textId="44011ECA" w:rsidR="004D393C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 w:eastAsia="ko-KR"/>
              </w:rPr>
            </w:pPr>
            <w:r w:rsidRPr="00162371">
              <w:rPr>
                <w:sz w:val="20"/>
                <w:szCs w:val="20"/>
                <w:lang w:val="ru-RU" w:eastAsia="ko-KR"/>
              </w:rPr>
              <w:t>Для ведения личного подсобного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A3AC942" w14:textId="14DAD283" w:rsidR="004D393C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0,0229 га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14:paraId="6472928A" w14:textId="43B9553A" w:rsidR="004D393C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</w:rPr>
              <w:t>село Кировское, улица Сакена Сейфуллина, 31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</w:tcPr>
          <w:p w14:paraId="0B8DA050" w14:textId="794D7A7D" w:rsidR="004D393C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Временное возмездное краткосрочное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437DD43E" w14:textId="6787D477" w:rsidR="004D393C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4 года</w:t>
            </w:r>
          </w:p>
        </w:tc>
      </w:tr>
      <w:tr w:rsidR="00F019A6" w14:paraId="0650561F" w14:textId="77777777">
        <w:trPr>
          <w:trHeight w:val="785"/>
        </w:trPr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</w:tcPr>
          <w:p w14:paraId="1E1E0439" w14:textId="59C6B324" w:rsidR="00F019A6" w:rsidRPr="00162371" w:rsidRDefault="00162371" w:rsidP="00162371">
            <w:pPr>
              <w:pStyle w:val="TableParagraph"/>
              <w:ind w:left="9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14:paraId="0094C5BE" w14:textId="51ED3E5F" w:rsidR="00F019A6" w:rsidRPr="00162371" w:rsidRDefault="00F019A6" w:rsidP="00162371">
            <w:pPr>
              <w:jc w:val="center"/>
              <w:textAlignment w:val="top"/>
              <w:rPr>
                <w:bCs/>
                <w:sz w:val="20"/>
                <w:szCs w:val="20"/>
                <w:lang w:val="ru-RU"/>
              </w:rPr>
            </w:pPr>
            <w:r w:rsidRPr="00162371">
              <w:rPr>
                <w:bCs/>
                <w:sz w:val="20"/>
                <w:szCs w:val="20"/>
                <w:lang w:val="ru-RU"/>
              </w:rPr>
              <w:t>Решение акима села Жаксы №</w:t>
            </w:r>
            <w:r w:rsidRPr="00162371">
              <w:rPr>
                <w:bCs/>
                <w:sz w:val="20"/>
                <w:szCs w:val="20"/>
                <w:lang w:val="en-US"/>
              </w:rPr>
              <w:t>KZ</w:t>
            </w:r>
            <w:r w:rsidRPr="00162371">
              <w:rPr>
                <w:bCs/>
                <w:sz w:val="20"/>
                <w:szCs w:val="20"/>
                <w:lang w:val="ru-RU"/>
              </w:rPr>
              <w:t>78</w:t>
            </w:r>
            <w:r w:rsidRPr="00162371">
              <w:rPr>
                <w:bCs/>
                <w:sz w:val="20"/>
                <w:szCs w:val="20"/>
                <w:lang w:val="en-US"/>
              </w:rPr>
              <w:t>VVX</w:t>
            </w:r>
            <w:r w:rsidRPr="00162371">
              <w:rPr>
                <w:bCs/>
                <w:sz w:val="20"/>
                <w:szCs w:val="20"/>
                <w:lang w:val="ru-RU"/>
              </w:rPr>
              <w:t>00628912 от 26.08.2026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72C4FD" w14:textId="46A476A6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Для ведения личного подсобного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BFC1C3D" w14:textId="294B1B32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0,0430 га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14:paraId="71D43EE7" w14:textId="4DF45A02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Село Жаксы, улица Амангельды, гараж 14/2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</w:tcPr>
          <w:p w14:paraId="767E0F96" w14:textId="48F3ED01" w:rsidR="00F019A6" w:rsidRPr="00162371" w:rsidRDefault="00F019A6" w:rsidP="00162371">
            <w:pPr>
              <w:jc w:val="center"/>
              <w:textAlignment w:val="top"/>
              <w:rPr>
                <w:bCs/>
                <w:sz w:val="20"/>
                <w:szCs w:val="20"/>
                <w:lang w:val="ru-RU"/>
              </w:rPr>
            </w:pPr>
            <w:r w:rsidRPr="00162371">
              <w:rPr>
                <w:bCs/>
                <w:sz w:val="20"/>
                <w:szCs w:val="20"/>
                <w:lang w:val="ru-RU"/>
              </w:rPr>
              <w:t>Временное возмездное краткосрочное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5D28EE71" w14:textId="4491E92C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4 года</w:t>
            </w:r>
          </w:p>
        </w:tc>
      </w:tr>
      <w:tr w:rsidR="00F019A6" w14:paraId="7E8ECB3A" w14:textId="77777777">
        <w:trPr>
          <w:trHeight w:val="785"/>
        </w:trPr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</w:tcPr>
          <w:p w14:paraId="548EF06C" w14:textId="63C647AD" w:rsidR="00F019A6" w:rsidRPr="00162371" w:rsidRDefault="00162371" w:rsidP="00162371">
            <w:pPr>
              <w:pStyle w:val="TableParagraph"/>
              <w:ind w:left="9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14:paraId="0AAA43CB" w14:textId="050F0312" w:rsidR="00F019A6" w:rsidRPr="00162371" w:rsidRDefault="00F019A6" w:rsidP="00162371">
            <w:pPr>
              <w:jc w:val="center"/>
              <w:textAlignment w:val="top"/>
              <w:rPr>
                <w:bCs/>
                <w:sz w:val="20"/>
                <w:szCs w:val="20"/>
                <w:lang w:val="ru-RU"/>
              </w:rPr>
            </w:pPr>
            <w:r w:rsidRPr="00162371">
              <w:rPr>
                <w:bCs/>
                <w:sz w:val="20"/>
                <w:szCs w:val="20"/>
                <w:lang w:val="ru-RU"/>
              </w:rPr>
              <w:t>Решение акима Запорожского сельского округа №</w:t>
            </w:r>
            <w:r w:rsidRPr="00162371">
              <w:rPr>
                <w:bCs/>
                <w:sz w:val="20"/>
                <w:szCs w:val="20"/>
                <w:lang w:val="en-US"/>
              </w:rPr>
              <w:t>KZ</w:t>
            </w:r>
            <w:r w:rsidRPr="00162371">
              <w:rPr>
                <w:bCs/>
                <w:sz w:val="20"/>
                <w:szCs w:val="20"/>
                <w:lang w:val="ru-RU"/>
              </w:rPr>
              <w:t>12</w:t>
            </w:r>
            <w:r w:rsidRPr="00162371">
              <w:rPr>
                <w:bCs/>
                <w:sz w:val="20"/>
                <w:szCs w:val="20"/>
                <w:lang w:val="en-US"/>
              </w:rPr>
              <w:t>VVX</w:t>
            </w:r>
            <w:r w:rsidRPr="00162371">
              <w:rPr>
                <w:bCs/>
                <w:sz w:val="20"/>
                <w:szCs w:val="20"/>
                <w:lang w:val="ru-RU"/>
              </w:rPr>
              <w:t xml:space="preserve">00630035 </w:t>
            </w:r>
            <w:r w:rsidRPr="00162371">
              <w:rPr>
                <w:bCs/>
                <w:sz w:val="20"/>
                <w:szCs w:val="20"/>
              </w:rPr>
              <w:t xml:space="preserve">от </w:t>
            </w:r>
            <w:r w:rsidRPr="00162371">
              <w:rPr>
                <w:bCs/>
                <w:sz w:val="20"/>
                <w:szCs w:val="20"/>
                <w:lang w:val="ru-RU"/>
              </w:rPr>
              <w:t>31.08.2026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F76D15" w14:textId="473B67AB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Для обслуживания и эксплуатации опор линии электропередач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F208A27" w14:textId="0031679A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0,0702 га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14:paraId="4E60FDF7" w14:textId="66A4EDA2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Село Запорожье, улица Ленина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</w:tcPr>
          <w:p w14:paraId="79FBDA0C" w14:textId="02601E92" w:rsidR="00F019A6" w:rsidRPr="00162371" w:rsidRDefault="00F019A6" w:rsidP="00162371">
            <w:pPr>
              <w:jc w:val="center"/>
              <w:textAlignment w:val="top"/>
              <w:rPr>
                <w:bCs/>
                <w:sz w:val="20"/>
                <w:szCs w:val="20"/>
                <w:lang w:val="ru-RU"/>
              </w:rPr>
            </w:pPr>
            <w:r w:rsidRPr="00162371">
              <w:rPr>
                <w:bCs/>
                <w:sz w:val="20"/>
                <w:szCs w:val="20"/>
                <w:lang w:val="ru-RU"/>
              </w:rPr>
              <w:t>Постоянное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4DE8FF16" w14:textId="56DEFE99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-</w:t>
            </w:r>
          </w:p>
        </w:tc>
      </w:tr>
      <w:tr w:rsidR="00F019A6" w14:paraId="7A04129F" w14:textId="77777777">
        <w:trPr>
          <w:trHeight w:val="785"/>
        </w:trPr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</w:tcPr>
          <w:p w14:paraId="478290AD" w14:textId="6FF2ADFB" w:rsidR="00F019A6" w:rsidRPr="00162371" w:rsidRDefault="00162371" w:rsidP="00162371">
            <w:pPr>
              <w:pStyle w:val="TableParagraph"/>
              <w:ind w:left="9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6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14:paraId="76F5285E" w14:textId="498C7169" w:rsidR="00F019A6" w:rsidRPr="00162371" w:rsidRDefault="00F019A6" w:rsidP="00162371">
            <w:pPr>
              <w:jc w:val="center"/>
              <w:textAlignment w:val="top"/>
              <w:rPr>
                <w:bCs/>
                <w:sz w:val="20"/>
                <w:szCs w:val="20"/>
                <w:lang w:val="ru-RU"/>
              </w:rPr>
            </w:pPr>
            <w:r w:rsidRPr="00162371">
              <w:rPr>
                <w:bCs/>
                <w:sz w:val="20"/>
                <w:szCs w:val="20"/>
                <w:lang w:val="ru-RU"/>
              </w:rPr>
              <w:t>Решение акима Запорожского сельского округа №</w:t>
            </w:r>
            <w:r w:rsidRPr="00162371">
              <w:rPr>
                <w:bCs/>
                <w:sz w:val="20"/>
                <w:szCs w:val="20"/>
                <w:lang w:val="en-US"/>
              </w:rPr>
              <w:t>KZ</w:t>
            </w:r>
            <w:r w:rsidRPr="00162371">
              <w:rPr>
                <w:bCs/>
                <w:sz w:val="20"/>
                <w:szCs w:val="20"/>
                <w:lang w:val="ru-RU"/>
              </w:rPr>
              <w:t>05</w:t>
            </w:r>
            <w:r w:rsidRPr="00162371">
              <w:rPr>
                <w:bCs/>
                <w:sz w:val="20"/>
                <w:szCs w:val="20"/>
                <w:lang w:val="en-US"/>
              </w:rPr>
              <w:t>VVX</w:t>
            </w:r>
            <w:r w:rsidRPr="00162371">
              <w:rPr>
                <w:bCs/>
                <w:sz w:val="20"/>
                <w:szCs w:val="20"/>
                <w:lang w:val="ru-RU"/>
              </w:rPr>
              <w:t>0063003</w:t>
            </w:r>
            <w:r w:rsidRPr="00162371">
              <w:rPr>
                <w:bCs/>
                <w:sz w:val="20"/>
                <w:szCs w:val="20"/>
                <w:lang w:val="ru-RU"/>
              </w:rPr>
              <w:t>2</w:t>
            </w:r>
            <w:r w:rsidRPr="00162371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162371">
              <w:rPr>
                <w:bCs/>
                <w:sz w:val="20"/>
                <w:szCs w:val="20"/>
              </w:rPr>
              <w:t xml:space="preserve">от </w:t>
            </w:r>
            <w:r w:rsidRPr="00162371">
              <w:rPr>
                <w:bCs/>
                <w:sz w:val="20"/>
                <w:szCs w:val="20"/>
                <w:lang w:val="ru-RU"/>
              </w:rPr>
              <w:t>31.08.2026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1A9117" w14:textId="0479D538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Для обслуживания и эксплуатации опор линии электропередач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3CEB69" w14:textId="3C816D2E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0,0</w:t>
            </w:r>
            <w:r w:rsidRPr="00162371">
              <w:rPr>
                <w:sz w:val="20"/>
                <w:szCs w:val="20"/>
                <w:lang w:val="ru-RU"/>
              </w:rPr>
              <w:t>423</w:t>
            </w:r>
            <w:r w:rsidRPr="00162371">
              <w:rPr>
                <w:sz w:val="20"/>
                <w:szCs w:val="20"/>
                <w:lang w:val="ru-RU"/>
              </w:rPr>
              <w:t xml:space="preserve"> га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14:paraId="201FDCA2" w14:textId="2044DC9D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 xml:space="preserve">Село </w:t>
            </w:r>
            <w:r w:rsidRPr="00162371">
              <w:rPr>
                <w:sz w:val="20"/>
                <w:szCs w:val="20"/>
                <w:lang w:val="ru-RU"/>
              </w:rPr>
              <w:t>Лозовое</w:t>
            </w:r>
            <w:r w:rsidRPr="00162371">
              <w:rPr>
                <w:sz w:val="20"/>
                <w:szCs w:val="20"/>
                <w:lang w:val="ru-RU"/>
              </w:rPr>
              <w:t xml:space="preserve">, улица </w:t>
            </w:r>
            <w:r w:rsidRPr="00162371">
              <w:rPr>
                <w:sz w:val="20"/>
                <w:szCs w:val="20"/>
                <w:lang w:val="ru-RU"/>
              </w:rPr>
              <w:t>Парковая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</w:tcPr>
          <w:p w14:paraId="01600341" w14:textId="4C465105" w:rsidR="00F019A6" w:rsidRPr="00162371" w:rsidRDefault="00F019A6" w:rsidP="00162371">
            <w:pPr>
              <w:jc w:val="center"/>
              <w:textAlignment w:val="top"/>
              <w:rPr>
                <w:bCs/>
                <w:sz w:val="20"/>
                <w:szCs w:val="20"/>
                <w:lang w:val="ru-RU"/>
              </w:rPr>
            </w:pPr>
            <w:r w:rsidRPr="00162371">
              <w:rPr>
                <w:bCs/>
                <w:sz w:val="20"/>
                <w:szCs w:val="20"/>
                <w:lang w:val="ru-RU"/>
              </w:rPr>
              <w:t>Постоянное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5B698444" w14:textId="3267C1A8" w:rsidR="00F019A6" w:rsidRPr="00162371" w:rsidRDefault="00F019A6" w:rsidP="00162371">
            <w:pPr>
              <w:jc w:val="center"/>
              <w:textAlignment w:val="top"/>
              <w:rPr>
                <w:sz w:val="20"/>
                <w:szCs w:val="20"/>
                <w:lang w:val="ru-RU"/>
              </w:rPr>
            </w:pPr>
            <w:r w:rsidRPr="00162371">
              <w:rPr>
                <w:sz w:val="20"/>
                <w:szCs w:val="20"/>
                <w:lang w:val="ru-RU"/>
              </w:rPr>
              <w:t>-</w:t>
            </w:r>
          </w:p>
        </w:tc>
      </w:tr>
    </w:tbl>
    <w:p w14:paraId="3B032193" w14:textId="73BDA5EC" w:rsidR="00DC1A03" w:rsidRDefault="00DC1A03">
      <w:pPr>
        <w:rPr>
          <w:szCs w:val="24"/>
          <w:lang w:val="ru-RU"/>
        </w:rPr>
      </w:pPr>
    </w:p>
    <w:sectPr w:rsidR="00DC1A03">
      <w:pgSz w:w="16840" w:h="11910" w:orient="landscape"/>
      <w:pgMar w:top="78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608"/>
    <w:rsid w:val="000437F0"/>
    <w:rsid w:val="000A2319"/>
    <w:rsid w:val="000B17DF"/>
    <w:rsid w:val="00162371"/>
    <w:rsid w:val="001E0BB3"/>
    <w:rsid w:val="0025455A"/>
    <w:rsid w:val="002824FF"/>
    <w:rsid w:val="002E7B49"/>
    <w:rsid w:val="003B0420"/>
    <w:rsid w:val="003C4C34"/>
    <w:rsid w:val="004D393C"/>
    <w:rsid w:val="00572252"/>
    <w:rsid w:val="00582527"/>
    <w:rsid w:val="005864A9"/>
    <w:rsid w:val="005A5C0E"/>
    <w:rsid w:val="005D59B4"/>
    <w:rsid w:val="00600DA8"/>
    <w:rsid w:val="00672154"/>
    <w:rsid w:val="00693E15"/>
    <w:rsid w:val="006B0BC7"/>
    <w:rsid w:val="00706547"/>
    <w:rsid w:val="00764079"/>
    <w:rsid w:val="007B3C0A"/>
    <w:rsid w:val="0082092C"/>
    <w:rsid w:val="00895693"/>
    <w:rsid w:val="008C0608"/>
    <w:rsid w:val="008D53B1"/>
    <w:rsid w:val="00965329"/>
    <w:rsid w:val="009D2238"/>
    <w:rsid w:val="00A159EC"/>
    <w:rsid w:val="00A30BD9"/>
    <w:rsid w:val="00A754EE"/>
    <w:rsid w:val="00BD210B"/>
    <w:rsid w:val="00CA5322"/>
    <w:rsid w:val="00CD7ED3"/>
    <w:rsid w:val="00CE3E4C"/>
    <w:rsid w:val="00D23CB4"/>
    <w:rsid w:val="00D55A04"/>
    <w:rsid w:val="00DC1A03"/>
    <w:rsid w:val="00DE1D9A"/>
    <w:rsid w:val="00EA74F7"/>
    <w:rsid w:val="00EC69BE"/>
    <w:rsid w:val="00F019A6"/>
    <w:rsid w:val="00F710BC"/>
    <w:rsid w:val="00FA239F"/>
    <w:rsid w:val="0449551E"/>
    <w:rsid w:val="0DCC7E20"/>
    <w:rsid w:val="13C42ECE"/>
    <w:rsid w:val="22631E9D"/>
    <w:rsid w:val="23115A01"/>
    <w:rsid w:val="2A227063"/>
    <w:rsid w:val="3C4C3400"/>
    <w:rsid w:val="559725C4"/>
    <w:rsid w:val="68305E36"/>
    <w:rsid w:val="7DE2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8F4BA"/>
  <w15:docId w15:val="{1000FBA8-8A12-4907-A861-E8DC8F88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hanging="3013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2025-09-25T07:02:00Z</dcterms:created>
  <dcterms:modified xsi:type="dcterms:W3CDTF">2026-09-02T04:33:00Z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2023-12-07T00:00:00Z</vt:filetime>
  </property>
  <property fmtid="{D5CDD505-2E9C-101B-9397-08002B2CF9AE}" pid="5" name="Producer">
    <vt:lpwstr>Microsoft® Office Word 2007</vt:lpwstr>
  </property>
  <property fmtid="{D5CDD505-2E9C-101B-9397-08002B2CF9AE}" pid="6" name="KSOProductBuildVer">
    <vt:lpwstr>1049-12.2.0.22549</vt:lpwstr>
  </property>
  <property fmtid="{D5CDD505-2E9C-101B-9397-08002B2CF9AE}" pid="7" name="ICV">
    <vt:lpwstr>DD67314FA60B486084230A6590A6D749_12</vt:lpwstr>
  </property>
</Properties>
</file>