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BA0A9" w14:textId="00AF2FDE" w:rsidR="00DA1F1F" w:rsidRDefault="00DA1F1F" w:rsidP="00DA1F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2027–2029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жылдарға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бюджеттік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бағдарлама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жобасына</w:t>
      </w:r>
      <w:proofErr w:type="spellEnd"/>
    </w:p>
    <w:p w14:paraId="09B2599E" w14:textId="5BCC122B" w:rsidR="00DA1F1F" w:rsidRDefault="00DA1F1F" w:rsidP="00DA1F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баспасөз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баяны (пресс-релиз)</w:t>
      </w:r>
    </w:p>
    <w:p w14:paraId="3EE1D024" w14:textId="77777777" w:rsidR="00DA1F1F" w:rsidRPr="00DA1F1F" w:rsidRDefault="00DA1F1F" w:rsidP="00DA1F1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F7B27F" w14:textId="77777777" w:rsidR="00DA1F1F" w:rsidRDefault="00DA1F1F" w:rsidP="00DA1F1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Бюджеттік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бағдарламалар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әкімшісінің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атауы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A1F1F">
        <w:rPr>
          <w:rFonts w:ascii="Times New Roman" w:hAnsi="Times New Roman" w:cs="Times New Roman"/>
          <w:sz w:val="28"/>
          <w:szCs w:val="28"/>
        </w:rPr>
        <w:t xml:space="preserve"> 283 - «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Ақтөбе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саясаты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>» ММ</w:t>
      </w:r>
    </w:p>
    <w:p w14:paraId="6F5921CD" w14:textId="77777777" w:rsidR="00DA1F1F" w:rsidRDefault="00DA1F1F" w:rsidP="00DA1F1F">
      <w:pPr>
        <w:rPr>
          <w:rFonts w:ascii="Times New Roman" w:hAnsi="Times New Roman" w:cs="Times New Roman"/>
          <w:sz w:val="28"/>
          <w:szCs w:val="28"/>
        </w:rPr>
      </w:pPr>
      <w:r w:rsidRPr="00DA1F1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Бюджеттік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бағдарламаның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атауы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A1F1F">
        <w:rPr>
          <w:rFonts w:ascii="Times New Roman" w:hAnsi="Times New Roman" w:cs="Times New Roman"/>
          <w:sz w:val="28"/>
          <w:szCs w:val="28"/>
        </w:rPr>
        <w:t xml:space="preserve"> 005 015 «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саясаты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іс-шараларды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>».</w:t>
      </w:r>
    </w:p>
    <w:p w14:paraId="60CB709D" w14:textId="2185B6BA" w:rsidR="00DA1F1F" w:rsidRDefault="00DA1F1F" w:rsidP="00DA1F1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A1F1F">
        <w:rPr>
          <w:rFonts w:ascii="Times New Roman" w:hAnsi="Times New Roman" w:cs="Times New Roman"/>
          <w:sz w:val="28"/>
          <w:szCs w:val="28"/>
        </w:rPr>
        <w:br/>
      </w:r>
      <w:r w:rsidRPr="00DA1F1F">
        <w:rPr>
          <w:rFonts w:ascii="Times New Roman" w:hAnsi="Times New Roman" w:cs="Times New Roman"/>
          <w:b/>
          <w:bCs/>
          <w:sz w:val="28"/>
          <w:szCs w:val="28"/>
        </w:rPr>
        <w:t>Ж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баның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F910C87" w14:textId="0B51EBB0" w:rsidR="00DA1F1F" w:rsidRDefault="00DA1F1F" w:rsidP="00DA1F1F">
      <w:pPr>
        <w:rPr>
          <w:rFonts w:ascii="Times New Roman" w:hAnsi="Times New Roman" w:cs="Times New Roman"/>
          <w:sz w:val="28"/>
          <w:szCs w:val="28"/>
        </w:rPr>
      </w:pPr>
      <w:r w:rsidRPr="00DA1F1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жоспарлы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кезеңге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ресурстық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орталығының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толыққанды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саясаты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іс-шараларды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>.</w:t>
      </w:r>
    </w:p>
    <w:p w14:paraId="1A24BFFE" w14:textId="4E2E17B9" w:rsidR="00DA1F1F" w:rsidRPr="00DA1F1F" w:rsidRDefault="00DA1F1F" w:rsidP="00DA1F1F">
      <w:pPr>
        <w:rPr>
          <w:rFonts w:ascii="Times New Roman" w:hAnsi="Times New Roman" w:cs="Times New Roman"/>
          <w:sz w:val="28"/>
          <w:szCs w:val="28"/>
        </w:rPr>
      </w:pPr>
      <w:r w:rsidRPr="00DA1F1F">
        <w:rPr>
          <w:rFonts w:ascii="Times New Roman" w:hAnsi="Times New Roman" w:cs="Times New Roman"/>
          <w:sz w:val="28"/>
          <w:szCs w:val="28"/>
        </w:rPr>
        <w:br/>
      </w:r>
      <w:r w:rsidRPr="00DA1F1F">
        <w:rPr>
          <w:rFonts w:ascii="Times New Roman" w:hAnsi="Times New Roman" w:cs="Times New Roman"/>
          <w:b/>
          <w:bCs/>
          <w:sz w:val="28"/>
          <w:szCs w:val="28"/>
        </w:rPr>
        <w:t>2027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2029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жылдарға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көрсеткіштер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EE63297" w14:textId="00DF2B18" w:rsidR="00DA1F1F" w:rsidRDefault="00DA1F1F" w:rsidP="00DA1F1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Жастар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ресурстық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орталығының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қызметін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қамтамасыз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ету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Ресурстық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орталықтың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: 2027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           </w:t>
      </w:r>
      <w:r w:rsidRPr="00DA1F1F">
        <w:rPr>
          <w:rFonts w:ascii="Times New Roman" w:hAnsi="Times New Roman" w:cs="Times New Roman"/>
          <w:sz w:val="28"/>
          <w:szCs w:val="28"/>
        </w:rPr>
        <w:t xml:space="preserve"> 90 705.0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, 2028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A1F1F">
        <w:rPr>
          <w:rFonts w:ascii="Times New Roman" w:hAnsi="Times New Roman" w:cs="Times New Roman"/>
          <w:sz w:val="28"/>
          <w:szCs w:val="28"/>
        </w:rPr>
        <w:t xml:space="preserve"> 93 914.0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, 2029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DA1F1F">
        <w:rPr>
          <w:rFonts w:ascii="Times New Roman" w:hAnsi="Times New Roman" w:cs="Times New Roman"/>
          <w:sz w:val="28"/>
          <w:szCs w:val="28"/>
        </w:rPr>
        <w:t xml:space="preserve">93 773.0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орталықтың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штаттық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қызметкерлерін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ұстауға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>.</w:t>
      </w:r>
    </w:p>
    <w:p w14:paraId="0C84E0DC" w14:textId="77777777" w:rsidR="00DA1F1F" w:rsidRPr="00DA1F1F" w:rsidRDefault="00DA1F1F" w:rsidP="00DA1F1F">
      <w:pPr>
        <w:ind w:left="360"/>
        <w:jc w:val="both"/>
        <w:rPr>
          <w:rFonts w:ascii="Times New Roman" w:hAnsi="Times New Roman" w:cs="Times New Roman"/>
          <w:sz w:val="20"/>
          <w:szCs w:val="28"/>
        </w:rPr>
      </w:pPr>
    </w:p>
    <w:p w14:paraId="302F90FD" w14:textId="2FEBB72E" w:rsidR="00DA1F1F" w:rsidRPr="00DA1F1F" w:rsidRDefault="00DA1F1F" w:rsidP="00DA1F1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Қызметі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түпкілікті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b/>
          <w:bCs/>
          <w:sz w:val="28"/>
          <w:szCs w:val="28"/>
        </w:rPr>
        <w:t>нәтиже</w:t>
      </w:r>
      <w:proofErr w:type="spellEnd"/>
      <w:r w:rsidRPr="00DA1F1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жастарға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-шара мен акция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7-</w:t>
      </w:r>
      <w:r w:rsidRPr="00DA1F1F">
        <w:rPr>
          <w:rFonts w:ascii="Times New Roman" w:hAnsi="Times New Roman" w:cs="Times New Roman"/>
          <w:sz w:val="28"/>
          <w:szCs w:val="28"/>
        </w:rPr>
        <w:t xml:space="preserve">2029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жылдары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іс-шарадан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өткізудің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көрсеткішін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F1F">
        <w:rPr>
          <w:rFonts w:ascii="Times New Roman" w:hAnsi="Times New Roman" w:cs="Times New Roman"/>
          <w:sz w:val="28"/>
          <w:szCs w:val="28"/>
        </w:rPr>
        <w:t>көзделуде</w:t>
      </w:r>
      <w:proofErr w:type="spellEnd"/>
      <w:r w:rsidRPr="00DA1F1F">
        <w:rPr>
          <w:rFonts w:ascii="Times New Roman" w:hAnsi="Times New Roman" w:cs="Times New Roman"/>
          <w:sz w:val="28"/>
          <w:szCs w:val="28"/>
        </w:rPr>
        <w:t>.</w:t>
      </w:r>
    </w:p>
    <w:p w14:paraId="67F53FD6" w14:textId="469EDB52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5750A5D0" w14:textId="4BF61246" w:rsidR="00DA1F1F" w:rsidRDefault="00DA1F1F">
      <w:pPr>
        <w:rPr>
          <w:rFonts w:ascii="Times New Roman" w:hAnsi="Times New Roman" w:cs="Times New Roman"/>
          <w:sz w:val="28"/>
          <w:szCs w:val="28"/>
        </w:rPr>
      </w:pPr>
    </w:p>
    <w:p w14:paraId="3A27EEFB" w14:textId="77777777" w:rsidR="00DA1F1F" w:rsidRPr="00DA1F1F" w:rsidRDefault="00DA1F1F">
      <w:pPr>
        <w:rPr>
          <w:rFonts w:ascii="Times New Roman" w:hAnsi="Times New Roman" w:cs="Times New Roman"/>
          <w:sz w:val="28"/>
          <w:szCs w:val="28"/>
        </w:rPr>
      </w:pPr>
    </w:p>
    <w:sectPr w:rsidR="00DA1F1F" w:rsidRPr="00DA1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64EEB"/>
    <w:multiLevelType w:val="multilevel"/>
    <w:tmpl w:val="94B6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8E778D"/>
    <w:multiLevelType w:val="multilevel"/>
    <w:tmpl w:val="78B41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411634"/>
    <w:multiLevelType w:val="multilevel"/>
    <w:tmpl w:val="DFAEB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7F"/>
    <w:rsid w:val="004A0F70"/>
    <w:rsid w:val="00652A7F"/>
    <w:rsid w:val="00C163FA"/>
    <w:rsid w:val="00DA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C23E1"/>
  <w15:chartTrackingRefBased/>
  <w15:docId w15:val="{F7504171-CBC9-4D1D-B531-49B94D5B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1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95373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93855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2314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369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294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28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074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836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24699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690479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741458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012852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Ораз Венера Шотанбайқызы</dc:creator>
  <cp:keywords/>
  <dc:description/>
  <cp:lastModifiedBy>Ораз Венера Шотанбайқызы</cp:lastModifiedBy>
  <cp:revision>4</cp:revision>
  <dcterms:created xsi:type="dcterms:W3CDTF">2026-09-14T12:45:00Z</dcterms:created>
  <dcterms:modified xsi:type="dcterms:W3CDTF">2026-09-14T12:56:00Z</dcterms:modified>
</cp:coreProperties>
</file>