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6.xml" ContentType="application/vnd.openxmlformats-officedocument.themeOverrid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7.xml" ContentType="application/vnd.openxmlformats-officedocument.themeOverrid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8.xml" ContentType="application/vnd.openxmlformats-officedocument.themeOverrid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628DDE" w14:textId="77777777" w:rsidR="00DF3967" w:rsidRPr="00BC4C3F" w:rsidRDefault="00DF3967" w:rsidP="00DF3967">
      <w:pPr>
        <w:kinsoku w:val="0"/>
        <w:overflowPunct w:val="0"/>
        <w:autoSpaceDE w:val="0"/>
        <w:autoSpaceDN w:val="0"/>
        <w:adjustRightInd w:val="0"/>
        <w:spacing w:after="0" w:line="240" w:lineRule="auto"/>
        <w:ind w:right="500" w:firstLine="709"/>
        <w:jc w:val="center"/>
        <w:rPr>
          <w:rFonts w:ascii="Times New Roman" w:hAnsi="Times New Roman" w:cs="Times New Roman"/>
          <w:b/>
          <w:bCs/>
          <w:sz w:val="24"/>
          <w:szCs w:val="24"/>
        </w:rPr>
      </w:pPr>
    </w:p>
    <w:p w14:paraId="1AE966C7" w14:textId="6E4FC63C" w:rsidR="00DF3967" w:rsidRPr="00BC4C3F" w:rsidRDefault="00DF3967" w:rsidP="00DF3967">
      <w:pPr>
        <w:kinsoku w:val="0"/>
        <w:overflowPunct w:val="0"/>
        <w:autoSpaceDE w:val="0"/>
        <w:autoSpaceDN w:val="0"/>
        <w:adjustRightInd w:val="0"/>
        <w:spacing w:after="0" w:line="240" w:lineRule="auto"/>
        <w:ind w:right="500" w:firstLine="709"/>
        <w:jc w:val="center"/>
        <w:rPr>
          <w:rFonts w:ascii="Times New Roman" w:hAnsi="Times New Roman" w:cs="Times New Roman"/>
          <w:b/>
          <w:bCs/>
          <w:sz w:val="24"/>
          <w:szCs w:val="24"/>
        </w:rPr>
      </w:pPr>
      <w:r w:rsidRPr="00BC4C3F">
        <w:rPr>
          <w:rFonts w:ascii="Times New Roman" w:hAnsi="Times New Roman" w:cs="Times New Roman"/>
          <w:b/>
          <w:bCs/>
          <w:sz w:val="24"/>
          <w:szCs w:val="24"/>
        </w:rPr>
        <w:t>КГУ "Отдел архитектуры, градостроительства и строительства акимата района Т.</w:t>
      </w:r>
      <w:r w:rsidR="00900F42">
        <w:rPr>
          <w:rFonts w:ascii="Times New Roman" w:hAnsi="Times New Roman" w:cs="Times New Roman"/>
          <w:b/>
          <w:bCs/>
          <w:sz w:val="24"/>
          <w:szCs w:val="24"/>
          <w:lang w:val="kk-KZ"/>
        </w:rPr>
        <w:t xml:space="preserve"> </w:t>
      </w:r>
      <w:r w:rsidRPr="00BC4C3F">
        <w:rPr>
          <w:rFonts w:ascii="Times New Roman" w:hAnsi="Times New Roman" w:cs="Times New Roman"/>
          <w:b/>
          <w:bCs/>
          <w:sz w:val="24"/>
          <w:szCs w:val="24"/>
        </w:rPr>
        <w:t>Рыскулова</w:t>
      </w:r>
      <w:r>
        <w:rPr>
          <w:rFonts w:ascii="Times New Roman" w:hAnsi="Times New Roman" w:cs="Times New Roman"/>
          <w:b/>
          <w:bCs/>
          <w:sz w:val="24"/>
          <w:szCs w:val="24"/>
        </w:rPr>
        <w:t xml:space="preserve"> </w:t>
      </w:r>
      <w:r w:rsidRPr="00D03238">
        <w:rPr>
          <w:rFonts w:ascii="Times New Roman" w:hAnsi="Times New Roman" w:cs="Times New Roman"/>
          <w:b/>
          <w:sz w:val="24"/>
          <w:szCs w:val="24"/>
        </w:rPr>
        <w:t>Жамбылской области</w:t>
      </w:r>
      <w:r w:rsidRPr="00BC4C3F">
        <w:rPr>
          <w:rFonts w:ascii="Times New Roman" w:hAnsi="Times New Roman" w:cs="Times New Roman"/>
          <w:b/>
          <w:bCs/>
          <w:sz w:val="24"/>
          <w:szCs w:val="24"/>
        </w:rPr>
        <w:t xml:space="preserve"> "</w:t>
      </w:r>
    </w:p>
    <w:p w14:paraId="07188DC7" w14:textId="77777777" w:rsidR="00DF3967" w:rsidRPr="00BC4C3F" w:rsidRDefault="00DF3967" w:rsidP="00DF3967">
      <w:pPr>
        <w:kinsoku w:val="0"/>
        <w:overflowPunct w:val="0"/>
        <w:autoSpaceDE w:val="0"/>
        <w:autoSpaceDN w:val="0"/>
        <w:adjustRightInd w:val="0"/>
        <w:spacing w:after="0" w:line="240" w:lineRule="auto"/>
        <w:ind w:right="500" w:firstLine="709"/>
        <w:jc w:val="center"/>
        <w:rPr>
          <w:rFonts w:ascii="Times New Roman" w:hAnsi="Times New Roman" w:cs="Times New Roman"/>
          <w:b/>
          <w:bCs/>
          <w:sz w:val="24"/>
          <w:szCs w:val="24"/>
        </w:rPr>
      </w:pPr>
    </w:p>
    <w:p w14:paraId="5403C895" w14:textId="77777777" w:rsidR="00DF3967" w:rsidRPr="00BC4C3F" w:rsidRDefault="00DF3967" w:rsidP="00DF3967">
      <w:pPr>
        <w:kinsoku w:val="0"/>
        <w:overflowPunct w:val="0"/>
        <w:autoSpaceDE w:val="0"/>
        <w:autoSpaceDN w:val="0"/>
        <w:adjustRightInd w:val="0"/>
        <w:spacing w:after="0" w:line="240" w:lineRule="auto"/>
        <w:ind w:right="500" w:firstLine="709"/>
        <w:jc w:val="center"/>
        <w:rPr>
          <w:rFonts w:ascii="Times New Roman" w:hAnsi="Times New Roman" w:cs="Times New Roman"/>
          <w:b/>
          <w:bCs/>
          <w:sz w:val="24"/>
          <w:szCs w:val="24"/>
        </w:rPr>
      </w:pPr>
    </w:p>
    <w:p w14:paraId="3032EC4C" w14:textId="77777777" w:rsidR="00DF3967" w:rsidRPr="00BC4C3F" w:rsidRDefault="00DF3967" w:rsidP="00DF3967">
      <w:pPr>
        <w:kinsoku w:val="0"/>
        <w:overflowPunct w:val="0"/>
        <w:autoSpaceDE w:val="0"/>
        <w:autoSpaceDN w:val="0"/>
        <w:adjustRightInd w:val="0"/>
        <w:spacing w:after="0" w:line="240" w:lineRule="auto"/>
        <w:ind w:right="500" w:firstLine="709"/>
        <w:jc w:val="center"/>
        <w:rPr>
          <w:rFonts w:ascii="Times New Roman" w:hAnsi="Times New Roman" w:cs="Times New Roman"/>
          <w:b/>
          <w:bCs/>
          <w:sz w:val="24"/>
          <w:szCs w:val="24"/>
        </w:rPr>
      </w:pPr>
    </w:p>
    <w:p w14:paraId="2C9FF63A" w14:textId="77777777" w:rsidR="00DF3967" w:rsidRPr="00BC4C3F" w:rsidRDefault="00DF3967" w:rsidP="00DF3967">
      <w:pPr>
        <w:kinsoku w:val="0"/>
        <w:overflowPunct w:val="0"/>
        <w:autoSpaceDE w:val="0"/>
        <w:autoSpaceDN w:val="0"/>
        <w:adjustRightInd w:val="0"/>
        <w:spacing w:after="0" w:line="240" w:lineRule="auto"/>
        <w:ind w:right="500" w:firstLine="709"/>
        <w:jc w:val="center"/>
        <w:rPr>
          <w:rFonts w:ascii="Times New Roman" w:hAnsi="Times New Roman" w:cs="Times New Roman"/>
          <w:b/>
          <w:bCs/>
          <w:sz w:val="24"/>
          <w:szCs w:val="24"/>
        </w:rPr>
      </w:pPr>
    </w:p>
    <w:p w14:paraId="0FB5E803" w14:textId="43489B32" w:rsidR="00DF3967" w:rsidRDefault="00DF3967" w:rsidP="00DF3967">
      <w:pPr>
        <w:kinsoku w:val="0"/>
        <w:overflowPunct w:val="0"/>
        <w:autoSpaceDE w:val="0"/>
        <w:autoSpaceDN w:val="0"/>
        <w:adjustRightInd w:val="0"/>
        <w:spacing w:after="0" w:line="240" w:lineRule="auto"/>
        <w:ind w:right="500" w:firstLine="709"/>
        <w:jc w:val="center"/>
        <w:rPr>
          <w:rFonts w:ascii="Times New Roman" w:hAnsi="Times New Roman" w:cs="Times New Roman"/>
          <w:b/>
          <w:bCs/>
          <w:sz w:val="24"/>
          <w:szCs w:val="24"/>
        </w:rPr>
      </w:pPr>
    </w:p>
    <w:p w14:paraId="537693BF" w14:textId="070EE447" w:rsidR="00AD5BF1" w:rsidRDefault="00AD5BF1" w:rsidP="00DF3967">
      <w:pPr>
        <w:kinsoku w:val="0"/>
        <w:overflowPunct w:val="0"/>
        <w:autoSpaceDE w:val="0"/>
        <w:autoSpaceDN w:val="0"/>
        <w:adjustRightInd w:val="0"/>
        <w:spacing w:after="0" w:line="240" w:lineRule="auto"/>
        <w:ind w:right="500" w:firstLine="709"/>
        <w:jc w:val="center"/>
        <w:rPr>
          <w:rFonts w:ascii="Times New Roman" w:hAnsi="Times New Roman" w:cs="Times New Roman"/>
          <w:b/>
          <w:bCs/>
          <w:sz w:val="24"/>
          <w:szCs w:val="24"/>
        </w:rPr>
      </w:pPr>
    </w:p>
    <w:p w14:paraId="61581BC2" w14:textId="77777777" w:rsidR="00AD5BF1" w:rsidRPr="00BC4C3F" w:rsidRDefault="00AD5BF1" w:rsidP="00DF3967">
      <w:pPr>
        <w:kinsoku w:val="0"/>
        <w:overflowPunct w:val="0"/>
        <w:autoSpaceDE w:val="0"/>
        <w:autoSpaceDN w:val="0"/>
        <w:adjustRightInd w:val="0"/>
        <w:spacing w:after="0" w:line="240" w:lineRule="auto"/>
        <w:ind w:right="500" w:firstLine="709"/>
        <w:jc w:val="center"/>
        <w:rPr>
          <w:rFonts w:ascii="Times New Roman" w:hAnsi="Times New Roman" w:cs="Times New Roman"/>
          <w:b/>
          <w:bCs/>
          <w:sz w:val="24"/>
          <w:szCs w:val="24"/>
        </w:rPr>
      </w:pPr>
    </w:p>
    <w:p w14:paraId="509285DE" w14:textId="77777777" w:rsidR="00DF3967" w:rsidRPr="00BC4C3F" w:rsidRDefault="00DF3967" w:rsidP="00DF3967">
      <w:pPr>
        <w:kinsoku w:val="0"/>
        <w:overflowPunct w:val="0"/>
        <w:autoSpaceDE w:val="0"/>
        <w:autoSpaceDN w:val="0"/>
        <w:adjustRightInd w:val="0"/>
        <w:spacing w:after="0" w:line="240" w:lineRule="auto"/>
        <w:ind w:firstLine="709"/>
        <w:rPr>
          <w:rFonts w:ascii="Times New Roman" w:hAnsi="Times New Roman" w:cs="Times New Roman"/>
          <w:b/>
          <w:bCs/>
          <w:sz w:val="24"/>
          <w:szCs w:val="24"/>
        </w:rPr>
      </w:pPr>
    </w:p>
    <w:p w14:paraId="20267A21" w14:textId="77777777" w:rsidR="00DF3967" w:rsidRPr="009201A7" w:rsidRDefault="00DF3967" w:rsidP="00DF3967">
      <w:pPr>
        <w:kinsoku w:val="0"/>
        <w:overflowPunct w:val="0"/>
        <w:autoSpaceDE w:val="0"/>
        <w:autoSpaceDN w:val="0"/>
        <w:adjustRightInd w:val="0"/>
        <w:spacing w:after="0" w:line="360" w:lineRule="auto"/>
        <w:ind w:right="482" w:firstLine="709"/>
        <w:jc w:val="center"/>
        <w:rPr>
          <w:rFonts w:ascii="Times New Roman" w:hAnsi="Times New Roman" w:cs="Times New Roman"/>
          <w:b/>
          <w:bCs/>
          <w:sz w:val="28"/>
          <w:szCs w:val="28"/>
        </w:rPr>
      </w:pPr>
      <w:bookmarkStart w:id="0" w:name="СКРИНИНГ_ВОЗДЕЙСТВИЯ_НА_ОКРУЖАЮЩУЮ_СРЕДУ"/>
      <w:bookmarkEnd w:id="0"/>
      <w:r w:rsidRPr="009201A7">
        <w:rPr>
          <w:rFonts w:ascii="Times New Roman" w:hAnsi="Times New Roman" w:cs="Times New Roman"/>
          <w:b/>
          <w:bCs/>
          <w:sz w:val="28"/>
          <w:szCs w:val="28"/>
        </w:rPr>
        <w:t>ОБЩАЯ ХАРАКТЕРИСТИКА ПОТЕНЦИАЛЬНОГО ВОЗДЕЙСТВИЯ ПРОЕКТА</w:t>
      </w:r>
    </w:p>
    <w:p w14:paraId="7F280DB7" w14:textId="0574DDD7" w:rsidR="00DF3967" w:rsidRPr="009201A7" w:rsidRDefault="00DF3967" w:rsidP="00DF3967">
      <w:pPr>
        <w:spacing w:after="0" w:line="360" w:lineRule="auto"/>
        <w:ind w:right="113" w:firstLine="709"/>
        <w:jc w:val="center"/>
        <w:rPr>
          <w:rFonts w:ascii="Times New Roman" w:hAnsi="Times New Roman" w:cs="Times New Roman"/>
          <w:b/>
          <w:bCs/>
          <w:spacing w:val="2"/>
          <w:sz w:val="28"/>
          <w:szCs w:val="28"/>
        </w:rPr>
      </w:pPr>
      <w:r w:rsidRPr="009201A7">
        <w:rPr>
          <w:rFonts w:ascii="Times New Roman" w:hAnsi="Times New Roman" w:cs="Times New Roman"/>
          <w:b/>
          <w:color w:val="000000" w:themeColor="text1"/>
          <w:sz w:val="28"/>
          <w:szCs w:val="28"/>
        </w:rPr>
        <w:t>«</w:t>
      </w:r>
      <w:r w:rsidRPr="009201A7">
        <w:rPr>
          <w:rFonts w:ascii="Times New Roman" w:hAnsi="Times New Roman" w:cs="Times New Roman"/>
          <w:b/>
          <w:bCs/>
          <w:spacing w:val="2"/>
          <w:sz w:val="28"/>
          <w:szCs w:val="28"/>
        </w:rPr>
        <w:t xml:space="preserve">Схемы развития и застройки (упрощенный вариант генеральных планов малых населенных пунктов) с. Малдыбай района </w:t>
      </w:r>
      <w:r w:rsidRPr="009201A7">
        <w:rPr>
          <w:rFonts w:ascii="Times New Roman" w:hAnsi="Times New Roman" w:cs="Times New Roman"/>
          <w:b/>
          <w:sz w:val="28"/>
          <w:szCs w:val="28"/>
        </w:rPr>
        <w:t>Т.</w:t>
      </w:r>
      <w:r w:rsidR="00900F42">
        <w:rPr>
          <w:rFonts w:ascii="Times New Roman" w:hAnsi="Times New Roman" w:cs="Times New Roman"/>
          <w:b/>
          <w:sz w:val="28"/>
          <w:szCs w:val="28"/>
          <w:lang w:val="kk-KZ"/>
        </w:rPr>
        <w:t xml:space="preserve"> </w:t>
      </w:r>
      <w:r w:rsidRPr="009201A7">
        <w:rPr>
          <w:rFonts w:ascii="Times New Roman" w:hAnsi="Times New Roman" w:cs="Times New Roman"/>
          <w:b/>
          <w:sz w:val="28"/>
          <w:szCs w:val="28"/>
        </w:rPr>
        <w:t>Рыскулова Жамбылской области</w:t>
      </w:r>
      <w:r w:rsidRPr="009201A7">
        <w:rPr>
          <w:rFonts w:ascii="Times New Roman" w:hAnsi="Times New Roman" w:cs="Times New Roman"/>
          <w:b/>
          <w:bCs/>
          <w:spacing w:val="2"/>
          <w:sz w:val="28"/>
          <w:szCs w:val="28"/>
        </w:rPr>
        <w:t>. Корректировка»</w:t>
      </w:r>
    </w:p>
    <w:p w14:paraId="3EA31B7E" w14:textId="77777777" w:rsidR="00DF3967" w:rsidRPr="00BC4C3F" w:rsidRDefault="00DF3967" w:rsidP="00DF3967">
      <w:pPr>
        <w:spacing w:after="0" w:line="240" w:lineRule="auto"/>
        <w:ind w:right="113" w:firstLine="709"/>
        <w:jc w:val="center"/>
        <w:rPr>
          <w:rFonts w:ascii="Times New Roman" w:hAnsi="Times New Roman" w:cs="Times New Roman"/>
          <w:b/>
          <w:bCs/>
          <w:spacing w:val="2"/>
          <w:sz w:val="24"/>
          <w:szCs w:val="24"/>
        </w:rPr>
      </w:pPr>
    </w:p>
    <w:p w14:paraId="12628DEA" w14:textId="77777777" w:rsidR="00DF3967" w:rsidRPr="00BC4C3F" w:rsidRDefault="00DF3967" w:rsidP="00DF3967">
      <w:pPr>
        <w:spacing w:after="0" w:line="240" w:lineRule="auto"/>
        <w:ind w:right="113" w:firstLine="709"/>
        <w:jc w:val="center"/>
        <w:rPr>
          <w:rFonts w:ascii="Times New Roman" w:hAnsi="Times New Roman" w:cs="Times New Roman"/>
          <w:b/>
          <w:bCs/>
          <w:spacing w:val="2"/>
          <w:sz w:val="24"/>
          <w:szCs w:val="24"/>
        </w:rPr>
      </w:pPr>
    </w:p>
    <w:p w14:paraId="69EAF504" w14:textId="77777777" w:rsidR="00DF3967" w:rsidRPr="00BC4C3F" w:rsidRDefault="00DF3967" w:rsidP="00DF3967">
      <w:pPr>
        <w:kinsoku w:val="0"/>
        <w:overflowPunct w:val="0"/>
        <w:autoSpaceDE w:val="0"/>
        <w:autoSpaceDN w:val="0"/>
        <w:adjustRightInd w:val="0"/>
        <w:spacing w:after="0" w:line="240" w:lineRule="auto"/>
        <w:ind w:right="674"/>
        <w:outlineLvl w:val="0"/>
        <w:rPr>
          <w:rFonts w:ascii="Times New Roman" w:hAnsi="Times New Roman" w:cs="Times New Roman"/>
          <w:b/>
          <w:bCs/>
          <w:sz w:val="24"/>
          <w:szCs w:val="24"/>
          <w:lang w:val="en-US"/>
        </w:rPr>
      </w:pPr>
      <w:r w:rsidRPr="00BC4C3F">
        <w:rPr>
          <w:rFonts w:ascii="Times New Roman" w:hAnsi="Times New Roman" w:cs="Times New Roman"/>
          <w:b/>
          <w:bCs/>
          <w:noProof/>
          <w:sz w:val="24"/>
          <w:szCs w:val="24"/>
          <w:lang w:eastAsia="ru-RU"/>
        </w:rPr>
        <w:drawing>
          <wp:inline distT="0" distB="0" distL="0" distR="0" wp14:anchorId="1C567FA2" wp14:editId="3D6B2858">
            <wp:extent cx="5875020" cy="4708233"/>
            <wp:effectExtent l="0" t="0" r="0" b="0"/>
            <wp:docPr id="1754928856"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883052" cy="4714669"/>
                    </a:xfrm>
                    <a:prstGeom prst="rect">
                      <a:avLst/>
                    </a:prstGeom>
                    <a:noFill/>
                    <a:ln>
                      <a:noFill/>
                    </a:ln>
                  </pic:spPr>
                </pic:pic>
              </a:graphicData>
            </a:graphic>
          </wp:inline>
        </w:drawing>
      </w:r>
    </w:p>
    <w:p w14:paraId="75C67E54" w14:textId="77777777" w:rsidR="00DF3967" w:rsidRPr="00BC4C3F" w:rsidRDefault="00DF3967" w:rsidP="00DF3967">
      <w:pPr>
        <w:kinsoku w:val="0"/>
        <w:overflowPunct w:val="0"/>
        <w:autoSpaceDE w:val="0"/>
        <w:autoSpaceDN w:val="0"/>
        <w:adjustRightInd w:val="0"/>
        <w:spacing w:after="0" w:line="240" w:lineRule="auto"/>
        <w:ind w:right="674" w:firstLine="709"/>
        <w:jc w:val="center"/>
        <w:outlineLvl w:val="0"/>
        <w:rPr>
          <w:rFonts w:ascii="Times New Roman" w:hAnsi="Times New Roman" w:cs="Times New Roman"/>
          <w:b/>
          <w:bCs/>
          <w:sz w:val="24"/>
          <w:szCs w:val="24"/>
        </w:rPr>
      </w:pPr>
    </w:p>
    <w:p w14:paraId="5AE96196" w14:textId="77777777" w:rsidR="00DF3967" w:rsidRPr="00BC4C3F" w:rsidRDefault="00DF3967" w:rsidP="00DF3967">
      <w:pPr>
        <w:kinsoku w:val="0"/>
        <w:overflowPunct w:val="0"/>
        <w:autoSpaceDE w:val="0"/>
        <w:autoSpaceDN w:val="0"/>
        <w:adjustRightInd w:val="0"/>
        <w:spacing w:after="0" w:line="240" w:lineRule="auto"/>
        <w:ind w:right="674" w:firstLine="709"/>
        <w:jc w:val="center"/>
        <w:outlineLvl w:val="0"/>
        <w:rPr>
          <w:rFonts w:ascii="Times New Roman" w:hAnsi="Times New Roman" w:cs="Times New Roman"/>
          <w:b/>
          <w:bCs/>
          <w:sz w:val="24"/>
          <w:szCs w:val="24"/>
          <w:lang w:val="en-US"/>
        </w:rPr>
      </w:pPr>
    </w:p>
    <w:p w14:paraId="4651A81C" w14:textId="77777777" w:rsidR="00DF3967" w:rsidRPr="00BC4C3F" w:rsidRDefault="00DF3967" w:rsidP="00DF3967">
      <w:pPr>
        <w:kinsoku w:val="0"/>
        <w:overflowPunct w:val="0"/>
        <w:autoSpaceDE w:val="0"/>
        <w:autoSpaceDN w:val="0"/>
        <w:adjustRightInd w:val="0"/>
        <w:spacing w:after="0" w:line="240" w:lineRule="auto"/>
        <w:ind w:right="674" w:firstLine="709"/>
        <w:jc w:val="center"/>
        <w:outlineLvl w:val="0"/>
        <w:rPr>
          <w:rFonts w:ascii="Times New Roman" w:hAnsi="Times New Roman" w:cs="Times New Roman"/>
          <w:b/>
          <w:bCs/>
          <w:sz w:val="24"/>
          <w:szCs w:val="24"/>
          <w:lang w:val="en-US"/>
        </w:rPr>
      </w:pPr>
    </w:p>
    <w:p w14:paraId="45AB143C" w14:textId="77777777" w:rsidR="00DF3967" w:rsidRPr="00BC4C3F" w:rsidRDefault="00DF3967" w:rsidP="00DF3967">
      <w:pPr>
        <w:kinsoku w:val="0"/>
        <w:overflowPunct w:val="0"/>
        <w:autoSpaceDE w:val="0"/>
        <w:autoSpaceDN w:val="0"/>
        <w:adjustRightInd w:val="0"/>
        <w:spacing w:after="0" w:line="240" w:lineRule="auto"/>
        <w:ind w:right="674" w:firstLine="709"/>
        <w:jc w:val="center"/>
        <w:outlineLvl w:val="0"/>
        <w:rPr>
          <w:rFonts w:ascii="Times New Roman" w:hAnsi="Times New Roman" w:cs="Times New Roman"/>
          <w:b/>
          <w:bCs/>
          <w:sz w:val="24"/>
          <w:szCs w:val="24"/>
          <w:lang w:val="en-US"/>
        </w:rPr>
      </w:pPr>
    </w:p>
    <w:p w14:paraId="4F342860" w14:textId="77777777" w:rsidR="00DF3967" w:rsidRPr="00BC4C3F" w:rsidRDefault="00DF3967" w:rsidP="00DF3967">
      <w:pPr>
        <w:kinsoku w:val="0"/>
        <w:overflowPunct w:val="0"/>
        <w:autoSpaceDE w:val="0"/>
        <w:autoSpaceDN w:val="0"/>
        <w:adjustRightInd w:val="0"/>
        <w:spacing w:after="0" w:line="240" w:lineRule="auto"/>
        <w:ind w:right="674" w:firstLine="709"/>
        <w:jc w:val="center"/>
        <w:outlineLvl w:val="0"/>
        <w:rPr>
          <w:rFonts w:ascii="Times New Roman" w:hAnsi="Times New Roman" w:cs="Times New Roman"/>
          <w:b/>
          <w:bCs/>
          <w:sz w:val="24"/>
          <w:szCs w:val="24"/>
        </w:rPr>
      </w:pPr>
    </w:p>
    <w:p w14:paraId="1EFDB7E7" w14:textId="2C6B8638" w:rsidR="00DF3967" w:rsidRDefault="00DF3967" w:rsidP="00DF3967">
      <w:pPr>
        <w:kinsoku w:val="0"/>
        <w:overflowPunct w:val="0"/>
        <w:autoSpaceDE w:val="0"/>
        <w:autoSpaceDN w:val="0"/>
        <w:adjustRightInd w:val="0"/>
        <w:spacing w:after="0" w:line="240" w:lineRule="auto"/>
        <w:ind w:right="674" w:firstLine="709"/>
        <w:jc w:val="center"/>
        <w:outlineLvl w:val="0"/>
        <w:rPr>
          <w:rFonts w:ascii="Times New Roman" w:hAnsi="Times New Roman" w:cs="Times New Roman"/>
          <w:b/>
          <w:bCs/>
          <w:sz w:val="24"/>
          <w:szCs w:val="24"/>
        </w:rPr>
      </w:pPr>
      <w:r w:rsidRPr="00BC4C3F">
        <w:rPr>
          <w:rFonts w:ascii="Times New Roman" w:hAnsi="Times New Roman" w:cs="Times New Roman"/>
          <w:b/>
          <w:bCs/>
          <w:sz w:val="24"/>
          <w:szCs w:val="24"/>
        </w:rPr>
        <w:t>Астана, 2025</w:t>
      </w:r>
    </w:p>
    <w:p w14:paraId="140724A8" w14:textId="77777777" w:rsidR="00362939" w:rsidRPr="00362939" w:rsidRDefault="00362939" w:rsidP="00362939">
      <w:pPr>
        <w:widowControl w:val="0"/>
        <w:kinsoku w:val="0"/>
        <w:overflowPunct w:val="0"/>
        <w:autoSpaceDE w:val="0"/>
        <w:autoSpaceDN w:val="0"/>
        <w:adjustRightInd w:val="0"/>
        <w:spacing w:after="0" w:line="240" w:lineRule="auto"/>
        <w:ind w:right="674" w:firstLine="709"/>
        <w:jc w:val="center"/>
        <w:outlineLvl w:val="0"/>
        <w:rPr>
          <w:rFonts w:ascii="Times New Roman" w:eastAsia="Microsoft Sans Serif" w:hAnsi="Times New Roman" w:cs="Times New Roman"/>
          <w:b/>
          <w:bCs/>
          <w:color w:val="000000"/>
          <w:sz w:val="24"/>
          <w:szCs w:val="24"/>
          <w:lang w:eastAsia="ru-RU" w:bidi="ru-RU"/>
        </w:rPr>
      </w:pPr>
      <w:r w:rsidRPr="00362939">
        <w:rPr>
          <w:rFonts w:ascii="Times New Roman" w:eastAsia="Microsoft Sans Serif" w:hAnsi="Times New Roman" w:cs="Times New Roman"/>
          <w:b/>
          <w:bCs/>
          <w:color w:val="000000"/>
          <w:sz w:val="24"/>
          <w:szCs w:val="24"/>
          <w:lang w:eastAsia="ru-RU" w:bidi="ru-RU"/>
        </w:rPr>
        <w:lastRenderedPageBreak/>
        <w:t>СОДЕРЖАНИЕ</w:t>
      </w:r>
    </w:p>
    <w:tbl>
      <w:tblPr>
        <w:tblpPr w:leftFromText="180" w:rightFromText="180" w:vertAnchor="text" w:tblpY="1"/>
        <w:tblOverlap w:val="never"/>
        <w:tblW w:w="9640" w:type="dxa"/>
        <w:tblBorders>
          <w:top w:val="nil"/>
          <w:left w:val="nil"/>
          <w:bottom w:val="nil"/>
          <w:right w:val="nil"/>
        </w:tblBorders>
        <w:tblLayout w:type="fixed"/>
        <w:tblLook w:val="0000" w:firstRow="0" w:lastRow="0" w:firstColumn="0" w:lastColumn="0" w:noHBand="0" w:noVBand="0"/>
      </w:tblPr>
      <w:tblGrid>
        <w:gridCol w:w="567"/>
        <w:gridCol w:w="8364"/>
        <w:gridCol w:w="709"/>
      </w:tblGrid>
      <w:tr w:rsidR="00AE04F7" w:rsidRPr="00362939" w14:paraId="13919D9C" w14:textId="77777777" w:rsidTr="00915178">
        <w:trPr>
          <w:trHeight w:val="117"/>
        </w:trPr>
        <w:tc>
          <w:tcPr>
            <w:tcW w:w="567" w:type="dxa"/>
          </w:tcPr>
          <w:p w14:paraId="7116048A" w14:textId="77777777" w:rsidR="00AE04F7" w:rsidRPr="00362939" w:rsidRDefault="00AE04F7" w:rsidP="00AE04F7">
            <w:pPr>
              <w:widowControl w:val="0"/>
              <w:autoSpaceDE w:val="0"/>
              <w:autoSpaceDN w:val="0"/>
              <w:adjustRightInd w:val="0"/>
              <w:spacing w:after="0" w:line="240" w:lineRule="auto"/>
              <w:rPr>
                <w:rFonts w:ascii="Times New Roman" w:eastAsia="Microsoft Sans Serif" w:hAnsi="Times New Roman" w:cs="Times New Roman"/>
                <w:b/>
                <w:bCs/>
                <w:color w:val="000000"/>
                <w:sz w:val="26"/>
                <w:szCs w:val="26"/>
                <w:lang w:eastAsia="ru-RU" w:bidi="ru-RU"/>
              </w:rPr>
            </w:pPr>
            <w:r w:rsidRPr="00362939">
              <w:rPr>
                <w:rFonts w:ascii="Times New Roman" w:eastAsia="Microsoft Sans Serif" w:hAnsi="Times New Roman" w:cs="Times New Roman"/>
                <w:b/>
                <w:bCs/>
                <w:color w:val="000000"/>
                <w:sz w:val="26"/>
                <w:szCs w:val="26"/>
                <w:lang w:eastAsia="ru-RU" w:bidi="ru-RU"/>
              </w:rPr>
              <w:t>1</w:t>
            </w:r>
          </w:p>
        </w:tc>
        <w:tc>
          <w:tcPr>
            <w:tcW w:w="8364" w:type="dxa"/>
          </w:tcPr>
          <w:p w14:paraId="74B91538" w14:textId="77777777" w:rsidR="00AE04F7" w:rsidRPr="00362939" w:rsidRDefault="00AE04F7" w:rsidP="00AE04F7">
            <w:pPr>
              <w:widowControl w:val="0"/>
              <w:autoSpaceDE w:val="0"/>
              <w:autoSpaceDN w:val="0"/>
              <w:adjustRightInd w:val="0"/>
              <w:spacing w:after="0" w:line="240" w:lineRule="auto"/>
              <w:rPr>
                <w:rFonts w:ascii="Times New Roman" w:eastAsia="Microsoft Sans Serif" w:hAnsi="Times New Roman" w:cs="Times New Roman"/>
                <w:b/>
                <w:bCs/>
                <w:color w:val="000000"/>
                <w:sz w:val="26"/>
                <w:szCs w:val="26"/>
                <w:lang w:eastAsia="ru-RU" w:bidi="ru-RU"/>
              </w:rPr>
            </w:pPr>
            <w:r w:rsidRPr="00362939">
              <w:rPr>
                <w:rFonts w:ascii="Times New Roman" w:eastAsia="Microsoft Sans Serif" w:hAnsi="Times New Roman" w:cs="Times New Roman"/>
                <w:b/>
                <w:bCs/>
                <w:color w:val="000000"/>
                <w:sz w:val="26"/>
                <w:szCs w:val="26"/>
                <w:lang w:eastAsia="ru-RU" w:bidi="ru-RU"/>
              </w:rPr>
              <w:t>ВВЕДЕНИЕ</w:t>
            </w:r>
          </w:p>
        </w:tc>
        <w:tc>
          <w:tcPr>
            <w:tcW w:w="709" w:type="dxa"/>
          </w:tcPr>
          <w:p w14:paraId="7B70058B" w14:textId="5B36FE28" w:rsidR="00AE04F7" w:rsidRPr="00362939" w:rsidRDefault="00AE04F7" w:rsidP="00AE04F7">
            <w:pPr>
              <w:widowControl w:val="0"/>
              <w:autoSpaceDE w:val="0"/>
              <w:autoSpaceDN w:val="0"/>
              <w:adjustRightInd w:val="0"/>
              <w:spacing w:after="0" w:line="240" w:lineRule="auto"/>
              <w:rPr>
                <w:rFonts w:ascii="Times New Roman" w:eastAsia="Microsoft Sans Serif" w:hAnsi="Times New Roman" w:cs="Times New Roman"/>
                <w:b/>
                <w:bCs/>
                <w:sz w:val="26"/>
                <w:szCs w:val="26"/>
                <w:highlight w:val="yellow"/>
                <w:lang w:val="kk-KZ" w:eastAsia="ru-RU" w:bidi="ru-RU"/>
              </w:rPr>
            </w:pPr>
            <w:r w:rsidRPr="00770B1F">
              <w:t>3</w:t>
            </w:r>
          </w:p>
        </w:tc>
      </w:tr>
      <w:tr w:rsidR="00AE04F7" w:rsidRPr="00362939" w14:paraId="43390F30" w14:textId="77777777" w:rsidTr="00915178">
        <w:trPr>
          <w:trHeight w:val="117"/>
        </w:trPr>
        <w:tc>
          <w:tcPr>
            <w:tcW w:w="567" w:type="dxa"/>
          </w:tcPr>
          <w:p w14:paraId="545823BE" w14:textId="77777777" w:rsidR="00AE04F7" w:rsidRPr="00362939" w:rsidRDefault="00AE04F7" w:rsidP="00AE04F7">
            <w:pPr>
              <w:widowControl w:val="0"/>
              <w:autoSpaceDE w:val="0"/>
              <w:autoSpaceDN w:val="0"/>
              <w:adjustRightInd w:val="0"/>
              <w:spacing w:after="0" w:line="240" w:lineRule="auto"/>
              <w:rPr>
                <w:rFonts w:ascii="Times New Roman" w:eastAsia="Microsoft Sans Serif" w:hAnsi="Times New Roman" w:cs="Times New Roman"/>
                <w:b/>
                <w:bCs/>
                <w:color w:val="000000"/>
                <w:sz w:val="26"/>
                <w:szCs w:val="26"/>
                <w:lang w:val="kk-KZ" w:eastAsia="ru-RU" w:bidi="ru-RU"/>
              </w:rPr>
            </w:pPr>
            <w:r w:rsidRPr="00362939">
              <w:rPr>
                <w:rFonts w:ascii="Times New Roman" w:eastAsia="Microsoft Sans Serif" w:hAnsi="Times New Roman" w:cs="Times New Roman"/>
                <w:b/>
                <w:bCs/>
                <w:color w:val="000000"/>
                <w:sz w:val="26"/>
                <w:szCs w:val="26"/>
                <w:lang w:val="kk-KZ" w:eastAsia="ru-RU" w:bidi="ru-RU"/>
              </w:rPr>
              <w:t>2</w:t>
            </w:r>
          </w:p>
        </w:tc>
        <w:tc>
          <w:tcPr>
            <w:tcW w:w="8364" w:type="dxa"/>
          </w:tcPr>
          <w:p w14:paraId="54600118" w14:textId="77777777" w:rsidR="00AE04F7" w:rsidRPr="00362939" w:rsidRDefault="00AE04F7" w:rsidP="00AE04F7">
            <w:pPr>
              <w:widowControl w:val="0"/>
              <w:autoSpaceDE w:val="0"/>
              <w:autoSpaceDN w:val="0"/>
              <w:adjustRightInd w:val="0"/>
              <w:spacing w:after="0" w:line="240" w:lineRule="auto"/>
              <w:rPr>
                <w:rFonts w:ascii="Times New Roman" w:eastAsia="Microsoft Sans Serif" w:hAnsi="Times New Roman" w:cs="Times New Roman"/>
                <w:b/>
                <w:bCs/>
                <w:color w:val="000000"/>
                <w:sz w:val="26"/>
                <w:szCs w:val="26"/>
                <w:lang w:eastAsia="ru-RU" w:bidi="ru-RU"/>
              </w:rPr>
            </w:pPr>
            <w:r w:rsidRPr="00362939">
              <w:rPr>
                <w:rFonts w:ascii="Times New Roman" w:eastAsia="Calibri" w:hAnsi="Times New Roman" w:cs="Times New Roman"/>
                <w:b/>
                <w:bCs/>
                <w:color w:val="000000"/>
                <w:sz w:val="28"/>
                <w:szCs w:val="28"/>
                <w:lang w:eastAsia="ru-RU" w:bidi="ru-RU"/>
              </w:rPr>
              <w:t>КРАТКОЕ ОПИСАНИЕ ПРОЕКТА</w:t>
            </w:r>
          </w:p>
        </w:tc>
        <w:tc>
          <w:tcPr>
            <w:tcW w:w="709" w:type="dxa"/>
          </w:tcPr>
          <w:p w14:paraId="0216E418" w14:textId="77777777" w:rsidR="00AE04F7" w:rsidRPr="00362939" w:rsidRDefault="00AE04F7" w:rsidP="00AE04F7">
            <w:pPr>
              <w:widowControl w:val="0"/>
              <w:autoSpaceDE w:val="0"/>
              <w:autoSpaceDN w:val="0"/>
              <w:adjustRightInd w:val="0"/>
              <w:spacing w:after="0" w:line="240" w:lineRule="auto"/>
              <w:rPr>
                <w:rFonts w:ascii="Times New Roman" w:eastAsia="Microsoft Sans Serif" w:hAnsi="Times New Roman" w:cs="Times New Roman"/>
                <w:b/>
                <w:bCs/>
                <w:sz w:val="26"/>
                <w:szCs w:val="26"/>
                <w:highlight w:val="yellow"/>
                <w:lang w:val="kk-KZ" w:eastAsia="ru-RU" w:bidi="ru-RU"/>
              </w:rPr>
            </w:pPr>
          </w:p>
        </w:tc>
      </w:tr>
      <w:tr w:rsidR="00AE04F7" w:rsidRPr="00362939" w14:paraId="2B009910" w14:textId="77777777" w:rsidTr="00915178">
        <w:trPr>
          <w:trHeight w:val="267"/>
        </w:trPr>
        <w:tc>
          <w:tcPr>
            <w:tcW w:w="567" w:type="dxa"/>
          </w:tcPr>
          <w:p w14:paraId="7F086D31" w14:textId="77777777" w:rsidR="00AE04F7" w:rsidRPr="00362939" w:rsidRDefault="00AE04F7" w:rsidP="00AE04F7">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kk-KZ" w:eastAsia="ru-RU" w:bidi="ru-RU"/>
              </w:rPr>
            </w:pPr>
            <w:r w:rsidRPr="00362939">
              <w:rPr>
                <w:rFonts w:ascii="Times New Roman" w:eastAsia="Calibri" w:hAnsi="Times New Roman" w:cs="Times New Roman"/>
                <w:color w:val="000000"/>
                <w:sz w:val="28"/>
                <w:szCs w:val="28"/>
                <w:lang w:eastAsia="ru-RU" w:bidi="ru-RU"/>
              </w:rPr>
              <w:t>2.1</w:t>
            </w:r>
          </w:p>
        </w:tc>
        <w:tc>
          <w:tcPr>
            <w:tcW w:w="8364" w:type="dxa"/>
          </w:tcPr>
          <w:p w14:paraId="0151EFF5" w14:textId="77777777" w:rsidR="00AE04F7" w:rsidRPr="00362939" w:rsidRDefault="00AE04F7" w:rsidP="00AE04F7">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eastAsia="ru-RU" w:bidi="ru-RU"/>
              </w:rPr>
            </w:pPr>
            <w:r w:rsidRPr="00362939">
              <w:rPr>
                <w:rFonts w:ascii="Times New Roman" w:eastAsia="Calibri" w:hAnsi="Times New Roman" w:cs="Times New Roman"/>
                <w:color w:val="000000"/>
                <w:sz w:val="28"/>
                <w:szCs w:val="28"/>
                <w:lang w:eastAsia="ru-RU" w:bidi="ru-RU"/>
              </w:rPr>
              <w:t>Общие сведения</w:t>
            </w:r>
          </w:p>
        </w:tc>
        <w:tc>
          <w:tcPr>
            <w:tcW w:w="709" w:type="dxa"/>
          </w:tcPr>
          <w:p w14:paraId="3F6F46EC" w14:textId="79323799" w:rsidR="00AE04F7" w:rsidRPr="00362939" w:rsidRDefault="00AE04F7" w:rsidP="00AE04F7">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kk-KZ" w:eastAsia="ru-RU" w:bidi="ru-RU"/>
              </w:rPr>
            </w:pPr>
            <w:r w:rsidRPr="00770B1F">
              <w:t>5</w:t>
            </w:r>
          </w:p>
        </w:tc>
      </w:tr>
      <w:tr w:rsidR="00AE04F7" w:rsidRPr="00362939" w14:paraId="6809111C" w14:textId="77777777" w:rsidTr="00915178">
        <w:trPr>
          <w:trHeight w:val="117"/>
        </w:trPr>
        <w:tc>
          <w:tcPr>
            <w:tcW w:w="567" w:type="dxa"/>
          </w:tcPr>
          <w:p w14:paraId="50FCCB23" w14:textId="77777777" w:rsidR="00AE04F7" w:rsidRPr="00362939" w:rsidRDefault="00AE04F7" w:rsidP="00AE04F7">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eastAsia="ru-RU" w:bidi="ru-RU"/>
              </w:rPr>
            </w:pPr>
            <w:r w:rsidRPr="00362939">
              <w:rPr>
                <w:rFonts w:ascii="Times New Roman" w:eastAsia="Microsoft Sans Serif" w:hAnsi="Times New Roman" w:cs="Times New Roman"/>
                <w:color w:val="000000"/>
                <w:sz w:val="26"/>
                <w:szCs w:val="26"/>
                <w:lang w:eastAsia="ru-RU" w:bidi="ru-RU"/>
              </w:rPr>
              <w:t>2.2</w:t>
            </w:r>
          </w:p>
        </w:tc>
        <w:tc>
          <w:tcPr>
            <w:tcW w:w="8364" w:type="dxa"/>
          </w:tcPr>
          <w:p w14:paraId="0D09CCC5" w14:textId="77777777" w:rsidR="00AE04F7" w:rsidRPr="00362939" w:rsidRDefault="00AE04F7" w:rsidP="00AE04F7">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eastAsia="ru-RU" w:bidi="ru-RU"/>
              </w:rPr>
            </w:pPr>
            <w:r w:rsidRPr="00362939">
              <w:rPr>
                <w:rFonts w:ascii="Times New Roman" w:eastAsia="Microsoft Sans Serif" w:hAnsi="Times New Roman" w:cs="Times New Roman"/>
                <w:color w:val="000000"/>
                <w:sz w:val="26"/>
                <w:szCs w:val="26"/>
                <w:lang w:eastAsia="ru-RU" w:bidi="ru-RU"/>
              </w:rPr>
              <w:t>Планировочные ограничения</w:t>
            </w:r>
          </w:p>
        </w:tc>
        <w:tc>
          <w:tcPr>
            <w:tcW w:w="709" w:type="dxa"/>
          </w:tcPr>
          <w:p w14:paraId="4C0146E1" w14:textId="11DB486C" w:rsidR="00AE04F7" w:rsidRPr="00362939" w:rsidRDefault="00AE04F7" w:rsidP="00AE04F7">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kk-KZ" w:eastAsia="ru-RU" w:bidi="ru-RU"/>
              </w:rPr>
            </w:pPr>
            <w:r w:rsidRPr="00770B1F">
              <w:t>6</w:t>
            </w:r>
          </w:p>
        </w:tc>
      </w:tr>
      <w:tr w:rsidR="00AE04F7" w:rsidRPr="00362939" w14:paraId="5A065EDF" w14:textId="77777777" w:rsidTr="00915178">
        <w:trPr>
          <w:trHeight w:val="117"/>
        </w:trPr>
        <w:tc>
          <w:tcPr>
            <w:tcW w:w="567" w:type="dxa"/>
          </w:tcPr>
          <w:p w14:paraId="3EE2442D" w14:textId="77777777" w:rsidR="00AE04F7" w:rsidRPr="00362939" w:rsidRDefault="00AE04F7" w:rsidP="00AE04F7">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eastAsia="ru-RU" w:bidi="ru-RU"/>
              </w:rPr>
            </w:pPr>
            <w:r w:rsidRPr="00362939">
              <w:rPr>
                <w:rFonts w:ascii="Times New Roman" w:eastAsia="Calibri" w:hAnsi="Times New Roman" w:cs="Times New Roman"/>
                <w:color w:val="000000"/>
                <w:sz w:val="28"/>
                <w:szCs w:val="28"/>
                <w:lang w:eastAsia="ru-RU" w:bidi="ru-RU"/>
              </w:rPr>
              <w:t>2.3</w:t>
            </w:r>
          </w:p>
        </w:tc>
        <w:tc>
          <w:tcPr>
            <w:tcW w:w="8364" w:type="dxa"/>
          </w:tcPr>
          <w:p w14:paraId="095E467F" w14:textId="77777777" w:rsidR="00AE04F7" w:rsidRPr="00362939" w:rsidRDefault="00AE04F7" w:rsidP="00AE04F7">
            <w:pPr>
              <w:widowControl w:val="0"/>
              <w:autoSpaceDE w:val="0"/>
              <w:autoSpaceDN w:val="0"/>
              <w:adjustRightInd w:val="0"/>
              <w:spacing w:after="0" w:line="240" w:lineRule="auto"/>
              <w:rPr>
                <w:rFonts w:ascii="Times New Roman" w:eastAsia="Microsoft Sans Serif" w:hAnsi="Times New Roman" w:cs="Times New Roman"/>
                <w:b/>
                <w:bCs/>
                <w:iCs/>
                <w:color w:val="000000"/>
                <w:sz w:val="28"/>
                <w:szCs w:val="28"/>
                <w:bdr w:val="none" w:sz="0" w:space="0" w:color="auto" w:frame="1"/>
                <w:lang w:eastAsia="ru-RU" w:bidi="ru-RU"/>
              </w:rPr>
            </w:pPr>
            <w:r w:rsidRPr="00362939">
              <w:rPr>
                <w:rFonts w:ascii="Times New Roman" w:eastAsia="Calibri" w:hAnsi="Times New Roman" w:cs="Times New Roman"/>
                <w:color w:val="000000"/>
                <w:sz w:val="28"/>
                <w:szCs w:val="28"/>
                <w:lang w:eastAsia="ru-RU" w:bidi="ru-RU"/>
              </w:rPr>
              <w:t>Характеристика современного состояния хозяйственной освоенности территории села</w:t>
            </w:r>
          </w:p>
        </w:tc>
        <w:tc>
          <w:tcPr>
            <w:tcW w:w="709" w:type="dxa"/>
          </w:tcPr>
          <w:p w14:paraId="00C328F1" w14:textId="5DD96D0F" w:rsidR="00AE04F7" w:rsidRPr="00362939" w:rsidRDefault="00AE04F7" w:rsidP="00AE04F7">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kk-KZ" w:eastAsia="ru-RU" w:bidi="ru-RU"/>
              </w:rPr>
            </w:pPr>
            <w:r w:rsidRPr="00770B1F">
              <w:t>8</w:t>
            </w:r>
          </w:p>
        </w:tc>
      </w:tr>
      <w:tr w:rsidR="00AE04F7" w:rsidRPr="00362939" w14:paraId="66CBB677" w14:textId="77777777" w:rsidTr="00915178">
        <w:trPr>
          <w:trHeight w:val="117"/>
        </w:trPr>
        <w:tc>
          <w:tcPr>
            <w:tcW w:w="567" w:type="dxa"/>
          </w:tcPr>
          <w:p w14:paraId="41726921" w14:textId="77777777" w:rsidR="00AE04F7" w:rsidRPr="00362939" w:rsidRDefault="00AE04F7" w:rsidP="00AE04F7">
            <w:pPr>
              <w:widowControl w:val="0"/>
              <w:autoSpaceDE w:val="0"/>
              <w:autoSpaceDN w:val="0"/>
              <w:adjustRightInd w:val="0"/>
              <w:spacing w:after="0" w:line="240" w:lineRule="auto"/>
              <w:rPr>
                <w:rFonts w:ascii="Times New Roman" w:eastAsia="Microsoft Sans Serif" w:hAnsi="Times New Roman" w:cs="Times New Roman"/>
                <w:b/>
                <w:bCs/>
                <w:iCs/>
                <w:color w:val="000000"/>
                <w:sz w:val="28"/>
                <w:szCs w:val="28"/>
                <w:bdr w:val="none" w:sz="0" w:space="0" w:color="auto" w:frame="1"/>
                <w:lang w:eastAsia="ru-RU" w:bidi="ru-RU"/>
              </w:rPr>
            </w:pPr>
            <w:r w:rsidRPr="00362939">
              <w:rPr>
                <w:rFonts w:ascii="Times New Roman" w:eastAsia="Microsoft Sans Serif" w:hAnsi="Times New Roman" w:cs="Times New Roman"/>
                <w:iCs/>
                <w:color w:val="000000"/>
                <w:sz w:val="28"/>
                <w:szCs w:val="28"/>
                <w:bdr w:val="none" w:sz="0" w:space="0" w:color="auto" w:frame="1"/>
                <w:lang w:eastAsia="ru-RU" w:bidi="ru-RU"/>
              </w:rPr>
              <w:t>2.4</w:t>
            </w:r>
          </w:p>
        </w:tc>
        <w:tc>
          <w:tcPr>
            <w:tcW w:w="8364" w:type="dxa"/>
          </w:tcPr>
          <w:p w14:paraId="5D37ED4E" w14:textId="77777777" w:rsidR="00AE04F7" w:rsidRPr="00362939" w:rsidRDefault="00AE04F7" w:rsidP="00AE04F7">
            <w:pPr>
              <w:widowControl w:val="0"/>
              <w:autoSpaceDE w:val="0"/>
              <w:autoSpaceDN w:val="0"/>
              <w:adjustRightInd w:val="0"/>
              <w:spacing w:after="0" w:line="240" w:lineRule="auto"/>
              <w:rPr>
                <w:rFonts w:ascii="Times New Roman" w:eastAsia="Microsoft Sans Serif" w:hAnsi="Times New Roman" w:cs="Times New Roman"/>
                <w:b/>
                <w:bCs/>
                <w:iCs/>
                <w:color w:val="000000"/>
                <w:sz w:val="28"/>
                <w:szCs w:val="28"/>
                <w:bdr w:val="none" w:sz="0" w:space="0" w:color="auto" w:frame="1"/>
                <w:lang w:eastAsia="ru-RU" w:bidi="ru-RU"/>
              </w:rPr>
            </w:pPr>
            <w:r w:rsidRPr="00362939">
              <w:rPr>
                <w:rFonts w:ascii="Times New Roman" w:eastAsia="Microsoft Sans Serif" w:hAnsi="Times New Roman" w:cs="Times New Roman"/>
                <w:iCs/>
                <w:color w:val="000000"/>
                <w:sz w:val="28"/>
                <w:szCs w:val="28"/>
                <w:bdr w:val="none" w:sz="0" w:space="0" w:color="auto" w:frame="1"/>
                <w:lang w:eastAsia="ru-RU" w:bidi="ru-RU"/>
              </w:rPr>
              <w:t>Архитектурно-планировочные решения</w:t>
            </w:r>
          </w:p>
        </w:tc>
        <w:tc>
          <w:tcPr>
            <w:tcW w:w="709" w:type="dxa"/>
          </w:tcPr>
          <w:p w14:paraId="4597ACC4" w14:textId="3570F2F2" w:rsidR="00AE04F7" w:rsidRPr="00362939" w:rsidRDefault="00AE04F7" w:rsidP="00AE04F7">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kk-KZ" w:eastAsia="ru-RU" w:bidi="ru-RU"/>
              </w:rPr>
            </w:pPr>
            <w:r w:rsidRPr="00770B1F">
              <w:t>10</w:t>
            </w:r>
          </w:p>
        </w:tc>
      </w:tr>
      <w:tr w:rsidR="00AE04F7" w:rsidRPr="00362939" w14:paraId="2F4A85B1" w14:textId="77777777" w:rsidTr="00915178">
        <w:trPr>
          <w:trHeight w:val="117"/>
        </w:trPr>
        <w:tc>
          <w:tcPr>
            <w:tcW w:w="567" w:type="dxa"/>
          </w:tcPr>
          <w:p w14:paraId="3023D636" w14:textId="77777777" w:rsidR="00AE04F7" w:rsidRPr="00362939" w:rsidRDefault="00AE04F7" w:rsidP="00AE04F7">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eastAsia="ru-RU" w:bidi="ru-RU"/>
              </w:rPr>
            </w:pPr>
            <w:r w:rsidRPr="00362939">
              <w:rPr>
                <w:rFonts w:ascii="Times New Roman" w:eastAsia="Microsoft Sans Serif" w:hAnsi="Times New Roman" w:cs="Times New Roman"/>
                <w:b/>
                <w:bCs/>
                <w:color w:val="000000"/>
                <w:sz w:val="26"/>
                <w:szCs w:val="26"/>
                <w:lang w:val="kk-KZ" w:eastAsia="ru-RU" w:bidi="ru-RU"/>
              </w:rPr>
              <w:t>3.</w:t>
            </w:r>
          </w:p>
        </w:tc>
        <w:tc>
          <w:tcPr>
            <w:tcW w:w="8364" w:type="dxa"/>
          </w:tcPr>
          <w:p w14:paraId="69DDAD6E" w14:textId="77777777" w:rsidR="00AE04F7" w:rsidRPr="00362939" w:rsidRDefault="00AE04F7" w:rsidP="00AE04F7">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eastAsia="ru-RU" w:bidi="ru-RU"/>
              </w:rPr>
            </w:pPr>
            <w:r w:rsidRPr="00362939">
              <w:rPr>
                <w:rFonts w:ascii="Times New Roman" w:eastAsia="Microsoft Sans Serif" w:hAnsi="Times New Roman" w:cs="Times New Roman"/>
                <w:b/>
                <w:bCs/>
                <w:color w:val="000000"/>
                <w:sz w:val="26"/>
                <w:szCs w:val="26"/>
                <w:lang w:val="kk-KZ" w:eastAsia="ru-RU" w:bidi="ru-RU"/>
              </w:rPr>
              <w:t>РАЗВИТИЕ И МОДЕРНИЗАЦИЯ ИНЖЕНЕРНОЙ ИНФРАСТРУКТУРЫ</w:t>
            </w:r>
          </w:p>
        </w:tc>
        <w:tc>
          <w:tcPr>
            <w:tcW w:w="709" w:type="dxa"/>
          </w:tcPr>
          <w:p w14:paraId="785350AA" w14:textId="77777777" w:rsidR="00AE04F7" w:rsidRPr="00362939" w:rsidRDefault="00AE04F7" w:rsidP="00AE04F7">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eastAsia="ru-RU" w:bidi="ru-RU"/>
              </w:rPr>
            </w:pPr>
          </w:p>
        </w:tc>
      </w:tr>
      <w:tr w:rsidR="00AE04F7" w:rsidRPr="00362939" w14:paraId="103996E9" w14:textId="77777777" w:rsidTr="00915178">
        <w:trPr>
          <w:trHeight w:val="117"/>
        </w:trPr>
        <w:tc>
          <w:tcPr>
            <w:tcW w:w="567" w:type="dxa"/>
          </w:tcPr>
          <w:p w14:paraId="58F79B8F" w14:textId="77777777" w:rsidR="00AE04F7" w:rsidRPr="00362939" w:rsidRDefault="00AE04F7" w:rsidP="00AE04F7">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eastAsia="ru-RU" w:bidi="ru-RU"/>
              </w:rPr>
            </w:pPr>
            <w:r w:rsidRPr="00362939">
              <w:rPr>
                <w:rFonts w:ascii="Times New Roman" w:eastAsia="Microsoft Sans Serif" w:hAnsi="Times New Roman" w:cs="Times New Roman"/>
                <w:iCs/>
                <w:color w:val="000000"/>
                <w:sz w:val="26"/>
                <w:szCs w:val="26"/>
                <w:lang w:val="kk-KZ" w:eastAsia="ru-RU" w:bidi="ru-RU"/>
              </w:rPr>
              <w:t>3.1</w:t>
            </w:r>
          </w:p>
        </w:tc>
        <w:tc>
          <w:tcPr>
            <w:tcW w:w="8364" w:type="dxa"/>
          </w:tcPr>
          <w:p w14:paraId="2E17A8FF" w14:textId="77777777" w:rsidR="00AE04F7" w:rsidRPr="00362939" w:rsidRDefault="00AE04F7" w:rsidP="00AE04F7">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eastAsia="ru-RU" w:bidi="ru-RU"/>
              </w:rPr>
            </w:pPr>
            <w:r w:rsidRPr="00362939">
              <w:rPr>
                <w:rFonts w:ascii="Times New Roman" w:eastAsia="Microsoft Sans Serif" w:hAnsi="Times New Roman" w:cs="Times New Roman"/>
                <w:iCs/>
                <w:color w:val="000000"/>
                <w:sz w:val="26"/>
                <w:szCs w:val="26"/>
                <w:lang w:val="kk-KZ" w:eastAsia="ru-RU" w:bidi="ru-RU"/>
              </w:rPr>
              <w:t>Водоснабжение</w:t>
            </w:r>
          </w:p>
        </w:tc>
        <w:tc>
          <w:tcPr>
            <w:tcW w:w="709" w:type="dxa"/>
          </w:tcPr>
          <w:p w14:paraId="5CBB15A1" w14:textId="28B3764F" w:rsidR="00AE04F7" w:rsidRPr="00362939" w:rsidRDefault="00AE04F7" w:rsidP="00AE04F7">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eastAsia="ru-RU" w:bidi="ru-RU"/>
              </w:rPr>
            </w:pPr>
            <w:r w:rsidRPr="00770B1F">
              <w:t>12</w:t>
            </w:r>
          </w:p>
        </w:tc>
      </w:tr>
      <w:tr w:rsidR="00AE04F7" w:rsidRPr="00362939" w14:paraId="7A494781" w14:textId="77777777" w:rsidTr="00915178">
        <w:trPr>
          <w:trHeight w:val="117"/>
        </w:trPr>
        <w:tc>
          <w:tcPr>
            <w:tcW w:w="567" w:type="dxa"/>
          </w:tcPr>
          <w:p w14:paraId="0C5F1ED2" w14:textId="77777777" w:rsidR="00AE04F7" w:rsidRPr="00362939" w:rsidRDefault="00AE04F7" w:rsidP="00AE04F7">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eastAsia="ru-RU" w:bidi="ru-RU"/>
              </w:rPr>
            </w:pPr>
            <w:r w:rsidRPr="00362939">
              <w:rPr>
                <w:rFonts w:ascii="Times New Roman" w:eastAsia="Microsoft Sans Serif" w:hAnsi="Times New Roman" w:cs="Times New Roman"/>
                <w:color w:val="000000"/>
                <w:sz w:val="26"/>
                <w:szCs w:val="26"/>
                <w:lang w:eastAsia="ru-RU" w:bidi="ru-RU"/>
              </w:rPr>
              <w:t>3.2</w:t>
            </w:r>
          </w:p>
        </w:tc>
        <w:tc>
          <w:tcPr>
            <w:tcW w:w="8364" w:type="dxa"/>
          </w:tcPr>
          <w:p w14:paraId="382E1E47" w14:textId="77777777" w:rsidR="00AE04F7" w:rsidRPr="00362939" w:rsidRDefault="00AE04F7" w:rsidP="00AE04F7">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eastAsia="ru-RU" w:bidi="ru-RU"/>
              </w:rPr>
            </w:pPr>
            <w:r w:rsidRPr="00362939">
              <w:rPr>
                <w:rFonts w:ascii="Times New Roman" w:eastAsia="Microsoft Sans Serif" w:hAnsi="Times New Roman" w:cs="Times New Roman"/>
                <w:color w:val="000000"/>
                <w:sz w:val="26"/>
                <w:szCs w:val="26"/>
                <w:lang w:eastAsia="ru-RU" w:bidi="ru-RU"/>
              </w:rPr>
              <w:t>Водоотведение (канализация)</w:t>
            </w:r>
          </w:p>
        </w:tc>
        <w:tc>
          <w:tcPr>
            <w:tcW w:w="709" w:type="dxa"/>
          </w:tcPr>
          <w:p w14:paraId="5C4C6847" w14:textId="1919E300" w:rsidR="00AE04F7" w:rsidRPr="00362939" w:rsidRDefault="00AE04F7" w:rsidP="00AE04F7">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eastAsia="ru-RU" w:bidi="ru-RU"/>
              </w:rPr>
            </w:pPr>
            <w:r w:rsidRPr="00770B1F">
              <w:t>13</w:t>
            </w:r>
          </w:p>
        </w:tc>
      </w:tr>
      <w:tr w:rsidR="00AE04F7" w:rsidRPr="00362939" w14:paraId="3A65C812" w14:textId="77777777" w:rsidTr="00915178">
        <w:trPr>
          <w:trHeight w:val="117"/>
        </w:trPr>
        <w:tc>
          <w:tcPr>
            <w:tcW w:w="567" w:type="dxa"/>
          </w:tcPr>
          <w:p w14:paraId="6849064A" w14:textId="77777777" w:rsidR="00AE04F7" w:rsidRPr="00362939" w:rsidRDefault="00AE04F7" w:rsidP="00AE04F7">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eastAsia="ru-RU" w:bidi="ru-RU"/>
              </w:rPr>
            </w:pPr>
            <w:r w:rsidRPr="00362939">
              <w:rPr>
                <w:rFonts w:ascii="Times New Roman" w:eastAsia="Microsoft Sans Serif" w:hAnsi="Times New Roman" w:cs="Times New Roman"/>
                <w:color w:val="000000"/>
                <w:sz w:val="26"/>
                <w:szCs w:val="26"/>
                <w:lang w:eastAsia="ru-RU" w:bidi="ru-RU"/>
              </w:rPr>
              <w:t>3.3</w:t>
            </w:r>
          </w:p>
        </w:tc>
        <w:tc>
          <w:tcPr>
            <w:tcW w:w="8364" w:type="dxa"/>
          </w:tcPr>
          <w:p w14:paraId="54832A69" w14:textId="77777777" w:rsidR="00AE04F7" w:rsidRPr="00362939" w:rsidRDefault="00AE04F7" w:rsidP="00AE04F7">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eastAsia="ru-RU" w:bidi="ru-RU"/>
              </w:rPr>
            </w:pPr>
            <w:r w:rsidRPr="00362939">
              <w:rPr>
                <w:rFonts w:ascii="Times New Roman" w:eastAsia="Microsoft Sans Serif" w:hAnsi="Times New Roman" w:cs="Times New Roman"/>
                <w:color w:val="000000"/>
                <w:sz w:val="26"/>
                <w:szCs w:val="26"/>
                <w:lang w:eastAsia="ru-RU" w:bidi="ru-RU"/>
              </w:rPr>
              <w:t>Газоснабжение</w:t>
            </w:r>
          </w:p>
        </w:tc>
        <w:tc>
          <w:tcPr>
            <w:tcW w:w="709" w:type="dxa"/>
          </w:tcPr>
          <w:p w14:paraId="46FEDCB4" w14:textId="7FE7DF9C" w:rsidR="00AE04F7" w:rsidRPr="00362939" w:rsidRDefault="00AE04F7" w:rsidP="00AE04F7">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eastAsia="ru-RU" w:bidi="ru-RU"/>
              </w:rPr>
            </w:pPr>
            <w:r w:rsidRPr="00770B1F">
              <w:t>15</w:t>
            </w:r>
          </w:p>
        </w:tc>
      </w:tr>
      <w:tr w:rsidR="00AE04F7" w:rsidRPr="00362939" w14:paraId="585C505A" w14:textId="77777777" w:rsidTr="00915178">
        <w:trPr>
          <w:trHeight w:val="117"/>
        </w:trPr>
        <w:tc>
          <w:tcPr>
            <w:tcW w:w="567" w:type="dxa"/>
          </w:tcPr>
          <w:p w14:paraId="6DB93CD8" w14:textId="77777777" w:rsidR="00AE04F7" w:rsidRPr="00362939" w:rsidRDefault="00AE04F7" w:rsidP="00AE04F7">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eastAsia="ru-RU" w:bidi="ru-RU"/>
              </w:rPr>
            </w:pPr>
            <w:r w:rsidRPr="00362939">
              <w:rPr>
                <w:rFonts w:ascii="Times New Roman" w:eastAsia="Microsoft Sans Serif" w:hAnsi="Times New Roman" w:cs="Times New Roman"/>
                <w:color w:val="000000"/>
                <w:sz w:val="26"/>
                <w:szCs w:val="26"/>
                <w:lang w:eastAsia="ru-RU" w:bidi="ru-RU"/>
              </w:rPr>
              <w:t>3.4</w:t>
            </w:r>
          </w:p>
        </w:tc>
        <w:tc>
          <w:tcPr>
            <w:tcW w:w="8364" w:type="dxa"/>
          </w:tcPr>
          <w:p w14:paraId="7660104B" w14:textId="77777777" w:rsidR="00AE04F7" w:rsidRPr="00362939" w:rsidRDefault="00AE04F7" w:rsidP="00AE04F7">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eastAsia="ru-RU" w:bidi="ru-RU"/>
              </w:rPr>
            </w:pPr>
            <w:r w:rsidRPr="00362939">
              <w:rPr>
                <w:rFonts w:ascii="Times New Roman" w:eastAsia="Microsoft Sans Serif" w:hAnsi="Times New Roman" w:cs="Times New Roman"/>
                <w:color w:val="000000"/>
                <w:sz w:val="26"/>
                <w:szCs w:val="26"/>
                <w:lang w:eastAsia="ru-RU" w:bidi="ru-RU"/>
              </w:rPr>
              <w:t>Транспортная инфраструктура и улично-дорожная сеть</w:t>
            </w:r>
          </w:p>
        </w:tc>
        <w:tc>
          <w:tcPr>
            <w:tcW w:w="709" w:type="dxa"/>
          </w:tcPr>
          <w:p w14:paraId="5E5E07C1" w14:textId="5B509A61" w:rsidR="00AE04F7" w:rsidRPr="00362939" w:rsidRDefault="00AE04F7" w:rsidP="00AE04F7">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kk-KZ" w:eastAsia="ru-RU" w:bidi="ru-RU"/>
              </w:rPr>
            </w:pPr>
            <w:r w:rsidRPr="00770B1F">
              <w:t>17</w:t>
            </w:r>
          </w:p>
        </w:tc>
      </w:tr>
      <w:tr w:rsidR="00AE04F7" w:rsidRPr="00362939" w14:paraId="2BBDD6F3" w14:textId="77777777" w:rsidTr="00915178">
        <w:trPr>
          <w:trHeight w:val="117"/>
        </w:trPr>
        <w:tc>
          <w:tcPr>
            <w:tcW w:w="567" w:type="dxa"/>
          </w:tcPr>
          <w:p w14:paraId="68837358" w14:textId="77777777" w:rsidR="00AE04F7" w:rsidRPr="00362939" w:rsidRDefault="00AE04F7" w:rsidP="00AE04F7">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eastAsia="ru-RU" w:bidi="ru-RU"/>
              </w:rPr>
            </w:pPr>
            <w:r w:rsidRPr="00362939">
              <w:rPr>
                <w:rFonts w:ascii="Times New Roman" w:eastAsia="Microsoft Sans Serif" w:hAnsi="Times New Roman" w:cs="Times New Roman"/>
                <w:color w:val="000000"/>
                <w:sz w:val="26"/>
                <w:szCs w:val="26"/>
                <w:lang w:eastAsia="ru-RU" w:bidi="ru-RU"/>
              </w:rPr>
              <w:t>3.5</w:t>
            </w:r>
          </w:p>
        </w:tc>
        <w:tc>
          <w:tcPr>
            <w:tcW w:w="8364" w:type="dxa"/>
          </w:tcPr>
          <w:p w14:paraId="15ECF154" w14:textId="77777777" w:rsidR="00AE04F7" w:rsidRPr="00362939" w:rsidRDefault="00AE04F7" w:rsidP="00AE04F7">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eastAsia="ru-RU" w:bidi="ru-RU"/>
              </w:rPr>
            </w:pPr>
            <w:r w:rsidRPr="00362939">
              <w:rPr>
                <w:rFonts w:ascii="Times New Roman" w:eastAsia="Microsoft Sans Serif" w:hAnsi="Times New Roman" w:cs="Times New Roman"/>
                <w:color w:val="000000"/>
                <w:sz w:val="26"/>
                <w:szCs w:val="26"/>
                <w:lang w:eastAsia="ru-RU" w:bidi="ru-RU"/>
              </w:rPr>
              <w:t>Электроснабжение</w:t>
            </w:r>
          </w:p>
        </w:tc>
        <w:tc>
          <w:tcPr>
            <w:tcW w:w="709" w:type="dxa"/>
          </w:tcPr>
          <w:p w14:paraId="3DF2EEBE" w14:textId="20E8D855" w:rsidR="00AE04F7" w:rsidRPr="00362939" w:rsidRDefault="00AE04F7" w:rsidP="00AE04F7">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kk-KZ" w:eastAsia="ru-RU" w:bidi="ru-RU"/>
              </w:rPr>
            </w:pPr>
            <w:r w:rsidRPr="00770B1F">
              <w:t>18</w:t>
            </w:r>
          </w:p>
        </w:tc>
      </w:tr>
      <w:tr w:rsidR="00AE04F7" w:rsidRPr="00362939" w14:paraId="52545F7E" w14:textId="77777777" w:rsidTr="00915178">
        <w:trPr>
          <w:trHeight w:val="117"/>
        </w:trPr>
        <w:tc>
          <w:tcPr>
            <w:tcW w:w="567" w:type="dxa"/>
          </w:tcPr>
          <w:p w14:paraId="2CEBFFA5" w14:textId="77777777" w:rsidR="00AE04F7" w:rsidRPr="00362939" w:rsidRDefault="00AE04F7" w:rsidP="00AE04F7">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eastAsia="ru-RU" w:bidi="ru-RU"/>
              </w:rPr>
            </w:pPr>
            <w:r w:rsidRPr="00362939">
              <w:rPr>
                <w:rFonts w:ascii="Times New Roman" w:eastAsia="Microsoft Sans Serif" w:hAnsi="Times New Roman" w:cs="Times New Roman"/>
                <w:b/>
                <w:color w:val="000000"/>
                <w:sz w:val="26"/>
                <w:szCs w:val="26"/>
                <w:lang w:val="kk-KZ" w:eastAsia="ru-RU" w:bidi="ru-RU"/>
              </w:rPr>
              <w:t>4</w:t>
            </w:r>
            <w:r w:rsidRPr="00362939">
              <w:rPr>
                <w:rFonts w:ascii="Times New Roman" w:eastAsia="Microsoft Sans Serif" w:hAnsi="Times New Roman" w:cs="Times New Roman"/>
                <w:b/>
                <w:color w:val="000000"/>
                <w:sz w:val="26"/>
                <w:szCs w:val="26"/>
                <w:lang w:eastAsia="ru-RU" w:bidi="ru-RU"/>
              </w:rPr>
              <w:t>.</w:t>
            </w:r>
          </w:p>
        </w:tc>
        <w:tc>
          <w:tcPr>
            <w:tcW w:w="8364" w:type="dxa"/>
          </w:tcPr>
          <w:p w14:paraId="74BB2ED6" w14:textId="77777777" w:rsidR="00AE04F7" w:rsidRPr="00362939" w:rsidRDefault="00AE04F7" w:rsidP="00AE04F7">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eastAsia="ru-RU" w:bidi="ru-RU"/>
              </w:rPr>
            </w:pPr>
            <w:r w:rsidRPr="00362939">
              <w:rPr>
                <w:rFonts w:ascii="Times New Roman" w:eastAsia="Microsoft Sans Serif" w:hAnsi="Times New Roman" w:cs="Times New Roman"/>
                <w:b/>
                <w:color w:val="000000"/>
                <w:sz w:val="26"/>
                <w:szCs w:val="26"/>
                <w:lang w:eastAsia="ru-RU" w:bidi="ru-RU"/>
              </w:rPr>
              <w:t>ХАРАКТЕРИСТИКА СОВРЕМЕННОГО СОСТОЯНИЯ ОКРУЖАЮЩЕЙ СРЕДЫ</w:t>
            </w:r>
          </w:p>
        </w:tc>
        <w:tc>
          <w:tcPr>
            <w:tcW w:w="709" w:type="dxa"/>
          </w:tcPr>
          <w:p w14:paraId="4C00B609" w14:textId="77777777" w:rsidR="00AE04F7" w:rsidRPr="00362939" w:rsidRDefault="00AE04F7" w:rsidP="00AE04F7">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kk-KZ" w:eastAsia="ru-RU" w:bidi="ru-RU"/>
              </w:rPr>
            </w:pPr>
          </w:p>
        </w:tc>
      </w:tr>
      <w:tr w:rsidR="00AE04F7" w:rsidRPr="00362939" w14:paraId="0DEE5168" w14:textId="77777777" w:rsidTr="00915178">
        <w:trPr>
          <w:trHeight w:val="117"/>
        </w:trPr>
        <w:tc>
          <w:tcPr>
            <w:tcW w:w="567" w:type="dxa"/>
          </w:tcPr>
          <w:p w14:paraId="09E05804" w14:textId="77777777" w:rsidR="00AE04F7" w:rsidRPr="00362939" w:rsidRDefault="00AE04F7" w:rsidP="00AE04F7">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eastAsia="ru-RU" w:bidi="ru-RU"/>
              </w:rPr>
            </w:pPr>
            <w:r w:rsidRPr="00362939">
              <w:rPr>
                <w:rFonts w:ascii="Times New Roman" w:eastAsia="Microsoft Sans Serif" w:hAnsi="Times New Roman" w:cs="Times New Roman"/>
                <w:iCs/>
                <w:color w:val="000000"/>
                <w:sz w:val="26"/>
                <w:szCs w:val="26"/>
                <w:lang w:eastAsia="ru-RU" w:bidi="ru-RU"/>
              </w:rPr>
              <w:t>4.1</w:t>
            </w:r>
          </w:p>
        </w:tc>
        <w:tc>
          <w:tcPr>
            <w:tcW w:w="8364" w:type="dxa"/>
          </w:tcPr>
          <w:p w14:paraId="7E9D52DD" w14:textId="77777777" w:rsidR="00AE04F7" w:rsidRPr="00362939" w:rsidRDefault="00AE04F7" w:rsidP="00AE04F7">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eastAsia="ru-RU" w:bidi="ru-RU"/>
              </w:rPr>
            </w:pPr>
            <w:r w:rsidRPr="00362939">
              <w:rPr>
                <w:rFonts w:ascii="Times New Roman" w:eastAsia="Microsoft Sans Serif" w:hAnsi="Times New Roman" w:cs="Times New Roman"/>
                <w:iCs/>
                <w:color w:val="000000"/>
                <w:sz w:val="26"/>
                <w:szCs w:val="26"/>
                <w:lang w:eastAsia="ru-RU" w:bidi="ru-RU"/>
              </w:rPr>
              <w:t xml:space="preserve">Атмосферный воздух </w:t>
            </w:r>
            <w:r w:rsidRPr="00362939">
              <w:rPr>
                <w:rFonts w:ascii="Times New Roman" w:eastAsia="Microsoft Sans Serif" w:hAnsi="Times New Roman" w:cs="Times New Roman"/>
                <w:iCs/>
                <w:color w:val="000000"/>
                <w:sz w:val="26"/>
                <w:szCs w:val="26"/>
                <w:lang w:val="kk-KZ" w:eastAsia="ru-RU" w:bidi="ru-RU"/>
              </w:rPr>
              <w:t>(</w:t>
            </w:r>
            <w:r w:rsidRPr="00362939">
              <w:rPr>
                <w:rFonts w:ascii="Times New Roman" w:eastAsia="Microsoft Sans Serif" w:hAnsi="Times New Roman" w:cs="Times New Roman"/>
                <w:color w:val="000000"/>
                <w:sz w:val="26"/>
                <w:szCs w:val="26"/>
                <w:lang w:eastAsia="ru-RU" w:bidi="ru-RU"/>
              </w:rPr>
              <w:t>Климатические и метеорологические условия)</w:t>
            </w:r>
          </w:p>
        </w:tc>
        <w:tc>
          <w:tcPr>
            <w:tcW w:w="709" w:type="dxa"/>
          </w:tcPr>
          <w:p w14:paraId="7480D813" w14:textId="24638D24" w:rsidR="00AE04F7" w:rsidRPr="00362939" w:rsidRDefault="00AE04F7" w:rsidP="00AE04F7">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kk-KZ" w:eastAsia="ru-RU" w:bidi="ru-RU"/>
              </w:rPr>
            </w:pPr>
            <w:r w:rsidRPr="00770B1F">
              <w:t>21</w:t>
            </w:r>
          </w:p>
        </w:tc>
      </w:tr>
      <w:tr w:rsidR="00AE04F7" w:rsidRPr="00362939" w14:paraId="3936107F" w14:textId="77777777" w:rsidTr="00915178">
        <w:trPr>
          <w:trHeight w:val="117"/>
        </w:trPr>
        <w:tc>
          <w:tcPr>
            <w:tcW w:w="567" w:type="dxa"/>
          </w:tcPr>
          <w:p w14:paraId="0AB5CA0B" w14:textId="77777777" w:rsidR="00AE04F7" w:rsidRPr="00362939" w:rsidRDefault="00AE04F7" w:rsidP="00AE04F7">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eastAsia="ru-RU" w:bidi="ru-RU"/>
              </w:rPr>
            </w:pPr>
            <w:r w:rsidRPr="00362939">
              <w:rPr>
                <w:rFonts w:ascii="Times New Roman" w:eastAsia="Microsoft Sans Serif" w:hAnsi="Times New Roman" w:cs="Times New Roman"/>
                <w:color w:val="000000"/>
                <w:sz w:val="26"/>
                <w:szCs w:val="26"/>
                <w:lang w:eastAsia="ru-RU" w:bidi="ru-RU"/>
              </w:rPr>
              <w:t>4.2</w:t>
            </w:r>
          </w:p>
        </w:tc>
        <w:tc>
          <w:tcPr>
            <w:tcW w:w="8364" w:type="dxa"/>
          </w:tcPr>
          <w:p w14:paraId="7B14B181" w14:textId="77777777" w:rsidR="00AE04F7" w:rsidRPr="00362939" w:rsidRDefault="00AE04F7" w:rsidP="00AE04F7">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eastAsia="ru-RU" w:bidi="ru-RU"/>
              </w:rPr>
            </w:pPr>
            <w:r w:rsidRPr="00362939">
              <w:rPr>
                <w:rFonts w:ascii="Times New Roman" w:eastAsia="Microsoft Sans Serif" w:hAnsi="Times New Roman" w:cs="Times New Roman"/>
                <w:color w:val="000000"/>
                <w:sz w:val="26"/>
                <w:szCs w:val="26"/>
                <w:lang w:eastAsia="ru-RU" w:bidi="ru-RU"/>
              </w:rPr>
              <w:t>Поверхностные и подземные воды</w:t>
            </w:r>
          </w:p>
        </w:tc>
        <w:tc>
          <w:tcPr>
            <w:tcW w:w="709" w:type="dxa"/>
          </w:tcPr>
          <w:p w14:paraId="63EA93D4" w14:textId="672827FE" w:rsidR="00AE04F7" w:rsidRPr="00362939" w:rsidRDefault="00AE04F7" w:rsidP="00AE04F7">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kk-KZ" w:eastAsia="ru-RU" w:bidi="ru-RU"/>
              </w:rPr>
            </w:pPr>
            <w:r w:rsidRPr="00770B1F">
              <w:t>31</w:t>
            </w:r>
          </w:p>
        </w:tc>
      </w:tr>
      <w:tr w:rsidR="00AE04F7" w:rsidRPr="00362939" w14:paraId="6FE1AA09" w14:textId="77777777" w:rsidTr="00915178">
        <w:trPr>
          <w:trHeight w:val="117"/>
        </w:trPr>
        <w:tc>
          <w:tcPr>
            <w:tcW w:w="567" w:type="dxa"/>
          </w:tcPr>
          <w:p w14:paraId="6A23A1DD" w14:textId="77777777" w:rsidR="00AE04F7" w:rsidRPr="00362939" w:rsidRDefault="00AE04F7" w:rsidP="00AE04F7">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eastAsia="ru-RU" w:bidi="ru-RU"/>
              </w:rPr>
            </w:pPr>
            <w:r w:rsidRPr="00362939">
              <w:rPr>
                <w:rFonts w:ascii="Times New Roman" w:eastAsia="Calibri" w:hAnsi="Times New Roman" w:cs="Times New Roman"/>
                <w:color w:val="000000"/>
                <w:sz w:val="28"/>
                <w:szCs w:val="28"/>
                <w:lang w:eastAsia="ru-RU" w:bidi="ru-RU"/>
              </w:rPr>
              <w:t>4.3</w:t>
            </w:r>
          </w:p>
        </w:tc>
        <w:tc>
          <w:tcPr>
            <w:tcW w:w="8364" w:type="dxa"/>
          </w:tcPr>
          <w:p w14:paraId="7405914B" w14:textId="77777777" w:rsidR="00AE04F7" w:rsidRPr="00362939" w:rsidRDefault="00AE04F7" w:rsidP="00AE04F7">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eastAsia="ru-RU" w:bidi="ru-RU"/>
              </w:rPr>
            </w:pPr>
            <w:r w:rsidRPr="00362939">
              <w:rPr>
                <w:rFonts w:ascii="Times New Roman" w:eastAsia="Calibri" w:hAnsi="Times New Roman" w:cs="Times New Roman"/>
                <w:color w:val="000000"/>
                <w:sz w:val="28"/>
                <w:szCs w:val="28"/>
                <w:lang w:eastAsia="ru-RU" w:bidi="ru-RU"/>
              </w:rPr>
              <w:t>Геолого-литологическое строение и рельеф</w:t>
            </w:r>
          </w:p>
        </w:tc>
        <w:tc>
          <w:tcPr>
            <w:tcW w:w="709" w:type="dxa"/>
          </w:tcPr>
          <w:p w14:paraId="14A3EDAC" w14:textId="4C8312D2" w:rsidR="00AE04F7" w:rsidRPr="00362939" w:rsidRDefault="00AE04F7" w:rsidP="00AE04F7">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kk-KZ" w:eastAsia="ru-RU" w:bidi="ru-RU"/>
              </w:rPr>
            </w:pPr>
            <w:r w:rsidRPr="00770B1F">
              <w:t>32</w:t>
            </w:r>
          </w:p>
        </w:tc>
      </w:tr>
      <w:tr w:rsidR="00AE04F7" w:rsidRPr="00362939" w14:paraId="796E34F6" w14:textId="77777777" w:rsidTr="00915178">
        <w:trPr>
          <w:trHeight w:val="117"/>
        </w:trPr>
        <w:tc>
          <w:tcPr>
            <w:tcW w:w="567" w:type="dxa"/>
          </w:tcPr>
          <w:p w14:paraId="3F451135" w14:textId="77777777" w:rsidR="00AE04F7" w:rsidRPr="00362939" w:rsidRDefault="00AE04F7" w:rsidP="00AE04F7">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eastAsia="ru-RU" w:bidi="ru-RU"/>
              </w:rPr>
            </w:pPr>
            <w:r w:rsidRPr="00362939">
              <w:rPr>
                <w:rFonts w:ascii="Times New Roman" w:eastAsia="Calibri" w:hAnsi="Times New Roman" w:cs="Times New Roman"/>
                <w:color w:val="000000"/>
                <w:sz w:val="28"/>
                <w:szCs w:val="28"/>
                <w:lang w:eastAsia="ru-RU" w:bidi="ru-RU"/>
              </w:rPr>
              <w:t>4.4</w:t>
            </w:r>
          </w:p>
        </w:tc>
        <w:tc>
          <w:tcPr>
            <w:tcW w:w="8364" w:type="dxa"/>
          </w:tcPr>
          <w:p w14:paraId="57B1F47F" w14:textId="77777777" w:rsidR="00AE04F7" w:rsidRPr="00362939" w:rsidRDefault="00AE04F7" w:rsidP="00AE04F7">
            <w:pPr>
              <w:widowControl w:val="0"/>
              <w:shd w:val="clear" w:color="auto" w:fill="FFFFFF"/>
              <w:spacing w:after="0" w:line="240" w:lineRule="auto"/>
              <w:ind w:firstLine="67"/>
              <w:jc w:val="both"/>
              <w:textAlignment w:val="baseline"/>
              <w:rPr>
                <w:rFonts w:ascii="Times New Roman" w:eastAsia="Calibri" w:hAnsi="Times New Roman" w:cs="Times New Roman"/>
                <w:color w:val="000000"/>
                <w:sz w:val="28"/>
                <w:szCs w:val="28"/>
                <w:lang w:eastAsia="ru-RU" w:bidi="ru-RU"/>
              </w:rPr>
            </w:pPr>
            <w:r w:rsidRPr="00362939">
              <w:rPr>
                <w:rFonts w:ascii="Times New Roman" w:eastAsia="Calibri" w:hAnsi="Times New Roman" w:cs="Times New Roman"/>
                <w:color w:val="000000"/>
                <w:sz w:val="28"/>
                <w:szCs w:val="28"/>
                <w:lang w:eastAsia="ru-RU" w:bidi="ru-RU"/>
              </w:rPr>
              <w:t xml:space="preserve">Флора и фауна </w:t>
            </w:r>
          </w:p>
        </w:tc>
        <w:tc>
          <w:tcPr>
            <w:tcW w:w="709" w:type="dxa"/>
          </w:tcPr>
          <w:p w14:paraId="60FD8899" w14:textId="546AE592" w:rsidR="00AE04F7" w:rsidRPr="00362939" w:rsidRDefault="00AE04F7" w:rsidP="00AE04F7">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kk-KZ" w:eastAsia="ru-RU" w:bidi="ru-RU"/>
              </w:rPr>
            </w:pPr>
            <w:r w:rsidRPr="00770B1F">
              <w:t>33</w:t>
            </w:r>
          </w:p>
        </w:tc>
      </w:tr>
      <w:tr w:rsidR="00AE04F7" w:rsidRPr="00362939" w14:paraId="465BBB2D" w14:textId="77777777" w:rsidTr="00915178">
        <w:trPr>
          <w:trHeight w:val="117"/>
        </w:trPr>
        <w:tc>
          <w:tcPr>
            <w:tcW w:w="567" w:type="dxa"/>
          </w:tcPr>
          <w:p w14:paraId="13F2CA57" w14:textId="77777777" w:rsidR="00AE04F7" w:rsidRPr="00362939" w:rsidRDefault="00AE04F7" w:rsidP="00AE04F7">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eastAsia="ru-RU" w:bidi="ru-RU"/>
              </w:rPr>
            </w:pPr>
            <w:r w:rsidRPr="00362939">
              <w:rPr>
                <w:rFonts w:ascii="Times New Roman" w:eastAsia="Microsoft Sans Serif" w:hAnsi="Times New Roman" w:cs="Times New Roman"/>
                <w:b/>
                <w:bCs/>
                <w:color w:val="000000"/>
                <w:sz w:val="26"/>
                <w:szCs w:val="26"/>
                <w:lang w:eastAsia="ru-RU" w:bidi="ru-RU"/>
              </w:rPr>
              <w:t>5</w:t>
            </w:r>
          </w:p>
        </w:tc>
        <w:tc>
          <w:tcPr>
            <w:tcW w:w="8364" w:type="dxa"/>
          </w:tcPr>
          <w:p w14:paraId="64492094" w14:textId="77777777" w:rsidR="00AE04F7" w:rsidRPr="00362939" w:rsidRDefault="00AE04F7" w:rsidP="00AE04F7">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eastAsia="ru-RU" w:bidi="ru-RU"/>
              </w:rPr>
            </w:pPr>
            <w:r w:rsidRPr="00362939">
              <w:rPr>
                <w:rFonts w:ascii="Times New Roman" w:eastAsia="Microsoft Sans Serif" w:hAnsi="Times New Roman" w:cs="Times New Roman"/>
                <w:b/>
                <w:bCs/>
                <w:color w:val="000000"/>
                <w:sz w:val="26"/>
                <w:szCs w:val="26"/>
                <w:lang w:eastAsia="ru-RU" w:bidi="ru-RU"/>
              </w:rPr>
              <w:t>ИСТОЧНИКИ АНТРОПОГЕННОГО ВОЗДЕЙСТВИЯ</w:t>
            </w:r>
          </w:p>
        </w:tc>
        <w:tc>
          <w:tcPr>
            <w:tcW w:w="709" w:type="dxa"/>
          </w:tcPr>
          <w:p w14:paraId="6473B7B6" w14:textId="2FE7C010" w:rsidR="00AE04F7" w:rsidRPr="00362939" w:rsidRDefault="00AE04F7" w:rsidP="00AE04F7">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kk-KZ" w:eastAsia="ru-RU" w:bidi="ru-RU"/>
              </w:rPr>
            </w:pPr>
            <w:r w:rsidRPr="00770B1F">
              <w:t>36</w:t>
            </w:r>
          </w:p>
        </w:tc>
      </w:tr>
      <w:tr w:rsidR="00AE04F7" w:rsidRPr="00362939" w14:paraId="5FC02462" w14:textId="77777777" w:rsidTr="00915178">
        <w:trPr>
          <w:trHeight w:val="117"/>
        </w:trPr>
        <w:tc>
          <w:tcPr>
            <w:tcW w:w="567" w:type="dxa"/>
          </w:tcPr>
          <w:p w14:paraId="48288311" w14:textId="77777777" w:rsidR="00AE04F7" w:rsidRPr="00362939" w:rsidRDefault="00AE04F7" w:rsidP="00AE04F7">
            <w:pPr>
              <w:widowControl w:val="0"/>
              <w:autoSpaceDE w:val="0"/>
              <w:autoSpaceDN w:val="0"/>
              <w:adjustRightInd w:val="0"/>
              <w:spacing w:after="0" w:line="240" w:lineRule="auto"/>
              <w:rPr>
                <w:rFonts w:ascii="Times New Roman" w:eastAsia="Microsoft Sans Serif" w:hAnsi="Times New Roman" w:cs="Times New Roman"/>
                <w:b/>
                <w:bCs/>
                <w:color w:val="000000"/>
                <w:sz w:val="26"/>
                <w:szCs w:val="26"/>
                <w:lang w:eastAsia="ru-RU" w:bidi="ru-RU"/>
              </w:rPr>
            </w:pPr>
            <w:r w:rsidRPr="00362939">
              <w:rPr>
                <w:rFonts w:ascii="Times New Roman" w:eastAsia="Microsoft Sans Serif" w:hAnsi="Times New Roman" w:cs="Times New Roman"/>
                <w:b/>
                <w:bCs/>
                <w:color w:val="000000"/>
                <w:sz w:val="26"/>
                <w:szCs w:val="26"/>
                <w:lang w:eastAsia="ru-RU" w:bidi="ru-RU"/>
              </w:rPr>
              <w:t>6</w:t>
            </w:r>
          </w:p>
        </w:tc>
        <w:tc>
          <w:tcPr>
            <w:tcW w:w="8364" w:type="dxa"/>
          </w:tcPr>
          <w:p w14:paraId="5538F539" w14:textId="77777777" w:rsidR="00AE04F7" w:rsidRPr="00362939" w:rsidRDefault="00AE04F7" w:rsidP="00AE04F7">
            <w:pPr>
              <w:widowControl w:val="0"/>
              <w:autoSpaceDE w:val="0"/>
              <w:autoSpaceDN w:val="0"/>
              <w:adjustRightInd w:val="0"/>
              <w:spacing w:after="0" w:line="240" w:lineRule="auto"/>
              <w:rPr>
                <w:rFonts w:ascii="Times New Roman" w:eastAsia="Microsoft Sans Serif" w:hAnsi="Times New Roman" w:cs="Times New Roman"/>
                <w:b/>
                <w:bCs/>
                <w:color w:val="000000"/>
                <w:sz w:val="26"/>
                <w:szCs w:val="26"/>
                <w:lang w:eastAsia="ru-RU" w:bidi="ru-RU"/>
              </w:rPr>
            </w:pPr>
            <w:r w:rsidRPr="00362939">
              <w:rPr>
                <w:rFonts w:ascii="Times New Roman" w:eastAsia="Microsoft Sans Serif" w:hAnsi="Times New Roman" w:cs="Times New Roman"/>
                <w:b/>
                <w:bCs/>
                <w:color w:val="000000"/>
                <w:sz w:val="26"/>
                <w:szCs w:val="26"/>
                <w:lang w:eastAsia="ru-RU" w:bidi="ru-RU"/>
              </w:rPr>
              <w:t>АНАЛИЗ ИСТОЧНИКОВ И ФАКТОРОВ ВОЗДЕЙСТВИЯ</w:t>
            </w:r>
          </w:p>
        </w:tc>
        <w:tc>
          <w:tcPr>
            <w:tcW w:w="709" w:type="dxa"/>
          </w:tcPr>
          <w:p w14:paraId="05246194" w14:textId="25B75E42" w:rsidR="00AE04F7" w:rsidRPr="00362939" w:rsidRDefault="00AE04F7" w:rsidP="00AE04F7">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kk-KZ" w:eastAsia="ru-RU" w:bidi="ru-RU"/>
              </w:rPr>
            </w:pPr>
            <w:r w:rsidRPr="00770B1F">
              <w:t>38</w:t>
            </w:r>
          </w:p>
        </w:tc>
      </w:tr>
      <w:tr w:rsidR="00AE04F7" w:rsidRPr="00362939" w14:paraId="6E9CEDB8" w14:textId="77777777" w:rsidTr="00915178">
        <w:trPr>
          <w:trHeight w:val="117"/>
        </w:trPr>
        <w:tc>
          <w:tcPr>
            <w:tcW w:w="567" w:type="dxa"/>
          </w:tcPr>
          <w:p w14:paraId="6940B797" w14:textId="77777777" w:rsidR="00AE04F7" w:rsidRPr="00362939" w:rsidRDefault="00AE04F7" w:rsidP="00AE04F7">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kk-KZ" w:eastAsia="ru-RU" w:bidi="ru-RU"/>
              </w:rPr>
            </w:pPr>
            <w:r w:rsidRPr="00362939">
              <w:rPr>
                <w:rFonts w:ascii="Times New Roman" w:eastAsia="Microsoft Sans Serif" w:hAnsi="Times New Roman" w:cs="Times New Roman"/>
                <w:color w:val="000000"/>
                <w:sz w:val="26"/>
                <w:szCs w:val="26"/>
                <w:lang w:val="kk-KZ" w:eastAsia="ru-RU" w:bidi="ru-RU"/>
              </w:rPr>
              <w:t>6.1</w:t>
            </w:r>
          </w:p>
        </w:tc>
        <w:tc>
          <w:tcPr>
            <w:tcW w:w="8364" w:type="dxa"/>
          </w:tcPr>
          <w:p w14:paraId="72CFFC96" w14:textId="77777777" w:rsidR="00AE04F7" w:rsidRPr="00362939" w:rsidRDefault="00AE04F7" w:rsidP="00AE04F7">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kk-KZ" w:eastAsia="ru-RU" w:bidi="ru-RU"/>
              </w:rPr>
            </w:pPr>
            <w:r w:rsidRPr="00362939">
              <w:rPr>
                <w:rFonts w:ascii="Times New Roman" w:eastAsia="Microsoft Sans Serif" w:hAnsi="Times New Roman" w:cs="Times New Roman"/>
                <w:color w:val="000000"/>
                <w:sz w:val="26"/>
                <w:szCs w:val="26"/>
                <w:lang w:val="kk-KZ" w:eastAsia="ru-RU" w:bidi="ru-RU"/>
              </w:rPr>
              <w:t>Отходы</w:t>
            </w:r>
          </w:p>
        </w:tc>
        <w:tc>
          <w:tcPr>
            <w:tcW w:w="709" w:type="dxa"/>
          </w:tcPr>
          <w:p w14:paraId="3019F370" w14:textId="71D01B1D" w:rsidR="00AE04F7" w:rsidRPr="00362939" w:rsidRDefault="00AE04F7" w:rsidP="00AE04F7">
            <w:pPr>
              <w:widowControl w:val="0"/>
              <w:autoSpaceDE w:val="0"/>
              <w:autoSpaceDN w:val="0"/>
              <w:adjustRightInd w:val="0"/>
              <w:spacing w:after="0" w:line="240" w:lineRule="auto"/>
              <w:rPr>
                <w:rFonts w:ascii="Microsoft Sans Serif" w:eastAsia="Microsoft Sans Serif" w:hAnsi="Microsoft Sans Serif" w:cs="Microsoft Sans Serif"/>
                <w:sz w:val="24"/>
                <w:szCs w:val="24"/>
                <w:highlight w:val="yellow"/>
                <w:lang w:val="kk-KZ" w:eastAsia="ru-RU" w:bidi="ru-RU"/>
              </w:rPr>
            </w:pPr>
            <w:r w:rsidRPr="00770B1F">
              <w:t>41</w:t>
            </w:r>
          </w:p>
        </w:tc>
      </w:tr>
      <w:tr w:rsidR="00AE04F7" w:rsidRPr="00362939" w14:paraId="7C80375B" w14:textId="77777777" w:rsidTr="00915178">
        <w:trPr>
          <w:trHeight w:val="117"/>
        </w:trPr>
        <w:tc>
          <w:tcPr>
            <w:tcW w:w="567" w:type="dxa"/>
          </w:tcPr>
          <w:p w14:paraId="1558AA7A" w14:textId="77777777" w:rsidR="00AE04F7" w:rsidRPr="00362939" w:rsidRDefault="00AE04F7" w:rsidP="00AE04F7">
            <w:pPr>
              <w:widowControl w:val="0"/>
              <w:autoSpaceDE w:val="0"/>
              <w:autoSpaceDN w:val="0"/>
              <w:adjustRightInd w:val="0"/>
              <w:spacing w:after="0" w:line="240" w:lineRule="auto"/>
              <w:rPr>
                <w:rFonts w:ascii="Times New Roman" w:eastAsia="Microsoft Sans Serif" w:hAnsi="Times New Roman" w:cs="Times New Roman"/>
                <w:b/>
                <w:bCs/>
                <w:color w:val="000000"/>
                <w:sz w:val="26"/>
                <w:szCs w:val="26"/>
                <w:lang w:eastAsia="ru-RU" w:bidi="ru-RU"/>
              </w:rPr>
            </w:pPr>
            <w:r w:rsidRPr="00362939">
              <w:rPr>
                <w:rFonts w:ascii="Times New Roman" w:eastAsia="Microsoft Sans Serif" w:hAnsi="Times New Roman" w:cs="Times New Roman"/>
                <w:b/>
                <w:bCs/>
                <w:color w:val="000000"/>
                <w:sz w:val="26"/>
                <w:szCs w:val="26"/>
                <w:lang w:eastAsia="ru-RU" w:bidi="ru-RU"/>
              </w:rPr>
              <w:t>7</w:t>
            </w:r>
          </w:p>
        </w:tc>
        <w:tc>
          <w:tcPr>
            <w:tcW w:w="8364" w:type="dxa"/>
          </w:tcPr>
          <w:p w14:paraId="0590BCE7" w14:textId="77777777" w:rsidR="00AE04F7" w:rsidRPr="00362939" w:rsidRDefault="00AE04F7" w:rsidP="00AE04F7">
            <w:pPr>
              <w:widowControl w:val="0"/>
              <w:autoSpaceDE w:val="0"/>
              <w:autoSpaceDN w:val="0"/>
              <w:adjustRightInd w:val="0"/>
              <w:spacing w:after="0" w:line="240" w:lineRule="auto"/>
              <w:rPr>
                <w:rFonts w:ascii="Times New Roman" w:eastAsia="Microsoft Sans Serif" w:hAnsi="Times New Roman" w:cs="Times New Roman"/>
                <w:b/>
                <w:bCs/>
                <w:color w:val="000000"/>
                <w:sz w:val="26"/>
                <w:szCs w:val="26"/>
                <w:lang w:eastAsia="ru-RU" w:bidi="ru-RU"/>
              </w:rPr>
            </w:pPr>
            <w:r w:rsidRPr="00362939">
              <w:rPr>
                <w:rFonts w:ascii="Times New Roman" w:eastAsia="Microsoft Sans Serif" w:hAnsi="Times New Roman" w:cs="Times New Roman"/>
                <w:b/>
                <w:bCs/>
                <w:color w:val="000000"/>
                <w:sz w:val="26"/>
                <w:szCs w:val="26"/>
                <w:lang w:eastAsia="ru-RU" w:bidi="ru-RU"/>
              </w:rPr>
              <w:t>ОЦЕНКА ВОЗМОЖНЫХ ВОЗДЕЙСТВИЙ</w:t>
            </w:r>
          </w:p>
        </w:tc>
        <w:tc>
          <w:tcPr>
            <w:tcW w:w="709" w:type="dxa"/>
          </w:tcPr>
          <w:p w14:paraId="1CAB8E56" w14:textId="2581B5F3" w:rsidR="00AE04F7" w:rsidRPr="00362939" w:rsidRDefault="00AE04F7" w:rsidP="00AE04F7">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kk-KZ" w:eastAsia="ru-RU" w:bidi="ru-RU"/>
              </w:rPr>
            </w:pPr>
            <w:r w:rsidRPr="00770B1F">
              <w:t>45</w:t>
            </w:r>
          </w:p>
        </w:tc>
      </w:tr>
      <w:tr w:rsidR="00AE04F7" w:rsidRPr="00362939" w14:paraId="372E4F51" w14:textId="77777777" w:rsidTr="00915178">
        <w:trPr>
          <w:trHeight w:val="117"/>
        </w:trPr>
        <w:tc>
          <w:tcPr>
            <w:tcW w:w="567" w:type="dxa"/>
          </w:tcPr>
          <w:p w14:paraId="5DD88E26" w14:textId="77777777" w:rsidR="00AE04F7" w:rsidRPr="00362939" w:rsidRDefault="00AE04F7" w:rsidP="00AE04F7">
            <w:pPr>
              <w:widowControl w:val="0"/>
              <w:autoSpaceDE w:val="0"/>
              <w:autoSpaceDN w:val="0"/>
              <w:adjustRightInd w:val="0"/>
              <w:spacing w:after="0" w:line="240" w:lineRule="auto"/>
              <w:rPr>
                <w:rFonts w:ascii="Times New Roman" w:eastAsia="Microsoft Sans Serif" w:hAnsi="Times New Roman" w:cs="Times New Roman"/>
                <w:b/>
                <w:bCs/>
                <w:color w:val="000000"/>
                <w:sz w:val="26"/>
                <w:szCs w:val="26"/>
                <w:lang w:eastAsia="ru-RU" w:bidi="ru-RU"/>
              </w:rPr>
            </w:pPr>
            <w:r w:rsidRPr="00362939">
              <w:rPr>
                <w:rFonts w:ascii="Times New Roman" w:eastAsia="Microsoft Sans Serif" w:hAnsi="Times New Roman" w:cs="Times New Roman"/>
                <w:b/>
                <w:bCs/>
                <w:color w:val="000000"/>
                <w:sz w:val="26"/>
                <w:szCs w:val="26"/>
                <w:lang w:eastAsia="ru-RU" w:bidi="ru-RU"/>
              </w:rPr>
              <w:t>8</w:t>
            </w:r>
          </w:p>
        </w:tc>
        <w:tc>
          <w:tcPr>
            <w:tcW w:w="8364" w:type="dxa"/>
          </w:tcPr>
          <w:p w14:paraId="57D23DD1" w14:textId="77777777" w:rsidR="00AE04F7" w:rsidRPr="00362939" w:rsidRDefault="00AE04F7" w:rsidP="00AE04F7">
            <w:pPr>
              <w:widowControl w:val="0"/>
              <w:autoSpaceDE w:val="0"/>
              <w:autoSpaceDN w:val="0"/>
              <w:adjustRightInd w:val="0"/>
              <w:spacing w:after="0" w:line="240" w:lineRule="auto"/>
              <w:rPr>
                <w:rFonts w:ascii="Times New Roman" w:eastAsia="Microsoft Sans Serif" w:hAnsi="Times New Roman" w:cs="Times New Roman"/>
                <w:b/>
                <w:bCs/>
                <w:color w:val="000000"/>
                <w:sz w:val="26"/>
                <w:szCs w:val="26"/>
                <w:lang w:eastAsia="ru-RU" w:bidi="ru-RU"/>
              </w:rPr>
            </w:pPr>
            <w:r w:rsidRPr="00362939">
              <w:rPr>
                <w:rFonts w:ascii="Times New Roman" w:eastAsia="Microsoft Sans Serif" w:hAnsi="Times New Roman" w:cs="Times New Roman"/>
                <w:b/>
                <w:bCs/>
                <w:color w:val="000000"/>
                <w:sz w:val="26"/>
                <w:szCs w:val="26"/>
                <w:lang w:eastAsia="ru-RU" w:bidi="ru-RU"/>
              </w:rPr>
              <w:t>КОМПЛЕКС ПРИРОДООХРАННЫХ МЕРОПРИЯТИЙ</w:t>
            </w:r>
          </w:p>
        </w:tc>
        <w:tc>
          <w:tcPr>
            <w:tcW w:w="709" w:type="dxa"/>
          </w:tcPr>
          <w:p w14:paraId="379A57FD" w14:textId="07D2B7C3" w:rsidR="00AE04F7" w:rsidRPr="00362939" w:rsidRDefault="00AE04F7" w:rsidP="00AE04F7">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kk-KZ" w:eastAsia="ru-RU" w:bidi="ru-RU"/>
              </w:rPr>
            </w:pPr>
            <w:r w:rsidRPr="00770B1F">
              <w:t>47</w:t>
            </w:r>
          </w:p>
        </w:tc>
      </w:tr>
      <w:tr w:rsidR="00AE04F7" w:rsidRPr="00362939" w14:paraId="37E19B6F" w14:textId="77777777" w:rsidTr="00915178">
        <w:trPr>
          <w:trHeight w:val="267"/>
        </w:trPr>
        <w:tc>
          <w:tcPr>
            <w:tcW w:w="567" w:type="dxa"/>
          </w:tcPr>
          <w:p w14:paraId="06A59811" w14:textId="77777777" w:rsidR="00AE04F7" w:rsidRPr="00362939" w:rsidRDefault="00AE04F7" w:rsidP="00AE04F7">
            <w:pPr>
              <w:widowControl w:val="0"/>
              <w:autoSpaceDE w:val="0"/>
              <w:autoSpaceDN w:val="0"/>
              <w:adjustRightInd w:val="0"/>
              <w:spacing w:after="0" w:line="240" w:lineRule="auto"/>
              <w:rPr>
                <w:rFonts w:ascii="Times New Roman" w:eastAsia="Microsoft Sans Serif" w:hAnsi="Times New Roman" w:cs="Times New Roman"/>
                <w:b/>
                <w:bCs/>
                <w:color w:val="000000"/>
                <w:sz w:val="26"/>
                <w:szCs w:val="26"/>
                <w:lang w:val="kk-KZ" w:eastAsia="ru-RU" w:bidi="ru-RU"/>
              </w:rPr>
            </w:pPr>
            <w:r w:rsidRPr="00362939">
              <w:rPr>
                <w:rFonts w:ascii="Times New Roman" w:eastAsia="Microsoft Sans Serif" w:hAnsi="Times New Roman" w:cs="Times New Roman"/>
                <w:b/>
                <w:bCs/>
                <w:color w:val="000000"/>
                <w:sz w:val="26"/>
                <w:szCs w:val="26"/>
                <w:lang w:val="kk-KZ" w:eastAsia="ru-RU" w:bidi="ru-RU"/>
              </w:rPr>
              <w:t>9</w:t>
            </w:r>
          </w:p>
        </w:tc>
        <w:tc>
          <w:tcPr>
            <w:tcW w:w="8364" w:type="dxa"/>
          </w:tcPr>
          <w:p w14:paraId="19C77C26" w14:textId="77777777" w:rsidR="00AE04F7" w:rsidRPr="00362939" w:rsidRDefault="00AE04F7" w:rsidP="00AE04F7">
            <w:pPr>
              <w:widowControl w:val="0"/>
              <w:autoSpaceDE w:val="0"/>
              <w:autoSpaceDN w:val="0"/>
              <w:adjustRightInd w:val="0"/>
              <w:spacing w:after="0" w:line="240" w:lineRule="auto"/>
              <w:rPr>
                <w:rFonts w:ascii="Times New Roman" w:eastAsia="Microsoft Sans Serif" w:hAnsi="Times New Roman" w:cs="Times New Roman"/>
                <w:b/>
                <w:bCs/>
                <w:color w:val="000000"/>
                <w:sz w:val="26"/>
                <w:szCs w:val="26"/>
                <w:lang w:eastAsia="ru-RU" w:bidi="ru-RU"/>
              </w:rPr>
            </w:pPr>
            <w:r w:rsidRPr="00362939">
              <w:rPr>
                <w:rFonts w:ascii="Times New Roman" w:eastAsia="Microsoft Sans Serif" w:hAnsi="Times New Roman" w:cs="Times New Roman"/>
                <w:b/>
                <w:bCs/>
                <w:color w:val="000000"/>
                <w:sz w:val="24"/>
                <w:szCs w:val="24"/>
                <w:lang w:eastAsia="ru-RU" w:bidi="ru-RU"/>
              </w:rPr>
              <w:t>КРИТЕРИЙ СКРИНИНГА ВОЗДЕЙСТВИЙ</w:t>
            </w:r>
          </w:p>
        </w:tc>
        <w:tc>
          <w:tcPr>
            <w:tcW w:w="709" w:type="dxa"/>
          </w:tcPr>
          <w:p w14:paraId="14F28B95" w14:textId="77777777" w:rsidR="00AE04F7" w:rsidRPr="00362939" w:rsidRDefault="00AE04F7" w:rsidP="00AE04F7">
            <w:pPr>
              <w:widowControl w:val="0"/>
              <w:autoSpaceDE w:val="0"/>
              <w:autoSpaceDN w:val="0"/>
              <w:adjustRightInd w:val="0"/>
              <w:spacing w:after="0" w:line="240" w:lineRule="auto"/>
              <w:rPr>
                <w:rFonts w:ascii="Times New Roman" w:eastAsia="Microsoft Sans Serif" w:hAnsi="Times New Roman" w:cs="Times New Roman"/>
                <w:b/>
                <w:bCs/>
                <w:sz w:val="26"/>
                <w:szCs w:val="26"/>
                <w:highlight w:val="yellow"/>
                <w:lang w:val="kk-KZ" w:eastAsia="ru-RU" w:bidi="ru-RU"/>
              </w:rPr>
            </w:pPr>
          </w:p>
        </w:tc>
      </w:tr>
      <w:tr w:rsidR="00AE04F7" w:rsidRPr="00362939" w14:paraId="582570F8" w14:textId="77777777" w:rsidTr="00915178">
        <w:trPr>
          <w:trHeight w:val="267"/>
        </w:trPr>
        <w:tc>
          <w:tcPr>
            <w:tcW w:w="567" w:type="dxa"/>
          </w:tcPr>
          <w:p w14:paraId="6514D607" w14:textId="77777777" w:rsidR="00AE04F7" w:rsidRPr="00362939" w:rsidRDefault="00AE04F7" w:rsidP="00AE04F7">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eastAsia="ru-RU" w:bidi="ru-RU"/>
              </w:rPr>
            </w:pPr>
            <w:r w:rsidRPr="00362939">
              <w:rPr>
                <w:rFonts w:ascii="Times New Roman" w:eastAsia="Microsoft Sans Serif" w:hAnsi="Times New Roman" w:cs="Times New Roman"/>
                <w:color w:val="000000"/>
                <w:sz w:val="26"/>
                <w:szCs w:val="26"/>
                <w:lang w:val="kk-KZ" w:eastAsia="ru-RU" w:bidi="ru-RU"/>
              </w:rPr>
              <w:t>9</w:t>
            </w:r>
            <w:r w:rsidRPr="00362939">
              <w:rPr>
                <w:rFonts w:ascii="Times New Roman" w:eastAsia="Microsoft Sans Serif" w:hAnsi="Times New Roman" w:cs="Times New Roman"/>
                <w:color w:val="000000"/>
                <w:sz w:val="26"/>
                <w:szCs w:val="26"/>
                <w:lang w:eastAsia="ru-RU" w:bidi="ru-RU"/>
              </w:rPr>
              <w:t xml:space="preserve">.1 </w:t>
            </w:r>
          </w:p>
        </w:tc>
        <w:tc>
          <w:tcPr>
            <w:tcW w:w="8364" w:type="dxa"/>
          </w:tcPr>
          <w:p w14:paraId="6B63A92D" w14:textId="77777777" w:rsidR="00AE04F7" w:rsidRPr="00362939" w:rsidRDefault="00AE04F7" w:rsidP="00AE04F7">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eastAsia="ru-RU" w:bidi="ru-RU"/>
              </w:rPr>
            </w:pPr>
            <w:r w:rsidRPr="00362939">
              <w:rPr>
                <w:rFonts w:ascii="Times New Roman" w:eastAsia="Microsoft Sans Serif" w:hAnsi="Times New Roman" w:cs="Times New Roman"/>
                <w:color w:val="000000"/>
                <w:sz w:val="26"/>
                <w:szCs w:val="26"/>
                <w:lang w:eastAsia="ru-RU" w:bidi="ru-RU"/>
              </w:rPr>
              <w:t xml:space="preserve">Актуальность Генерального плана </w:t>
            </w:r>
          </w:p>
        </w:tc>
        <w:tc>
          <w:tcPr>
            <w:tcW w:w="709" w:type="dxa"/>
          </w:tcPr>
          <w:p w14:paraId="695E0CFF" w14:textId="70E86018" w:rsidR="00AE04F7" w:rsidRPr="00362939" w:rsidRDefault="00AE04F7" w:rsidP="00AE04F7">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kk-KZ" w:eastAsia="ru-RU" w:bidi="ru-RU"/>
              </w:rPr>
            </w:pPr>
            <w:r w:rsidRPr="00770B1F">
              <w:t>50</w:t>
            </w:r>
          </w:p>
        </w:tc>
      </w:tr>
      <w:tr w:rsidR="00AE04F7" w:rsidRPr="00362939" w14:paraId="6F796E70" w14:textId="77777777" w:rsidTr="00915178">
        <w:trPr>
          <w:trHeight w:val="117"/>
        </w:trPr>
        <w:tc>
          <w:tcPr>
            <w:tcW w:w="567" w:type="dxa"/>
          </w:tcPr>
          <w:p w14:paraId="2F6BCE3C" w14:textId="77777777" w:rsidR="00AE04F7" w:rsidRPr="00362939" w:rsidRDefault="00AE04F7" w:rsidP="00AE04F7">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eastAsia="ru-RU" w:bidi="ru-RU"/>
              </w:rPr>
            </w:pPr>
            <w:r w:rsidRPr="00362939">
              <w:rPr>
                <w:rFonts w:ascii="Times New Roman" w:eastAsia="Microsoft Sans Serif" w:hAnsi="Times New Roman" w:cs="Times New Roman"/>
                <w:color w:val="000000"/>
                <w:sz w:val="26"/>
                <w:szCs w:val="26"/>
                <w:lang w:val="kk-KZ" w:eastAsia="ru-RU" w:bidi="ru-RU"/>
              </w:rPr>
              <w:t>9</w:t>
            </w:r>
            <w:r w:rsidRPr="00362939">
              <w:rPr>
                <w:rFonts w:ascii="Times New Roman" w:eastAsia="Microsoft Sans Serif" w:hAnsi="Times New Roman" w:cs="Times New Roman"/>
                <w:color w:val="000000"/>
                <w:sz w:val="26"/>
                <w:szCs w:val="26"/>
                <w:lang w:eastAsia="ru-RU" w:bidi="ru-RU"/>
              </w:rPr>
              <w:t xml:space="preserve">.2 </w:t>
            </w:r>
          </w:p>
        </w:tc>
        <w:tc>
          <w:tcPr>
            <w:tcW w:w="8364" w:type="dxa"/>
          </w:tcPr>
          <w:p w14:paraId="55D39C1A" w14:textId="77777777" w:rsidR="00AE04F7" w:rsidRPr="00362939" w:rsidRDefault="00AE04F7" w:rsidP="00AE04F7">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eastAsia="ru-RU" w:bidi="ru-RU"/>
              </w:rPr>
            </w:pPr>
            <w:r w:rsidRPr="00362939">
              <w:rPr>
                <w:rFonts w:ascii="Times New Roman" w:eastAsia="Microsoft Sans Serif" w:hAnsi="Times New Roman" w:cs="Times New Roman"/>
                <w:color w:val="000000"/>
                <w:sz w:val="26"/>
                <w:szCs w:val="26"/>
                <w:lang w:eastAsia="ru-RU" w:bidi="ru-RU"/>
              </w:rPr>
              <w:t>Возможность реализации видов деятельности, устанавливаемых генеральным планом</w:t>
            </w:r>
          </w:p>
        </w:tc>
        <w:tc>
          <w:tcPr>
            <w:tcW w:w="709" w:type="dxa"/>
          </w:tcPr>
          <w:p w14:paraId="32187626" w14:textId="3C098842" w:rsidR="00AE04F7" w:rsidRPr="00362939" w:rsidRDefault="00AE04F7" w:rsidP="00AE04F7">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kk-KZ" w:eastAsia="ru-RU" w:bidi="ru-RU"/>
              </w:rPr>
            </w:pPr>
            <w:r w:rsidRPr="00770B1F">
              <w:t>53</w:t>
            </w:r>
          </w:p>
        </w:tc>
      </w:tr>
      <w:tr w:rsidR="00AE04F7" w:rsidRPr="00362939" w14:paraId="7FD79CCC" w14:textId="77777777" w:rsidTr="00915178">
        <w:trPr>
          <w:trHeight w:val="266"/>
        </w:trPr>
        <w:tc>
          <w:tcPr>
            <w:tcW w:w="567" w:type="dxa"/>
          </w:tcPr>
          <w:p w14:paraId="208EA857" w14:textId="77777777" w:rsidR="00AE04F7" w:rsidRPr="00362939" w:rsidRDefault="00AE04F7" w:rsidP="00AE04F7">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eastAsia="ru-RU" w:bidi="ru-RU"/>
              </w:rPr>
            </w:pPr>
            <w:r w:rsidRPr="00362939">
              <w:rPr>
                <w:rFonts w:ascii="Times New Roman" w:eastAsia="Microsoft Sans Serif" w:hAnsi="Times New Roman" w:cs="Times New Roman"/>
                <w:color w:val="000000"/>
                <w:sz w:val="26"/>
                <w:szCs w:val="26"/>
                <w:lang w:val="kk-KZ" w:eastAsia="ru-RU" w:bidi="ru-RU"/>
              </w:rPr>
              <w:t>9</w:t>
            </w:r>
            <w:r w:rsidRPr="00362939">
              <w:rPr>
                <w:rFonts w:ascii="Times New Roman" w:eastAsia="Microsoft Sans Serif" w:hAnsi="Times New Roman" w:cs="Times New Roman"/>
                <w:color w:val="000000"/>
                <w:sz w:val="26"/>
                <w:szCs w:val="26"/>
                <w:lang w:eastAsia="ru-RU" w:bidi="ru-RU"/>
              </w:rPr>
              <w:t xml:space="preserve">.3 </w:t>
            </w:r>
          </w:p>
        </w:tc>
        <w:tc>
          <w:tcPr>
            <w:tcW w:w="8364" w:type="dxa"/>
          </w:tcPr>
          <w:p w14:paraId="1BDCC994" w14:textId="77777777" w:rsidR="00AE04F7" w:rsidRPr="00362939" w:rsidRDefault="00AE04F7" w:rsidP="00AE04F7">
            <w:pPr>
              <w:widowControl w:val="0"/>
              <w:autoSpaceDE w:val="0"/>
              <w:autoSpaceDN w:val="0"/>
              <w:adjustRightInd w:val="0"/>
              <w:spacing w:after="0" w:line="240" w:lineRule="auto"/>
              <w:ind w:firstLine="34"/>
              <w:rPr>
                <w:rFonts w:ascii="Times New Roman" w:eastAsia="Microsoft Sans Serif" w:hAnsi="Times New Roman" w:cs="Times New Roman"/>
                <w:color w:val="000000"/>
                <w:sz w:val="26"/>
                <w:szCs w:val="26"/>
                <w:lang w:eastAsia="ru-RU" w:bidi="ru-RU"/>
              </w:rPr>
            </w:pPr>
            <w:r w:rsidRPr="00362939">
              <w:rPr>
                <w:rFonts w:ascii="Times New Roman" w:eastAsia="Microsoft Sans Serif" w:hAnsi="Times New Roman" w:cs="Times New Roman"/>
                <w:color w:val="000000"/>
                <w:sz w:val="26"/>
                <w:szCs w:val="26"/>
                <w:lang w:eastAsia="ru-RU" w:bidi="ru-RU"/>
              </w:rPr>
              <w:t>Степень влияния генерального плана на реализацию иных документов</w:t>
            </w:r>
          </w:p>
        </w:tc>
        <w:tc>
          <w:tcPr>
            <w:tcW w:w="709" w:type="dxa"/>
          </w:tcPr>
          <w:p w14:paraId="002E008C" w14:textId="764F80E1" w:rsidR="00AE04F7" w:rsidRPr="00362939" w:rsidRDefault="00AE04F7" w:rsidP="00AE04F7">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kk-KZ" w:eastAsia="ru-RU" w:bidi="ru-RU"/>
              </w:rPr>
            </w:pPr>
            <w:r w:rsidRPr="00770B1F">
              <w:t>56</w:t>
            </w:r>
          </w:p>
        </w:tc>
      </w:tr>
      <w:tr w:rsidR="00AE04F7" w:rsidRPr="00362939" w14:paraId="7218CB92" w14:textId="77777777" w:rsidTr="00915178">
        <w:trPr>
          <w:trHeight w:val="117"/>
        </w:trPr>
        <w:tc>
          <w:tcPr>
            <w:tcW w:w="567" w:type="dxa"/>
          </w:tcPr>
          <w:p w14:paraId="0DA7492E" w14:textId="77777777" w:rsidR="00AE04F7" w:rsidRPr="00362939" w:rsidRDefault="00AE04F7" w:rsidP="00AE04F7">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eastAsia="ru-RU" w:bidi="ru-RU"/>
              </w:rPr>
            </w:pPr>
            <w:r w:rsidRPr="00362939">
              <w:rPr>
                <w:rFonts w:ascii="Times New Roman" w:eastAsia="Microsoft Sans Serif" w:hAnsi="Times New Roman" w:cs="Times New Roman"/>
                <w:color w:val="000000"/>
                <w:sz w:val="26"/>
                <w:szCs w:val="26"/>
                <w:lang w:val="kk-KZ" w:eastAsia="ru-RU" w:bidi="ru-RU"/>
              </w:rPr>
              <w:t>9</w:t>
            </w:r>
            <w:r w:rsidRPr="00362939">
              <w:rPr>
                <w:rFonts w:ascii="Times New Roman" w:eastAsia="Microsoft Sans Serif" w:hAnsi="Times New Roman" w:cs="Times New Roman"/>
                <w:color w:val="000000"/>
                <w:sz w:val="26"/>
                <w:szCs w:val="26"/>
                <w:lang w:eastAsia="ru-RU" w:bidi="ru-RU"/>
              </w:rPr>
              <w:t xml:space="preserve">.4 </w:t>
            </w:r>
          </w:p>
        </w:tc>
        <w:tc>
          <w:tcPr>
            <w:tcW w:w="8364" w:type="dxa"/>
          </w:tcPr>
          <w:p w14:paraId="65AF305E" w14:textId="77777777" w:rsidR="00AE04F7" w:rsidRPr="00362939" w:rsidRDefault="00AE04F7" w:rsidP="00AE04F7">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eastAsia="ru-RU" w:bidi="ru-RU"/>
              </w:rPr>
            </w:pPr>
            <w:r w:rsidRPr="00362939">
              <w:rPr>
                <w:rFonts w:ascii="Times New Roman" w:eastAsia="Microsoft Sans Serif" w:hAnsi="Times New Roman" w:cs="Times New Roman"/>
                <w:color w:val="000000"/>
                <w:sz w:val="26"/>
                <w:szCs w:val="26"/>
                <w:lang w:eastAsia="ru-RU" w:bidi="ru-RU"/>
              </w:rPr>
              <w:t>Экологические риски при реализации проекта</w:t>
            </w:r>
          </w:p>
        </w:tc>
        <w:tc>
          <w:tcPr>
            <w:tcW w:w="709" w:type="dxa"/>
          </w:tcPr>
          <w:p w14:paraId="0CDF6B01" w14:textId="015B7D93" w:rsidR="00AE04F7" w:rsidRPr="00362939" w:rsidRDefault="00AE04F7" w:rsidP="00AE04F7">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kk-KZ" w:eastAsia="ru-RU" w:bidi="ru-RU"/>
              </w:rPr>
            </w:pPr>
            <w:r w:rsidRPr="00770B1F">
              <w:t>59</w:t>
            </w:r>
          </w:p>
        </w:tc>
      </w:tr>
      <w:tr w:rsidR="00AE04F7" w:rsidRPr="00362939" w14:paraId="6054099F" w14:textId="77777777" w:rsidTr="00915178">
        <w:trPr>
          <w:trHeight w:val="117"/>
        </w:trPr>
        <w:tc>
          <w:tcPr>
            <w:tcW w:w="567" w:type="dxa"/>
          </w:tcPr>
          <w:p w14:paraId="3C468172" w14:textId="77777777" w:rsidR="00AE04F7" w:rsidRPr="00362939" w:rsidRDefault="00AE04F7" w:rsidP="00AE04F7">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eastAsia="ru-RU" w:bidi="ru-RU"/>
              </w:rPr>
            </w:pPr>
            <w:r w:rsidRPr="00362939">
              <w:rPr>
                <w:rFonts w:ascii="Times New Roman" w:eastAsia="Microsoft Sans Serif" w:hAnsi="Times New Roman" w:cs="Times New Roman"/>
                <w:color w:val="000000"/>
                <w:sz w:val="26"/>
                <w:szCs w:val="26"/>
                <w:lang w:val="kk-KZ" w:eastAsia="ru-RU" w:bidi="ru-RU"/>
              </w:rPr>
              <w:t>9</w:t>
            </w:r>
            <w:r w:rsidRPr="00362939">
              <w:rPr>
                <w:rFonts w:ascii="Times New Roman" w:eastAsia="Microsoft Sans Serif" w:hAnsi="Times New Roman" w:cs="Times New Roman"/>
                <w:color w:val="000000"/>
                <w:sz w:val="26"/>
                <w:szCs w:val="26"/>
                <w:lang w:eastAsia="ru-RU" w:bidi="ru-RU"/>
              </w:rPr>
              <w:t xml:space="preserve">.5 </w:t>
            </w:r>
          </w:p>
        </w:tc>
        <w:tc>
          <w:tcPr>
            <w:tcW w:w="8364" w:type="dxa"/>
          </w:tcPr>
          <w:p w14:paraId="77E0D158" w14:textId="77777777" w:rsidR="00AE04F7" w:rsidRPr="00362939" w:rsidRDefault="00AE04F7" w:rsidP="00AE04F7">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eastAsia="ru-RU" w:bidi="ru-RU"/>
              </w:rPr>
            </w:pPr>
            <w:r w:rsidRPr="00362939">
              <w:rPr>
                <w:rFonts w:ascii="Times New Roman" w:eastAsia="Microsoft Sans Serif" w:hAnsi="Times New Roman" w:cs="Times New Roman"/>
                <w:color w:val="000000"/>
                <w:sz w:val="26"/>
                <w:szCs w:val="26"/>
                <w:lang w:eastAsia="ru-RU" w:bidi="ru-RU"/>
              </w:rPr>
              <w:t>Актуальность проекта генерального плана с точки зрения исполнения требований законодательства РК и ее международных обязательств в области охраны окружающей среды</w:t>
            </w:r>
          </w:p>
        </w:tc>
        <w:tc>
          <w:tcPr>
            <w:tcW w:w="709" w:type="dxa"/>
          </w:tcPr>
          <w:p w14:paraId="06CC227F" w14:textId="7BE57329" w:rsidR="00AE04F7" w:rsidRPr="00362939" w:rsidRDefault="00AE04F7" w:rsidP="00AE04F7">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kk-KZ" w:eastAsia="ru-RU" w:bidi="ru-RU"/>
              </w:rPr>
            </w:pPr>
            <w:r w:rsidRPr="00770B1F">
              <w:t>62</w:t>
            </w:r>
          </w:p>
        </w:tc>
      </w:tr>
      <w:tr w:rsidR="00AE04F7" w:rsidRPr="00362939" w14:paraId="2F4583D6" w14:textId="77777777" w:rsidTr="00915178">
        <w:trPr>
          <w:trHeight w:val="267"/>
        </w:trPr>
        <w:tc>
          <w:tcPr>
            <w:tcW w:w="567" w:type="dxa"/>
          </w:tcPr>
          <w:p w14:paraId="13020E67" w14:textId="77777777" w:rsidR="00AE04F7" w:rsidRPr="00362939" w:rsidRDefault="00AE04F7" w:rsidP="00AE04F7">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eastAsia="ru-RU" w:bidi="ru-RU"/>
              </w:rPr>
            </w:pPr>
            <w:r w:rsidRPr="00362939">
              <w:rPr>
                <w:rFonts w:ascii="Times New Roman" w:eastAsia="Microsoft Sans Serif" w:hAnsi="Times New Roman" w:cs="Times New Roman"/>
                <w:color w:val="000000"/>
                <w:sz w:val="26"/>
                <w:szCs w:val="26"/>
                <w:lang w:val="kk-KZ" w:eastAsia="ru-RU" w:bidi="ru-RU"/>
              </w:rPr>
              <w:t>9</w:t>
            </w:r>
            <w:r w:rsidRPr="00362939">
              <w:rPr>
                <w:rFonts w:ascii="Times New Roman" w:eastAsia="Microsoft Sans Serif" w:hAnsi="Times New Roman" w:cs="Times New Roman"/>
                <w:color w:val="000000"/>
                <w:sz w:val="26"/>
                <w:szCs w:val="26"/>
                <w:lang w:eastAsia="ru-RU" w:bidi="ru-RU"/>
              </w:rPr>
              <w:t xml:space="preserve">.6 </w:t>
            </w:r>
          </w:p>
        </w:tc>
        <w:tc>
          <w:tcPr>
            <w:tcW w:w="8364" w:type="dxa"/>
          </w:tcPr>
          <w:p w14:paraId="50EF3FA3" w14:textId="77777777" w:rsidR="00AE04F7" w:rsidRPr="00362939" w:rsidRDefault="00AE04F7" w:rsidP="00AE04F7">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eastAsia="ru-RU" w:bidi="ru-RU"/>
              </w:rPr>
            </w:pPr>
            <w:r w:rsidRPr="00362939">
              <w:rPr>
                <w:rFonts w:ascii="Times New Roman" w:eastAsia="Microsoft Sans Serif" w:hAnsi="Times New Roman" w:cs="Times New Roman"/>
                <w:color w:val="000000"/>
                <w:sz w:val="26"/>
                <w:szCs w:val="26"/>
                <w:lang w:eastAsia="ru-RU" w:bidi="ru-RU"/>
              </w:rPr>
              <w:t>Особенности экологических последствий реализации проекта</w:t>
            </w:r>
          </w:p>
        </w:tc>
        <w:tc>
          <w:tcPr>
            <w:tcW w:w="709" w:type="dxa"/>
          </w:tcPr>
          <w:p w14:paraId="05692F3A" w14:textId="41C985C8" w:rsidR="00AE04F7" w:rsidRPr="00362939" w:rsidRDefault="00AE04F7" w:rsidP="00AE04F7">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kk-KZ" w:eastAsia="ru-RU" w:bidi="ru-RU"/>
              </w:rPr>
            </w:pPr>
            <w:r w:rsidRPr="00770B1F">
              <w:t>66</w:t>
            </w:r>
          </w:p>
        </w:tc>
      </w:tr>
      <w:tr w:rsidR="00AE04F7" w:rsidRPr="00362939" w14:paraId="41AE3483" w14:textId="77777777" w:rsidTr="00915178">
        <w:trPr>
          <w:trHeight w:val="117"/>
        </w:trPr>
        <w:tc>
          <w:tcPr>
            <w:tcW w:w="567" w:type="dxa"/>
          </w:tcPr>
          <w:p w14:paraId="18DF7253" w14:textId="77777777" w:rsidR="00AE04F7" w:rsidRPr="00362939" w:rsidRDefault="00AE04F7" w:rsidP="00AE04F7">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eastAsia="ru-RU" w:bidi="ru-RU"/>
              </w:rPr>
            </w:pPr>
            <w:r w:rsidRPr="00362939">
              <w:rPr>
                <w:rFonts w:ascii="Times New Roman" w:eastAsia="Microsoft Sans Serif" w:hAnsi="Times New Roman" w:cs="Times New Roman"/>
                <w:color w:val="000000"/>
                <w:sz w:val="26"/>
                <w:szCs w:val="26"/>
                <w:lang w:val="kk-KZ" w:eastAsia="ru-RU" w:bidi="ru-RU"/>
              </w:rPr>
              <w:t>9</w:t>
            </w:r>
            <w:r w:rsidRPr="00362939">
              <w:rPr>
                <w:rFonts w:ascii="Times New Roman" w:eastAsia="Microsoft Sans Serif" w:hAnsi="Times New Roman" w:cs="Times New Roman"/>
                <w:color w:val="000000"/>
                <w:sz w:val="26"/>
                <w:szCs w:val="26"/>
                <w:lang w:eastAsia="ru-RU" w:bidi="ru-RU"/>
              </w:rPr>
              <w:t xml:space="preserve">.7 </w:t>
            </w:r>
          </w:p>
        </w:tc>
        <w:tc>
          <w:tcPr>
            <w:tcW w:w="8364" w:type="dxa"/>
          </w:tcPr>
          <w:p w14:paraId="4F319BDD" w14:textId="77777777" w:rsidR="00AE04F7" w:rsidRPr="00362939" w:rsidRDefault="00AE04F7" w:rsidP="00AE04F7">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eastAsia="ru-RU" w:bidi="ru-RU"/>
              </w:rPr>
            </w:pPr>
            <w:r w:rsidRPr="00362939">
              <w:rPr>
                <w:rFonts w:ascii="Times New Roman" w:eastAsia="Microsoft Sans Serif" w:hAnsi="Times New Roman" w:cs="Times New Roman"/>
                <w:color w:val="000000"/>
                <w:sz w:val="26"/>
                <w:szCs w:val="26"/>
                <w:lang w:eastAsia="ru-RU" w:bidi="ru-RU"/>
              </w:rPr>
              <w:t>Трансграничный характер последствий при реализации генерального плана</w:t>
            </w:r>
          </w:p>
        </w:tc>
        <w:tc>
          <w:tcPr>
            <w:tcW w:w="709" w:type="dxa"/>
          </w:tcPr>
          <w:p w14:paraId="3D355297" w14:textId="7BA6CEF0" w:rsidR="00AE04F7" w:rsidRPr="00362939" w:rsidRDefault="00AE04F7" w:rsidP="00AE04F7">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kk-KZ" w:eastAsia="ru-RU" w:bidi="ru-RU"/>
              </w:rPr>
            </w:pPr>
            <w:r w:rsidRPr="00770B1F">
              <w:t>69</w:t>
            </w:r>
          </w:p>
        </w:tc>
      </w:tr>
      <w:tr w:rsidR="00AE04F7" w:rsidRPr="00362939" w14:paraId="64C84A50" w14:textId="77777777" w:rsidTr="00915178">
        <w:trPr>
          <w:trHeight w:val="117"/>
        </w:trPr>
        <w:tc>
          <w:tcPr>
            <w:tcW w:w="567" w:type="dxa"/>
          </w:tcPr>
          <w:p w14:paraId="53214E45" w14:textId="77777777" w:rsidR="00AE04F7" w:rsidRPr="00362939" w:rsidRDefault="00AE04F7" w:rsidP="00AE04F7">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eastAsia="ru-RU" w:bidi="ru-RU"/>
              </w:rPr>
            </w:pPr>
            <w:r w:rsidRPr="00362939">
              <w:rPr>
                <w:rFonts w:ascii="Times New Roman" w:eastAsia="Microsoft Sans Serif" w:hAnsi="Times New Roman" w:cs="Times New Roman"/>
                <w:color w:val="000000"/>
                <w:sz w:val="26"/>
                <w:szCs w:val="26"/>
                <w:lang w:val="kk-KZ" w:eastAsia="ru-RU" w:bidi="ru-RU"/>
              </w:rPr>
              <w:t>9</w:t>
            </w:r>
            <w:r w:rsidRPr="00362939">
              <w:rPr>
                <w:rFonts w:ascii="Times New Roman" w:eastAsia="Microsoft Sans Serif" w:hAnsi="Times New Roman" w:cs="Times New Roman"/>
                <w:color w:val="000000"/>
                <w:sz w:val="26"/>
                <w:szCs w:val="26"/>
                <w:lang w:eastAsia="ru-RU" w:bidi="ru-RU"/>
              </w:rPr>
              <w:t xml:space="preserve">.8 </w:t>
            </w:r>
          </w:p>
        </w:tc>
        <w:tc>
          <w:tcPr>
            <w:tcW w:w="8364" w:type="dxa"/>
          </w:tcPr>
          <w:p w14:paraId="3FC48E40" w14:textId="77777777" w:rsidR="00AE04F7" w:rsidRPr="00362939" w:rsidRDefault="00AE04F7" w:rsidP="00AE04F7">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eastAsia="ru-RU" w:bidi="ru-RU"/>
              </w:rPr>
            </w:pPr>
            <w:r w:rsidRPr="00362939">
              <w:rPr>
                <w:rFonts w:ascii="Times New Roman" w:eastAsia="Microsoft Sans Serif" w:hAnsi="Times New Roman" w:cs="Times New Roman"/>
                <w:color w:val="000000"/>
                <w:sz w:val="26"/>
                <w:szCs w:val="26"/>
                <w:lang w:eastAsia="ru-RU" w:bidi="ru-RU"/>
              </w:rPr>
              <w:t xml:space="preserve">Степень и характер возможных последствий реализации проекта для ООПТ, объектов ГПЗФ, элементов экологической сети, природных ареалов редких </w:t>
            </w:r>
          </w:p>
        </w:tc>
        <w:tc>
          <w:tcPr>
            <w:tcW w:w="709" w:type="dxa"/>
          </w:tcPr>
          <w:p w14:paraId="7291F747" w14:textId="2EBA05C8" w:rsidR="00AE04F7" w:rsidRPr="00362939" w:rsidRDefault="00AE04F7" w:rsidP="00AE04F7">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kk-KZ" w:eastAsia="ru-RU" w:bidi="ru-RU"/>
              </w:rPr>
            </w:pPr>
            <w:r w:rsidRPr="00770B1F">
              <w:t>72</w:t>
            </w:r>
          </w:p>
        </w:tc>
      </w:tr>
      <w:tr w:rsidR="00AE04F7" w:rsidRPr="00362939" w14:paraId="2B6C53FC" w14:textId="77777777" w:rsidTr="00915178">
        <w:trPr>
          <w:trHeight w:val="117"/>
        </w:trPr>
        <w:tc>
          <w:tcPr>
            <w:tcW w:w="567" w:type="dxa"/>
          </w:tcPr>
          <w:p w14:paraId="72D7D213" w14:textId="77777777" w:rsidR="00AE04F7" w:rsidRPr="00362939" w:rsidRDefault="00AE04F7" w:rsidP="00AE04F7">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eastAsia="ru-RU" w:bidi="ru-RU"/>
              </w:rPr>
            </w:pPr>
            <w:r w:rsidRPr="00362939">
              <w:rPr>
                <w:rFonts w:ascii="Times New Roman" w:eastAsia="Microsoft Sans Serif" w:hAnsi="Times New Roman" w:cs="Times New Roman"/>
                <w:color w:val="000000"/>
                <w:sz w:val="26"/>
                <w:szCs w:val="26"/>
                <w:lang w:val="kk-KZ" w:eastAsia="ru-RU" w:bidi="ru-RU"/>
              </w:rPr>
              <w:t>9</w:t>
            </w:r>
            <w:r w:rsidRPr="00362939">
              <w:rPr>
                <w:rFonts w:ascii="Times New Roman" w:eastAsia="Microsoft Sans Serif" w:hAnsi="Times New Roman" w:cs="Times New Roman"/>
                <w:color w:val="000000"/>
                <w:sz w:val="26"/>
                <w:szCs w:val="26"/>
                <w:lang w:eastAsia="ru-RU" w:bidi="ru-RU"/>
              </w:rPr>
              <w:t xml:space="preserve">.9 </w:t>
            </w:r>
          </w:p>
        </w:tc>
        <w:tc>
          <w:tcPr>
            <w:tcW w:w="8364" w:type="dxa"/>
          </w:tcPr>
          <w:p w14:paraId="5CA31C23" w14:textId="77777777" w:rsidR="00AE04F7" w:rsidRPr="00362939" w:rsidRDefault="00AE04F7" w:rsidP="00AE04F7">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eastAsia="ru-RU" w:bidi="ru-RU"/>
              </w:rPr>
            </w:pPr>
            <w:r w:rsidRPr="00362939">
              <w:rPr>
                <w:rFonts w:ascii="Times New Roman" w:eastAsia="Microsoft Sans Serif" w:hAnsi="Times New Roman" w:cs="Times New Roman"/>
                <w:color w:val="000000"/>
                <w:sz w:val="26"/>
                <w:szCs w:val="26"/>
                <w:lang w:eastAsia="ru-RU" w:bidi="ru-RU"/>
              </w:rPr>
              <w:t>Необходимость оценки возможных экологических последствий реализации генерального плана</w:t>
            </w:r>
          </w:p>
        </w:tc>
        <w:tc>
          <w:tcPr>
            <w:tcW w:w="709" w:type="dxa"/>
          </w:tcPr>
          <w:p w14:paraId="787B40A8" w14:textId="1625EA79" w:rsidR="00AE04F7" w:rsidRPr="00362939" w:rsidRDefault="00AE04F7" w:rsidP="00AE04F7">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kk-KZ" w:eastAsia="ru-RU" w:bidi="ru-RU"/>
              </w:rPr>
            </w:pPr>
            <w:r w:rsidRPr="00770B1F">
              <w:t>75</w:t>
            </w:r>
          </w:p>
        </w:tc>
      </w:tr>
      <w:tr w:rsidR="00AE04F7" w:rsidRPr="00362939" w14:paraId="662F7D8D" w14:textId="77777777" w:rsidTr="00915178">
        <w:trPr>
          <w:trHeight w:val="117"/>
        </w:trPr>
        <w:tc>
          <w:tcPr>
            <w:tcW w:w="567" w:type="dxa"/>
          </w:tcPr>
          <w:p w14:paraId="75DEB433" w14:textId="77777777" w:rsidR="00AE04F7" w:rsidRPr="00362939" w:rsidRDefault="00AE04F7" w:rsidP="00AE04F7">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eastAsia="ru-RU" w:bidi="ru-RU"/>
              </w:rPr>
            </w:pPr>
            <w:r w:rsidRPr="00362939">
              <w:rPr>
                <w:rFonts w:ascii="Times New Roman" w:eastAsia="Microsoft Sans Serif" w:hAnsi="Times New Roman" w:cs="Times New Roman"/>
                <w:color w:val="000000"/>
                <w:sz w:val="26"/>
                <w:szCs w:val="26"/>
                <w:lang w:val="kk-KZ" w:eastAsia="ru-RU" w:bidi="ru-RU"/>
              </w:rPr>
              <w:t>9</w:t>
            </w:r>
            <w:r w:rsidRPr="00362939">
              <w:rPr>
                <w:rFonts w:ascii="Times New Roman" w:eastAsia="Microsoft Sans Serif" w:hAnsi="Times New Roman" w:cs="Times New Roman"/>
                <w:color w:val="000000"/>
                <w:sz w:val="26"/>
                <w:szCs w:val="26"/>
                <w:lang w:eastAsia="ru-RU" w:bidi="ru-RU"/>
              </w:rPr>
              <w:t xml:space="preserve">.10 </w:t>
            </w:r>
          </w:p>
        </w:tc>
        <w:tc>
          <w:tcPr>
            <w:tcW w:w="8364" w:type="dxa"/>
          </w:tcPr>
          <w:p w14:paraId="7BB3F791" w14:textId="77777777" w:rsidR="00AE04F7" w:rsidRPr="00362939" w:rsidRDefault="00AE04F7" w:rsidP="00AE04F7">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eastAsia="ru-RU" w:bidi="ru-RU"/>
              </w:rPr>
            </w:pPr>
            <w:r w:rsidRPr="00362939">
              <w:rPr>
                <w:rFonts w:ascii="Times New Roman" w:eastAsia="Microsoft Sans Serif" w:hAnsi="Times New Roman" w:cs="Times New Roman"/>
                <w:color w:val="000000"/>
                <w:sz w:val="26"/>
                <w:szCs w:val="26"/>
                <w:lang w:eastAsia="ru-RU" w:bidi="ru-RU"/>
              </w:rPr>
              <w:t>характер предлагаемых изменений в проекте, в отношении которого ранее проводилась стратегическая экологическая оценка</w:t>
            </w:r>
          </w:p>
        </w:tc>
        <w:tc>
          <w:tcPr>
            <w:tcW w:w="709" w:type="dxa"/>
          </w:tcPr>
          <w:p w14:paraId="422D7D5F" w14:textId="049FFF05" w:rsidR="00AE04F7" w:rsidRPr="00362939" w:rsidRDefault="00AE04F7" w:rsidP="00AE04F7">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kk-KZ" w:eastAsia="ru-RU" w:bidi="ru-RU"/>
              </w:rPr>
            </w:pPr>
            <w:r w:rsidRPr="00770B1F">
              <w:t>77</w:t>
            </w:r>
          </w:p>
        </w:tc>
      </w:tr>
      <w:tr w:rsidR="00AE04F7" w:rsidRPr="00362939" w14:paraId="12844C52" w14:textId="77777777" w:rsidTr="00915178">
        <w:trPr>
          <w:trHeight w:val="117"/>
        </w:trPr>
        <w:tc>
          <w:tcPr>
            <w:tcW w:w="567" w:type="dxa"/>
          </w:tcPr>
          <w:p w14:paraId="46F07479" w14:textId="77777777" w:rsidR="00AE04F7" w:rsidRPr="00362939" w:rsidRDefault="00AE04F7" w:rsidP="00AE04F7">
            <w:pPr>
              <w:widowControl w:val="0"/>
              <w:autoSpaceDE w:val="0"/>
              <w:autoSpaceDN w:val="0"/>
              <w:adjustRightInd w:val="0"/>
              <w:spacing w:after="0" w:line="240" w:lineRule="auto"/>
              <w:rPr>
                <w:rFonts w:ascii="Times New Roman" w:eastAsia="Microsoft Sans Serif" w:hAnsi="Times New Roman" w:cs="Times New Roman"/>
                <w:b/>
                <w:bCs/>
                <w:color w:val="000000"/>
                <w:sz w:val="26"/>
                <w:szCs w:val="26"/>
                <w:lang w:val="kk-KZ" w:eastAsia="ru-RU" w:bidi="ru-RU"/>
              </w:rPr>
            </w:pPr>
            <w:r w:rsidRPr="00362939">
              <w:rPr>
                <w:rFonts w:ascii="Times New Roman" w:eastAsia="Microsoft Sans Serif" w:hAnsi="Times New Roman" w:cs="Times New Roman"/>
                <w:b/>
                <w:bCs/>
                <w:color w:val="000000"/>
                <w:sz w:val="26"/>
                <w:szCs w:val="26"/>
                <w:lang w:val="kk-KZ" w:eastAsia="ru-RU" w:bidi="ru-RU"/>
              </w:rPr>
              <w:t>10</w:t>
            </w:r>
          </w:p>
        </w:tc>
        <w:tc>
          <w:tcPr>
            <w:tcW w:w="8364" w:type="dxa"/>
          </w:tcPr>
          <w:p w14:paraId="11B10F2A" w14:textId="77777777" w:rsidR="00AE04F7" w:rsidRPr="00362939" w:rsidRDefault="00AE04F7" w:rsidP="00AE04F7">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eastAsia="ru-RU" w:bidi="ru-RU"/>
              </w:rPr>
            </w:pPr>
            <w:r w:rsidRPr="00362939">
              <w:rPr>
                <w:rFonts w:ascii="Times New Roman" w:eastAsia="Calibri" w:hAnsi="Times New Roman" w:cs="Times New Roman"/>
                <w:b/>
                <w:color w:val="000000"/>
                <w:sz w:val="28"/>
                <w:szCs w:val="28"/>
                <w:lang w:val="kk-KZ" w:eastAsia="ru-RU" w:bidi="ru-RU"/>
              </w:rPr>
              <w:t xml:space="preserve">Перечень используемых материалов </w:t>
            </w:r>
            <w:r w:rsidRPr="00362939">
              <w:rPr>
                <w:rFonts w:ascii="Times New Roman" w:eastAsia="Calibri" w:hAnsi="Times New Roman" w:cs="Times New Roman"/>
                <w:b/>
                <w:bCs/>
                <w:color w:val="000000"/>
                <w:sz w:val="28"/>
                <w:szCs w:val="28"/>
                <w:lang w:val="kk-KZ" w:eastAsia="ru-RU" w:bidi="ru-RU"/>
              </w:rPr>
              <w:t>и научно-технической литературы</w:t>
            </w:r>
          </w:p>
        </w:tc>
        <w:tc>
          <w:tcPr>
            <w:tcW w:w="709" w:type="dxa"/>
          </w:tcPr>
          <w:p w14:paraId="509F837E" w14:textId="70B563FE" w:rsidR="00AE04F7" w:rsidRPr="00362939" w:rsidRDefault="00AE04F7" w:rsidP="00AE04F7">
            <w:pPr>
              <w:widowControl w:val="0"/>
              <w:autoSpaceDE w:val="0"/>
              <w:autoSpaceDN w:val="0"/>
              <w:adjustRightInd w:val="0"/>
              <w:spacing w:after="0" w:line="240" w:lineRule="auto"/>
              <w:rPr>
                <w:rFonts w:ascii="Times New Roman" w:eastAsia="Microsoft Sans Serif" w:hAnsi="Times New Roman" w:cs="Times New Roman"/>
                <w:sz w:val="26"/>
                <w:szCs w:val="26"/>
                <w:highlight w:val="yellow"/>
                <w:lang w:val="kk-KZ" w:eastAsia="ru-RU" w:bidi="ru-RU"/>
              </w:rPr>
            </w:pPr>
            <w:r w:rsidRPr="00770B1F">
              <w:t>78</w:t>
            </w:r>
          </w:p>
        </w:tc>
      </w:tr>
      <w:tr w:rsidR="00AE04F7" w:rsidRPr="00362939" w14:paraId="28F520C0" w14:textId="77777777" w:rsidTr="00915178">
        <w:trPr>
          <w:trHeight w:val="117"/>
        </w:trPr>
        <w:tc>
          <w:tcPr>
            <w:tcW w:w="567" w:type="dxa"/>
          </w:tcPr>
          <w:p w14:paraId="7870AD91" w14:textId="77777777" w:rsidR="00AE04F7" w:rsidRPr="00362939" w:rsidRDefault="00AE04F7" w:rsidP="00AE04F7">
            <w:pPr>
              <w:widowControl w:val="0"/>
              <w:autoSpaceDE w:val="0"/>
              <w:autoSpaceDN w:val="0"/>
              <w:adjustRightInd w:val="0"/>
              <w:spacing w:after="0" w:line="240" w:lineRule="auto"/>
              <w:rPr>
                <w:rFonts w:ascii="Times New Roman" w:eastAsia="Microsoft Sans Serif" w:hAnsi="Times New Roman" w:cs="Times New Roman"/>
                <w:b/>
                <w:bCs/>
                <w:color w:val="000000"/>
                <w:sz w:val="26"/>
                <w:szCs w:val="26"/>
                <w:lang w:val="kk-KZ" w:eastAsia="ru-RU" w:bidi="ru-RU"/>
              </w:rPr>
            </w:pPr>
            <w:r w:rsidRPr="00362939">
              <w:rPr>
                <w:rFonts w:ascii="Times New Roman" w:eastAsia="Microsoft Sans Serif" w:hAnsi="Times New Roman" w:cs="Times New Roman"/>
                <w:b/>
                <w:bCs/>
                <w:color w:val="000000"/>
                <w:sz w:val="26"/>
                <w:szCs w:val="26"/>
                <w:lang w:val="kk-KZ" w:eastAsia="ru-RU" w:bidi="ru-RU"/>
              </w:rPr>
              <w:t>11</w:t>
            </w:r>
          </w:p>
        </w:tc>
        <w:tc>
          <w:tcPr>
            <w:tcW w:w="8364" w:type="dxa"/>
          </w:tcPr>
          <w:p w14:paraId="15BF9455" w14:textId="77777777" w:rsidR="00AE04F7" w:rsidRPr="00362939" w:rsidRDefault="00AE04F7" w:rsidP="00AE04F7">
            <w:pPr>
              <w:widowControl w:val="0"/>
              <w:autoSpaceDE w:val="0"/>
              <w:autoSpaceDN w:val="0"/>
              <w:adjustRightInd w:val="0"/>
              <w:spacing w:after="0" w:line="240" w:lineRule="auto"/>
              <w:rPr>
                <w:rFonts w:ascii="Times New Roman" w:eastAsia="Microsoft Sans Serif" w:hAnsi="Times New Roman" w:cs="Times New Roman"/>
                <w:b/>
                <w:bCs/>
                <w:color w:val="000000"/>
                <w:sz w:val="26"/>
                <w:szCs w:val="26"/>
                <w:lang w:val="kk-KZ" w:eastAsia="ru-RU" w:bidi="ru-RU"/>
              </w:rPr>
            </w:pPr>
            <w:r w:rsidRPr="00362939">
              <w:rPr>
                <w:rFonts w:ascii="Times New Roman" w:eastAsia="Microsoft Sans Serif" w:hAnsi="Times New Roman" w:cs="Times New Roman"/>
                <w:b/>
                <w:bCs/>
                <w:color w:val="000000"/>
                <w:sz w:val="26"/>
                <w:szCs w:val="26"/>
                <w:lang w:val="kk-KZ" w:eastAsia="ru-RU" w:bidi="ru-RU"/>
              </w:rPr>
              <w:t>Письма государственных органов</w:t>
            </w:r>
          </w:p>
        </w:tc>
        <w:tc>
          <w:tcPr>
            <w:tcW w:w="709" w:type="dxa"/>
          </w:tcPr>
          <w:p w14:paraId="71AA2FB5" w14:textId="541DE134" w:rsidR="00AE04F7" w:rsidRPr="00362939" w:rsidRDefault="00AE04F7" w:rsidP="00AE04F7">
            <w:pPr>
              <w:widowControl w:val="0"/>
              <w:autoSpaceDE w:val="0"/>
              <w:autoSpaceDN w:val="0"/>
              <w:adjustRightInd w:val="0"/>
              <w:spacing w:after="0" w:line="240" w:lineRule="auto"/>
              <w:rPr>
                <w:rFonts w:ascii="Times New Roman" w:eastAsia="Microsoft Sans Serif" w:hAnsi="Times New Roman" w:cs="Times New Roman"/>
                <w:b/>
                <w:bCs/>
                <w:sz w:val="26"/>
                <w:szCs w:val="26"/>
                <w:highlight w:val="yellow"/>
                <w:lang w:val="kk-KZ" w:eastAsia="ru-RU" w:bidi="ru-RU"/>
              </w:rPr>
            </w:pPr>
            <w:r w:rsidRPr="00770B1F">
              <w:t>80</w:t>
            </w:r>
          </w:p>
        </w:tc>
      </w:tr>
    </w:tbl>
    <w:p w14:paraId="3408EAAF" w14:textId="77777777" w:rsidR="00362939" w:rsidRPr="00BC4C3F" w:rsidRDefault="00362939" w:rsidP="00DF3967">
      <w:pPr>
        <w:kinsoku w:val="0"/>
        <w:overflowPunct w:val="0"/>
        <w:autoSpaceDE w:val="0"/>
        <w:autoSpaceDN w:val="0"/>
        <w:adjustRightInd w:val="0"/>
        <w:spacing w:after="0" w:line="240" w:lineRule="auto"/>
        <w:ind w:right="674" w:firstLine="709"/>
        <w:jc w:val="center"/>
        <w:outlineLvl w:val="0"/>
        <w:rPr>
          <w:rFonts w:ascii="Times New Roman" w:hAnsi="Times New Roman" w:cs="Times New Roman"/>
          <w:b/>
          <w:bCs/>
          <w:sz w:val="24"/>
          <w:szCs w:val="24"/>
        </w:rPr>
      </w:pPr>
    </w:p>
    <w:p w14:paraId="0684E845" w14:textId="77777777" w:rsidR="00DF3967" w:rsidRPr="006F57DD" w:rsidRDefault="00DF3967" w:rsidP="00DF3967">
      <w:pPr>
        <w:shd w:val="clear" w:color="auto" w:fill="FFFFFF"/>
        <w:spacing w:after="0" w:line="240" w:lineRule="auto"/>
        <w:ind w:firstLine="709"/>
        <w:jc w:val="both"/>
        <w:textAlignment w:val="baseline"/>
        <w:outlineLvl w:val="1"/>
        <w:rPr>
          <w:rFonts w:ascii="Times New Roman" w:eastAsia="Times New Roman" w:hAnsi="Times New Roman" w:cs="Times New Roman"/>
          <w:b/>
          <w:bCs/>
          <w:color w:val="141416"/>
          <w:sz w:val="28"/>
          <w:szCs w:val="28"/>
          <w:bdr w:val="none" w:sz="0" w:space="0" w:color="auto" w:frame="1"/>
          <w:lang w:eastAsia="ru-RU"/>
        </w:rPr>
      </w:pPr>
      <w:r w:rsidRPr="004A24FA">
        <w:rPr>
          <w:rFonts w:ascii="Times New Roman" w:eastAsia="Times New Roman" w:hAnsi="Times New Roman" w:cs="Times New Roman"/>
          <w:b/>
          <w:bCs/>
          <w:color w:val="141416"/>
          <w:sz w:val="28"/>
          <w:szCs w:val="28"/>
          <w:bdr w:val="none" w:sz="0" w:space="0" w:color="auto" w:frame="1"/>
          <w:lang w:eastAsia="ru-RU"/>
        </w:rPr>
        <w:lastRenderedPageBreak/>
        <w:t>1. Введение</w:t>
      </w:r>
    </w:p>
    <w:p w14:paraId="33CF6041" w14:textId="77777777" w:rsidR="00DF3967" w:rsidRPr="004A24FA" w:rsidRDefault="00DF3967" w:rsidP="00DF3967">
      <w:pPr>
        <w:shd w:val="clear" w:color="auto" w:fill="FFFFFF"/>
        <w:spacing w:after="0" w:line="240" w:lineRule="auto"/>
        <w:ind w:firstLine="709"/>
        <w:jc w:val="both"/>
        <w:textAlignment w:val="baseline"/>
        <w:outlineLvl w:val="1"/>
        <w:rPr>
          <w:rFonts w:ascii="Times New Roman" w:eastAsia="Times New Roman" w:hAnsi="Times New Roman" w:cs="Times New Roman"/>
          <w:b/>
          <w:bCs/>
          <w:color w:val="141416"/>
          <w:sz w:val="28"/>
          <w:szCs w:val="28"/>
          <w:lang w:eastAsia="ru-RU"/>
        </w:rPr>
      </w:pPr>
      <w:r w:rsidRPr="004A24FA">
        <w:rPr>
          <w:rFonts w:ascii="Times New Roman" w:hAnsi="Times New Roman" w:cs="Times New Roman"/>
          <w:b/>
          <w:bCs/>
          <w:color w:val="000000"/>
          <w:sz w:val="28"/>
          <w:szCs w:val="28"/>
          <w:bdr w:val="none" w:sz="0" w:space="0" w:color="auto" w:frame="1"/>
        </w:rPr>
        <w:t xml:space="preserve">1.1. </w:t>
      </w:r>
      <w:r w:rsidRPr="004A24FA">
        <w:rPr>
          <w:rFonts w:ascii="Times New Roman" w:hAnsi="Times New Roman" w:cs="Times New Roman"/>
          <w:b/>
          <w:bCs/>
          <w:i/>
          <w:color w:val="000000"/>
          <w:sz w:val="28"/>
          <w:szCs w:val="28"/>
          <w:bdr w:val="none" w:sz="0" w:space="0" w:color="auto" w:frame="1"/>
        </w:rPr>
        <w:t xml:space="preserve">Цели и задачи </w:t>
      </w:r>
      <w:r w:rsidRPr="004A24FA">
        <w:rPr>
          <w:rFonts w:ascii="Times New Roman" w:hAnsi="Times New Roman" w:cs="Times New Roman"/>
          <w:i/>
          <w:color w:val="000000"/>
          <w:spacing w:val="2"/>
          <w:sz w:val="28"/>
          <w:szCs w:val="28"/>
          <w:shd w:val="clear" w:color="auto" w:fill="FFFFFF"/>
        </w:rPr>
        <w:t>определение необходимости проведения стратегической экологической оценки по результатам скрининга воздействий Документа</w:t>
      </w:r>
    </w:p>
    <w:p w14:paraId="35AC7881" w14:textId="77777777" w:rsidR="00DF3967" w:rsidRPr="004A24FA" w:rsidRDefault="00DF3967" w:rsidP="00DF3967">
      <w:pPr>
        <w:shd w:val="clear" w:color="auto" w:fill="FFFFFF"/>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4A24FA">
        <w:rPr>
          <w:rFonts w:ascii="Times New Roman" w:eastAsia="Times New Roman" w:hAnsi="Times New Roman" w:cs="Times New Roman"/>
          <w:color w:val="000000"/>
          <w:spacing w:val="2"/>
          <w:sz w:val="28"/>
          <w:szCs w:val="28"/>
          <w:shd w:val="clear" w:color="auto" w:fill="FFFFFF"/>
          <w:lang w:eastAsia="ru-RU"/>
        </w:rPr>
        <w:t xml:space="preserve">Скрининг воздействий Документов представляет собой процесс выявления потенциальных существенных воздействий на окружающую среду при реализации Документов, осуществляемый в целях определения на основании критериев, установленных пунктом 3 </w:t>
      </w:r>
      <w:r w:rsidRPr="004A24FA">
        <w:rPr>
          <w:rFonts w:ascii="Times New Roman" w:eastAsia="Times New Roman" w:hAnsi="Times New Roman" w:cs="Times New Roman"/>
          <w:color w:val="000000"/>
          <w:sz w:val="28"/>
          <w:szCs w:val="28"/>
          <w:lang w:eastAsia="ru-RU"/>
        </w:rPr>
        <w:t>статьи 55 Экологического кодекса Республики Казахстан</w:t>
      </w:r>
      <w:r w:rsidRPr="004A24FA">
        <w:rPr>
          <w:rFonts w:ascii="Times New Roman" w:eastAsia="Times New Roman" w:hAnsi="Times New Roman" w:cs="Times New Roman"/>
          <w:color w:val="000000"/>
          <w:spacing w:val="2"/>
          <w:sz w:val="28"/>
          <w:szCs w:val="28"/>
          <w:shd w:val="clear" w:color="auto" w:fill="FFFFFF"/>
          <w:lang w:eastAsia="ru-RU"/>
        </w:rPr>
        <w:t>, необходимости или отсутствия необходимости проведения стратегической экологической оценки</w:t>
      </w:r>
      <w:r w:rsidRPr="004A24FA">
        <w:rPr>
          <w:rFonts w:ascii="Times New Roman" w:eastAsia="Times New Roman" w:hAnsi="Times New Roman" w:cs="Times New Roman"/>
          <w:color w:val="000000"/>
          <w:spacing w:val="2"/>
          <w:sz w:val="28"/>
          <w:szCs w:val="28"/>
          <w:shd w:val="clear" w:color="auto" w:fill="FFFFFF"/>
          <w:lang w:val="kk-KZ" w:eastAsia="ru-RU"/>
        </w:rPr>
        <w:t>.</w:t>
      </w:r>
    </w:p>
    <w:p w14:paraId="3497AD01" w14:textId="77777777" w:rsidR="00DF3967" w:rsidRPr="004A24FA" w:rsidRDefault="00DF3967" w:rsidP="00DF3967">
      <w:pPr>
        <w:shd w:val="clear" w:color="auto" w:fill="FFFFFF"/>
        <w:spacing w:after="0" w:line="240" w:lineRule="auto"/>
        <w:ind w:firstLine="709"/>
        <w:jc w:val="both"/>
        <w:textAlignment w:val="baseline"/>
        <w:rPr>
          <w:rFonts w:ascii="Times New Roman" w:eastAsia="Times New Roman" w:hAnsi="Times New Roman" w:cs="Times New Roman"/>
          <w:color w:val="000000"/>
          <w:spacing w:val="2"/>
          <w:sz w:val="28"/>
          <w:szCs w:val="28"/>
          <w:lang w:eastAsia="ru-RU"/>
        </w:rPr>
      </w:pPr>
      <w:r w:rsidRPr="004A24FA">
        <w:rPr>
          <w:rFonts w:ascii="Times New Roman" w:eastAsia="Times New Roman" w:hAnsi="Times New Roman" w:cs="Times New Roman"/>
          <w:color w:val="000000"/>
          <w:spacing w:val="2"/>
          <w:sz w:val="28"/>
          <w:szCs w:val="28"/>
          <w:lang w:eastAsia="ru-RU"/>
        </w:rPr>
        <w:t>Скрининг воздействий Документа проводится на основании следующих критериев:</w:t>
      </w:r>
    </w:p>
    <w:p w14:paraId="39D4C56C" w14:textId="77777777" w:rsidR="00DF3967" w:rsidRPr="004A24FA" w:rsidRDefault="00DF3967" w:rsidP="00DF3967">
      <w:pPr>
        <w:shd w:val="clear" w:color="auto" w:fill="FFFFFF"/>
        <w:spacing w:after="0" w:line="240" w:lineRule="auto"/>
        <w:ind w:firstLine="709"/>
        <w:jc w:val="both"/>
        <w:textAlignment w:val="baseline"/>
        <w:rPr>
          <w:rFonts w:ascii="Times New Roman" w:eastAsia="Times New Roman" w:hAnsi="Times New Roman" w:cs="Times New Roman"/>
          <w:color w:val="000000"/>
          <w:spacing w:val="2"/>
          <w:sz w:val="28"/>
          <w:szCs w:val="28"/>
          <w:lang w:eastAsia="ru-RU"/>
        </w:rPr>
      </w:pPr>
      <w:r w:rsidRPr="004A24FA">
        <w:rPr>
          <w:rFonts w:ascii="Times New Roman" w:eastAsia="Times New Roman" w:hAnsi="Times New Roman" w:cs="Times New Roman"/>
          <w:color w:val="000000"/>
          <w:spacing w:val="2"/>
          <w:sz w:val="28"/>
          <w:szCs w:val="28"/>
          <w:lang w:eastAsia="ru-RU"/>
        </w:rPr>
        <w:t>1) актуальности Документа с точки зрения необходимости учета в нем рисков, связанных с воздействием на окружающую среду, и обеспечения соответствия Документа целям содействия устойчивому развитию;</w:t>
      </w:r>
    </w:p>
    <w:p w14:paraId="32A693B5" w14:textId="77777777" w:rsidR="00DF3967" w:rsidRPr="004A24FA" w:rsidRDefault="00DF3967" w:rsidP="00DF3967">
      <w:pPr>
        <w:shd w:val="clear" w:color="auto" w:fill="FFFFFF"/>
        <w:spacing w:after="0" w:line="240" w:lineRule="auto"/>
        <w:ind w:firstLine="709"/>
        <w:jc w:val="both"/>
        <w:textAlignment w:val="baseline"/>
        <w:rPr>
          <w:rFonts w:ascii="Times New Roman" w:eastAsia="Times New Roman" w:hAnsi="Times New Roman" w:cs="Times New Roman"/>
          <w:color w:val="000000"/>
          <w:spacing w:val="2"/>
          <w:sz w:val="28"/>
          <w:szCs w:val="28"/>
          <w:lang w:eastAsia="ru-RU"/>
        </w:rPr>
      </w:pPr>
      <w:r w:rsidRPr="004A24FA">
        <w:rPr>
          <w:rFonts w:ascii="Times New Roman" w:eastAsia="Times New Roman" w:hAnsi="Times New Roman" w:cs="Times New Roman"/>
          <w:color w:val="000000"/>
          <w:spacing w:val="2"/>
          <w:sz w:val="28"/>
          <w:szCs w:val="28"/>
          <w:lang w:eastAsia="ru-RU"/>
        </w:rPr>
        <w:t>2) возможности реализации видов деятельности, устанавливаемых Документом, с учетом места, вида, масштабов, условий деятельности, наличия природных ресурсов и условий их использования;</w:t>
      </w:r>
    </w:p>
    <w:p w14:paraId="3B7D4791" w14:textId="77777777" w:rsidR="00DF3967" w:rsidRPr="004A24FA" w:rsidRDefault="00DF3967" w:rsidP="00DF3967">
      <w:pPr>
        <w:shd w:val="clear" w:color="auto" w:fill="FFFFFF"/>
        <w:spacing w:after="0" w:line="240" w:lineRule="auto"/>
        <w:ind w:firstLine="709"/>
        <w:jc w:val="both"/>
        <w:textAlignment w:val="baseline"/>
        <w:rPr>
          <w:rFonts w:ascii="Times New Roman" w:eastAsia="Times New Roman" w:hAnsi="Times New Roman" w:cs="Times New Roman"/>
          <w:color w:val="000000"/>
          <w:spacing w:val="2"/>
          <w:sz w:val="28"/>
          <w:szCs w:val="28"/>
          <w:lang w:eastAsia="ru-RU"/>
        </w:rPr>
      </w:pPr>
      <w:r w:rsidRPr="004A24FA">
        <w:rPr>
          <w:rFonts w:ascii="Times New Roman" w:eastAsia="Times New Roman" w:hAnsi="Times New Roman" w:cs="Times New Roman"/>
          <w:color w:val="000000"/>
          <w:spacing w:val="2"/>
          <w:sz w:val="28"/>
          <w:szCs w:val="28"/>
          <w:lang w:eastAsia="ru-RU"/>
        </w:rPr>
        <w:t>3) степени влияния такого Документа на реализацию иных Документов;</w:t>
      </w:r>
    </w:p>
    <w:p w14:paraId="502F6416" w14:textId="77777777" w:rsidR="00DF3967" w:rsidRPr="004A24FA" w:rsidRDefault="00DF3967" w:rsidP="00DF3967">
      <w:pPr>
        <w:shd w:val="clear" w:color="auto" w:fill="FFFFFF"/>
        <w:spacing w:after="0" w:line="240" w:lineRule="auto"/>
        <w:ind w:firstLine="709"/>
        <w:jc w:val="both"/>
        <w:textAlignment w:val="baseline"/>
        <w:rPr>
          <w:rFonts w:ascii="Times New Roman" w:eastAsia="Times New Roman" w:hAnsi="Times New Roman" w:cs="Times New Roman"/>
          <w:color w:val="000000"/>
          <w:spacing w:val="2"/>
          <w:sz w:val="28"/>
          <w:szCs w:val="28"/>
          <w:lang w:eastAsia="ru-RU"/>
        </w:rPr>
      </w:pPr>
      <w:r w:rsidRPr="004A24FA">
        <w:rPr>
          <w:rFonts w:ascii="Times New Roman" w:eastAsia="Times New Roman" w:hAnsi="Times New Roman" w:cs="Times New Roman"/>
          <w:color w:val="000000"/>
          <w:spacing w:val="2"/>
          <w:sz w:val="28"/>
          <w:szCs w:val="28"/>
          <w:lang w:eastAsia="ru-RU"/>
        </w:rPr>
        <w:t>4) экологических рисков при реализации Документа, в том числе с точки зрения влияния на здоровье населения;</w:t>
      </w:r>
    </w:p>
    <w:p w14:paraId="451F74BC" w14:textId="77777777" w:rsidR="00DF3967" w:rsidRPr="004A24FA" w:rsidRDefault="00DF3967" w:rsidP="00DF3967">
      <w:pPr>
        <w:shd w:val="clear" w:color="auto" w:fill="FFFFFF"/>
        <w:spacing w:after="0" w:line="240" w:lineRule="auto"/>
        <w:ind w:firstLine="709"/>
        <w:jc w:val="both"/>
        <w:textAlignment w:val="baseline"/>
        <w:rPr>
          <w:rFonts w:ascii="Times New Roman" w:eastAsia="Times New Roman" w:hAnsi="Times New Roman" w:cs="Times New Roman"/>
          <w:color w:val="000000"/>
          <w:spacing w:val="2"/>
          <w:sz w:val="28"/>
          <w:szCs w:val="28"/>
          <w:lang w:eastAsia="ru-RU"/>
        </w:rPr>
      </w:pPr>
      <w:r w:rsidRPr="004A24FA">
        <w:rPr>
          <w:rFonts w:ascii="Times New Roman" w:eastAsia="Times New Roman" w:hAnsi="Times New Roman" w:cs="Times New Roman"/>
          <w:color w:val="000000"/>
          <w:spacing w:val="2"/>
          <w:sz w:val="28"/>
          <w:szCs w:val="28"/>
          <w:lang w:eastAsia="ru-RU"/>
        </w:rPr>
        <w:t>5) актуальности Документа с точки зрения исполнения требований законодательства Республики Казахстан и ее международных обязательств в области охраны окружающей среды;</w:t>
      </w:r>
    </w:p>
    <w:p w14:paraId="62CE3AD8" w14:textId="77777777" w:rsidR="00DF3967" w:rsidRPr="004A24FA" w:rsidRDefault="00DF3967" w:rsidP="00DF3967">
      <w:pPr>
        <w:shd w:val="clear" w:color="auto" w:fill="FFFFFF"/>
        <w:spacing w:after="0" w:line="240" w:lineRule="auto"/>
        <w:ind w:firstLine="709"/>
        <w:jc w:val="both"/>
        <w:textAlignment w:val="baseline"/>
        <w:rPr>
          <w:rFonts w:ascii="Times New Roman" w:eastAsia="Times New Roman" w:hAnsi="Times New Roman" w:cs="Times New Roman"/>
          <w:color w:val="000000"/>
          <w:spacing w:val="2"/>
          <w:sz w:val="28"/>
          <w:szCs w:val="28"/>
          <w:lang w:eastAsia="ru-RU"/>
        </w:rPr>
      </w:pPr>
      <w:r w:rsidRPr="004A24FA">
        <w:rPr>
          <w:rFonts w:ascii="Times New Roman" w:eastAsia="Times New Roman" w:hAnsi="Times New Roman" w:cs="Times New Roman"/>
          <w:color w:val="000000"/>
          <w:spacing w:val="2"/>
          <w:sz w:val="28"/>
          <w:szCs w:val="28"/>
          <w:lang w:eastAsia="ru-RU"/>
        </w:rPr>
        <w:t>6) особенностей экологических последствий реализации Документа, таких как вероятность, продолжительность, частота и обратимость последствий, кумулятивный характер последствий, величина и пространственная протяженность воздействия (географический район и численность затрагиваемого населения);</w:t>
      </w:r>
    </w:p>
    <w:p w14:paraId="1CB4558D" w14:textId="77777777" w:rsidR="00DF3967" w:rsidRPr="004A24FA" w:rsidRDefault="00DF3967" w:rsidP="00DF3967">
      <w:pPr>
        <w:shd w:val="clear" w:color="auto" w:fill="FFFFFF"/>
        <w:spacing w:after="0" w:line="240" w:lineRule="auto"/>
        <w:ind w:firstLine="709"/>
        <w:jc w:val="both"/>
        <w:textAlignment w:val="baseline"/>
        <w:rPr>
          <w:rFonts w:ascii="Times New Roman" w:eastAsia="Times New Roman" w:hAnsi="Times New Roman" w:cs="Times New Roman"/>
          <w:color w:val="000000"/>
          <w:spacing w:val="2"/>
          <w:sz w:val="28"/>
          <w:szCs w:val="28"/>
          <w:lang w:eastAsia="ru-RU"/>
        </w:rPr>
      </w:pPr>
      <w:r w:rsidRPr="004A24FA">
        <w:rPr>
          <w:rFonts w:ascii="Times New Roman" w:eastAsia="Times New Roman" w:hAnsi="Times New Roman" w:cs="Times New Roman"/>
          <w:color w:val="000000"/>
          <w:spacing w:val="2"/>
          <w:sz w:val="28"/>
          <w:szCs w:val="28"/>
          <w:lang w:eastAsia="ru-RU"/>
        </w:rPr>
        <w:t>7) трансграничного характера последствий при реализации Документа;</w:t>
      </w:r>
    </w:p>
    <w:p w14:paraId="4D42B6F9" w14:textId="77777777" w:rsidR="00DF3967" w:rsidRPr="004A24FA" w:rsidRDefault="00DF3967" w:rsidP="00DF3967">
      <w:pPr>
        <w:shd w:val="clear" w:color="auto" w:fill="FFFFFF"/>
        <w:spacing w:after="0" w:line="240" w:lineRule="auto"/>
        <w:ind w:firstLine="709"/>
        <w:jc w:val="both"/>
        <w:textAlignment w:val="baseline"/>
        <w:rPr>
          <w:rFonts w:ascii="Times New Roman" w:eastAsia="Times New Roman" w:hAnsi="Times New Roman" w:cs="Times New Roman"/>
          <w:color w:val="000000"/>
          <w:spacing w:val="2"/>
          <w:sz w:val="28"/>
          <w:szCs w:val="28"/>
          <w:lang w:eastAsia="ru-RU"/>
        </w:rPr>
      </w:pPr>
      <w:r w:rsidRPr="004A24FA">
        <w:rPr>
          <w:rFonts w:ascii="Times New Roman" w:eastAsia="Times New Roman" w:hAnsi="Times New Roman" w:cs="Times New Roman"/>
          <w:color w:val="000000"/>
          <w:spacing w:val="2"/>
          <w:sz w:val="28"/>
          <w:szCs w:val="28"/>
          <w:lang w:eastAsia="ru-RU"/>
        </w:rPr>
        <w:t>8) степени и характера возможных последствий реализации Документа для особо охраняемых природных территорий, объектов государственного природно-заповедного фонда, элементов экологической сети, связанных с системой особо охраняемых природных территорий, природных ареалов редких и находящихся под угрозой исчезновения видов животных и растений, объектов историко-культурного наследия, земель оздоровительного, рекреационного и историко-культурного назначения;</w:t>
      </w:r>
    </w:p>
    <w:p w14:paraId="13724381" w14:textId="77777777" w:rsidR="00DF3967" w:rsidRPr="004A24FA" w:rsidRDefault="00DF3967" w:rsidP="00DF3967">
      <w:pPr>
        <w:shd w:val="clear" w:color="auto" w:fill="FFFFFF"/>
        <w:spacing w:after="0" w:line="240" w:lineRule="auto"/>
        <w:ind w:firstLine="709"/>
        <w:jc w:val="both"/>
        <w:textAlignment w:val="baseline"/>
        <w:rPr>
          <w:rFonts w:ascii="Times New Roman" w:eastAsia="Times New Roman" w:hAnsi="Times New Roman" w:cs="Times New Roman"/>
          <w:color w:val="000000"/>
          <w:spacing w:val="2"/>
          <w:sz w:val="28"/>
          <w:szCs w:val="28"/>
          <w:lang w:eastAsia="ru-RU"/>
        </w:rPr>
      </w:pPr>
      <w:r w:rsidRPr="004A24FA">
        <w:rPr>
          <w:rFonts w:ascii="Times New Roman" w:eastAsia="Times New Roman" w:hAnsi="Times New Roman" w:cs="Times New Roman"/>
          <w:color w:val="000000"/>
          <w:spacing w:val="2"/>
          <w:sz w:val="28"/>
          <w:szCs w:val="28"/>
          <w:lang w:eastAsia="ru-RU"/>
        </w:rPr>
        <w:t>9) необходимости оценки возможных экологических последствий реализации Документа, в отношении которого ранее стратегическая экологическая оценка не проводилась либо проводилась, но не обеспечила достаточное изучение всех возможных экологических последствий реализации Документа;</w:t>
      </w:r>
    </w:p>
    <w:p w14:paraId="2194658F" w14:textId="77777777" w:rsidR="00DF3967" w:rsidRPr="004A24FA" w:rsidRDefault="00DF3967" w:rsidP="00DF3967">
      <w:pPr>
        <w:shd w:val="clear" w:color="auto" w:fill="FFFFFF"/>
        <w:spacing w:after="0" w:line="240" w:lineRule="auto"/>
        <w:ind w:firstLine="709"/>
        <w:jc w:val="both"/>
        <w:textAlignment w:val="baseline"/>
        <w:rPr>
          <w:rFonts w:ascii="Times New Roman" w:eastAsia="Times New Roman" w:hAnsi="Times New Roman" w:cs="Times New Roman"/>
          <w:color w:val="000000"/>
          <w:spacing w:val="2"/>
          <w:sz w:val="28"/>
          <w:szCs w:val="28"/>
          <w:lang w:eastAsia="ru-RU"/>
        </w:rPr>
      </w:pPr>
      <w:r w:rsidRPr="004A24FA">
        <w:rPr>
          <w:rFonts w:ascii="Times New Roman" w:eastAsia="Times New Roman" w:hAnsi="Times New Roman" w:cs="Times New Roman"/>
          <w:color w:val="000000"/>
          <w:spacing w:val="2"/>
          <w:sz w:val="28"/>
          <w:szCs w:val="28"/>
          <w:lang w:eastAsia="ru-RU"/>
        </w:rPr>
        <w:t>10) характера предлагаемых изменений в Документ, в отношении которого ранее проводилась стратегическая экологическая оценка.</w:t>
      </w:r>
    </w:p>
    <w:p w14:paraId="5508F38B" w14:textId="77777777" w:rsidR="00DF3967" w:rsidRPr="004A24FA" w:rsidRDefault="00DF3967" w:rsidP="00DF3967">
      <w:pPr>
        <w:shd w:val="clear" w:color="auto" w:fill="FFFFFF"/>
        <w:spacing w:after="0" w:line="240" w:lineRule="auto"/>
        <w:ind w:firstLine="709"/>
        <w:jc w:val="both"/>
        <w:textAlignment w:val="baseline"/>
        <w:rPr>
          <w:rFonts w:ascii="Times New Roman" w:eastAsia="Times New Roman" w:hAnsi="Times New Roman" w:cs="Times New Roman"/>
          <w:i/>
          <w:color w:val="000000"/>
          <w:spacing w:val="2"/>
          <w:sz w:val="28"/>
          <w:szCs w:val="28"/>
          <w:lang w:eastAsia="ru-RU"/>
        </w:rPr>
      </w:pPr>
      <w:r w:rsidRPr="004A24FA">
        <w:rPr>
          <w:rFonts w:ascii="Times New Roman" w:eastAsiaTheme="majorEastAsia" w:hAnsi="Times New Roman" w:cs="Times New Roman"/>
          <w:b/>
          <w:bCs/>
          <w:i/>
          <w:color w:val="000000"/>
          <w:sz w:val="28"/>
          <w:szCs w:val="28"/>
          <w:bdr w:val="none" w:sz="0" w:space="0" w:color="auto" w:frame="1"/>
          <w:lang w:eastAsia="ru-RU"/>
        </w:rPr>
        <w:t xml:space="preserve">1.2. Основания для проведения </w:t>
      </w:r>
      <w:r w:rsidRPr="004A24FA">
        <w:rPr>
          <w:rFonts w:ascii="Times New Roman" w:eastAsia="Times New Roman" w:hAnsi="Times New Roman" w:cs="Times New Roman"/>
          <w:i/>
          <w:color w:val="000000"/>
          <w:spacing w:val="2"/>
          <w:sz w:val="28"/>
          <w:szCs w:val="28"/>
          <w:shd w:val="clear" w:color="auto" w:fill="FFFFFF"/>
          <w:lang w:val="kk-KZ" w:eastAsia="ru-RU"/>
        </w:rPr>
        <w:t>с</w:t>
      </w:r>
      <w:proofErr w:type="spellStart"/>
      <w:r w:rsidRPr="004A24FA">
        <w:rPr>
          <w:rFonts w:ascii="Times New Roman" w:eastAsia="Times New Roman" w:hAnsi="Times New Roman" w:cs="Times New Roman"/>
          <w:i/>
          <w:color w:val="000000"/>
          <w:spacing w:val="2"/>
          <w:sz w:val="28"/>
          <w:szCs w:val="28"/>
          <w:shd w:val="clear" w:color="auto" w:fill="FFFFFF"/>
          <w:lang w:eastAsia="ru-RU"/>
        </w:rPr>
        <w:t>крининг</w:t>
      </w:r>
      <w:proofErr w:type="spellEnd"/>
      <w:r w:rsidRPr="004A24FA">
        <w:rPr>
          <w:rFonts w:ascii="Times New Roman" w:eastAsia="Times New Roman" w:hAnsi="Times New Roman" w:cs="Times New Roman"/>
          <w:i/>
          <w:color w:val="000000"/>
          <w:spacing w:val="2"/>
          <w:sz w:val="28"/>
          <w:szCs w:val="28"/>
          <w:shd w:val="clear" w:color="auto" w:fill="FFFFFF"/>
          <w:lang w:val="kk-KZ" w:eastAsia="ru-RU"/>
        </w:rPr>
        <w:t>а</w:t>
      </w:r>
      <w:r w:rsidRPr="004A24FA">
        <w:rPr>
          <w:rFonts w:ascii="Times New Roman" w:eastAsia="Times New Roman" w:hAnsi="Times New Roman" w:cs="Times New Roman"/>
          <w:i/>
          <w:color w:val="000000"/>
          <w:spacing w:val="2"/>
          <w:sz w:val="28"/>
          <w:szCs w:val="28"/>
          <w:shd w:val="clear" w:color="auto" w:fill="FFFFFF"/>
          <w:lang w:eastAsia="ru-RU"/>
        </w:rPr>
        <w:t xml:space="preserve"> воздействий Документов</w:t>
      </w:r>
    </w:p>
    <w:p w14:paraId="5373F81B" w14:textId="77777777" w:rsidR="00DF3967" w:rsidRPr="004A24FA" w:rsidRDefault="00DF3967" w:rsidP="00DF3967">
      <w:pPr>
        <w:shd w:val="clear" w:color="auto" w:fill="FFFFFF"/>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4A24FA">
        <w:rPr>
          <w:rFonts w:ascii="Times New Roman" w:eastAsia="Times New Roman" w:hAnsi="Times New Roman" w:cs="Times New Roman"/>
          <w:color w:val="000000"/>
          <w:spacing w:val="2"/>
          <w:sz w:val="28"/>
          <w:szCs w:val="28"/>
          <w:shd w:val="clear" w:color="auto" w:fill="FFFFFF"/>
          <w:lang w:eastAsia="ru-RU"/>
        </w:rPr>
        <w:lastRenderedPageBreak/>
        <w:t xml:space="preserve">Скрининг воздействий Документов </w:t>
      </w:r>
      <w:r w:rsidRPr="004A24FA">
        <w:rPr>
          <w:rFonts w:ascii="Times New Roman" w:eastAsia="Times New Roman" w:hAnsi="Times New Roman" w:cs="Times New Roman"/>
          <w:color w:val="000000"/>
          <w:sz w:val="28"/>
          <w:szCs w:val="28"/>
          <w:lang w:eastAsia="ru-RU"/>
        </w:rPr>
        <w:t>проводится на основании следующих нормативных и правовых документов:</w:t>
      </w:r>
    </w:p>
    <w:p w14:paraId="23021122" w14:textId="38E316E3" w:rsidR="00DF3967" w:rsidRPr="004A24FA" w:rsidRDefault="00DF3967" w:rsidP="00DF3967">
      <w:pPr>
        <w:shd w:val="clear" w:color="auto" w:fill="FFFFFF"/>
        <w:spacing w:after="0" w:line="240" w:lineRule="auto"/>
        <w:ind w:firstLine="709"/>
        <w:jc w:val="both"/>
        <w:textAlignment w:val="baseline"/>
        <w:rPr>
          <w:rFonts w:ascii="Times New Roman" w:hAnsi="Times New Roman" w:cs="Times New Roman"/>
          <w:color w:val="000000"/>
          <w:sz w:val="28"/>
          <w:szCs w:val="28"/>
        </w:rPr>
      </w:pPr>
      <w:r w:rsidRPr="004A24FA">
        <w:rPr>
          <w:rFonts w:ascii="Times New Roman" w:hAnsi="Times New Roman" w:cs="Times New Roman"/>
          <w:b/>
          <w:bCs/>
          <w:color w:val="000000"/>
          <w:sz w:val="28"/>
          <w:szCs w:val="28"/>
          <w:bdr w:val="none" w:sz="0" w:space="0" w:color="auto" w:frame="1"/>
        </w:rPr>
        <w:t>Экологический кодекс Республики Казахстан</w:t>
      </w:r>
      <w:r w:rsidR="006F57DD">
        <w:rPr>
          <w:rFonts w:ascii="Times New Roman" w:hAnsi="Times New Roman" w:cs="Times New Roman"/>
          <w:b/>
          <w:bCs/>
          <w:color w:val="000000"/>
          <w:sz w:val="28"/>
          <w:szCs w:val="28"/>
          <w:bdr w:val="none" w:sz="0" w:space="0" w:color="auto" w:frame="1"/>
          <w:lang w:val="kk-KZ"/>
        </w:rPr>
        <w:t xml:space="preserve"> </w:t>
      </w:r>
      <w:r w:rsidRPr="004A24FA">
        <w:rPr>
          <w:rFonts w:ascii="Times New Roman" w:hAnsi="Times New Roman" w:cs="Times New Roman"/>
          <w:color w:val="000000"/>
          <w:sz w:val="28"/>
          <w:szCs w:val="28"/>
        </w:rPr>
        <w:t>(статья 55), который регулирует проведение СЭО для стратегических документов, включая генеральные планы населенных пунктов;</w:t>
      </w:r>
    </w:p>
    <w:p w14:paraId="2157F95B" w14:textId="77777777" w:rsidR="00DF3967" w:rsidRPr="004A24FA" w:rsidRDefault="00DF3967" w:rsidP="00DF3967">
      <w:pPr>
        <w:shd w:val="clear" w:color="auto" w:fill="FFFFFF"/>
        <w:spacing w:after="0" w:line="240" w:lineRule="auto"/>
        <w:ind w:firstLine="709"/>
        <w:jc w:val="both"/>
        <w:textAlignment w:val="baseline"/>
        <w:rPr>
          <w:rFonts w:ascii="Times New Roman" w:hAnsi="Times New Roman" w:cs="Times New Roman"/>
          <w:color w:val="000000"/>
          <w:sz w:val="28"/>
          <w:szCs w:val="28"/>
        </w:rPr>
      </w:pPr>
      <w:r w:rsidRPr="004A24FA">
        <w:rPr>
          <w:rFonts w:ascii="Times New Roman" w:eastAsia="Calibri" w:hAnsi="Times New Roman" w:cs="Times New Roman"/>
          <w:sz w:val="28"/>
          <w:szCs w:val="28"/>
        </w:rPr>
        <w:t>Приказ Министра экологии, геологии и природных ресурсов Республики Казахстан от 30 июля 2021 г. № 280 «Об утверждении Инструкции по организации и проведению экологической оценки»;</w:t>
      </w:r>
    </w:p>
    <w:p w14:paraId="4705CDC8" w14:textId="77777777" w:rsidR="00DF3967" w:rsidRPr="004A24FA" w:rsidRDefault="00DF3967" w:rsidP="00DF3967">
      <w:pPr>
        <w:shd w:val="clear" w:color="auto" w:fill="FFFFFF"/>
        <w:spacing w:after="0" w:line="240" w:lineRule="auto"/>
        <w:ind w:firstLine="709"/>
        <w:jc w:val="both"/>
        <w:textAlignment w:val="baseline"/>
        <w:rPr>
          <w:rFonts w:ascii="Times New Roman" w:hAnsi="Times New Roman" w:cs="Times New Roman"/>
          <w:color w:val="000000"/>
          <w:sz w:val="28"/>
          <w:szCs w:val="28"/>
        </w:rPr>
      </w:pPr>
      <w:r w:rsidRPr="004A24FA">
        <w:rPr>
          <w:rFonts w:ascii="Times New Roman" w:hAnsi="Times New Roman" w:cs="Times New Roman"/>
          <w:b/>
          <w:bCs/>
          <w:color w:val="000000"/>
          <w:sz w:val="28"/>
          <w:szCs w:val="28"/>
          <w:bdr w:val="none" w:sz="0" w:space="0" w:color="auto" w:frame="1"/>
        </w:rPr>
        <w:t>СН РК 3.01-00-2011</w:t>
      </w:r>
      <w:r w:rsidRPr="004A24FA">
        <w:rPr>
          <w:rFonts w:ascii="Times New Roman" w:hAnsi="Times New Roman" w:cs="Times New Roman"/>
          <w:color w:val="000000"/>
          <w:sz w:val="28"/>
          <w:szCs w:val="28"/>
        </w:rPr>
        <w:t> – Инструкция о порядке разработки, согласования и утверждения градостроительных проектов в Республике Казахстан;</w:t>
      </w:r>
    </w:p>
    <w:p w14:paraId="44B45490" w14:textId="77777777" w:rsidR="00DF3967" w:rsidRPr="004A24FA" w:rsidRDefault="00DF3967" w:rsidP="00DF3967">
      <w:pPr>
        <w:shd w:val="clear" w:color="auto" w:fill="FFFFFF"/>
        <w:spacing w:after="0" w:line="240" w:lineRule="auto"/>
        <w:ind w:firstLine="709"/>
        <w:jc w:val="both"/>
        <w:textAlignment w:val="baseline"/>
        <w:rPr>
          <w:rFonts w:ascii="Times New Roman" w:hAnsi="Times New Roman" w:cs="Times New Roman"/>
          <w:color w:val="000000"/>
          <w:sz w:val="28"/>
          <w:szCs w:val="28"/>
        </w:rPr>
      </w:pPr>
      <w:r w:rsidRPr="004A24FA">
        <w:rPr>
          <w:rFonts w:ascii="Times New Roman" w:hAnsi="Times New Roman" w:cs="Times New Roman"/>
          <w:b/>
          <w:bCs/>
          <w:color w:val="000000"/>
          <w:sz w:val="28"/>
          <w:szCs w:val="28"/>
          <w:bdr w:val="none" w:sz="0" w:space="0" w:color="auto" w:frame="1"/>
        </w:rPr>
        <w:t>СП РК 3.01-101-2013</w:t>
      </w:r>
      <w:r w:rsidRPr="004A24FA">
        <w:rPr>
          <w:rFonts w:ascii="Times New Roman" w:hAnsi="Times New Roman" w:cs="Times New Roman"/>
          <w:color w:val="000000"/>
          <w:sz w:val="28"/>
          <w:szCs w:val="28"/>
        </w:rPr>
        <w:t> – Градостроительство. Планировка и застройка городских и сельских населенных пунктов;</w:t>
      </w:r>
    </w:p>
    <w:p w14:paraId="551CE929" w14:textId="77777777" w:rsidR="00DF3967" w:rsidRPr="004A24FA" w:rsidRDefault="00DF3967" w:rsidP="00DF3967">
      <w:pPr>
        <w:shd w:val="clear" w:color="auto" w:fill="FFFFFF"/>
        <w:spacing w:after="0" w:line="240" w:lineRule="auto"/>
        <w:ind w:firstLine="709"/>
        <w:jc w:val="both"/>
        <w:textAlignment w:val="baseline"/>
        <w:rPr>
          <w:rFonts w:ascii="Times New Roman" w:hAnsi="Times New Roman" w:cs="Times New Roman"/>
          <w:color w:val="000000"/>
          <w:sz w:val="28"/>
          <w:szCs w:val="28"/>
        </w:rPr>
      </w:pPr>
      <w:r w:rsidRPr="004A24FA">
        <w:rPr>
          <w:rFonts w:ascii="Times New Roman" w:hAnsi="Times New Roman" w:cs="Times New Roman"/>
          <w:b/>
          <w:bCs/>
          <w:color w:val="000000"/>
          <w:sz w:val="28"/>
          <w:szCs w:val="28"/>
          <w:bdr w:val="none" w:sz="0" w:space="0" w:color="auto" w:frame="1"/>
        </w:rPr>
        <w:t>Международные обязательства Республики Казахстан</w:t>
      </w:r>
      <w:r>
        <w:rPr>
          <w:rFonts w:ascii="Times New Roman" w:hAnsi="Times New Roman" w:cs="Times New Roman"/>
          <w:b/>
          <w:bCs/>
          <w:color w:val="000000"/>
          <w:sz w:val="28"/>
          <w:szCs w:val="28"/>
          <w:bdr w:val="none" w:sz="0" w:space="0" w:color="auto" w:frame="1"/>
        </w:rPr>
        <w:t xml:space="preserve"> </w:t>
      </w:r>
      <w:r w:rsidRPr="004A24FA">
        <w:rPr>
          <w:rFonts w:ascii="Times New Roman" w:hAnsi="Times New Roman" w:cs="Times New Roman"/>
          <w:color w:val="000000"/>
          <w:sz w:val="28"/>
          <w:szCs w:val="28"/>
        </w:rPr>
        <w:t xml:space="preserve">в рамках Конвенции </w:t>
      </w:r>
      <w:proofErr w:type="spellStart"/>
      <w:r w:rsidRPr="004A24FA">
        <w:rPr>
          <w:rFonts w:ascii="Times New Roman" w:hAnsi="Times New Roman" w:cs="Times New Roman"/>
          <w:color w:val="000000"/>
          <w:sz w:val="28"/>
          <w:szCs w:val="28"/>
        </w:rPr>
        <w:t>Эспо</w:t>
      </w:r>
      <w:proofErr w:type="spellEnd"/>
      <w:r w:rsidRPr="004A24FA">
        <w:rPr>
          <w:rFonts w:ascii="Times New Roman" w:hAnsi="Times New Roman" w:cs="Times New Roman"/>
          <w:color w:val="000000"/>
          <w:sz w:val="28"/>
          <w:szCs w:val="28"/>
        </w:rPr>
        <w:t xml:space="preserve"> (о трансграничном воздействии на окружающую среду) и </w:t>
      </w:r>
      <w:proofErr w:type="spellStart"/>
      <w:r w:rsidRPr="004A24FA">
        <w:rPr>
          <w:rFonts w:ascii="Times New Roman" w:hAnsi="Times New Roman" w:cs="Times New Roman"/>
          <w:color w:val="000000"/>
          <w:sz w:val="28"/>
          <w:szCs w:val="28"/>
        </w:rPr>
        <w:t>Орхусской</w:t>
      </w:r>
      <w:proofErr w:type="spellEnd"/>
      <w:r w:rsidRPr="004A24FA">
        <w:rPr>
          <w:rFonts w:ascii="Times New Roman" w:hAnsi="Times New Roman" w:cs="Times New Roman"/>
          <w:color w:val="000000"/>
          <w:sz w:val="28"/>
          <w:szCs w:val="28"/>
        </w:rPr>
        <w:t xml:space="preserve"> конвенции (о доступе к информации, участии общественности в принятии решений и доступе к правосудию по вопросам окружающей среды).</w:t>
      </w:r>
    </w:p>
    <w:p w14:paraId="5129A35C" w14:textId="77777777" w:rsidR="00263EFC" w:rsidRDefault="00263EFC" w:rsidP="00DF3967">
      <w:pPr>
        <w:spacing w:after="0" w:line="240" w:lineRule="auto"/>
        <w:ind w:firstLine="709"/>
        <w:rPr>
          <w:rFonts w:ascii="Times New Roman" w:hAnsi="Times New Roman" w:cs="Times New Roman"/>
          <w:sz w:val="28"/>
          <w:szCs w:val="28"/>
        </w:rPr>
      </w:pPr>
    </w:p>
    <w:p w14:paraId="456CD59E" w14:textId="77777777" w:rsidR="00DF3967" w:rsidRDefault="00DF3967" w:rsidP="00DF3967">
      <w:pPr>
        <w:spacing w:after="0" w:line="240" w:lineRule="auto"/>
        <w:ind w:firstLine="709"/>
        <w:rPr>
          <w:rFonts w:ascii="Times New Roman" w:hAnsi="Times New Roman" w:cs="Times New Roman"/>
          <w:sz w:val="28"/>
          <w:szCs w:val="28"/>
        </w:rPr>
      </w:pPr>
    </w:p>
    <w:p w14:paraId="7B4BD607" w14:textId="77777777" w:rsidR="00DF3967" w:rsidRDefault="00DF3967" w:rsidP="00DF3967">
      <w:pPr>
        <w:spacing w:after="0" w:line="240" w:lineRule="auto"/>
        <w:ind w:firstLine="709"/>
        <w:rPr>
          <w:rFonts w:ascii="Times New Roman" w:hAnsi="Times New Roman" w:cs="Times New Roman"/>
          <w:sz w:val="28"/>
          <w:szCs w:val="28"/>
        </w:rPr>
      </w:pPr>
    </w:p>
    <w:p w14:paraId="275EBD43" w14:textId="77777777" w:rsidR="00DF3967" w:rsidRDefault="00DF3967" w:rsidP="00DF3967">
      <w:pPr>
        <w:spacing w:after="0" w:line="240" w:lineRule="auto"/>
        <w:ind w:firstLine="709"/>
        <w:rPr>
          <w:rFonts w:ascii="Times New Roman" w:hAnsi="Times New Roman" w:cs="Times New Roman"/>
          <w:sz w:val="28"/>
          <w:szCs w:val="28"/>
        </w:rPr>
      </w:pPr>
    </w:p>
    <w:p w14:paraId="788F6A69" w14:textId="77777777" w:rsidR="00DF3967" w:rsidRDefault="00DF3967" w:rsidP="00DF3967">
      <w:pPr>
        <w:spacing w:after="0" w:line="240" w:lineRule="auto"/>
        <w:ind w:firstLine="709"/>
        <w:rPr>
          <w:rFonts w:ascii="Times New Roman" w:hAnsi="Times New Roman" w:cs="Times New Roman"/>
          <w:sz w:val="28"/>
          <w:szCs w:val="28"/>
        </w:rPr>
      </w:pPr>
    </w:p>
    <w:p w14:paraId="30F22B64" w14:textId="77777777" w:rsidR="00DF3967" w:rsidRDefault="00DF3967" w:rsidP="00DF3967">
      <w:pPr>
        <w:spacing w:after="0" w:line="240" w:lineRule="auto"/>
        <w:ind w:firstLine="709"/>
        <w:rPr>
          <w:rFonts w:ascii="Times New Roman" w:hAnsi="Times New Roman" w:cs="Times New Roman"/>
          <w:sz w:val="28"/>
          <w:szCs w:val="28"/>
        </w:rPr>
      </w:pPr>
    </w:p>
    <w:p w14:paraId="55776EDF" w14:textId="77777777" w:rsidR="00DF3967" w:rsidRDefault="00DF3967" w:rsidP="00DF3967">
      <w:pPr>
        <w:spacing w:after="0" w:line="240" w:lineRule="auto"/>
        <w:ind w:firstLine="709"/>
        <w:rPr>
          <w:rFonts w:ascii="Times New Roman" w:hAnsi="Times New Roman" w:cs="Times New Roman"/>
          <w:sz w:val="28"/>
          <w:szCs w:val="28"/>
        </w:rPr>
      </w:pPr>
    </w:p>
    <w:p w14:paraId="61E54F28" w14:textId="77777777" w:rsidR="00DF3967" w:rsidRDefault="00DF3967" w:rsidP="00DF3967">
      <w:pPr>
        <w:spacing w:after="0" w:line="240" w:lineRule="auto"/>
        <w:ind w:firstLine="709"/>
        <w:rPr>
          <w:rFonts w:ascii="Times New Roman" w:hAnsi="Times New Roman" w:cs="Times New Roman"/>
          <w:sz w:val="28"/>
          <w:szCs w:val="28"/>
        </w:rPr>
      </w:pPr>
    </w:p>
    <w:p w14:paraId="351A8BD2" w14:textId="77777777" w:rsidR="00DF3967" w:rsidRDefault="00DF3967" w:rsidP="00DF3967">
      <w:pPr>
        <w:spacing w:after="0" w:line="240" w:lineRule="auto"/>
        <w:ind w:firstLine="709"/>
        <w:rPr>
          <w:rFonts w:ascii="Times New Roman" w:hAnsi="Times New Roman" w:cs="Times New Roman"/>
          <w:sz w:val="28"/>
          <w:szCs w:val="28"/>
        </w:rPr>
      </w:pPr>
    </w:p>
    <w:p w14:paraId="5672CC68" w14:textId="77777777" w:rsidR="00DF3967" w:rsidRDefault="00DF3967" w:rsidP="00DF3967">
      <w:pPr>
        <w:spacing w:after="0" w:line="240" w:lineRule="auto"/>
        <w:ind w:firstLine="709"/>
        <w:rPr>
          <w:rFonts w:ascii="Times New Roman" w:hAnsi="Times New Roman" w:cs="Times New Roman"/>
          <w:sz w:val="28"/>
          <w:szCs w:val="28"/>
        </w:rPr>
      </w:pPr>
    </w:p>
    <w:p w14:paraId="0D1898D0" w14:textId="77777777" w:rsidR="00DF3967" w:rsidRDefault="00DF3967" w:rsidP="00DF3967">
      <w:pPr>
        <w:spacing w:after="0" w:line="240" w:lineRule="auto"/>
        <w:ind w:firstLine="709"/>
        <w:rPr>
          <w:rFonts w:ascii="Times New Roman" w:hAnsi="Times New Roman" w:cs="Times New Roman"/>
          <w:sz w:val="28"/>
          <w:szCs w:val="28"/>
        </w:rPr>
      </w:pPr>
    </w:p>
    <w:p w14:paraId="03AB0DAD" w14:textId="77777777" w:rsidR="00DF3967" w:rsidRDefault="00DF3967" w:rsidP="00DF3967">
      <w:pPr>
        <w:spacing w:after="0" w:line="240" w:lineRule="auto"/>
        <w:ind w:firstLine="709"/>
        <w:rPr>
          <w:rFonts w:ascii="Times New Roman" w:hAnsi="Times New Roman" w:cs="Times New Roman"/>
          <w:sz w:val="28"/>
          <w:szCs w:val="28"/>
        </w:rPr>
      </w:pPr>
    </w:p>
    <w:p w14:paraId="54385C78" w14:textId="77777777" w:rsidR="00DF3967" w:rsidRDefault="00DF3967" w:rsidP="00DF3967">
      <w:pPr>
        <w:spacing w:after="0" w:line="240" w:lineRule="auto"/>
        <w:ind w:firstLine="709"/>
        <w:rPr>
          <w:rFonts w:ascii="Times New Roman" w:hAnsi="Times New Roman" w:cs="Times New Roman"/>
          <w:sz w:val="28"/>
          <w:szCs w:val="28"/>
        </w:rPr>
      </w:pPr>
    </w:p>
    <w:p w14:paraId="11405165" w14:textId="77777777" w:rsidR="00DF3967" w:rsidRDefault="00DF3967" w:rsidP="00DF3967">
      <w:pPr>
        <w:spacing w:after="0" w:line="240" w:lineRule="auto"/>
        <w:ind w:firstLine="709"/>
        <w:rPr>
          <w:rFonts w:ascii="Times New Roman" w:hAnsi="Times New Roman" w:cs="Times New Roman"/>
          <w:sz w:val="28"/>
          <w:szCs w:val="28"/>
        </w:rPr>
      </w:pPr>
    </w:p>
    <w:p w14:paraId="6B7F5573" w14:textId="77777777" w:rsidR="00DF3967" w:rsidRDefault="00DF3967" w:rsidP="00DF3967">
      <w:pPr>
        <w:spacing w:after="0" w:line="240" w:lineRule="auto"/>
        <w:ind w:firstLine="709"/>
        <w:rPr>
          <w:rFonts w:ascii="Times New Roman" w:hAnsi="Times New Roman" w:cs="Times New Roman"/>
          <w:sz w:val="28"/>
          <w:szCs w:val="28"/>
        </w:rPr>
      </w:pPr>
    </w:p>
    <w:p w14:paraId="0EFDFABE" w14:textId="77777777" w:rsidR="00DF3967" w:rsidRDefault="00DF3967" w:rsidP="00DF3967">
      <w:pPr>
        <w:spacing w:after="0" w:line="240" w:lineRule="auto"/>
        <w:ind w:firstLine="709"/>
        <w:rPr>
          <w:rFonts w:ascii="Times New Roman" w:hAnsi="Times New Roman" w:cs="Times New Roman"/>
          <w:sz w:val="28"/>
          <w:szCs w:val="28"/>
        </w:rPr>
      </w:pPr>
    </w:p>
    <w:p w14:paraId="4088F61C" w14:textId="77777777" w:rsidR="00DF3967" w:rsidRDefault="00DF3967" w:rsidP="00DF3967">
      <w:pPr>
        <w:spacing w:after="0" w:line="240" w:lineRule="auto"/>
        <w:ind w:firstLine="709"/>
        <w:rPr>
          <w:rFonts w:ascii="Times New Roman" w:hAnsi="Times New Roman" w:cs="Times New Roman"/>
          <w:sz w:val="28"/>
          <w:szCs w:val="28"/>
        </w:rPr>
      </w:pPr>
    </w:p>
    <w:p w14:paraId="615654A8" w14:textId="77777777" w:rsidR="00DF3967" w:rsidRDefault="00DF3967" w:rsidP="00DF3967">
      <w:pPr>
        <w:spacing w:after="0" w:line="240" w:lineRule="auto"/>
        <w:ind w:firstLine="709"/>
        <w:rPr>
          <w:rFonts w:ascii="Times New Roman" w:hAnsi="Times New Roman" w:cs="Times New Roman"/>
          <w:sz w:val="28"/>
          <w:szCs w:val="28"/>
        </w:rPr>
      </w:pPr>
    </w:p>
    <w:p w14:paraId="47FA8B9F" w14:textId="77777777" w:rsidR="00DF3967" w:rsidRDefault="00DF3967" w:rsidP="00DF3967">
      <w:pPr>
        <w:spacing w:after="0" w:line="240" w:lineRule="auto"/>
        <w:ind w:firstLine="709"/>
        <w:rPr>
          <w:rFonts w:ascii="Times New Roman" w:hAnsi="Times New Roman" w:cs="Times New Roman"/>
          <w:sz w:val="28"/>
          <w:szCs w:val="28"/>
        </w:rPr>
      </w:pPr>
    </w:p>
    <w:p w14:paraId="71CB1D63" w14:textId="77777777" w:rsidR="00DF3967" w:rsidRDefault="00DF3967" w:rsidP="00DF3967">
      <w:pPr>
        <w:spacing w:after="0" w:line="240" w:lineRule="auto"/>
        <w:ind w:firstLine="709"/>
        <w:rPr>
          <w:rFonts w:ascii="Times New Roman" w:hAnsi="Times New Roman" w:cs="Times New Roman"/>
          <w:sz w:val="28"/>
          <w:szCs w:val="28"/>
        </w:rPr>
      </w:pPr>
    </w:p>
    <w:p w14:paraId="18335BE0" w14:textId="77777777" w:rsidR="00DF3967" w:rsidRDefault="00DF3967" w:rsidP="00DF3967">
      <w:pPr>
        <w:spacing w:after="0" w:line="240" w:lineRule="auto"/>
        <w:ind w:firstLine="709"/>
        <w:rPr>
          <w:rFonts w:ascii="Times New Roman" w:hAnsi="Times New Roman" w:cs="Times New Roman"/>
          <w:sz w:val="28"/>
          <w:szCs w:val="28"/>
        </w:rPr>
      </w:pPr>
    </w:p>
    <w:p w14:paraId="05584C10" w14:textId="77777777" w:rsidR="00DF3967" w:rsidRDefault="00DF3967" w:rsidP="00DF3967">
      <w:pPr>
        <w:spacing w:after="0" w:line="240" w:lineRule="auto"/>
        <w:ind w:firstLine="709"/>
        <w:rPr>
          <w:rFonts w:ascii="Times New Roman" w:hAnsi="Times New Roman" w:cs="Times New Roman"/>
          <w:sz w:val="28"/>
          <w:szCs w:val="28"/>
        </w:rPr>
      </w:pPr>
    </w:p>
    <w:p w14:paraId="276AB152" w14:textId="0C2DC283" w:rsidR="00DF3967" w:rsidRDefault="00DF3967" w:rsidP="00DF3967">
      <w:pPr>
        <w:spacing w:after="0" w:line="240" w:lineRule="auto"/>
        <w:ind w:firstLine="709"/>
        <w:rPr>
          <w:rFonts w:ascii="Times New Roman" w:hAnsi="Times New Roman" w:cs="Times New Roman"/>
          <w:sz w:val="28"/>
          <w:szCs w:val="28"/>
        </w:rPr>
      </w:pPr>
    </w:p>
    <w:p w14:paraId="528BD7AE" w14:textId="59DE21F9" w:rsidR="00AD5BF1" w:rsidRDefault="00AD5BF1" w:rsidP="00DF3967">
      <w:pPr>
        <w:spacing w:after="0" w:line="240" w:lineRule="auto"/>
        <w:ind w:firstLine="709"/>
        <w:rPr>
          <w:rFonts w:ascii="Times New Roman" w:hAnsi="Times New Roman" w:cs="Times New Roman"/>
          <w:sz w:val="28"/>
          <w:szCs w:val="28"/>
        </w:rPr>
      </w:pPr>
    </w:p>
    <w:p w14:paraId="39CA3FA6" w14:textId="1EF89641" w:rsidR="00AD5BF1" w:rsidRDefault="00AD5BF1" w:rsidP="00DF3967">
      <w:pPr>
        <w:spacing w:after="0" w:line="240" w:lineRule="auto"/>
        <w:ind w:firstLine="709"/>
        <w:rPr>
          <w:rFonts w:ascii="Times New Roman" w:hAnsi="Times New Roman" w:cs="Times New Roman"/>
          <w:sz w:val="28"/>
          <w:szCs w:val="28"/>
        </w:rPr>
      </w:pPr>
    </w:p>
    <w:p w14:paraId="41A8F203" w14:textId="095931FD" w:rsidR="00AD5BF1" w:rsidRDefault="00AD5BF1" w:rsidP="00DF3967">
      <w:pPr>
        <w:spacing w:after="0" w:line="240" w:lineRule="auto"/>
        <w:ind w:firstLine="709"/>
        <w:rPr>
          <w:rFonts w:ascii="Times New Roman" w:hAnsi="Times New Roman" w:cs="Times New Roman"/>
          <w:sz w:val="28"/>
          <w:szCs w:val="28"/>
        </w:rPr>
      </w:pPr>
    </w:p>
    <w:p w14:paraId="3DDF62AB" w14:textId="3DD916F5" w:rsidR="00AD5BF1" w:rsidRDefault="00AD5BF1" w:rsidP="00DF3967">
      <w:pPr>
        <w:spacing w:after="0" w:line="240" w:lineRule="auto"/>
        <w:ind w:firstLine="709"/>
        <w:rPr>
          <w:rFonts w:ascii="Times New Roman" w:hAnsi="Times New Roman" w:cs="Times New Roman"/>
          <w:sz w:val="28"/>
          <w:szCs w:val="28"/>
        </w:rPr>
      </w:pPr>
    </w:p>
    <w:p w14:paraId="055ABF83" w14:textId="77777777" w:rsidR="00AD5BF1" w:rsidRDefault="00AD5BF1" w:rsidP="00DF3967">
      <w:pPr>
        <w:spacing w:after="0" w:line="240" w:lineRule="auto"/>
        <w:ind w:firstLine="709"/>
        <w:rPr>
          <w:rFonts w:ascii="Times New Roman" w:hAnsi="Times New Roman" w:cs="Times New Roman"/>
          <w:sz w:val="28"/>
          <w:szCs w:val="28"/>
        </w:rPr>
      </w:pPr>
    </w:p>
    <w:p w14:paraId="43215069" w14:textId="77777777" w:rsidR="00DF3967" w:rsidRDefault="00DF3967" w:rsidP="00DF3967">
      <w:pPr>
        <w:spacing w:after="0" w:line="240" w:lineRule="auto"/>
        <w:ind w:firstLine="709"/>
        <w:rPr>
          <w:rFonts w:ascii="Times New Roman" w:hAnsi="Times New Roman" w:cs="Times New Roman"/>
          <w:sz w:val="28"/>
          <w:szCs w:val="28"/>
        </w:rPr>
      </w:pPr>
    </w:p>
    <w:p w14:paraId="701699C5" w14:textId="77777777" w:rsidR="00DF3967" w:rsidRDefault="00DF3967" w:rsidP="00DF3967">
      <w:pPr>
        <w:spacing w:after="0" w:line="240" w:lineRule="auto"/>
        <w:ind w:firstLine="709"/>
        <w:rPr>
          <w:rFonts w:ascii="Times New Roman" w:hAnsi="Times New Roman" w:cs="Times New Roman"/>
          <w:sz w:val="28"/>
          <w:szCs w:val="28"/>
        </w:rPr>
      </w:pPr>
    </w:p>
    <w:p w14:paraId="71847DFD" w14:textId="77777777" w:rsidR="00AD5BF1" w:rsidRPr="00AD5BF1" w:rsidRDefault="00AD5BF1" w:rsidP="00AD5BF1">
      <w:pPr>
        <w:spacing w:after="0" w:line="240" w:lineRule="auto"/>
        <w:ind w:firstLine="709"/>
        <w:jc w:val="both"/>
        <w:rPr>
          <w:rFonts w:ascii="Times New Roman" w:hAnsi="Times New Roman" w:cs="Times New Roman"/>
          <w:sz w:val="28"/>
          <w:szCs w:val="28"/>
          <w:lang w:val="ru-KZ"/>
        </w:rPr>
      </w:pPr>
      <w:r w:rsidRPr="00AD5BF1">
        <w:rPr>
          <w:rFonts w:ascii="Times New Roman" w:hAnsi="Times New Roman" w:cs="Times New Roman"/>
          <w:b/>
          <w:bCs/>
          <w:sz w:val="28"/>
          <w:szCs w:val="28"/>
          <w:lang w:val="ru-KZ"/>
        </w:rPr>
        <w:lastRenderedPageBreak/>
        <w:t>2. КРАТКОЕ ОПИСАНИЕ ПРОЕКТА</w:t>
      </w:r>
    </w:p>
    <w:p w14:paraId="5BA5226B" w14:textId="77777777" w:rsidR="00DB4F8B" w:rsidRDefault="00AD5BF1" w:rsidP="00AD5BF1">
      <w:pPr>
        <w:spacing w:after="0" w:line="240" w:lineRule="auto"/>
        <w:ind w:firstLine="709"/>
        <w:jc w:val="both"/>
        <w:rPr>
          <w:rFonts w:ascii="Times New Roman" w:hAnsi="Times New Roman" w:cs="Times New Roman"/>
          <w:sz w:val="28"/>
          <w:szCs w:val="28"/>
          <w:lang w:val="ru-KZ"/>
        </w:rPr>
      </w:pPr>
      <w:r w:rsidRPr="00AD5BF1">
        <w:rPr>
          <w:rFonts w:ascii="Times New Roman" w:hAnsi="Times New Roman" w:cs="Times New Roman"/>
          <w:b/>
          <w:bCs/>
          <w:sz w:val="28"/>
          <w:szCs w:val="28"/>
          <w:lang w:val="ru-KZ"/>
        </w:rPr>
        <w:t>2.1. Общие сведения</w:t>
      </w:r>
      <w:r w:rsidRPr="00AD5BF1">
        <w:rPr>
          <w:rFonts w:ascii="Times New Roman" w:hAnsi="Times New Roman" w:cs="Times New Roman"/>
          <w:sz w:val="28"/>
          <w:szCs w:val="28"/>
          <w:lang w:val="ru-KZ"/>
        </w:rPr>
        <w:t xml:space="preserve"> </w:t>
      </w:r>
    </w:p>
    <w:p w14:paraId="77A6F11F" w14:textId="77777777" w:rsidR="00362939" w:rsidRPr="00362939" w:rsidRDefault="00362939" w:rsidP="00362939">
      <w:pPr>
        <w:spacing w:after="0" w:line="240" w:lineRule="auto"/>
        <w:ind w:firstLine="709"/>
        <w:jc w:val="both"/>
        <w:rPr>
          <w:rFonts w:ascii="Times New Roman" w:hAnsi="Times New Roman" w:cs="Times New Roman"/>
          <w:sz w:val="28"/>
          <w:szCs w:val="28"/>
          <w:lang w:val="ru-KZ"/>
        </w:rPr>
      </w:pPr>
      <w:r w:rsidRPr="00362939">
        <w:rPr>
          <w:rFonts w:ascii="Times New Roman" w:hAnsi="Times New Roman" w:cs="Times New Roman"/>
          <w:sz w:val="28"/>
          <w:szCs w:val="28"/>
          <w:lang w:val="ru-KZ"/>
        </w:rPr>
        <w:t xml:space="preserve">Необходимость разработки и корректировки Генерального плана (Схемы развития и застройки) села Малдыбай вызвана истечением сроков действия предыдущего градостроительного документа, а также радикальным изменением социально-экономических условий и норм жизнедеятельности общества. Документ выполнен с применением геоинформационных технологий на топографической основе масштаба 1:2000 и является основным юридическим актом, определяющим направления и границы территориального развития, а также градостроительное зонирование. </w:t>
      </w:r>
    </w:p>
    <w:p w14:paraId="5A7D1B63" w14:textId="77777777" w:rsidR="00362939" w:rsidRPr="00362939" w:rsidRDefault="00362939" w:rsidP="00362939">
      <w:pPr>
        <w:spacing w:after="0" w:line="240" w:lineRule="auto"/>
        <w:ind w:firstLine="709"/>
        <w:jc w:val="both"/>
        <w:rPr>
          <w:rFonts w:ascii="Times New Roman" w:hAnsi="Times New Roman" w:cs="Times New Roman"/>
          <w:sz w:val="28"/>
          <w:szCs w:val="28"/>
          <w:lang w:val="ru-KZ"/>
        </w:rPr>
      </w:pPr>
      <w:r w:rsidRPr="00362939">
        <w:rPr>
          <w:rFonts w:ascii="Times New Roman" w:hAnsi="Times New Roman" w:cs="Times New Roman"/>
          <w:sz w:val="28"/>
          <w:szCs w:val="28"/>
          <w:lang w:val="ru-KZ"/>
        </w:rPr>
        <w:t xml:space="preserve">В генеральном плане определены краткосрочные и долгосрочные перспективы социально-экономического и градостроительного развития населенного пункта. Проектом заложена концепция создания благоустроенного населенного пункта с высоким уровнем качества жизни, базирующаяся на комплексном решении экологических, социальных и инфраструктурных задач. </w:t>
      </w:r>
    </w:p>
    <w:p w14:paraId="0C9078D0" w14:textId="77777777" w:rsidR="00362939" w:rsidRPr="00362939" w:rsidRDefault="00362939" w:rsidP="00362939">
      <w:pPr>
        <w:spacing w:after="0" w:line="240" w:lineRule="auto"/>
        <w:ind w:firstLine="709"/>
        <w:jc w:val="both"/>
        <w:rPr>
          <w:rFonts w:ascii="Times New Roman" w:hAnsi="Times New Roman" w:cs="Times New Roman"/>
          <w:sz w:val="28"/>
          <w:szCs w:val="28"/>
          <w:lang w:val="ru-KZ"/>
        </w:rPr>
      </w:pPr>
      <w:r w:rsidRPr="00362939">
        <w:rPr>
          <w:rFonts w:ascii="Times New Roman" w:hAnsi="Times New Roman" w:cs="Times New Roman"/>
          <w:sz w:val="28"/>
          <w:szCs w:val="28"/>
          <w:lang w:val="ru-KZ"/>
        </w:rPr>
        <w:t xml:space="preserve">Документ определяет перспективы территориального развития: проектная площадь и зонирование направлены на обеспечение прогнозируемого прироста населения (с 479 человек в 2024 году до 630 человек к 2039 году) качественным жильем (с достижением нормы 30 м²/чел) и полноценной инфраструктурой. </w:t>
      </w:r>
    </w:p>
    <w:p w14:paraId="1F89BAE6" w14:textId="77777777" w:rsidR="00362939" w:rsidRDefault="00362939" w:rsidP="00362939">
      <w:pPr>
        <w:spacing w:after="0" w:line="240" w:lineRule="auto"/>
        <w:ind w:firstLine="709"/>
        <w:jc w:val="both"/>
        <w:rPr>
          <w:rFonts w:ascii="Times New Roman" w:hAnsi="Times New Roman" w:cs="Times New Roman"/>
          <w:sz w:val="28"/>
          <w:szCs w:val="28"/>
          <w:lang w:val="ru-KZ"/>
        </w:rPr>
      </w:pPr>
      <w:r w:rsidRPr="00362939">
        <w:rPr>
          <w:rFonts w:ascii="Times New Roman" w:hAnsi="Times New Roman" w:cs="Times New Roman"/>
          <w:b/>
          <w:bCs/>
          <w:sz w:val="28"/>
          <w:szCs w:val="28"/>
          <w:lang w:val="ru-KZ"/>
        </w:rPr>
        <w:t>Местоположение населенного пункта</w:t>
      </w:r>
    </w:p>
    <w:p w14:paraId="1D7780DB" w14:textId="6147EE31" w:rsidR="00362939" w:rsidRPr="00362939" w:rsidRDefault="00362939" w:rsidP="00362939">
      <w:pPr>
        <w:spacing w:after="0" w:line="240" w:lineRule="auto"/>
        <w:ind w:firstLine="709"/>
        <w:jc w:val="both"/>
        <w:rPr>
          <w:rFonts w:ascii="Times New Roman" w:hAnsi="Times New Roman" w:cs="Times New Roman"/>
          <w:sz w:val="28"/>
          <w:szCs w:val="28"/>
          <w:lang w:val="ru-KZ"/>
        </w:rPr>
      </w:pPr>
      <w:r w:rsidRPr="00362939">
        <w:rPr>
          <w:rFonts w:ascii="Times New Roman" w:hAnsi="Times New Roman" w:cs="Times New Roman"/>
          <w:sz w:val="28"/>
          <w:szCs w:val="28"/>
          <w:lang w:val="ru-KZ"/>
        </w:rPr>
        <w:t xml:space="preserve">Село Малдыбай является сельским населенным пунктом, входящим в состав </w:t>
      </w:r>
      <w:proofErr w:type="spellStart"/>
      <w:r w:rsidRPr="00362939">
        <w:rPr>
          <w:rFonts w:ascii="Times New Roman" w:hAnsi="Times New Roman" w:cs="Times New Roman"/>
          <w:sz w:val="28"/>
          <w:szCs w:val="28"/>
          <w:lang w:val="ru-KZ"/>
        </w:rPr>
        <w:t>Акыртобинского</w:t>
      </w:r>
      <w:proofErr w:type="spellEnd"/>
      <w:r w:rsidRPr="00362939">
        <w:rPr>
          <w:rFonts w:ascii="Times New Roman" w:hAnsi="Times New Roman" w:cs="Times New Roman"/>
          <w:sz w:val="28"/>
          <w:szCs w:val="28"/>
          <w:lang w:val="ru-KZ"/>
        </w:rPr>
        <w:t xml:space="preserve"> сельского округа района </w:t>
      </w:r>
      <w:proofErr w:type="spellStart"/>
      <w:r w:rsidRPr="00362939">
        <w:rPr>
          <w:rFonts w:ascii="Times New Roman" w:hAnsi="Times New Roman" w:cs="Times New Roman"/>
          <w:sz w:val="28"/>
          <w:szCs w:val="28"/>
          <w:lang w:val="ru-KZ"/>
        </w:rPr>
        <w:t>Турара</w:t>
      </w:r>
      <w:proofErr w:type="spellEnd"/>
      <w:r w:rsidRPr="00362939">
        <w:rPr>
          <w:rFonts w:ascii="Times New Roman" w:hAnsi="Times New Roman" w:cs="Times New Roman"/>
          <w:sz w:val="28"/>
          <w:szCs w:val="28"/>
          <w:lang w:val="ru-KZ"/>
        </w:rPr>
        <w:t xml:space="preserve"> Рыскулова Жамбылской области. Село расположено в пределах предгорной равнины у северных склонов Кыргызского Алатау. Внешние автомобильные связи обеспечиваются по автодороге республиканского значения KAZ06 (Кызылорда-Шымкент-Тараз-</w:t>
      </w:r>
      <w:proofErr w:type="spellStart"/>
      <w:r w:rsidRPr="00362939">
        <w:rPr>
          <w:rFonts w:ascii="Times New Roman" w:hAnsi="Times New Roman" w:cs="Times New Roman"/>
          <w:sz w:val="28"/>
          <w:szCs w:val="28"/>
          <w:lang w:val="ru-KZ"/>
        </w:rPr>
        <w:t>Кордай</w:t>
      </w:r>
      <w:proofErr w:type="spellEnd"/>
      <w:r w:rsidRPr="00362939">
        <w:rPr>
          <w:rFonts w:ascii="Times New Roman" w:hAnsi="Times New Roman" w:cs="Times New Roman"/>
          <w:sz w:val="28"/>
          <w:szCs w:val="28"/>
          <w:lang w:val="ru-KZ"/>
        </w:rPr>
        <w:t>-Алматы-Хоргос), которая связывает село с городом Тараз и селом Кулан. По центральной части села пролегает участок Туркестано-Сибирской магистрали (</w:t>
      </w:r>
      <w:proofErr w:type="spellStart"/>
      <w:r w:rsidRPr="00362939">
        <w:rPr>
          <w:rFonts w:ascii="Times New Roman" w:hAnsi="Times New Roman" w:cs="Times New Roman"/>
          <w:sz w:val="28"/>
          <w:szCs w:val="28"/>
          <w:lang w:val="ru-KZ"/>
        </w:rPr>
        <w:t>Турксиб</w:t>
      </w:r>
      <w:proofErr w:type="spellEnd"/>
      <w:r w:rsidRPr="00362939">
        <w:rPr>
          <w:rFonts w:ascii="Times New Roman" w:hAnsi="Times New Roman" w:cs="Times New Roman"/>
          <w:sz w:val="28"/>
          <w:szCs w:val="28"/>
          <w:lang w:val="ru-KZ"/>
        </w:rPr>
        <w:t xml:space="preserve">), имеется железнодорожная станция Малдыбай. Важной гидрологической особенностью является полное отсутствие поверхностных водных объектов (рек, озер) на территории села и в радиусе 1000 метров от него, что подтверждается официальными данными бассейновой инспекции (письмо Шу-Таласской бассейновой инспекции №3T-2025-00425617 от 11.02.2025 г.). </w:t>
      </w:r>
    </w:p>
    <w:p w14:paraId="2A9E25EB" w14:textId="77777777" w:rsidR="00362939" w:rsidRDefault="00362939" w:rsidP="00362939">
      <w:pPr>
        <w:spacing w:after="0" w:line="240" w:lineRule="auto"/>
        <w:ind w:firstLine="709"/>
        <w:jc w:val="both"/>
        <w:rPr>
          <w:rFonts w:ascii="Times New Roman" w:hAnsi="Times New Roman" w:cs="Times New Roman"/>
          <w:sz w:val="28"/>
          <w:szCs w:val="28"/>
          <w:lang w:val="ru-KZ"/>
        </w:rPr>
      </w:pPr>
      <w:r w:rsidRPr="00362939">
        <w:rPr>
          <w:rFonts w:ascii="Times New Roman" w:hAnsi="Times New Roman" w:cs="Times New Roman"/>
          <w:b/>
          <w:bCs/>
          <w:sz w:val="28"/>
          <w:szCs w:val="28"/>
          <w:lang w:val="ru-KZ"/>
        </w:rPr>
        <w:t>Целевое назначение и основные задачи</w:t>
      </w:r>
    </w:p>
    <w:p w14:paraId="0C971B5E" w14:textId="35B98E8A" w:rsidR="00362939" w:rsidRPr="00362939" w:rsidRDefault="00362939" w:rsidP="00362939">
      <w:pPr>
        <w:spacing w:after="0" w:line="240" w:lineRule="auto"/>
        <w:ind w:firstLine="709"/>
        <w:jc w:val="both"/>
        <w:rPr>
          <w:rFonts w:ascii="Times New Roman" w:hAnsi="Times New Roman" w:cs="Times New Roman"/>
          <w:sz w:val="28"/>
          <w:szCs w:val="28"/>
          <w:lang w:val="ru-KZ"/>
        </w:rPr>
      </w:pPr>
      <w:r w:rsidRPr="00362939">
        <w:rPr>
          <w:rFonts w:ascii="Times New Roman" w:hAnsi="Times New Roman" w:cs="Times New Roman"/>
          <w:sz w:val="28"/>
          <w:szCs w:val="28"/>
          <w:lang w:val="ru-KZ"/>
        </w:rPr>
        <w:t xml:space="preserve">Главной целью проекта является создание условий для устойчивого развития села, обеспечивающих сбалансированное решение экономических, социальных и экологических задач при сохранении животноводческого профиля экономики (опирающегося на деятельность якорного предприятия СПК «АЛИ-БАТЫР» и личные подсобные хозяйства). Основные задачи: </w:t>
      </w:r>
    </w:p>
    <w:p w14:paraId="1C019568" w14:textId="77777777" w:rsidR="00362939" w:rsidRPr="00362939" w:rsidRDefault="00362939" w:rsidP="00362939">
      <w:pPr>
        <w:spacing w:after="0" w:line="240" w:lineRule="auto"/>
        <w:ind w:firstLine="709"/>
        <w:jc w:val="both"/>
        <w:rPr>
          <w:rFonts w:ascii="Times New Roman" w:hAnsi="Times New Roman" w:cs="Times New Roman"/>
          <w:sz w:val="28"/>
          <w:szCs w:val="28"/>
          <w:lang w:val="ru-KZ"/>
        </w:rPr>
      </w:pPr>
      <w:r w:rsidRPr="00362939">
        <w:rPr>
          <w:rFonts w:ascii="Times New Roman" w:hAnsi="Times New Roman" w:cs="Times New Roman"/>
          <w:sz w:val="28"/>
          <w:szCs w:val="28"/>
          <w:lang w:val="ru-KZ"/>
        </w:rPr>
        <w:t xml:space="preserve">Обеспечение населения 100% централизованными системами водоснабжения и водоотведения до 2029 года, согласно императивным экологическим требованиям (письмо Департамента экологии по Жамбылской области № 1-3/1841 от 04.08.2026 г.). </w:t>
      </w:r>
    </w:p>
    <w:p w14:paraId="03CD695D" w14:textId="77777777" w:rsidR="00362939" w:rsidRPr="00362939" w:rsidRDefault="00362939" w:rsidP="00362939">
      <w:pPr>
        <w:spacing w:after="0" w:line="240" w:lineRule="auto"/>
        <w:ind w:firstLine="709"/>
        <w:jc w:val="both"/>
        <w:rPr>
          <w:rFonts w:ascii="Times New Roman" w:hAnsi="Times New Roman" w:cs="Times New Roman"/>
          <w:sz w:val="28"/>
          <w:szCs w:val="28"/>
          <w:lang w:val="ru-KZ"/>
        </w:rPr>
      </w:pPr>
      <w:r w:rsidRPr="00362939">
        <w:rPr>
          <w:rFonts w:ascii="Times New Roman" w:hAnsi="Times New Roman" w:cs="Times New Roman"/>
          <w:sz w:val="28"/>
          <w:szCs w:val="28"/>
          <w:lang w:val="ru-KZ"/>
        </w:rPr>
        <w:t xml:space="preserve">Организация системы управления ТБО с использованием узаконенного участка площадью 1 га (письмо Отдела ЖКХ, ПТ и АД района </w:t>
      </w:r>
      <w:proofErr w:type="spellStart"/>
      <w:r w:rsidRPr="00362939">
        <w:rPr>
          <w:rFonts w:ascii="Times New Roman" w:hAnsi="Times New Roman" w:cs="Times New Roman"/>
          <w:sz w:val="28"/>
          <w:szCs w:val="28"/>
          <w:lang w:val="ru-KZ"/>
        </w:rPr>
        <w:t>Т.Рыскулова</w:t>
      </w:r>
      <w:proofErr w:type="spellEnd"/>
      <w:r w:rsidRPr="00362939">
        <w:rPr>
          <w:rFonts w:ascii="Times New Roman" w:hAnsi="Times New Roman" w:cs="Times New Roman"/>
          <w:sz w:val="28"/>
          <w:szCs w:val="28"/>
          <w:lang w:val="ru-KZ"/>
        </w:rPr>
        <w:t xml:space="preserve"> </w:t>
      </w:r>
      <w:r w:rsidRPr="00362939">
        <w:rPr>
          <w:rFonts w:ascii="Times New Roman" w:hAnsi="Times New Roman" w:cs="Times New Roman"/>
          <w:sz w:val="28"/>
          <w:szCs w:val="28"/>
          <w:lang w:val="ru-KZ"/>
        </w:rPr>
        <w:lastRenderedPageBreak/>
        <w:t xml:space="preserve">№3T-2026-00913987 от 17.03.2026 г.) и ликвидация несанкционированных свалок. </w:t>
      </w:r>
    </w:p>
    <w:p w14:paraId="7A4FB932" w14:textId="77777777" w:rsidR="00362939" w:rsidRPr="00362939" w:rsidRDefault="00362939" w:rsidP="00362939">
      <w:pPr>
        <w:spacing w:after="0" w:line="240" w:lineRule="auto"/>
        <w:ind w:firstLine="709"/>
        <w:jc w:val="both"/>
        <w:rPr>
          <w:rFonts w:ascii="Times New Roman" w:hAnsi="Times New Roman" w:cs="Times New Roman"/>
          <w:sz w:val="28"/>
          <w:szCs w:val="28"/>
          <w:lang w:val="ru-KZ"/>
        </w:rPr>
      </w:pPr>
      <w:r w:rsidRPr="00362939">
        <w:rPr>
          <w:rFonts w:ascii="Times New Roman" w:hAnsi="Times New Roman" w:cs="Times New Roman"/>
          <w:sz w:val="28"/>
          <w:szCs w:val="28"/>
          <w:lang w:val="ru-KZ"/>
        </w:rPr>
        <w:t xml:space="preserve">Создание современных общественных пространств, спортивных зон и озеленение территории. </w:t>
      </w:r>
    </w:p>
    <w:p w14:paraId="2EF38B64" w14:textId="77777777" w:rsidR="00362939" w:rsidRDefault="00362939" w:rsidP="00362939">
      <w:pPr>
        <w:spacing w:after="0" w:line="240" w:lineRule="auto"/>
        <w:ind w:firstLine="709"/>
        <w:jc w:val="both"/>
        <w:rPr>
          <w:rFonts w:ascii="Times New Roman" w:hAnsi="Times New Roman" w:cs="Times New Roman"/>
          <w:sz w:val="28"/>
          <w:szCs w:val="28"/>
          <w:lang w:val="ru-KZ"/>
        </w:rPr>
      </w:pPr>
      <w:r w:rsidRPr="00362939">
        <w:rPr>
          <w:rFonts w:ascii="Times New Roman" w:hAnsi="Times New Roman" w:cs="Times New Roman"/>
          <w:b/>
          <w:bCs/>
          <w:sz w:val="28"/>
          <w:szCs w:val="28"/>
          <w:lang w:val="ru-KZ"/>
        </w:rPr>
        <w:t>Функциональное зонирование территории</w:t>
      </w:r>
    </w:p>
    <w:p w14:paraId="5F80BE01" w14:textId="6E7C3B15" w:rsidR="00362939" w:rsidRPr="00362939" w:rsidRDefault="00362939" w:rsidP="00362939">
      <w:pPr>
        <w:spacing w:after="0" w:line="240" w:lineRule="auto"/>
        <w:ind w:firstLine="709"/>
        <w:jc w:val="both"/>
        <w:rPr>
          <w:rFonts w:ascii="Times New Roman" w:hAnsi="Times New Roman" w:cs="Times New Roman"/>
          <w:sz w:val="28"/>
          <w:szCs w:val="28"/>
          <w:lang w:val="ru-KZ"/>
        </w:rPr>
      </w:pPr>
      <w:r w:rsidRPr="00362939">
        <w:rPr>
          <w:rFonts w:ascii="Times New Roman" w:hAnsi="Times New Roman" w:cs="Times New Roman"/>
          <w:sz w:val="28"/>
          <w:szCs w:val="28"/>
          <w:lang w:val="ru-KZ"/>
        </w:rPr>
        <w:t xml:space="preserve">Территория села разделена на функциональные зоны с установлением соответствующих регламентов: </w:t>
      </w:r>
    </w:p>
    <w:p w14:paraId="69061C87" w14:textId="77777777" w:rsidR="00362939" w:rsidRPr="00362939" w:rsidRDefault="00362939" w:rsidP="00362939">
      <w:pPr>
        <w:spacing w:after="0" w:line="240" w:lineRule="auto"/>
        <w:ind w:firstLine="709"/>
        <w:jc w:val="both"/>
        <w:rPr>
          <w:rFonts w:ascii="Times New Roman" w:hAnsi="Times New Roman" w:cs="Times New Roman"/>
          <w:sz w:val="28"/>
          <w:szCs w:val="28"/>
          <w:lang w:val="ru-KZ"/>
        </w:rPr>
      </w:pPr>
      <w:r w:rsidRPr="00362939">
        <w:rPr>
          <w:rFonts w:ascii="Times New Roman" w:hAnsi="Times New Roman" w:cs="Times New Roman"/>
          <w:sz w:val="28"/>
          <w:szCs w:val="28"/>
          <w:lang w:val="ru-KZ"/>
        </w:rPr>
        <w:t xml:space="preserve">Жилая зона: преобладает усадебная малоэтажная застройка с приусадебными участками по 10–15 соток. </w:t>
      </w:r>
    </w:p>
    <w:p w14:paraId="2A816406" w14:textId="77777777" w:rsidR="00362939" w:rsidRPr="00362939" w:rsidRDefault="00362939" w:rsidP="00362939">
      <w:pPr>
        <w:spacing w:after="0" w:line="240" w:lineRule="auto"/>
        <w:ind w:firstLine="709"/>
        <w:jc w:val="both"/>
        <w:rPr>
          <w:rFonts w:ascii="Times New Roman" w:hAnsi="Times New Roman" w:cs="Times New Roman"/>
          <w:sz w:val="28"/>
          <w:szCs w:val="28"/>
          <w:lang w:val="ru-KZ"/>
        </w:rPr>
      </w:pPr>
      <w:r w:rsidRPr="00362939">
        <w:rPr>
          <w:rFonts w:ascii="Times New Roman" w:hAnsi="Times New Roman" w:cs="Times New Roman"/>
          <w:sz w:val="28"/>
          <w:szCs w:val="28"/>
          <w:lang w:val="ru-KZ"/>
        </w:rPr>
        <w:t xml:space="preserve">Общественно-деловая зона: концентрация социальных объектов, включая существующую школу, модернизируемый Фельдшерско-акушерский пункт (ФАП), проектируемый сельский клуб на 189 мест и новый детский сад. </w:t>
      </w:r>
    </w:p>
    <w:p w14:paraId="40E7131F" w14:textId="77777777" w:rsidR="00362939" w:rsidRPr="00362939" w:rsidRDefault="00362939" w:rsidP="00362939">
      <w:pPr>
        <w:spacing w:after="0" w:line="240" w:lineRule="auto"/>
        <w:ind w:firstLine="709"/>
        <w:jc w:val="both"/>
        <w:rPr>
          <w:rFonts w:ascii="Times New Roman" w:hAnsi="Times New Roman" w:cs="Times New Roman"/>
          <w:sz w:val="28"/>
          <w:szCs w:val="28"/>
          <w:lang w:val="ru-KZ"/>
        </w:rPr>
      </w:pPr>
      <w:r w:rsidRPr="00362939">
        <w:rPr>
          <w:rFonts w:ascii="Times New Roman" w:hAnsi="Times New Roman" w:cs="Times New Roman"/>
          <w:sz w:val="28"/>
          <w:szCs w:val="28"/>
          <w:lang w:val="ru-KZ"/>
        </w:rPr>
        <w:t xml:space="preserve">Рекреационная зона: создание центрального парка, аллей и системы зеленых насаждений (с доведением площади орошаемого озеленения до 49,8 га). </w:t>
      </w:r>
    </w:p>
    <w:p w14:paraId="7BD55709" w14:textId="77777777" w:rsidR="00362939" w:rsidRPr="00362939" w:rsidRDefault="00362939" w:rsidP="00362939">
      <w:pPr>
        <w:spacing w:after="0" w:line="240" w:lineRule="auto"/>
        <w:ind w:firstLine="709"/>
        <w:jc w:val="both"/>
        <w:rPr>
          <w:rFonts w:ascii="Times New Roman" w:hAnsi="Times New Roman" w:cs="Times New Roman"/>
          <w:sz w:val="28"/>
          <w:szCs w:val="28"/>
          <w:lang w:val="ru-KZ"/>
        </w:rPr>
      </w:pPr>
      <w:r w:rsidRPr="00362939">
        <w:rPr>
          <w:rFonts w:ascii="Times New Roman" w:hAnsi="Times New Roman" w:cs="Times New Roman"/>
          <w:sz w:val="28"/>
          <w:szCs w:val="28"/>
          <w:lang w:val="ru-KZ"/>
        </w:rPr>
        <w:t xml:space="preserve">Зоны специального назначения и СЗЗ: выделение территорий под санитарно-защитные зоны для производственных и транспортных объектов в соответствии с санитарными требованиями (письмо ДСЭК Жамбылской области № 23-29-7-21/2465 от 11.08.2026 г.). </w:t>
      </w:r>
    </w:p>
    <w:p w14:paraId="4278FF1D" w14:textId="77777777" w:rsidR="00362939" w:rsidRPr="00362939" w:rsidRDefault="00362939" w:rsidP="00362939">
      <w:pPr>
        <w:spacing w:after="0" w:line="240" w:lineRule="auto"/>
        <w:ind w:firstLine="709"/>
        <w:jc w:val="both"/>
        <w:rPr>
          <w:rFonts w:ascii="Times New Roman" w:hAnsi="Times New Roman" w:cs="Times New Roman"/>
          <w:sz w:val="28"/>
          <w:szCs w:val="28"/>
          <w:lang w:val="ru-KZ"/>
        </w:rPr>
      </w:pPr>
      <w:r w:rsidRPr="00362939">
        <w:rPr>
          <w:rFonts w:ascii="Times New Roman" w:hAnsi="Times New Roman" w:cs="Times New Roman"/>
          <w:b/>
          <w:bCs/>
          <w:sz w:val="28"/>
          <w:szCs w:val="28"/>
          <w:lang w:val="ru-KZ"/>
        </w:rPr>
        <w:t>Этапы реализации проектных решений</w:t>
      </w:r>
    </w:p>
    <w:p w14:paraId="36DFC557" w14:textId="77777777" w:rsidR="00362939" w:rsidRPr="00362939" w:rsidRDefault="00362939" w:rsidP="00362939">
      <w:pPr>
        <w:spacing w:after="0" w:line="240" w:lineRule="auto"/>
        <w:ind w:firstLine="709"/>
        <w:jc w:val="both"/>
        <w:rPr>
          <w:rFonts w:ascii="Times New Roman" w:hAnsi="Times New Roman" w:cs="Times New Roman"/>
          <w:sz w:val="28"/>
          <w:szCs w:val="28"/>
          <w:lang w:val="ru-KZ"/>
        </w:rPr>
      </w:pPr>
      <w:r w:rsidRPr="00362939">
        <w:rPr>
          <w:rFonts w:ascii="Times New Roman" w:hAnsi="Times New Roman" w:cs="Times New Roman"/>
          <w:sz w:val="28"/>
          <w:szCs w:val="28"/>
          <w:lang w:val="ru-KZ"/>
        </w:rPr>
        <w:t xml:space="preserve">Исходный год (01.01.2024 г.): численность населения — 479 чел., жилищный фонд — 10,36 тыс. м² (21,6 м²/чел). </w:t>
      </w:r>
    </w:p>
    <w:p w14:paraId="41A27139" w14:textId="77777777" w:rsidR="00362939" w:rsidRPr="00362939" w:rsidRDefault="00362939" w:rsidP="00362939">
      <w:pPr>
        <w:spacing w:after="0" w:line="240" w:lineRule="auto"/>
        <w:ind w:firstLine="709"/>
        <w:jc w:val="both"/>
        <w:rPr>
          <w:rFonts w:ascii="Times New Roman" w:hAnsi="Times New Roman" w:cs="Times New Roman"/>
          <w:sz w:val="28"/>
          <w:szCs w:val="28"/>
          <w:lang w:val="ru-KZ"/>
        </w:rPr>
      </w:pPr>
      <w:r w:rsidRPr="00362939">
        <w:rPr>
          <w:rFonts w:ascii="Times New Roman" w:hAnsi="Times New Roman" w:cs="Times New Roman"/>
          <w:sz w:val="28"/>
          <w:szCs w:val="28"/>
          <w:lang w:val="ru-KZ"/>
        </w:rPr>
        <w:t xml:space="preserve">Первая очередь (до 2029 года): рост населения до 560 человек. Строительство централизованной инфраструктуры водоснабжения и водоотведения. Увеличение жилого фонда до 14,0 тыс. м². </w:t>
      </w:r>
    </w:p>
    <w:p w14:paraId="0FDE70A6" w14:textId="77777777" w:rsidR="00362939" w:rsidRPr="00362939" w:rsidRDefault="00362939" w:rsidP="00362939">
      <w:pPr>
        <w:spacing w:after="0" w:line="240" w:lineRule="auto"/>
        <w:ind w:firstLine="709"/>
        <w:jc w:val="both"/>
        <w:rPr>
          <w:rFonts w:ascii="Times New Roman" w:hAnsi="Times New Roman" w:cs="Times New Roman"/>
          <w:sz w:val="28"/>
          <w:szCs w:val="28"/>
          <w:lang w:val="ru-KZ"/>
        </w:rPr>
      </w:pPr>
      <w:r w:rsidRPr="00362939">
        <w:rPr>
          <w:rFonts w:ascii="Times New Roman" w:hAnsi="Times New Roman" w:cs="Times New Roman"/>
          <w:sz w:val="28"/>
          <w:szCs w:val="28"/>
          <w:lang w:val="ru-KZ"/>
        </w:rPr>
        <w:t xml:space="preserve">Расчетный срок (до 2039 года): рост населения до 630 человек. Увеличение жилищного фонда до 18,9 тыс. м² (при норме комфортности 30 м²/чел). Формирование полноценного агропромышленного сервисного кластера и увеличение протяженности улично-дорожной сети до 8,64 км. </w:t>
      </w:r>
    </w:p>
    <w:p w14:paraId="2E15FB4D" w14:textId="3A8A3763" w:rsidR="00DF3967" w:rsidRPr="00DB4F8B" w:rsidRDefault="00DF3967" w:rsidP="00DF3967">
      <w:pPr>
        <w:spacing w:after="0" w:line="240" w:lineRule="auto"/>
        <w:ind w:firstLine="709"/>
        <w:rPr>
          <w:rFonts w:ascii="Times New Roman" w:hAnsi="Times New Roman" w:cs="Times New Roman"/>
          <w:sz w:val="28"/>
          <w:szCs w:val="28"/>
          <w:lang w:val="ru-KZ"/>
        </w:rPr>
      </w:pPr>
    </w:p>
    <w:p w14:paraId="7D5F77AE" w14:textId="77777777" w:rsidR="005B64AC" w:rsidRPr="005B64AC" w:rsidRDefault="005B64AC" w:rsidP="005B64AC">
      <w:pPr>
        <w:spacing w:after="0" w:line="240" w:lineRule="auto"/>
        <w:ind w:firstLine="709"/>
        <w:jc w:val="both"/>
        <w:rPr>
          <w:rFonts w:ascii="Times New Roman" w:hAnsi="Times New Roman" w:cs="Times New Roman"/>
          <w:sz w:val="28"/>
          <w:szCs w:val="28"/>
          <w:lang w:val="ru-KZ"/>
        </w:rPr>
      </w:pPr>
      <w:r w:rsidRPr="005B64AC">
        <w:rPr>
          <w:rFonts w:ascii="Times New Roman" w:hAnsi="Times New Roman" w:cs="Times New Roman"/>
          <w:b/>
          <w:bCs/>
          <w:sz w:val="28"/>
          <w:szCs w:val="28"/>
          <w:lang w:val="ru-KZ"/>
        </w:rPr>
        <w:t>2.2 Планировочные ограничения</w:t>
      </w:r>
    </w:p>
    <w:p w14:paraId="345E0107" w14:textId="77777777" w:rsidR="00362939" w:rsidRPr="00362939" w:rsidRDefault="00362939" w:rsidP="005D0515">
      <w:pPr>
        <w:spacing w:after="0" w:line="240" w:lineRule="auto"/>
        <w:ind w:firstLine="709"/>
        <w:jc w:val="both"/>
        <w:rPr>
          <w:rFonts w:ascii="Times New Roman" w:hAnsi="Times New Roman" w:cs="Times New Roman"/>
          <w:sz w:val="28"/>
          <w:szCs w:val="28"/>
          <w:lang w:val="ru-KZ"/>
        </w:rPr>
      </w:pPr>
      <w:r w:rsidRPr="00362939">
        <w:rPr>
          <w:rFonts w:ascii="Times New Roman" w:hAnsi="Times New Roman" w:cs="Times New Roman"/>
          <w:sz w:val="28"/>
          <w:szCs w:val="28"/>
          <w:lang w:val="ru-KZ"/>
        </w:rPr>
        <w:t>При разработке градостроительной документации для села Малдыбай формируется система планировочных ограничений, определяющих допустимые направления территориального развития, размещение объектов капитального строительства и условия использования земель.</w:t>
      </w:r>
    </w:p>
    <w:p w14:paraId="155A26EA" w14:textId="77777777" w:rsidR="00362939" w:rsidRPr="00362939" w:rsidRDefault="00362939" w:rsidP="005D0515">
      <w:pPr>
        <w:spacing w:after="0" w:line="240" w:lineRule="auto"/>
        <w:ind w:firstLine="709"/>
        <w:jc w:val="both"/>
        <w:rPr>
          <w:rFonts w:ascii="Times New Roman" w:hAnsi="Times New Roman" w:cs="Times New Roman"/>
          <w:sz w:val="28"/>
          <w:szCs w:val="28"/>
          <w:lang w:val="ru-KZ"/>
        </w:rPr>
      </w:pPr>
      <w:r w:rsidRPr="00362939">
        <w:rPr>
          <w:rFonts w:ascii="Times New Roman" w:hAnsi="Times New Roman" w:cs="Times New Roman"/>
          <w:sz w:val="28"/>
          <w:szCs w:val="28"/>
          <w:lang w:val="ru-KZ"/>
        </w:rPr>
        <w:t>Указанные ограничения носят комплексный характер и включают санитарно-эпидемиологические, природоохранные, техногенные и инженерно-геологические факторы, которые в совокупности формируют пространственную структуру населенного пункта.</w:t>
      </w:r>
    </w:p>
    <w:p w14:paraId="0D745196" w14:textId="77777777" w:rsidR="005D0515" w:rsidRDefault="00362939" w:rsidP="005D0515">
      <w:pPr>
        <w:spacing w:after="0" w:line="240" w:lineRule="auto"/>
        <w:ind w:firstLine="709"/>
        <w:jc w:val="both"/>
        <w:rPr>
          <w:rFonts w:ascii="Times New Roman" w:hAnsi="Times New Roman" w:cs="Times New Roman"/>
          <w:sz w:val="28"/>
          <w:szCs w:val="28"/>
          <w:lang w:val="ru-KZ"/>
        </w:rPr>
      </w:pPr>
      <w:r w:rsidRPr="00362939">
        <w:rPr>
          <w:rFonts w:ascii="Times New Roman" w:hAnsi="Times New Roman" w:cs="Times New Roman"/>
          <w:b/>
          <w:bCs/>
          <w:sz w:val="28"/>
          <w:szCs w:val="28"/>
          <w:lang w:val="ru-KZ"/>
        </w:rPr>
        <w:t>Санитарно-эпидемиологические ограничения</w:t>
      </w:r>
    </w:p>
    <w:p w14:paraId="3E93896B" w14:textId="2437D85E" w:rsidR="00362939" w:rsidRPr="00362939" w:rsidRDefault="00362939" w:rsidP="005D0515">
      <w:pPr>
        <w:spacing w:after="0" w:line="240" w:lineRule="auto"/>
        <w:ind w:firstLine="709"/>
        <w:jc w:val="both"/>
        <w:rPr>
          <w:rFonts w:ascii="Times New Roman" w:hAnsi="Times New Roman" w:cs="Times New Roman"/>
          <w:sz w:val="28"/>
          <w:szCs w:val="28"/>
          <w:lang w:val="ru-KZ"/>
        </w:rPr>
      </w:pPr>
      <w:r w:rsidRPr="00362939">
        <w:rPr>
          <w:rFonts w:ascii="Times New Roman" w:hAnsi="Times New Roman" w:cs="Times New Roman"/>
          <w:sz w:val="28"/>
          <w:szCs w:val="28"/>
          <w:lang w:val="ru-KZ"/>
        </w:rPr>
        <w:t xml:space="preserve">Санитарно-эпидемиологические ограничения устанавливаются в соответствии с действующими санитарными нормами Республики Казахстан и направлены на обеспечение безопасных условий проживания населения путем формирования санитарно-защитных зон (СЗЗ). Согласно официальному письму Департамента санитарно-эпидемиологического контроля Жамбылской области (№ 23-29-7-21/2465 от 11.08.2026 г.), в проекте закреплена обязательность </w:t>
      </w:r>
      <w:r w:rsidRPr="00362939">
        <w:rPr>
          <w:rFonts w:ascii="Times New Roman" w:hAnsi="Times New Roman" w:cs="Times New Roman"/>
          <w:sz w:val="28"/>
          <w:szCs w:val="28"/>
          <w:lang w:val="ru-KZ"/>
        </w:rPr>
        <w:lastRenderedPageBreak/>
        <w:t xml:space="preserve">выделения земельных участков под СЗЗ для промышленных предприятий и коммунальных объектов. </w:t>
      </w:r>
    </w:p>
    <w:p w14:paraId="3D0BA05E" w14:textId="77777777" w:rsidR="00362939" w:rsidRPr="00362939" w:rsidRDefault="00362939" w:rsidP="005D0515">
      <w:pPr>
        <w:spacing w:after="0" w:line="240" w:lineRule="auto"/>
        <w:ind w:firstLine="709"/>
        <w:jc w:val="both"/>
        <w:rPr>
          <w:rFonts w:ascii="Times New Roman" w:hAnsi="Times New Roman" w:cs="Times New Roman"/>
          <w:sz w:val="28"/>
          <w:szCs w:val="28"/>
          <w:lang w:val="ru-KZ"/>
        </w:rPr>
      </w:pPr>
      <w:r w:rsidRPr="00362939">
        <w:rPr>
          <w:rFonts w:ascii="Times New Roman" w:hAnsi="Times New Roman" w:cs="Times New Roman"/>
          <w:sz w:val="28"/>
          <w:szCs w:val="28"/>
          <w:lang w:val="ru-KZ"/>
        </w:rPr>
        <w:t xml:space="preserve">Объекты сельскохозяйственного назначения: Основу аграрного сектора села составляет СПК «АЛИ-БАТЫР» и крупные личные подворья с общим поголовьем более 6,4 тыс. голов скота и птицы, для которых нормативно устанавливаются соответствующие санитарные разрывы от жилой застройки. </w:t>
      </w:r>
    </w:p>
    <w:p w14:paraId="02140F78" w14:textId="77777777" w:rsidR="00362939" w:rsidRPr="00362939" w:rsidRDefault="00362939" w:rsidP="005D0515">
      <w:pPr>
        <w:spacing w:after="0" w:line="240" w:lineRule="auto"/>
        <w:ind w:firstLine="709"/>
        <w:jc w:val="both"/>
        <w:rPr>
          <w:rFonts w:ascii="Times New Roman" w:hAnsi="Times New Roman" w:cs="Times New Roman"/>
          <w:sz w:val="28"/>
          <w:szCs w:val="28"/>
          <w:lang w:val="ru-KZ"/>
        </w:rPr>
      </w:pPr>
      <w:r w:rsidRPr="00362939">
        <w:rPr>
          <w:rFonts w:ascii="Times New Roman" w:hAnsi="Times New Roman" w:cs="Times New Roman"/>
          <w:sz w:val="28"/>
          <w:szCs w:val="28"/>
          <w:lang w:val="ru-KZ"/>
        </w:rPr>
        <w:t xml:space="preserve">Ветеринарные ограничения: Согласно письму Управления ветеринарии акимата Жамбылской области (№3T-2025-00427551 от 24.02.2025 г.), на территории села Малдыбай полностью отсутствуют очаги сибиреязвенных захоронений и скотомогильники. Соответственно, установление СЗЗ в 1000 метров для объектов I класса опасности не требуется, что снимает крупные территориальные ограничения. </w:t>
      </w:r>
    </w:p>
    <w:p w14:paraId="56A20F7C" w14:textId="77777777" w:rsidR="00362939" w:rsidRPr="00362939" w:rsidRDefault="00362939" w:rsidP="005D0515">
      <w:pPr>
        <w:spacing w:after="0" w:line="240" w:lineRule="auto"/>
        <w:ind w:firstLine="709"/>
        <w:jc w:val="both"/>
        <w:rPr>
          <w:rFonts w:ascii="Times New Roman" w:hAnsi="Times New Roman" w:cs="Times New Roman"/>
          <w:sz w:val="28"/>
          <w:szCs w:val="28"/>
          <w:lang w:val="ru-KZ"/>
        </w:rPr>
      </w:pPr>
      <w:r w:rsidRPr="00362939">
        <w:rPr>
          <w:rFonts w:ascii="Times New Roman" w:hAnsi="Times New Roman" w:cs="Times New Roman"/>
          <w:sz w:val="28"/>
          <w:szCs w:val="28"/>
          <w:lang w:val="ru-KZ"/>
        </w:rPr>
        <w:t>Объекты коммунальной инфраструктуры: Для проектируемых канализационных очистных сооружений (КОС) производительностью 94 м³/</w:t>
      </w:r>
      <w:proofErr w:type="spellStart"/>
      <w:r w:rsidRPr="00362939">
        <w:rPr>
          <w:rFonts w:ascii="Times New Roman" w:hAnsi="Times New Roman" w:cs="Times New Roman"/>
          <w:sz w:val="28"/>
          <w:szCs w:val="28"/>
          <w:lang w:val="ru-KZ"/>
        </w:rPr>
        <w:t>сут</w:t>
      </w:r>
      <w:proofErr w:type="spellEnd"/>
      <w:r w:rsidRPr="00362939">
        <w:rPr>
          <w:rFonts w:ascii="Times New Roman" w:hAnsi="Times New Roman" w:cs="Times New Roman"/>
          <w:sz w:val="28"/>
          <w:szCs w:val="28"/>
          <w:lang w:val="ru-KZ"/>
        </w:rPr>
        <w:t xml:space="preserve"> и проектируемых газовых котельных (БМК) устанавливаются санитарно-защитные зоны согласно их классу опасности. Для размещения полигона ТБО на балансе района выделен 1 га земли. Департамент экологии по Жамбылской области (письмо № 1-3/1841 от 04.08.2026 г.) подтвердил наличие узаконенного полигона с разрешением на эмиссии (№KZ75VCZ00141825 от 22.05.2017 г.) и обязал строго соблюдать требования экологического законодательства, в пределах СЗЗ которого жилая застройка не допускается. </w:t>
      </w:r>
    </w:p>
    <w:p w14:paraId="2238FE4A" w14:textId="77777777" w:rsidR="00362939" w:rsidRPr="00362939" w:rsidRDefault="00362939" w:rsidP="005D0515">
      <w:pPr>
        <w:spacing w:after="0" w:line="240" w:lineRule="auto"/>
        <w:ind w:firstLine="709"/>
        <w:jc w:val="both"/>
        <w:rPr>
          <w:rFonts w:ascii="Times New Roman" w:hAnsi="Times New Roman" w:cs="Times New Roman"/>
          <w:sz w:val="28"/>
          <w:szCs w:val="28"/>
          <w:lang w:val="ru-KZ"/>
        </w:rPr>
      </w:pPr>
      <w:r w:rsidRPr="00362939">
        <w:rPr>
          <w:rFonts w:ascii="Times New Roman" w:hAnsi="Times New Roman" w:cs="Times New Roman"/>
          <w:sz w:val="28"/>
          <w:szCs w:val="28"/>
          <w:lang w:val="ru-KZ"/>
        </w:rPr>
        <w:t xml:space="preserve">Объекты специального назначения: Существующее кладбище в селе (площадью 520 </w:t>
      </w:r>
      <w:proofErr w:type="spellStart"/>
      <w:r w:rsidRPr="00362939">
        <w:rPr>
          <w:rFonts w:ascii="Times New Roman" w:hAnsi="Times New Roman" w:cs="Times New Roman"/>
          <w:sz w:val="28"/>
          <w:szCs w:val="28"/>
          <w:lang w:val="ru-KZ"/>
        </w:rPr>
        <w:t>кв.м</w:t>
      </w:r>
      <w:proofErr w:type="spellEnd"/>
      <w:r w:rsidRPr="00362939">
        <w:rPr>
          <w:rFonts w:ascii="Times New Roman" w:hAnsi="Times New Roman" w:cs="Times New Roman"/>
          <w:sz w:val="28"/>
          <w:szCs w:val="28"/>
          <w:lang w:val="ru-KZ"/>
        </w:rPr>
        <w:t xml:space="preserve"> с планируемым расширением до 550 </w:t>
      </w:r>
      <w:proofErr w:type="spellStart"/>
      <w:r w:rsidRPr="00362939">
        <w:rPr>
          <w:rFonts w:ascii="Times New Roman" w:hAnsi="Times New Roman" w:cs="Times New Roman"/>
          <w:sz w:val="28"/>
          <w:szCs w:val="28"/>
          <w:lang w:val="ru-KZ"/>
        </w:rPr>
        <w:t>кв.м</w:t>
      </w:r>
      <w:proofErr w:type="spellEnd"/>
      <w:r w:rsidRPr="00362939">
        <w:rPr>
          <w:rFonts w:ascii="Times New Roman" w:hAnsi="Times New Roman" w:cs="Times New Roman"/>
          <w:sz w:val="28"/>
          <w:szCs w:val="28"/>
          <w:lang w:val="ru-KZ"/>
        </w:rPr>
        <w:t xml:space="preserve">) также требует соблюдения санитарных разрывов до жилых зон. </w:t>
      </w:r>
    </w:p>
    <w:p w14:paraId="7F80191F" w14:textId="77777777" w:rsidR="00362939" w:rsidRPr="00362939" w:rsidRDefault="00362939" w:rsidP="005D0515">
      <w:pPr>
        <w:spacing w:after="0" w:line="240" w:lineRule="auto"/>
        <w:ind w:firstLine="709"/>
        <w:jc w:val="both"/>
        <w:rPr>
          <w:rFonts w:ascii="Times New Roman" w:hAnsi="Times New Roman" w:cs="Times New Roman"/>
          <w:sz w:val="28"/>
          <w:szCs w:val="28"/>
          <w:lang w:val="ru-KZ"/>
        </w:rPr>
      </w:pPr>
      <w:r w:rsidRPr="00362939">
        <w:rPr>
          <w:rFonts w:ascii="Times New Roman" w:hAnsi="Times New Roman" w:cs="Times New Roman"/>
          <w:b/>
          <w:bCs/>
          <w:sz w:val="28"/>
          <w:szCs w:val="28"/>
          <w:lang w:val="ru-KZ"/>
        </w:rPr>
        <w:t>Природоохранные и водохозяйственные ограничения</w:t>
      </w:r>
    </w:p>
    <w:p w14:paraId="7050BBF6" w14:textId="77777777" w:rsidR="00362939" w:rsidRPr="00362939" w:rsidRDefault="00362939" w:rsidP="005D0515">
      <w:pPr>
        <w:spacing w:after="0" w:line="240" w:lineRule="auto"/>
        <w:ind w:firstLine="709"/>
        <w:jc w:val="both"/>
        <w:rPr>
          <w:rFonts w:ascii="Times New Roman" w:hAnsi="Times New Roman" w:cs="Times New Roman"/>
          <w:sz w:val="28"/>
          <w:szCs w:val="28"/>
          <w:lang w:val="ru-KZ"/>
        </w:rPr>
      </w:pPr>
      <w:r w:rsidRPr="00362939">
        <w:rPr>
          <w:rFonts w:ascii="Times New Roman" w:hAnsi="Times New Roman" w:cs="Times New Roman"/>
          <w:sz w:val="28"/>
          <w:szCs w:val="28"/>
          <w:lang w:val="ru-KZ"/>
        </w:rPr>
        <w:t>Данная группа ограничений определяет пределы допустимого антропогенного воздействия на природную среду.</w:t>
      </w:r>
    </w:p>
    <w:p w14:paraId="6447B664" w14:textId="0FC78511" w:rsidR="00362939" w:rsidRPr="00362939" w:rsidRDefault="00362939" w:rsidP="005D0515">
      <w:pPr>
        <w:spacing w:after="0" w:line="240" w:lineRule="auto"/>
        <w:ind w:firstLine="709"/>
        <w:jc w:val="both"/>
        <w:rPr>
          <w:rFonts w:ascii="Times New Roman" w:hAnsi="Times New Roman" w:cs="Times New Roman"/>
          <w:sz w:val="28"/>
          <w:szCs w:val="28"/>
          <w:lang w:val="ru-KZ"/>
        </w:rPr>
      </w:pPr>
      <w:r w:rsidRPr="00362939">
        <w:rPr>
          <w:rFonts w:ascii="Times New Roman" w:hAnsi="Times New Roman" w:cs="Times New Roman"/>
          <w:sz w:val="28"/>
          <w:szCs w:val="28"/>
          <w:lang w:val="ru-KZ"/>
        </w:rPr>
        <w:t xml:space="preserve">По официальным данным Шу-Таласской бассейновой инспекции (письмо №3T-2025-00425617 от 11.02.2025 г.), установлено, что на территории участка проектирования села Малдыбай в радиусе 1000 метров водные объекты отсутствуют. Согласно правилам, территория села находится вне водоохранных зон и полос, что снимает запреты на капитальное строительство по водному фактору. </w:t>
      </w:r>
    </w:p>
    <w:p w14:paraId="2E2CF511" w14:textId="7448A39B" w:rsidR="00362939" w:rsidRPr="00362939" w:rsidRDefault="00362939" w:rsidP="005D0515">
      <w:pPr>
        <w:spacing w:after="0" w:line="240" w:lineRule="auto"/>
        <w:ind w:firstLine="709"/>
        <w:jc w:val="both"/>
        <w:rPr>
          <w:rFonts w:ascii="Times New Roman" w:hAnsi="Times New Roman" w:cs="Times New Roman"/>
          <w:sz w:val="28"/>
          <w:szCs w:val="28"/>
          <w:lang w:val="ru-KZ"/>
        </w:rPr>
      </w:pPr>
      <w:r w:rsidRPr="00362939">
        <w:rPr>
          <w:rFonts w:ascii="Times New Roman" w:hAnsi="Times New Roman" w:cs="Times New Roman"/>
          <w:sz w:val="28"/>
          <w:szCs w:val="28"/>
          <w:lang w:val="ru-KZ"/>
        </w:rPr>
        <w:t xml:space="preserve">Вместе с тем, согласно предписаниям ДСЭК Жамбылской области (письмо № 23-29-7-21/2465 от 11.08.2026 г.), обязательным является выделение земельных участков под зоны санитарной охраны водоисточников с учетом модернизации водозаборных сооружений и артезианских скважин. В пределах первого пояса строгого режима полностью запрещается любое строительство. </w:t>
      </w:r>
    </w:p>
    <w:p w14:paraId="0DC265BF" w14:textId="21B9679F" w:rsidR="00362939" w:rsidRPr="00362939" w:rsidRDefault="00362939" w:rsidP="005D0515">
      <w:pPr>
        <w:spacing w:after="0" w:line="240" w:lineRule="auto"/>
        <w:ind w:firstLine="709"/>
        <w:jc w:val="both"/>
        <w:rPr>
          <w:rFonts w:ascii="Times New Roman" w:hAnsi="Times New Roman" w:cs="Times New Roman"/>
          <w:sz w:val="28"/>
          <w:szCs w:val="28"/>
          <w:lang w:val="ru-KZ"/>
        </w:rPr>
      </w:pPr>
      <w:r w:rsidRPr="00362939">
        <w:rPr>
          <w:rFonts w:ascii="Times New Roman" w:hAnsi="Times New Roman" w:cs="Times New Roman"/>
          <w:sz w:val="28"/>
          <w:szCs w:val="28"/>
          <w:lang w:val="ru-KZ"/>
        </w:rPr>
        <w:t xml:space="preserve">Согласно письму Жамбылской областной территориальной инспекции лесного хозяйства и животного мира (№ 03-01-16/ЗТ-С-29 от 10.02.2025 г.), участки села находятся за пределами государственного лесного фонда и особо охраняемых природных территорий (ООПТ). Растения и животные, занесенные в Красную книгу РК, на данной территории не встречаются. </w:t>
      </w:r>
    </w:p>
    <w:p w14:paraId="75C5F852" w14:textId="77777777" w:rsidR="00362939" w:rsidRPr="00362939" w:rsidRDefault="00362939" w:rsidP="005D0515">
      <w:pPr>
        <w:spacing w:after="0" w:line="240" w:lineRule="auto"/>
        <w:ind w:firstLine="709"/>
        <w:jc w:val="both"/>
        <w:rPr>
          <w:rFonts w:ascii="Times New Roman" w:hAnsi="Times New Roman" w:cs="Times New Roman"/>
          <w:sz w:val="28"/>
          <w:szCs w:val="28"/>
          <w:lang w:val="ru-KZ"/>
        </w:rPr>
      </w:pPr>
      <w:r w:rsidRPr="00362939">
        <w:rPr>
          <w:rFonts w:ascii="Times New Roman" w:hAnsi="Times New Roman" w:cs="Times New Roman"/>
          <w:b/>
          <w:bCs/>
          <w:sz w:val="28"/>
          <w:szCs w:val="28"/>
          <w:lang w:val="ru-KZ"/>
        </w:rPr>
        <w:t>Техногенные и инфраструктурные ограничения</w:t>
      </w:r>
    </w:p>
    <w:p w14:paraId="46D45AE0" w14:textId="77777777" w:rsidR="00362939" w:rsidRPr="00362939" w:rsidRDefault="00362939" w:rsidP="005D0515">
      <w:pPr>
        <w:spacing w:after="0" w:line="240" w:lineRule="auto"/>
        <w:ind w:firstLine="709"/>
        <w:jc w:val="both"/>
        <w:rPr>
          <w:rFonts w:ascii="Times New Roman" w:hAnsi="Times New Roman" w:cs="Times New Roman"/>
          <w:sz w:val="28"/>
          <w:szCs w:val="28"/>
          <w:lang w:val="ru-KZ"/>
        </w:rPr>
      </w:pPr>
      <w:r w:rsidRPr="00362939">
        <w:rPr>
          <w:rFonts w:ascii="Times New Roman" w:hAnsi="Times New Roman" w:cs="Times New Roman"/>
          <w:sz w:val="28"/>
          <w:szCs w:val="28"/>
          <w:lang w:val="ru-KZ"/>
        </w:rPr>
        <w:t>Ограничения обусловлены наличием мощных транспортных и инженерных коридоров.</w:t>
      </w:r>
    </w:p>
    <w:p w14:paraId="5BAF0B3B" w14:textId="60C91168" w:rsidR="00362939" w:rsidRPr="00362939" w:rsidRDefault="00362939" w:rsidP="005D0515">
      <w:pPr>
        <w:spacing w:after="0" w:line="240" w:lineRule="auto"/>
        <w:ind w:firstLine="709"/>
        <w:jc w:val="both"/>
        <w:rPr>
          <w:rFonts w:ascii="Times New Roman" w:hAnsi="Times New Roman" w:cs="Times New Roman"/>
          <w:sz w:val="28"/>
          <w:szCs w:val="28"/>
          <w:lang w:val="ru-KZ"/>
        </w:rPr>
      </w:pPr>
      <w:r w:rsidRPr="00362939">
        <w:rPr>
          <w:rFonts w:ascii="Times New Roman" w:hAnsi="Times New Roman" w:cs="Times New Roman"/>
          <w:sz w:val="28"/>
          <w:szCs w:val="28"/>
          <w:lang w:val="ru-KZ"/>
        </w:rPr>
        <w:lastRenderedPageBreak/>
        <w:t xml:space="preserve">В непосредственной близости от села или через его территорию проходят автодорога международного (республиканского) значения KAZ06, магистральная железная дорога и магистральный газопровод «БГР-ТБА». В соответствии с требованиями Департамента экологии по Жамбылской области (письмо № 1-3/1841 от 04.08.2026 г.), для предотвращения загрязнения окружающей среды и снижения шумового воздействия на жилую застройку в полосах отвода указанных объектов обязательно создание защитных зеленых насаждений (деревьев и кустарников). </w:t>
      </w:r>
    </w:p>
    <w:p w14:paraId="654EB7B0" w14:textId="1CADAA09" w:rsidR="00362939" w:rsidRPr="00362939" w:rsidRDefault="00362939" w:rsidP="005D0515">
      <w:pPr>
        <w:spacing w:after="0" w:line="240" w:lineRule="auto"/>
        <w:ind w:firstLine="709"/>
        <w:jc w:val="both"/>
        <w:rPr>
          <w:rFonts w:ascii="Times New Roman" w:hAnsi="Times New Roman" w:cs="Times New Roman"/>
          <w:sz w:val="28"/>
          <w:szCs w:val="28"/>
          <w:lang w:val="ru-KZ"/>
        </w:rPr>
      </w:pPr>
      <w:r w:rsidRPr="00362939">
        <w:rPr>
          <w:rFonts w:ascii="Times New Roman" w:hAnsi="Times New Roman" w:cs="Times New Roman"/>
          <w:sz w:val="28"/>
          <w:szCs w:val="28"/>
          <w:lang w:val="ru-KZ"/>
        </w:rPr>
        <w:t>Согласно заключениям МДГ «</w:t>
      </w:r>
      <w:proofErr w:type="spellStart"/>
      <w:r w:rsidRPr="00362939">
        <w:rPr>
          <w:rFonts w:ascii="Times New Roman" w:hAnsi="Times New Roman" w:cs="Times New Roman"/>
          <w:sz w:val="28"/>
          <w:szCs w:val="28"/>
          <w:lang w:val="ru-KZ"/>
        </w:rPr>
        <w:t>Южказнедра</w:t>
      </w:r>
      <w:proofErr w:type="spellEnd"/>
      <w:r w:rsidRPr="00362939">
        <w:rPr>
          <w:rFonts w:ascii="Times New Roman" w:hAnsi="Times New Roman" w:cs="Times New Roman"/>
          <w:sz w:val="28"/>
          <w:szCs w:val="28"/>
          <w:lang w:val="ru-KZ"/>
        </w:rPr>
        <w:t xml:space="preserve">» (№ KZ83VNW00009465 от 27.01.2026 г.) и Управления природных ресурсов Жамбылской области (№ KZ77VNW00009476 от 27.01.2026 г.), полезные ископаемые в недрах под участком предстоящей застройки отсутствуют, что снимает ограничения, связанные с возможной добычей полезных ископаемых. </w:t>
      </w:r>
    </w:p>
    <w:p w14:paraId="2F524826" w14:textId="63D0C1E1" w:rsidR="005D0515" w:rsidRDefault="00362939" w:rsidP="005D0515">
      <w:pPr>
        <w:spacing w:after="0" w:line="240" w:lineRule="auto"/>
        <w:ind w:firstLine="709"/>
        <w:jc w:val="both"/>
        <w:rPr>
          <w:rFonts w:ascii="Times New Roman" w:hAnsi="Times New Roman" w:cs="Times New Roman"/>
          <w:b/>
          <w:bCs/>
          <w:sz w:val="28"/>
          <w:szCs w:val="28"/>
          <w:lang w:val="ru-KZ"/>
        </w:rPr>
      </w:pPr>
      <w:r w:rsidRPr="00362939">
        <w:rPr>
          <w:rFonts w:ascii="Times New Roman" w:hAnsi="Times New Roman" w:cs="Times New Roman"/>
          <w:b/>
          <w:bCs/>
          <w:sz w:val="28"/>
          <w:szCs w:val="28"/>
          <w:lang w:val="ru-KZ"/>
        </w:rPr>
        <w:t xml:space="preserve">Инженерно-геологические </w:t>
      </w:r>
      <w:r w:rsidR="00640679" w:rsidRPr="00362939">
        <w:rPr>
          <w:rFonts w:ascii="Times New Roman" w:hAnsi="Times New Roman" w:cs="Times New Roman"/>
          <w:b/>
          <w:bCs/>
          <w:sz w:val="28"/>
          <w:szCs w:val="28"/>
          <w:lang w:val="ru-KZ"/>
        </w:rPr>
        <w:t>ограничении</w:t>
      </w:r>
    </w:p>
    <w:p w14:paraId="17E9D24D" w14:textId="5A5CA5D2" w:rsidR="00362939" w:rsidRPr="00362939" w:rsidRDefault="00362939" w:rsidP="005D0515">
      <w:pPr>
        <w:spacing w:after="0" w:line="240" w:lineRule="auto"/>
        <w:ind w:firstLine="709"/>
        <w:jc w:val="both"/>
        <w:rPr>
          <w:rFonts w:ascii="Times New Roman" w:hAnsi="Times New Roman" w:cs="Times New Roman"/>
          <w:sz w:val="28"/>
          <w:szCs w:val="28"/>
          <w:lang w:val="ru-KZ"/>
        </w:rPr>
      </w:pPr>
      <w:r w:rsidRPr="00362939">
        <w:rPr>
          <w:rFonts w:ascii="Times New Roman" w:hAnsi="Times New Roman" w:cs="Times New Roman"/>
          <w:sz w:val="28"/>
          <w:szCs w:val="28"/>
          <w:lang w:val="ru-KZ"/>
        </w:rPr>
        <w:t xml:space="preserve">Инженерно-геологические условия села Малдыбай являются сложными и требуют обязательного применения инженерных средств защиты при освоении земель. </w:t>
      </w:r>
    </w:p>
    <w:p w14:paraId="00359504" w14:textId="77777777" w:rsidR="00362939" w:rsidRPr="00362939" w:rsidRDefault="00362939" w:rsidP="005D0515">
      <w:pPr>
        <w:spacing w:after="0" w:line="240" w:lineRule="auto"/>
        <w:ind w:firstLine="709"/>
        <w:jc w:val="both"/>
        <w:rPr>
          <w:rFonts w:ascii="Times New Roman" w:hAnsi="Times New Roman" w:cs="Times New Roman"/>
          <w:sz w:val="28"/>
          <w:szCs w:val="28"/>
          <w:lang w:val="ru-KZ"/>
        </w:rPr>
      </w:pPr>
      <w:r w:rsidRPr="00362939">
        <w:rPr>
          <w:rFonts w:ascii="Times New Roman" w:hAnsi="Times New Roman" w:cs="Times New Roman"/>
          <w:sz w:val="28"/>
          <w:szCs w:val="28"/>
          <w:lang w:val="ru-KZ"/>
        </w:rPr>
        <w:t xml:space="preserve">Территория расположена в зоне повышенной сейсмической активности интенсивностью до 8 баллов, что определяет строгие требования к антисейсмическому каркасу всех проектируемых зданий. </w:t>
      </w:r>
    </w:p>
    <w:p w14:paraId="22A2610B" w14:textId="77777777" w:rsidR="00362939" w:rsidRPr="00362939" w:rsidRDefault="00362939" w:rsidP="005D0515">
      <w:pPr>
        <w:spacing w:after="0" w:line="240" w:lineRule="auto"/>
        <w:ind w:firstLine="709"/>
        <w:jc w:val="both"/>
        <w:rPr>
          <w:rFonts w:ascii="Times New Roman" w:hAnsi="Times New Roman" w:cs="Times New Roman"/>
          <w:sz w:val="28"/>
          <w:szCs w:val="28"/>
          <w:lang w:val="ru-KZ"/>
        </w:rPr>
      </w:pPr>
      <w:r w:rsidRPr="00362939">
        <w:rPr>
          <w:rFonts w:ascii="Times New Roman" w:hAnsi="Times New Roman" w:cs="Times New Roman"/>
          <w:sz w:val="28"/>
          <w:szCs w:val="28"/>
          <w:lang w:val="ru-KZ"/>
        </w:rPr>
        <w:t xml:space="preserve">Повсеместное распространение лессовидных просадочных суглинков (I типа </w:t>
      </w:r>
      <w:proofErr w:type="spellStart"/>
      <w:r w:rsidRPr="00362939">
        <w:rPr>
          <w:rFonts w:ascii="Times New Roman" w:hAnsi="Times New Roman" w:cs="Times New Roman"/>
          <w:sz w:val="28"/>
          <w:szCs w:val="28"/>
          <w:lang w:val="ru-KZ"/>
        </w:rPr>
        <w:t>просадочности</w:t>
      </w:r>
      <w:proofErr w:type="spellEnd"/>
      <w:r w:rsidRPr="00362939">
        <w:rPr>
          <w:rFonts w:ascii="Times New Roman" w:hAnsi="Times New Roman" w:cs="Times New Roman"/>
          <w:sz w:val="28"/>
          <w:szCs w:val="28"/>
          <w:lang w:val="ru-KZ"/>
        </w:rPr>
        <w:t xml:space="preserve">) при высоком уровне залегания грунтовых вод (от 0,5 до 2 м) обуславливает недопустимость применения водопроницаемых септиков. Намокание грунта может привести к резкой потере его несущей способности. </w:t>
      </w:r>
    </w:p>
    <w:p w14:paraId="4A71AB61" w14:textId="77777777" w:rsidR="00362939" w:rsidRPr="00362939" w:rsidRDefault="00362939" w:rsidP="005D0515">
      <w:pPr>
        <w:spacing w:after="0" w:line="240" w:lineRule="auto"/>
        <w:ind w:firstLine="709"/>
        <w:jc w:val="both"/>
        <w:rPr>
          <w:rFonts w:ascii="Times New Roman" w:hAnsi="Times New Roman" w:cs="Times New Roman"/>
          <w:sz w:val="28"/>
          <w:szCs w:val="28"/>
          <w:lang w:val="ru-KZ"/>
        </w:rPr>
      </w:pPr>
      <w:r w:rsidRPr="00362939">
        <w:rPr>
          <w:rFonts w:ascii="Times New Roman" w:hAnsi="Times New Roman" w:cs="Times New Roman"/>
          <w:sz w:val="28"/>
          <w:szCs w:val="28"/>
          <w:lang w:val="ru-KZ"/>
        </w:rPr>
        <w:t xml:space="preserve">В весенний период южная часть села подвержена риску затопления талыми водами со склонов холмов, что требует строительства водоотводных канав (протяженностью 1,22 км) и развития открытой арычной сети. </w:t>
      </w:r>
    </w:p>
    <w:p w14:paraId="05C87BF0" w14:textId="77777777" w:rsidR="00362939" w:rsidRPr="00362939" w:rsidRDefault="00362939" w:rsidP="005D0515">
      <w:pPr>
        <w:spacing w:after="0" w:line="240" w:lineRule="auto"/>
        <w:ind w:firstLine="709"/>
        <w:jc w:val="both"/>
        <w:rPr>
          <w:rFonts w:ascii="Times New Roman" w:hAnsi="Times New Roman" w:cs="Times New Roman"/>
          <w:sz w:val="28"/>
          <w:szCs w:val="28"/>
          <w:lang w:val="ru-KZ"/>
        </w:rPr>
      </w:pPr>
      <w:r w:rsidRPr="00362939">
        <w:rPr>
          <w:rFonts w:ascii="Times New Roman" w:hAnsi="Times New Roman" w:cs="Times New Roman"/>
          <w:sz w:val="28"/>
          <w:szCs w:val="28"/>
          <w:lang w:val="ru-KZ"/>
        </w:rPr>
        <w:t>Таким образом, система планировочных ограничений села Малдыбай опирается на официальные данные государственных органов и формирует сбалансированную структуру территориального развития. Строгий учет санитарно-защитных зон, защита от транспортного воздействия, а также комплексная инженерная подготовка против паводков и просадок грунта позволяют безопасно осваивать территорию для нужд населения.</w:t>
      </w:r>
    </w:p>
    <w:p w14:paraId="637BA4F5" w14:textId="19743C99" w:rsidR="00AD5BF1" w:rsidRPr="00362939" w:rsidRDefault="00AD5BF1" w:rsidP="00DF3967">
      <w:pPr>
        <w:spacing w:after="0" w:line="240" w:lineRule="auto"/>
        <w:ind w:firstLine="709"/>
        <w:rPr>
          <w:rFonts w:ascii="Times New Roman" w:hAnsi="Times New Roman" w:cs="Times New Roman"/>
          <w:sz w:val="28"/>
          <w:szCs w:val="28"/>
          <w:lang w:val="ru-KZ"/>
        </w:rPr>
      </w:pPr>
    </w:p>
    <w:p w14:paraId="2DE5CA96" w14:textId="77777777" w:rsidR="00663979" w:rsidRPr="00663979" w:rsidRDefault="00663979" w:rsidP="005B3013">
      <w:pPr>
        <w:spacing w:after="0" w:line="240" w:lineRule="auto"/>
        <w:ind w:firstLine="709"/>
        <w:jc w:val="both"/>
        <w:rPr>
          <w:rFonts w:ascii="Times New Roman" w:hAnsi="Times New Roman" w:cs="Times New Roman"/>
          <w:sz w:val="28"/>
          <w:szCs w:val="28"/>
          <w:lang w:val="ru-KZ"/>
        </w:rPr>
      </w:pPr>
      <w:r w:rsidRPr="00663979">
        <w:rPr>
          <w:rFonts w:ascii="Times New Roman" w:hAnsi="Times New Roman" w:cs="Times New Roman"/>
          <w:b/>
          <w:bCs/>
          <w:sz w:val="28"/>
          <w:szCs w:val="28"/>
          <w:lang w:val="ru-KZ"/>
        </w:rPr>
        <w:t>2.3 Характеристика современного состояния хозяйственной освоенности территории села Малдыбай</w:t>
      </w:r>
    </w:p>
    <w:p w14:paraId="63999C8E" w14:textId="77777777" w:rsidR="00663979" w:rsidRPr="00663979" w:rsidRDefault="00663979" w:rsidP="005B3013">
      <w:pPr>
        <w:spacing w:after="0" w:line="240" w:lineRule="auto"/>
        <w:ind w:firstLine="709"/>
        <w:jc w:val="both"/>
        <w:rPr>
          <w:rFonts w:ascii="Times New Roman" w:hAnsi="Times New Roman" w:cs="Times New Roman"/>
          <w:sz w:val="28"/>
          <w:szCs w:val="28"/>
          <w:lang w:val="ru-KZ"/>
        </w:rPr>
      </w:pPr>
      <w:r w:rsidRPr="00663979">
        <w:rPr>
          <w:rFonts w:ascii="Times New Roman" w:hAnsi="Times New Roman" w:cs="Times New Roman"/>
          <w:sz w:val="28"/>
          <w:szCs w:val="28"/>
          <w:lang w:val="ru-KZ"/>
        </w:rPr>
        <w:t>Современное состояние хозяйственной освоенности села Малдыбай характеризуется сложившейся планировочной структурой с выраженной сельскохозяйственной направленностью и необходимостью модернизации инженерного каркаса.</w:t>
      </w:r>
    </w:p>
    <w:p w14:paraId="1717D90B" w14:textId="77777777" w:rsidR="00663979" w:rsidRPr="00663979" w:rsidRDefault="00663979" w:rsidP="005B3013">
      <w:pPr>
        <w:spacing w:after="0" w:line="240" w:lineRule="auto"/>
        <w:ind w:firstLine="709"/>
        <w:jc w:val="both"/>
        <w:rPr>
          <w:rFonts w:ascii="Times New Roman" w:hAnsi="Times New Roman" w:cs="Times New Roman"/>
          <w:sz w:val="28"/>
          <w:szCs w:val="28"/>
          <w:lang w:val="ru-KZ"/>
        </w:rPr>
      </w:pPr>
      <w:r w:rsidRPr="00663979">
        <w:rPr>
          <w:rFonts w:ascii="Times New Roman" w:hAnsi="Times New Roman" w:cs="Times New Roman"/>
          <w:sz w:val="28"/>
          <w:szCs w:val="28"/>
          <w:lang w:val="ru-KZ"/>
        </w:rPr>
        <w:t>Современное состояние хозяйственной освоенности территории села Малдыбай характеризуется ярко выраженной аграрной спецификой, экстенсивным типом землепользования и преобладанием индивидуальной жилой застройки.</w:t>
      </w:r>
    </w:p>
    <w:p w14:paraId="08EE2C3A" w14:textId="77777777" w:rsidR="00663979" w:rsidRPr="00663979" w:rsidRDefault="00663979" w:rsidP="005B3013">
      <w:pPr>
        <w:spacing w:after="0" w:line="240" w:lineRule="auto"/>
        <w:ind w:firstLine="709"/>
        <w:jc w:val="both"/>
        <w:rPr>
          <w:rFonts w:ascii="Times New Roman" w:hAnsi="Times New Roman" w:cs="Times New Roman"/>
          <w:sz w:val="28"/>
          <w:szCs w:val="28"/>
          <w:lang w:val="ru-KZ"/>
        </w:rPr>
      </w:pPr>
      <w:r w:rsidRPr="00663979">
        <w:rPr>
          <w:rFonts w:ascii="Times New Roman" w:hAnsi="Times New Roman" w:cs="Times New Roman"/>
          <w:sz w:val="28"/>
          <w:szCs w:val="28"/>
          <w:lang w:val="ru-KZ"/>
        </w:rPr>
        <w:t>Ниже представлена структурированная характеристика текущего уровня освоенности территории.</w:t>
      </w:r>
    </w:p>
    <w:p w14:paraId="2E5F7005" w14:textId="1E594ED4" w:rsidR="00663979" w:rsidRPr="00663979" w:rsidRDefault="00663979" w:rsidP="00367A63">
      <w:pPr>
        <w:pStyle w:val="a9"/>
        <w:numPr>
          <w:ilvl w:val="0"/>
          <w:numId w:val="1"/>
        </w:numPr>
        <w:spacing w:after="0" w:line="240" w:lineRule="auto"/>
        <w:ind w:left="0" w:firstLine="709"/>
        <w:jc w:val="both"/>
        <w:rPr>
          <w:rFonts w:ascii="Times New Roman" w:hAnsi="Times New Roman" w:cs="Times New Roman"/>
          <w:sz w:val="28"/>
          <w:szCs w:val="28"/>
          <w:lang w:val="ru-KZ"/>
        </w:rPr>
      </w:pPr>
      <w:r w:rsidRPr="00663979">
        <w:rPr>
          <w:rFonts w:ascii="Times New Roman" w:hAnsi="Times New Roman" w:cs="Times New Roman"/>
          <w:b/>
          <w:bCs/>
          <w:sz w:val="28"/>
          <w:szCs w:val="28"/>
          <w:lang w:val="ru-KZ"/>
        </w:rPr>
        <w:lastRenderedPageBreak/>
        <w:t>Территориально-пространственная организация и землепользование</w:t>
      </w:r>
      <w:r w:rsidRPr="00663979">
        <w:rPr>
          <w:rFonts w:ascii="Times New Roman" w:hAnsi="Times New Roman" w:cs="Times New Roman"/>
          <w:sz w:val="28"/>
          <w:szCs w:val="28"/>
          <w:lang w:val="ru-KZ"/>
        </w:rPr>
        <w:t xml:space="preserve"> </w:t>
      </w:r>
    </w:p>
    <w:p w14:paraId="34236D82" w14:textId="14A8C19C" w:rsidR="00663979" w:rsidRPr="00663979" w:rsidRDefault="00663979" w:rsidP="005B3013">
      <w:pPr>
        <w:pStyle w:val="a9"/>
        <w:spacing w:after="0" w:line="240" w:lineRule="auto"/>
        <w:ind w:left="0" w:firstLine="709"/>
        <w:jc w:val="both"/>
        <w:rPr>
          <w:rFonts w:ascii="Times New Roman" w:hAnsi="Times New Roman" w:cs="Times New Roman"/>
          <w:sz w:val="28"/>
          <w:szCs w:val="28"/>
          <w:lang w:val="ru-KZ"/>
        </w:rPr>
      </w:pPr>
      <w:r w:rsidRPr="00663979">
        <w:rPr>
          <w:rFonts w:ascii="Times New Roman" w:hAnsi="Times New Roman" w:cs="Times New Roman"/>
          <w:sz w:val="28"/>
          <w:szCs w:val="28"/>
          <w:lang w:val="ru-KZ"/>
        </w:rPr>
        <w:t xml:space="preserve">Общая площадь земель населенного пункта в существующих границах составляет </w:t>
      </w:r>
      <w:r w:rsidR="00900F42" w:rsidRPr="00AE4BD4">
        <w:rPr>
          <w:rFonts w:ascii="Times New Roman" w:hAnsi="Times New Roman" w:cs="Times New Roman"/>
          <w:sz w:val="28"/>
          <w:szCs w:val="28"/>
          <w:lang w:val="kk-KZ"/>
        </w:rPr>
        <w:t>96,8</w:t>
      </w:r>
      <w:r w:rsidRPr="00AE4BD4">
        <w:rPr>
          <w:rFonts w:ascii="Times New Roman" w:hAnsi="Times New Roman" w:cs="Times New Roman"/>
          <w:sz w:val="28"/>
          <w:szCs w:val="28"/>
          <w:lang w:val="ru-KZ"/>
        </w:rPr>
        <w:t xml:space="preserve"> га</w:t>
      </w:r>
      <w:r w:rsidRPr="00663979">
        <w:rPr>
          <w:rFonts w:ascii="Times New Roman" w:hAnsi="Times New Roman" w:cs="Times New Roman"/>
          <w:sz w:val="28"/>
          <w:szCs w:val="28"/>
          <w:lang w:val="ru-KZ"/>
        </w:rPr>
        <w:t>. Хозяйственное использование территории распределено неравномерно:</w:t>
      </w:r>
    </w:p>
    <w:p w14:paraId="4E2CF628" w14:textId="77777777" w:rsidR="00663979" w:rsidRPr="00663979" w:rsidRDefault="00663979" w:rsidP="005B3013">
      <w:pPr>
        <w:spacing w:after="0" w:line="240" w:lineRule="auto"/>
        <w:ind w:firstLine="709"/>
        <w:jc w:val="both"/>
        <w:rPr>
          <w:rFonts w:ascii="Times New Roman" w:hAnsi="Times New Roman" w:cs="Times New Roman"/>
          <w:sz w:val="28"/>
          <w:szCs w:val="28"/>
          <w:lang w:val="ru-KZ"/>
        </w:rPr>
      </w:pPr>
      <w:r w:rsidRPr="00663979">
        <w:rPr>
          <w:rFonts w:ascii="Times New Roman" w:hAnsi="Times New Roman" w:cs="Times New Roman"/>
          <w:sz w:val="28"/>
          <w:szCs w:val="28"/>
          <w:lang w:val="ru-KZ"/>
        </w:rPr>
        <w:t>Селитебная зона (268,6 га) является доминирующей. Застройка представлена преимущественно одно- и двухэтажными индивидуальными жилыми домами (каркасно-камышитовыми и кирпичными) усадебного типа. Сетка улиц в основном прямоугольная.</w:t>
      </w:r>
    </w:p>
    <w:p w14:paraId="2DEC45E2" w14:textId="77777777" w:rsidR="00663979" w:rsidRPr="00663979" w:rsidRDefault="00663979" w:rsidP="005B3013">
      <w:pPr>
        <w:spacing w:after="0" w:line="240" w:lineRule="auto"/>
        <w:ind w:firstLine="709"/>
        <w:jc w:val="both"/>
        <w:rPr>
          <w:rFonts w:ascii="Times New Roman" w:hAnsi="Times New Roman" w:cs="Times New Roman"/>
          <w:sz w:val="28"/>
          <w:szCs w:val="28"/>
          <w:lang w:val="ru-KZ"/>
        </w:rPr>
      </w:pPr>
      <w:r w:rsidRPr="00663979">
        <w:rPr>
          <w:rFonts w:ascii="Times New Roman" w:hAnsi="Times New Roman" w:cs="Times New Roman"/>
          <w:sz w:val="28"/>
          <w:szCs w:val="28"/>
          <w:lang w:val="ru-KZ"/>
        </w:rPr>
        <w:t>Северная часть села в настоящее время свободна от застройки и представляет собой резерв для перспективного освоения.</w:t>
      </w:r>
    </w:p>
    <w:p w14:paraId="5C41B169" w14:textId="77777777" w:rsidR="00663979" w:rsidRPr="00663979" w:rsidRDefault="00663979" w:rsidP="005B3013">
      <w:pPr>
        <w:spacing w:after="0" w:line="240" w:lineRule="auto"/>
        <w:ind w:firstLine="709"/>
        <w:jc w:val="both"/>
        <w:rPr>
          <w:rFonts w:ascii="Times New Roman" w:hAnsi="Times New Roman" w:cs="Times New Roman"/>
          <w:sz w:val="28"/>
          <w:szCs w:val="28"/>
          <w:lang w:val="ru-KZ"/>
        </w:rPr>
      </w:pPr>
      <w:r w:rsidRPr="00663979">
        <w:rPr>
          <w:rFonts w:ascii="Times New Roman" w:hAnsi="Times New Roman" w:cs="Times New Roman"/>
          <w:sz w:val="28"/>
          <w:szCs w:val="28"/>
          <w:lang w:val="ru-KZ"/>
        </w:rPr>
        <w:t>Производственные и коммунально-складские территории (3,8 га) занимают незначительную долю в балансе территории. На севере села находится частное предприятие, крупные промышленные производства отсутствуют.</w:t>
      </w:r>
    </w:p>
    <w:p w14:paraId="5F3FFFD4" w14:textId="77777777" w:rsidR="00663979" w:rsidRPr="00663979" w:rsidRDefault="00663979" w:rsidP="005B3013">
      <w:pPr>
        <w:spacing w:after="0" w:line="240" w:lineRule="auto"/>
        <w:ind w:firstLine="709"/>
        <w:jc w:val="both"/>
        <w:rPr>
          <w:rFonts w:ascii="Times New Roman" w:hAnsi="Times New Roman" w:cs="Times New Roman"/>
          <w:sz w:val="28"/>
          <w:szCs w:val="28"/>
          <w:lang w:val="ru-KZ"/>
        </w:rPr>
      </w:pPr>
      <w:r w:rsidRPr="00663979">
        <w:rPr>
          <w:rFonts w:ascii="Times New Roman" w:hAnsi="Times New Roman" w:cs="Times New Roman"/>
          <w:sz w:val="28"/>
          <w:szCs w:val="28"/>
          <w:lang w:val="ru-KZ"/>
        </w:rPr>
        <w:t>В южной части территории села расположено действующее кладбище.</w:t>
      </w:r>
    </w:p>
    <w:p w14:paraId="7B58B227" w14:textId="14B780E0" w:rsidR="00663979" w:rsidRPr="00663979" w:rsidRDefault="00663979" w:rsidP="00367A63">
      <w:pPr>
        <w:pStyle w:val="a9"/>
        <w:numPr>
          <w:ilvl w:val="0"/>
          <w:numId w:val="1"/>
        </w:numPr>
        <w:spacing w:after="0" w:line="240" w:lineRule="auto"/>
        <w:ind w:left="0" w:firstLine="709"/>
        <w:jc w:val="both"/>
        <w:rPr>
          <w:rFonts w:ascii="Times New Roman" w:hAnsi="Times New Roman" w:cs="Times New Roman"/>
          <w:sz w:val="28"/>
          <w:szCs w:val="28"/>
          <w:lang w:val="ru-KZ"/>
        </w:rPr>
      </w:pPr>
      <w:r w:rsidRPr="00663979">
        <w:rPr>
          <w:rFonts w:ascii="Times New Roman" w:hAnsi="Times New Roman" w:cs="Times New Roman"/>
          <w:b/>
          <w:bCs/>
          <w:sz w:val="28"/>
          <w:szCs w:val="28"/>
          <w:lang w:val="ru-KZ"/>
        </w:rPr>
        <w:t>Экономическая база и градообразующие отрасли</w:t>
      </w:r>
      <w:r w:rsidRPr="00663979">
        <w:rPr>
          <w:rFonts w:ascii="Times New Roman" w:hAnsi="Times New Roman" w:cs="Times New Roman"/>
          <w:sz w:val="28"/>
          <w:szCs w:val="28"/>
          <w:lang w:val="ru-KZ"/>
        </w:rPr>
        <w:t xml:space="preserve"> </w:t>
      </w:r>
    </w:p>
    <w:p w14:paraId="35465D6E" w14:textId="3E19B59A" w:rsidR="00663979" w:rsidRPr="00663979" w:rsidRDefault="00663979" w:rsidP="005B3013">
      <w:pPr>
        <w:spacing w:after="0" w:line="240" w:lineRule="auto"/>
        <w:ind w:firstLine="709"/>
        <w:jc w:val="both"/>
        <w:rPr>
          <w:rFonts w:ascii="Times New Roman" w:hAnsi="Times New Roman" w:cs="Times New Roman"/>
          <w:sz w:val="28"/>
          <w:szCs w:val="28"/>
          <w:lang w:val="ru-KZ"/>
        </w:rPr>
      </w:pPr>
      <w:r w:rsidRPr="00663979">
        <w:rPr>
          <w:rFonts w:ascii="Times New Roman" w:hAnsi="Times New Roman" w:cs="Times New Roman"/>
          <w:sz w:val="28"/>
          <w:szCs w:val="28"/>
          <w:lang w:val="ru-KZ"/>
        </w:rPr>
        <w:t>Основой экономики и главным фактором хозяйственной освоенности села является сельскохозяйственное производство, в частности — животноводство.</w:t>
      </w:r>
    </w:p>
    <w:p w14:paraId="677B10A3" w14:textId="77777777" w:rsidR="00663979" w:rsidRPr="00663979" w:rsidRDefault="00663979" w:rsidP="005B3013">
      <w:pPr>
        <w:spacing w:after="0" w:line="240" w:lineRule="auto"/>
        <w:ind w:firstLine="709"/>
        <w:jc w:val="both"/>
        <w:rPr>
          <w:rFonts w:ascii="Times New Roman" w:hAnsi="Times New Roman" w:cs="Times New Roman"/>
          <w:sz w:val="28"/>
          <w:szCs w:val="28"/>
          <w:lang w:val="ru-KZ"/>
        </w:rPr>
      </w:pPr>
      <w:r w:rsidRPr="00663979">
        <w:rPr>
          <w:rFonts w:ascii="Times New Roman" w:hAnsi="Times New Roman" w:cs="Times New Roman"/>
          <w:sz w:val="28"/>
          <w:szCs w:val="28"/>
          <w:lang w:val="ru-KZ"/>
        </w:rPr>
        <w:t>Из 264 человек занятого населения подавляющее большинство — 127 человек (или 48,2%) — трудятся в сельском хозяйстве. Доля самостоятельно занятого населения составляет 35%, что указывает на высокую значимость личных подсобных и фермерских хозяйств.</w:t>
      </w:r>
    </w:p>
    <w:p w14:paraId="773A2896" w14:textId="77777777" w:rsidR="00663979" w:rsidRPr="00663979" w:rsidRDefault="00663979" w:rsidP="005B3013">
      <w:pPr>
        <w:spacing w:after="0" w:line="240" w:lineRule="auto"/>
        <w:ind w:firstLine="709"/>
        <w:jc w:val="both"/>
        <w:rPr>
          <w:rFonts w:ascii="Times New Roman" w:hAnsi="Times New Roman" w:cs="Times New Roman"/>
          <w:sz w:val="28"/>
          <w:szCs w:val="28"/>
          <w:lang w:val="ru-KZ"/>
        </w:rPr>
      </w:pPr>
      <w:r w:rsidRPr="00663979">
        <w:rPr>
          <w:rFonts w:ascii="Times New Roman" w:hAnsi="Times New Roman" w:cs="Times New Roman"/>
          <w:sz w:val="28"/>
          <w:szCs w:val="28"/>
          <w:lang w:val="ru-KZ"/>
        </w:rPr>
        <w:t>В хозяйствах села содержится значительное поголовье: 3668 овец и коз, 306 голов КРС, 173 лошади и 2280 голов птицы.</w:t>
      </w:r>
    </w:p>
    <w:p w14:paraId="0D33E780" w14:textId="77777777" w:rsidR="00663979" w:rsidRPr="00663979" w:rsidRDefault="00663979" w:rsidP="005B3013">
      <w:pPr>
        <w:spacing w:after="0" w:line="240" w:lineRule="auto"/>
        <w:ind w:firstLine="709"/>
        <w:jc w:val="both"/>
        <w:rPr>
          <w:rFonts w:ascii="Times New Roman" w:hAnsi="Times New Roman" w:cs="Times New Roman"/>
          <w:sz w:val="28"/>
          <w:szCs w:val="28"/>
          <w:lang w:val="ru-KZ"/>
        </w:rPr>
      </w:pPr>
      <w:r w:rsidRPr="00663979">
        <w:rPr>
          <w:rFonts w:ascii="Times New Roman" w:hAnsi="Times New Roman" w:cs="Times New Roman"/>
          <w:b/>
          <w:bCs/>
          <w:sz w:val="28"/>
          <w:szCs w:val="28"/>
          <w:lang w:val="ru-KZ"/>
        </w:rPr>
        <w:t>3. Социально-бытовая освоенность</w:t>
      </w:r>
      <w:r w:rsidRPr="00663979">
        <w:rPr>
          <w:rFonts w:ascii="Times New Roman" w:hAnsi="Times New Roman" w:cs="Times New Roman"/>
          <w:sz w:val="28"/>
          <w:szCs w:val="28"/>
          <w:lang w:val="ru-KZ"/>
        </w:rPr>
        <w:t xml:space="preserve"> Инфраструктура обслуживания сконцентрирована в центральной, наиболее благоустроенной части села. Уровень обеспеченности объектами соцкультбыта характеризуется как базовый:</w:t>
      </w:r>
    </w:p>
    <w:p w14:paraId="1B44C749" w14:textId="77777777" w:rsidR="00663979" w:rsidRPr="00663979" w:rsidRDefault="00663979" w:rsidP="005B3013">
      <w:pPr>
        <w:spacing w:after="0" w:line="240" w:lineRule="auto"/>
        <w:ind w:firstLine="709"/>
        <w:jc w:val="both"/>
        <w:rPr>
          <w:rFonts w:ascii="Times New Roman" w:hAnsi="Times New Roman" w:cs="Times New Roman"/>
          <w:sz w:val="28"/>
          <w:szCs w:val="28"/>
          <w:lang w:val="ru-KZ"/>
        </w:rPr>
      </w:pPr>
      <w:r w:rsidRPr="00663979">
        <w:rPr>
          <w:rFonts w:ascii="Times New Roman" w:hAnsi="Times New Roman" w:cs="Times New Roman"/>
          <w:sz w:val="28"/>
          <w:szCs w:val="28"/>
          <w:lang w:val="ru-KZ"/>
        </w:rPr>
        <w:t>Функционирует общеобразовательная школа (построена в 1980 г.) проектной вместимостью 100 мест. Имеются частные дошкольные учреждения (государственные ДОУ отсутствуют).</w:t>
      </w:r>
    </w:p>
    <w:p w14:paraId="389DEE52" w14:textId="77777777" w:rsidR="00663979" w:rsidRPr="00663979" w:rsidRDefault="00663979" w:rsidP="005B3013">
      <w:pPr>
        <w:spacing w:after="0" w:line="240" w:lineRule="auto"/>
        <w:ind w:firstLine="709"/>
        <w:jc w:val="both"/>
        <w:rPr>
          <w:rFonts w:ascii="Times New Roman" w:hAnsi="Times New Roman" w:cs="Times New Roman"/>
          <w:sz w:val="28"/>
          <w:szCs w:val="28"/>
          <w:lang w:val="ru-KZ"/>
        </w:rPr>
      </w:pPr>
      <w:r w:rsidRPr="00663979">
        <w:rPr>
          <w:rFonts w:ascii="Times New Roman" w:hAnsi="Times New Roman" w:cs="Times New Roman"/>
          <w:sz w:val="28"/>
          <w:szCs w:val="28"/>
          <w:lang w:val="ru-KZ"/>
        </w:rPr>
        <w:t>Имеется медицинский пункт (до 5 посещений в смену), здания акимата, почты, аптеки, дома культуры, библиотеки, а также мечеть (зарегистрирована в 2016 г.).</w:t>
      </w:r>
    </w:p>
    <w:p w14:paraId="1DCC9F7A" w14:textId="77777777" w:rsidR="00663979" w:rsidRPr="00663979" w:rsidRDefault="00663979" w:rsidP="005B3013">
      <w:pPr>
        <w:spacing w:after="0" w:line="240" w:lineRule="auto"/>
        <w:ind w:firstLine="709"/>
        <w:jc w:val="both"/>
        <w:rPr>
          <w:rFonts w:ascii="Times New Roman" w:hAnsi="Times New Roman" w:cs="Times New Roman"/>
          <w:sz w:val="28"/>
          <w:szCs w:val="28"/>
          <w:lang w:val="ru-KZ"/>
        </w:rPr>
      </w:pPr>
      <w:r w:rsidRPr="00663979">
        <w:rPr>
          <w:rFonts w:ascii="Times New Roman" w:hAnsi="Times New Roman" w:cs="Times New Roman"/>
          <w:sz w:val="28"/>
          <w:szCs w:val="28"/>
          <w:lang w:val="ru-KZ"/>
        </w:rPr>
        <w:t>Сфера торговли и услуг представлена 2 объектами розничной торговли (общая площадь 50 м²) и 2 предприятиями общественного питания (кафе/закусочная на 10 мест). Функционируют 4 мелких объекта бытового обслуживания (ремонт обуви, парикмахерские). Бани, прачечные и организованный вывоз ТБО на территории села отсутствуют.</w:t>
      </w:r>
    </w:p>
    <w:p w14:paraId="4E0EBD12" w14:textId="77777777" w:rsidR="00663979" w:rsidRPr="00663979" w:rsidRDefault="00663979" w:rsidP="005B3013">
      <w:pPr>
        <w:spacing w:after="0" w:line="240" w:lineRule="auto"/>
        <w:ind w:firstLine="709"/>
        <w:jc w:val="both"/>
        <w:rPr>
          <w:rFonts w:ascii="Times New Roman" w:hAnsi="Times New Roman" w:cs="Times New Roman"/>
          <w:sz w:val="28"/>
          <w:szCs w:val="28"/>
          <w:lang w:val="ru-KZ"/>
        </w:rPr>
      </w:pPr>
      <w:r w:rsidRPr="00663979">
        <w:rPr>
          <w:rFonts w:ascii="Times New Roman" w:hAnsi="Times New Roman" w:cs="Times New Roman"/>
          <w:b/>
          <w:bCs/>
          <w:sz w:val="28"/>
          <w:szCs w:val="28"/>
          <w:lang w:val="ru-KZ"/>
        </w:rPr>
        <w:t>4. Инженерно-транспортная инфраструктура</w:t>
      </w:r>
      <w:r w:rsidRPr="00663979">
        <w:rPr>
          <w:rFonts w:ascii="Times New Roman" w:hAnsi="Times New Roman" w:cs="Times New Roman"/>
          <w:sz w:val="28"/>
          <w:szCs w:val="28"/>
          <w:lang w:val="ru-KZ"/>
        </w:rPr>
        <w:t xml:space="preserve"> Уровень инженерного обустройства территории является сдерживающим фактором для дальнейшей интенсификации хозяйства:</w:t>
      </w:r>
    </w:p>
    <w:p w14:paraId="26784CC2" w14:textId="77777777" w:rsidR="00663979" w:rsidRPr="00663979" w:rsidRDefault="00663979" w:rsidP="005B3013">
      <w:pPr>
        <w:spacing w:after="0" w:line="240" w:lineRule="auto"/>
        <w:ind w:firstLine="709"/>
        <w:jc w:val="both"/>
        <w:rPr>
          <w:rFonts w:ascii="Times New Roman" w:hAnsi="Times New Roman" w:cs="Times New Roman"/>
          <w:sz w:val="28"/>
          <w:szCs w:val="28"/>
          <w:lang w:val="ru-KZ"/>
        </w:rPr>
      </w:pPr>
      <w:r w:rsidRPr="00663979">
        <w:rPr>
          <w:rFonts w:ascii="Times New Roman" w:hAnsi="Times New Roman" w:cs="Times New Roman"/>
          <w:sz w:val="28"/>
          <w:szCs w:val="28"/>
          <w:lang w:val="ru-KZ"/>
        </w:rPr>
        <w:t xml:space="preserve">Транспортно-экономические связи обеспечиваются автомобильным и железнодорожным транспортом. С севера село ограничивает автодорога международного значения KAZ06. Через территорию населенного пункта </w:t>
      </w:r>
      <w:r w:rsidRPr="00663979">
        <w:rPr>
          <w:rFonts w:ascii="Times New Roman" w:hAnsi="Times New Roman" w:cs="Times New Roman"/>
          <w:sz w:val="28"/>
          <w:szCs w:val="28"/>
          <w:lang w:val="ru-KZ"/>
        </w:rPr>
        <w:lastRenderedPageBreak/>
        <w:t>проходит магистральная железная дорога и расположена железнодорожная станция. Улично-дорожная сеть самого села (протяженностью 3,8 км) имеет как грунтовое, так и асфальтовое покрытие, освещены 3 улицы. Для обслуживания автотранспорта действует АЗС и автомойка.</w:t>
      </w:r>
    </w:p>
    <w:p w14:paraId="7025738F" w14:textId="77777777" w:rsidR="00663979" w:rsidRPr="00663979" w:rsidRDefault="00663979" w:rsidP="005B3013">
      <w:pPr>
        <w:spacing w:after="0" w:line="240" w:lineRule="auto"/>
        <w:ind w:firstLine="709"/>
        <w:jc w:val="both"/>
        <w:rPr>
          <w:rFonts w:ascii="Times New Roman" w:hAnsi="Times New Roman" w:cs="Times New Roman"/>
          <w:sz w:val="28"/>
          <w:szCs w:val="28"/>
          <w:lang w:val="ru-KZ"/>
        </w:rPr>
      </w:pPr>
      <w:r w:rsidRPr="00663979">
        <w:rPr>
          <w:rFonts w:ascii="Times New Roman" w:hAnsi="Times New Roman" w:cs="Times New Roman"/>
          <w:sz w:val="28"/>
          <w:szCs w:val="28"/>
          <w:lang w:val="ru-KZ"/>
        </w:rPr>
        <w:t>Водоснабжение осуществляется частично централизованно (из одной артезианской скважины) с сетью протяженностью 1,4 км, охватывающей не более 25–30% дворов. Остальная часть населения использует воду из индивидуальных источников и привозную.</w:t>
      </w:r>
    </w:p>
    <w:p w14:paraId="67CF20EB" w14:textId="77777777" w:rsidR="00663979" w:rsidRPr="00663979" w:rsidRDefault="00663979" w:rsidP="005B3013">
      <w:pPr>
        <w:spacing w:after="0" w:line="240" w:lineRule="auto"/>
        <w:ind w:firstLine="709"/>
        <w:jc w:val="both"/>
        <w:rPr>
          <w:rFonts w:ascii="Times New Roman" w:hAnsi="Times New Roman" w:cs="Times New Roman"/>
          <w:sz w:val="28"/>
          <w:szCs w:val="28"/>
          <w:lang w:val="ru-KZ"/>
        </w:rPr>
      </w:pPr>
      <w:r w:rsidRPr="00663979">
        <w:rPr>
          <w:rFonts w:ascii="Times New Roman" w:hAnsi="Times New Roman" w:cs="Times New Roman"/>
          <w:sz w:val="28"/>
          <w:szCs w:val="28"/>
          <w:lang w:val="ru-KZ"/>
        </w:rPr>
        <w:t>Централизованная канализация отсутствует полностью — население и организации используют локальные септики, что при высоком уровне грунтовых вод создает экологические риски.</w:t>
      </w:r>
    </w:p>
    <w:p w14:paraId="102ECDD6" w14:textId="77777777" w:rsidR="00663979" w:rsidRPr="00663979" w:rsidRDefault="00663979" w:rsidP="005B3013">
      <w:pPr>
        <w:spacing w:after="0" w:line="240" w:lineRule="auto"/>
        <w:ind w:firstLine="709"/>
        <w:jc w:val="both"/>
        <w:rPr>
          <w:rFonts w:ascii="Times New Roman" w:hAnsi="Times New Roman" w:cs="Times New Roman"/>
          <w:sz w:val="28"/>
          <w:szCs w:val="28"/>
          <w:lang w:val="ru-KZ"/>
        </w:rPr>
      </w:pPr>
      <w:r w:rsidRPr="00663979">
        <w:rPr>
          <w:rFonts w:ascii="Times New Roman" w:hAnsi="Times New Roman" w:cs="Times New Roman"/>
          <w:sz w:val="28"/>
          <w:szCs w:val="28"/>
          <w:lang w:val="ru-KZ"/>
        </w:rPr>
        <w:t>Село электрифицировано и газифицировано. Отопление жилого фонда осуществляется индивидуальными газовыми печами.</w:t>
      </w:r>
    </w:p>
    <w:p w14:paraId="6E9B44E2" w14:textId="77777777" w:rsidR="00663979" w:rsidRPr="00663979" w:rsidRDefault="00663979" w:rsidP="005B3013">
      <w:pPr>
        <w:spacing w:after="0" w:line="240" w:lineRule="auto"/>
        <w:ind w:firstLine="709"/>
        <w:jc w:val="both"/>
        <w:rPr>
          <w:rFonts w:ascii="Times New Roman" w:hAnsi="Times New Roman" w:cs="Times New Roman"/>
          <w:sz w:val="28"/>
          <w:szCs w:val="28"/>
          <w:lang w:val="ru-KZ"/>
        </w:rPr>
      </w:pPr>
      <w:r w:rsidRPr="00663979">
        <w:rPr>
          <w:rFonts w:ascii="Times New Roman" w:hAnsi="Times New Roman" w:cs="Times New Roman"/>
          <w:sz w:val="28"/>
          <w:szCs w:val="28"/>
          <w:lang w:val="ru-KZ"/>
        </w:rPr>
        <w:t>На сегодняшний день село Малдыбай представляет собой типичный малый сельский населенный пункт с аграрной экономикой. Территория освоена преимущественно под нужды проживания и ведения личного подсобного хозяйства, при этом уровень инженерно-коммунального обеспечения (в особенности водоснабжение, водоотведение и санитарная очистка) требует существенной модернизации для повышения качества жизни.</w:t>
      </w:r>
    </w:p>
    <w:p w14:paraId="1B457B26" w14:textId="284A2EBF" w:rsidR="00AD5BF1" w:rsidRDefault="00AD5BF1" w:rsidP="005B3013">
      <w:pPr>
        <w:spacing w:after="0" w:line="240" w:lineRule="auto"/>
        <w:ind w:firstLine="709"/>
        <w:rPr>
          <w:rFonts w:ascii="Times New Roman" w:hAnsi="Times New Roman" w:cs="Times New Roman"/>
          <w:sz w:val="28"/>
          <w:szCs w:val="28"/>
          <w:lang w:val="ru-KZ"/>
        </w:rPr>
      </w:pPr>
    </w:p>
    <w:p w14:paraId="52BEC3C2" w14:textId="77777777" w:rsidR="00663979" w:rsidRPr="00663979" w:rsidRDefault="00663979" w:rsidP="005B3013">
      <w:pPr>
        <w:spacing w:after="0" w:line="240" w:lineRule="auto"/>
        <w:ind w:firstLine="709"/>
        <w:jc w:val="both"/>
        <w:rPr>
          <w:rFonts w:ascii="Times New Roman" w:hAnsi="Times New Roman" w:cs="Times New Roman"/>
          <w:sz w:val="28"/>
          <w:szCs w:val="28"/>
          <w:lang w:val="ru-KZ"/>
        </w:rPr>
      </w:pPr>
      <w:r w:rsidRPr="00663979">
        <w:rPr>
          <w:rFonts w:ascii="Times New Roman" w:hAnsi="Times New Roman" w:cs="Times New Roman"/>
          <w:b/>
          <w:bCs/>
          <w:sz w:val="28"/>
          <w:szCs w:val="28"/>
          <w:lang w:val="ru-KZ"/>
        </w:rPr>
        <w:t>2.4 Архитектурно-планировочные решения</w:t>
      </w:r>
    </w:p>
    <w:p w14:paraId="7B68CDBA" w14:textId="77777777" w:rsidR="00663979" w:rsidRPr="00663979" w:rsidRDefault="00663979" w:rsidP="005B3013">
      <w:pPr>
        <w:spacing w:after="0" w:line="240" w:lineRule="auto"/>
        <w:ind w:firstLine="709"/>
        <w:jc w:val="both"/>
        <w:rPr>
          <w:rFonts w:ascii="Times New Roman" w:hAnsi="Times New Roman" w:cs="Times New Roman"/>
          <w:sz w:val="28"/>
          <w:szCs w:val="28"/>
          <w:lang w:val="ru-KZ"/>
        </w:rPr>
      </w:pPr>
      <w:r w:rsidRPr="00663979">
        <w:rPr>
          <w:rFonts w:ascii="Times New Roman" w:hAnsi="Times New Roman" w:cs="Times New Roman"/>
          <w:sz w:val="28"/>
          <w:szCs w:val="28"/>
          <w:lang w:val="ru-KZ"/>
        </w:rPr>
        <w:t xml:space="preserve">В рамках архитектурно-планировочной организации территории села Малдыбай проект корректировки Генерального плана предусматривает комплекс взаимосвязанных решений, направленных на преобразование сложившейся сельской застройки в упорядоченную, функционально </w:t>
      </w:r>
      <w:proofErr w:type="spellStart"/>
      <w:r w:rsidRPr="00663979">
        <w:rPr>
          <w:rFonts w:ascii="Times New Roman" w:hAnsi="Times New Roman" w:cs="Times New Roman"/>
          <w:sz w:val="28"/>
          <w:szCs w:val="28"/>
          <w:lang w:val="ru-KZ"/>
        </w:rPr>
        <w:t>зонированную</w:t>
      </w:r>
      <w:proofErr w:type="spellEnd"/>
      <w:r w:rsidRPr="00663979">
        <w:rPr>
          <w:rFonts w:ascii="Times New Roman" w:hAnsi="Times New Roman" w:cs="Times New Roman"/>
          <w:sz w:val="28"/>
          <w:szCs w:val="28"/>
          <w:lang w:val="ru-KZ"/>
        </w:rPr>
        <w:t xml:space="preserve"> и экологически устойчивую среду проживания. Предлагаемые мероприятия ориентированы на формирование современного пространственного каркаса населённого пункта, повышение уровня инженерного обеспечения и создание благоприятных условий для жизнедеятельности населения.</w:t>
      </w:r>
    </w:p>
    <w:p w14:paraId="7EA95A1E" w14:textId="77777777" w:rsidR="00663979" w:rsidRPr="00663979" w:rsidRDefault="00663979" w:rsidP="005B3013">
      <w:pPr>
        <w:spacing w:after="0" w:line="240" w:lineRule="auto"/>
        <w:ind w:firstLine="709"/>
        <w:jc w:val="both"/>
        <w:rPr>
          <w:rFonts w:ascii="Times New Roman" w:hAnsi="Times New Roman" w:cs="Times New Roman"/>
          <w:sz w:val="28"/>
          <w:szCs w:val="28"/>
          <w:lang w:val="ru-KZ"/>
        </w:rPr>
      </w:pPr>
      <w:r w:rsidRPr="00663979">
        <w:rPr>
          <w:rFonts w:ascii="Times New Roman" w:hAnsi="Times New Roman" w:cs="Times New Roman"/>
          <w:sz w:val="28"/>
          <w:szCs w:val="28"/>
          <w:lang w:val="ru-KZ"/>
        </w:rPr>
        <w:t>В основу архитектурно-планировочных решений Генерального плана села Малдыбай положена концепция создания современного благоустроенного населенного пункта. Проект направлен на сохранение исторически сложившейся линейной и радиально-квартальной планировочной структуры с ее логическим продолжением на новых территориях.</w:t>
      </w:r>
    </w:p>
    <w:p w14:paraId="41F33359" w14:textId="77777777" w:rsidR="00663979" w:rsidRPr="00663979" w:rsidRDefault="00663979" w:rsidP="005B3013">
      <w:pPr>
        <w:spacing w:after="0" w:line="240" w:lineRule="auto"/>
        <w:ind w:firstLine="709"/>
        <w:jc w:val="both"/>
        <w:rPr>
          <w:rFonts w:ascii="Times New Roman" w:hAnsi="Times New Roman" w:cs="Times New Roman"/>
          <w:sz w:val="28"/>
          <w:szCs w:val="28"/>
          <w:lang w:val="ru-KZ"/>
        </w:rPr>
      </w:pPr>
      <w:r w:rsidRPr="00663979">
        <w:rPr>
          <w:rFonts w:ascii="Times New Roman" w:hAnsi="Times New Roman" w:cs="Times New Roman"/>
          <w:sz w:val="28"/>
          <w:szCs w:val="28"/>
          <w:lang w:val="ru-KZ"/>
        </w:rPr>
        <w:t>Основные архитектурно-планировочные решения проекта включают следующие направления:</w:t>
      </w:r>
    </w:p>
    <w:p w14:paraId="2A05C050" w14:textId="77777777" w:rsidR="00663979" w:rsidRPr="00663979" w:rsidRDefault="00663979" w:rsidP="005B3013">
      <w:pPr>
        <w:spacing w:after="0" w:line="240" w:lineRule="auto"/>
        <w:ind w:firstLine="709"/>
        <w:jc w:val="both"/>
        <w:rPr>
          <w:rFonts w:ascii="Times New Roman" w:hAnsi="Times New Roman" w:cs="Times New Roman"/>
          <w:sz w:val="28"/>
          <w:szCs w:val="28"/>
          <w:lang w:val="ru-KZ"/>
        </w:rPr>
      </w:pPr>
      <w:r w:rsidRPr="00663979">
        <w:rPr>
          <w:rFonts w:ascii="Times New Roman" w:hAnsi="Times New Roman" w:cs="Times New Roman"/>
          <w:b/>
          <w:bCs/>
          <w:sz w:val="28"/>
          <w:szCs w:val="28"/>
          <w:lang w:val="ru-KZ"/>
        </w:rPr>
        <w:t>1. Вектор территориального развития</w:t>
      </w:r>
    </w:p>
    <w:p w14:paraId="39AF94E1" w14:textId="77777777" w:rsidR="00663979" w:rsidRPr="00663979" w:rsidRDefault="00663979" w:rsidP="005B3013">
      <w:pPr>
        <w:spacing w:after="0" w:line="240" w:lineRule="auto"/>
        <w:ind w:firstLine="709"/>
        <w:jc w:val="both"/>
        <w:rPr>
          <w:rFonts w:ascii="Times New Roman" w:hAnsi="Times New Roman" w:cs="Times New Roman"/>
          <w:sz w:val="28"/>
          <w:szCs w:val="28"/>
          <w:lang w:val="ru-KZ"/>
        </w:rPr>
      </w:pPr>
      <w:r w:rsidRPr="00663979">
        <w:rPr>
          <w:rFonts w:ascii="Times New Roman" w:hAnsi="Times New Roman" w:cs="Times New Roman"/>
          <w:sz w:val="28"/>
          <w:szCs w:val="28"/>
          <w:lang w:val="ru-KZ"/>
        </w:rPr>
        <w:t xml:space="preserve">Основное территориальное развитие села на расчетный срок (до 2039 года) предусмотрено в </w:t>
      </w:r>
      <w:r w:rsidRPr="00663979">
        <w:rPr>
          <w:rFonts w:ascii="Times New Roman" w:hAnsi="Times New Roman" w:cs="Times New Roman"/>
          <w:b/>
          <w:bCs/>
          <w:sz w:val="28"/>
          <w:szCs w:val="28"/>
          <w:lang w:val="ru-KZ"/>
        </w:rPr>
        <w:t>южном направлении</w:t>
      </w:r>
      <w:r w:rsidRPr="00663979">
        <w:rPr>
          <w:rFonts w:ascii="Times New Roman" w:hAnsi="Times New Roman" w:cs="Times New Roman"/>
          <w:sz w:val="28"/>
          <w:szCs w:val="28"/>
          <w:lang w:val="ru-KZ"/>
        </w:rPr>
        <w:t xml:space="preserve"> (за магистральной железной дорогой). На этих свободных землях будет происходить формирование новых жилых кварталов.</w:t>
      </w:r>
    </w:p>
    <w:p w14:paraId="1FEF5115" w14:textId="77777777" w:rsidR="00663979" w:rsidRPr="00663979" w:rsidRDefault="00663979" w:rsidP="005B3013">
      <w:pPr>
        <w:spacing w:after="0" w:line="240" w:lineRule="auto"/>
        <w:ind w:firstLine="709"/>
        <w:jc w:val="both"/>
        <w:rPr>
          <w:rFonts w:ascii="Times New Roman" w:hAnsi="Times New Roman" w:cs="Times New Roman"/>
          <w:sz w:val="28"/>
          <w:szCs w:val="28"/>
          <w:lang w:val="ru-KZ"/>
        </w:rPr>
      </w:pPr>
      <w:r w:rsidRPr="00663979">
        <w:rPr>
          <w:rFonts w:ascii="Times New Roman" w:hAnsi="Times New Roman" w:cs="Times New Roman"/>
          <w:sz w:val="28"/>
          <w:szCs w:val="28"/>
          <w:lang w:val="ru-KZ"/>
        </w:rPr>
        <w:t>Развитие строится с учетом рельефа (уклон с юга на север), гидрографии (наличие реки, делящей село пополам) и существующих транспортных связей.</w:t>
      </w:r>
    </w:p>
    <w:p w14:paraId="3B066833" w14:textId="77777777" w:rsidR="00663979" w:rsidRPr="00663979" w:rsidRDefault="00663979" w:rsidP="005B3013">
      <w:pPr>
        <w:spacing w:after="0" w:line="240" w:lineRule="auto"/>
        <w:ind w:firstLine="709"/>
        <w:jc w:val="both"/>
        <w:rPr>
          <w:rFonts w:ascii="Times New Roman" w:hAnsi="Times New Roman" w:cs="Times New Roman"/>
          <w:sz w:val="28"/>
          <w:szCs w:val="28"/>
          <w:lang w:val="ru-KZ"/>
        </w:rPr>
      </w:pPr>
      <w:r w:rsidRPr="00663979">
        <w:rPr>
          <w:rFonts w:ascii="Times New Roman" w:hAnsi="Times New Roman" w:cs="Times New Roman"/>
          <w:b/>
          <w:bCs/>
          <w:sz w:val="28"/>
          <w:szCs w:val="28"/>
          <w:lang w:val="ru-KZ"/>
        </w:rPr>
        <w:t>2. Организация жилой застройки</w:t>
      </w:r>
    </w:p>
    <w:p w14:paraId="7FD830A2" w14:textId="77777777" w:rsidR="00663979" w:rsidRPr="00663979" w:rsidRDefault="00663979" w:rsidP="005B3013">
      <w:pPr>
        <w:spacing w:after="0" w:line="240" w:lineRule="auto"/>
        <w:ind w:firstLine="709"/>
        <w:jc w:val="both"/>
        <w:rPr>
          <w:rFonts w:ascii="Times New Roman" w:hAnsi="Times New Roman" w:cs="Times New Roman"/>
          <w:sz w:val="28"/>
          <w:szCs w:val="28"/>
          <w:lang w:val="ru-KZ"/>
        </w:rPr>
      </w:pPr>
      <w:r w:rsidRPr="00663979">
        <w:rPr>
          <w:rFonts w:ascii="Times New Roman" w:hAnsi="Times New Roman" w:cs="Times New Roman"/>
          <w:sz w:val="28"/>
          <w:szCs w:val="28"/>
          <w:lang w:val="ru-KZ"/>
        </w:rPr>
        <w:lastRenderedPageBreak/>
        <w:t>Новые территории будут осваиваться преимущественно за счет одноэтажной и двухэтажной индивидуальной (усадебной) застройки.</w:t>
      </w:r>
    </w:p>
    <w:p w14:paraId="23CEBB54" w14:textId="77777777" w:rsidR="00663979" w:rsidRPr="00663979" w:rsidRDefault="00663979" w:rsidP="005B3013">
      <w:pPr>
        <w:spacing w:after="0" w:line="240" w:lineRule="auto"/>
        <w:ind w:firstLine="709"/>
        <w:jc w:val="both"/>
        <w:rPr>
          <w:rFonts w:ascii="Times New Roman" w:hAnsi="Times New Roman" w:cs="Times New Roman"/>
          <w:sz w:val="28"/>
          <w:szCs w:val="28"/>
          <w:lang w:val="ru-KZ"/>
        </w:rPr>
      </w:pPr>
      <w:r w:rsidRPr="00663979">
        <w:rPr>
          <w:rFonts w:ascii="Times New Roman" w:hAnsi="Times New Roman" w:cs="Times New Roman"/>
          <w:sz w:val="28"/>
          <w:szCs w:val="28"/>
          <w:lang w:val="ru-KZ"/>
        </w:rPr>
        <w:t xml:space="preserve">Размер приусадебных участков для новых домов (проектом предусмотрено строительство 58 новых домов) составит от </w:t>
      </w:r>
      <w:r w:rsidRPr="00663979">
        <w:rPr>
          <w:rFonts w:ascii="Times New Roman" w:hAnsi="Times New Roman" w:cs="Times New Roman"/>
          <w:b/>
          <w:bCs/>
          <w:sz w:val="28"/>
          <w:szCs w:val="28"/>
          <w:lang w:val="ru-KZ"/>
        </w:rPr>
        <w:t>10 до 12 соток</w:t>
      </w:r>
      <w:r w:rsidRPr="00663979">
        <w:rPr>
          <w:rFonts w:ascii="Times New Roman" w:hAnsi="Times New Roman" w:cs="Times New Roman"/>
          <w:sz w:val="28"/>
          <w:szCs w:val="28"/>
          <w:lang w:val="ru-KZ"/>
        </w:rPr>
        <w:t xml:space="preserve"> при нормативной плотности 25 чел./га.</w:t>
      </w:r>
    </w:p>
    <w:p w14:paraId="4CF53E63" w14:textId="77777777" w:rsidR="00663979" w:rsidRPr="00663979" w:rsidRDefault="00663979" w:rsidP="005B3013">
      <w:pPr>
        <w:spacing w:after="0" w:line="240" w:lineRule="auto"/>
        <w:ind w:firstLine="709"/>
        <w:jc w:val="both"/>
        <w:rPr>
          <w:rFonts w:ascii="Times New Roman" w:hAnsi="Times New Roman" w:cs="Times New Roman"/>
          <w:sz w:val="28"/>
          <w:szCs w:val="28"/>
          <w:lang w:val="ru-KZ"/>
        </w:rPr>
      </w:pPr>
      <w:r w:rsidRPr="00663979">
        <w:rPr>
          <w:rFonts w:ascii="Times New Roman" w:hAnsi="Times New Roman" w:cs="Times New Roman"/>
          <w:sz w:val="28"/>
          <w:szCs w:val="28"/>
          <w:lang w:val="ru-KZ"/>
        </w:rPr>
        <w:t>Предусматривается максимальное сохранение капитального жилого фонда (существующих 105 дворов) с его поэтапной реконструкцией, модернизацией и комплексным благоустройством.</w:t>
      </w:r>
    </w:p>
    <w:p w14:paraId="776730A1" w14:textId="77777777" w:rsidR="00663979" w:rsidRPr="00663979" w:rsidRDefault="00663979" w:rsidP="005B3013">
      <w:pPr>
        <w:spacing w:after="0" w:line="240" w:lineRule="auto"/>
        <w:ind w:firstLine="709"/>
        <w:jc w:val="both"/>
        <w:rPr>
          <w:rFonts w:ascii="Times New Roman" w:hAnsi="Times New Roman" w:cs="Times New Roman"/>
          <w:sz w:val="28"/>
          <w:szCs w:val="28"/>
          <w:lang w:val="ru-KZ"/>
        </w:rPr>
      </w:pPr>
      <w:r w:rsidRPr="00663979">
        <w:rPr>
          <w:rFonts w:ascii="Times New Roman" w:hAnsi="Times New Roman" w:cs="Times New Roman"/>
          <w:b/>
          <w:bCs/>
          <w:sz w:val="28"/>
          <w:szCs w:val="28"/>
          <w:lang w:val="ru-KZ"/>
        </w:rPr>
        <w:t>3. Система общественных центров и социальной инфраструктуры</w:t>
      </w:r>
    </w:p>
    <w:p w14:paraId="4CC19A6E" w14:textId="77777777" w:rsidR="00663979" w:rsidRPr="00663979" w:rsidRDefault="00663979" w:rsidP="005B3013">
      <w:pPr>
        <w:spacing w:after="0" w:line="240" w:lineRule="auto"/>
        <w:ind w:firstLine="709"/>
        <w:jc w:val="both"/>
        <w:rPr>
          <w:rFonts w:ascii="Times New Roman" w:hAnsi="Times New Roman" w:cs="Times New Roman"/>
          <w:sz w:val="28"/>
          <w:szCs w:val="28"/>
          <w:lang w:val="ru-KZ"/>
        </w:rPr>
      </w:pPr>
      <w:r w:rsidRPr="00663979">
        <w:rPr>
          <w:rFonts w:ascii="Times New Roman" w:hAnsi="Times New Roman" w:cs="Times New Roman"/>
          <w:sz w:val="28"/>
          <w:szCs w:val="28"/>
          <w:lang w:val="ru-KZ"/>
        </w:rPr>
        <w:t>Общественно-деловой центр села, исторически сложившийся в центральной части, получает дальнейшее развитие и уплотнение.</w:t>
      </w:r>
    </w:p>
    <w:p w14:paraId="3A4E573C" w14:textId="77777777" w:rsidR="00663979" w:rsidRPr="00663979" w:rsidRDefault="00663979" w:rsidP="005B3013">
      <w:pPr>
        <w:spacing w:after="0" w:line="240" w:lineRule="auto"/>
        <w:ind w:firstLine="709"/>
        <w:jc w:val="both"/>
        <w:rPr>
          <w:rFonts w:ascii="Times New Roman" w:hAnsi="Times New Roman" w:cs="Times New Roman"/>
          <w:sz w:val="28"/>
          <w:szCs w:val="28"/>
          <w:lang w:val="ru-KZ"/>
        </w:rPr>
      </w:pPr>
      <w:r w:rsidRPr="00663979">
        <w:rPr>
          <w:rFonts w:ascii="Times New Roman" w:hAnsi="Times New Roman" w:cs="Times New Roman"/>
          <w:sz w:val="28"/>
          <w:szCs w:val="28"/>
          <w:lang w:val="ru-KZ"/>
        </w:rPr>
        <w:t>Застройку центра планируется формировать как отдельно стоящими зданиями, так и кооперированными комплексами (например, многофункциональный сельский клуб/культурный центр, совмещенный блок ФАП и аптеки).</w:t>
      </w:r>
    </w:p>
    <w:p w14:paraId="6A757A80" w14:textId="77777777" w:rsidR="00663979" w:rsidRPr="00663979" w:rsidRDefault="00663979" w:rsidP="005B3013">
      <w:pPr>
        <w:spacing w:after="0" w:line="240" w:lineRule="auto"/>
        <w:ind w:firstLine="709"/>
        <w:jc w:val="both"/>
        <w:rPr>
          <w:rFonts w:ascii="Times New Roman" w:hAnsi="Times New Roman" w:cs="Times New Roman"/>
          <w:sz w:val="28"/>
          <w:szCs w:val="28"/>
          <w:lang w:val="ru-KZ"/>
        </w:rPr>
      </w:pPr>
      <w:r w:rsidRPr="00663979">
        <w:rPr>
          <w:rFonts w:ascii="Times New Roman" w:hAnsi="Times New Roman" w:cs="Times New Roman"/>
          <w:sz w:val="28"/>
          <w:szCs w:val="28"/>
          <w:lang w:val="ru-KZ"/>
        </w:rPr>
        <w:t>Участки проектируемых социальных объектов (новый детский сад на 35 мест, расширение существующей школы, спортивные и бытовые объекты) распределены по территории так, чтобы обеспечить нормативный радиус пешеходной доступности (в пределах 800–1000 м) для всех жителей, включая новые южные кварталы.</w:t>
      </w:r>
    </w:p>
    <w:p w14:paraId="37E97B4F" w14:textId="77777777" w:rsidR="00663979" w:rsidRPr="00663979" w:rsidRDefault="00663979" w:rsidP="005B3013">
      <w:pPr>
        <w:spacing w:after="0" w:line="240" w:lineRule="auto"/>
        <w:ind w:firstLine="709"/>
        <w:jc w:val="both"/>
        <w:rPr>
          <w:rFonts w:ascii="Times New Roman" w:hAnsi="Times New Roman" w:cs="Times New Roman"/>
          <w:sz w:val="28"/>
          <w:szCs w:val="28"/>
          <w:lang w:val="ru-KZ"/>
        </w:rPr>
      </w:pPr>
      <w:r w:rsidRPr="00663979">
        <w:rPr>
          <w:rFonts w:ascii="Times New Roman" w:hAnsi="Times New Roman" w:cs="Times New Roman"/>
          <w:b/>
          <w:bCs/>
          <w:sz w:val="28"/>
          <w:szCs w:val="28"/>
          <w:lang w:val="ru-KZ"/>
        </w:rPr>
        <w:t>4. Улично-дорожная сеть (УДС)</w:t>
      </w:r>
    </w:p>
    <w:p w14:paraId="132C5461" w14:textId="77777777" w:rsidR="00663979" w:rsidRPr="00663979" w:rsidRDefault="00663979" w:rsidP="005B3013">
      <w:pPr>
        <w:spacing w:after="0" w:line="240" w:lineRule="auto"/>
        <w:ind w:firstLine="709"/>
        <w:jc w:val="both"/>
        <w:rPr>
          <w:rFonts w:ascii="Times New Roman" w:hAnsi="Times New Roman" w:cs="Times New Roman"/>
          <w:sz w:val="28"/>
          <w:szCs w:val="28"/>
          <w:lang w:val="ru-KZ"/>
        </w:rPr>
      </w:pPr>
      <w:r w:rsidRPr="00663979">
        <w:rPr>
          <w:rFonts w:ascii="Times New Roman" w:hAnsi="Times New Roman" w:cs="Times New Roman"/>
          <w:sz w:val="28"/>
          <w:szCs w:val="28"/>
          <w:lang w:val="ru-KZ"/>
        </w:rPr>
        <w:t xml:space="preserve">Сохраняется прямоугольная сетка улиц. Проектируемая дорожная сеть (прирост 4,42 км) является логическим продолжением существующих улиц (таких как ул. </w:t>
      </w:r>
      <w:proofErr w:type="spellStart"/>
      <w:r w:rsidRPr="00663979">
        <w:rPr>
          <w:rFonts w:ascii="Times New Roman" w:hAnsi="Times New Roman" w:cs="Times New Roman"/>
          <w:sz w:val="28"/>
          <w:szCs w:val="28"/>
          <w:lang w:val="ru-KZ"/>
        </w:rPr>
        <w:t>Темиржол</w:t>
      </w:r>
      <w:proofErr w:type="spellEnd"/>
      <w:r w:rsidRPr="00663979">
        <w:rPr>
          <w:rFonts w:ascii="Times New Roman" w:hAnsi="Times New Roman" w:cs="Times New Roman"/>
          <w:sz w:val="28"/>
          <w:szCs w:val="28"/>
          <w:lang w:val="ru-KZ"/>
        </w:rPr>
        <w:t xml:space="preserve">, ул. Малдыбай, ул. </w:t>
      </w:r>
      <w:proofErr w:type="spellStart"/>
      <w:r w:rsidRPr="00663979">
        <w:rPr>
          <w:rFonts w:ascii="Times New Roman" w:hAnsi="Times New Roman" w:cs="Times New Roman"/>
          <w:sz w:val="28"/>
          <w:szCs w:val="28"/>
          <w:lang w:val="ru-KZ"/>
        </w:rPr>
        <w:t>Мектеп</w:t>
      </w:r>
      <w:proofErr w:type="spellEnd"/>
      <w:r w:rsidRPr="00663979">
        <w:rPr>
          <w:rFonts w:ascii="Times New Roman" w:hAnsi="Times New Roman" w:cs="Times New Roman"/>
          <w:sz w:val="28"/>
          <w:szCs w:val="28"/>
          <w:lang w:val="ru-KZ"/>
        </w:rPr>
        <w:t xml:space="preserve">, ул. </w:t>
      </w:r>
      <w:proofErr w:type="spellStart"/>
      <w:r w:rsidRPr="00663979">
        <w:rPr>
          <w:rFonts w:ascii="Times New Roman" w:hAnsi="Times New Roman" w:cs="Times New Roman"/>
          <w:sz w:val="28"/>
          <w:szCs w:val="28"/>
          <w:lang w:val="ru-KZ"/>
        </w:rPr>
        <w:t>Женис</w:t>
      </w:r>
      <w:proofErr w:type="spellEnd"/>
      <w:r w:rsidRPr="00663979">
        <w:rPr>
          <w:rFonts w:ascii="Times New Roman" w:hAnsi="Times New Roman" w:cs="Times New Roman"/>
          <w:sz w:val="28"/>
          <w:szCs w:val="28"/>
          <w:lang w:val="ru-KZ"/>
        </w:rPr>
        <w:t>) для обеспечения связности новых южных кварталов с центром и международной трассой KAZ06 на севере.</w:t>
      </w:r>
    </w:p>
    <w:p w14:paraId="26ADB613" w14:textId="77777777" w:rsidR="00663979" w:rsidRPr="00663979" w:rsidRDefault="00663979" w:rsidP="005B3013">
      <w:pPr>
        <w:spacing w:after="0" w:line="240" w:lineRule="auto"/>
        <w:ind w:firstLine="709"/>
        <w:jc w:val="both"/>
        <w:rPr>
          <w:rFonts w:ascii="Times New Roman" w:hAnsi="Times New Roman" w:cs="Times New Roman"/>
          <w:sz w:val="28"/>
          <w:szCs w:val="28"/>
          <w:lang w:val="ru-KZ"/>
        </w:rPr>
      </w:pPr>
      <w:r w:rsidRPr="00663979">
        <w:rPr>
          <w:rFonts w:ascii="Times New Roman" w:hAnsi="Times New Roman" w:cs="Times New Roman"/>
          <w:sz w:val="28"/>
          <w:szCs w:val="28"/>
          <w:lang w:val="ru-KZ"/>
        </w:rPr>
        <w:t>Проектом предусмотрено устройство тротуаров вдоль улиц, а также модернизация железнодорожного переезда, связывающего части села.</w:t>
      </w:r>
    </w:p>
    <w:p w14:paraId="712ED084" w14:textId="77777777" w:rsidR="00663979" w:rsidRPr="00663979" w:rsidRDefault="00663979" w:rsidP="005B3013">
      <w:pPr>
        <w:spacing w:after="0" w:line="240" w:lineRule="auto"/>
        <w:ind w:firstLine="709"/>
        <w:jc w:val="both"/>
        <w:rPr>
          <w:rFonts w:ascii="Times New Roman" w:hAnsi="Times New Roman" w:cs="Times New Roman"/>
          <w:sz w:val="28"/>
          <w:szCs w:val="28"/>
          <w:lang w:val="ru-KZ"/>
        </w:rPr>
      </w:pPr>
      <w:r w:rsidRPr="00663979">
        <w:rPr>
          <w:rFonts w:ascii="Times New Roman" w:hAnsi="Times New Roman" w:cs="Times New Roman"/>
          <w:b/>
          <w:bCs/>
          <w:sz w:val="28"/>
          <w:szCs w:val="28"/>
          <w:lang w:val="ru-KZ"/>
        </w:rPr>
        <w:t>5. Система озеленения и рекреации</w:t>
      </w:r>
    </w:p>
    <w:p w14:paraId="2C023B16" w14:textId="77777777" w:rsidR="00663979" w:rsidRPr="00663979" w:rsidRDefault="00663979" w:rsidP="005B3013">
      <w:pPr>
        <w:spacing w:after="0" w:line="240" w:lineRule="auto"/>
        <w:ind w:firstLine="709"/>
        <w:jc w:val="both"/>
        <w:rPr>
          <w:rFonts w:ascii="Times New Roman" w:hAnsi="Times New Roman" w:cs="Times New Roman"/>
          <w:sz w:val="28"/>
          <w:szCs w:val="28"/>
          <w:lang w:val="ru-KZ"/>
        </w:rPr>
      </w:pPr>
      <w:r w:rsidRPr="00663979">
        <w:rPr>
          <w:rFonts w:ascii="Times New Roman" w:hAnsi="Times New Roman" w:cs="Times New Roman"/>
          <w:sz w:val="28"/>
          <w:szCs w:val="28"/>
          <w:lang w:val="ru-KZ"/>
        </w:rPr>
        <w:t>Предусмотрено создание единого экологического каркаса, объединяющего проектируемый новый парк, скверы, аллеи, уличные посадки и санитарно-защитные зоны.</w:t>
      </w:r>
    </w:p>
    <w:p w14:paraId="09E3AE94" w14:textId="77777777" w:rsidR="00663979" w:rsidRPr="00663979" w:rsidRDefault="00663979" w:rsidP="005B3013">
      <w:pPr>
        <w:spacing w:after="0" w:line="240" w:lineRule="auto"/>
        <w:ind w:firstLine="709"/>
        <w:jc w:val="both"/>
        <w:rPr>
          <w:rFonts w:ascii="Times New Roman" w:hAnsi="Times New Roman" w:cs="Times New Roman"/>
          <w:sz w:val="28"/>
          <w:szCs w:val="28"/>
          <w:lang w:val="ru-KZ"/>
        </w:rPr>
      </w:pPr>
      <w:r w:rsidRPr="00663979">
        <w:rPr>
          <w:rFonts w:ascii="Times New Roman" w:hAnsi="Times New Roman" w:cs="Times New Roman"/>
          <w:sz w:val="28"/>
          <w:szCs w:val="28"/>
          <w:lang w:val="ru-KZ"/>
        </w:rPr>
        <w:t xml:space="preserve">Особое внимание уделено созданию </w:t>
      </w:r>
      <w:proofErr w:type="spellStart"/>
      <w:r w:rsidRPr="00663979">
        <w:rPr>
          <w:rFonts w:ascii="Times New Roman" w:hAnsi="Times New Roman" w:cs="Times New Roman"/>
          <w:sz w:val="28"/>
          <w:szCs w:val="28"/>
          <w:lang w:val="ru-KZ"/>
        </w:rPr>
        <w:t>гидроботанических</w:t>
      </w:r>
      <w:proofErr w:type="spellEnd"/>
      <w:r w:rsidRPr="00663979">
        <w:rPr>
          <w:rFonts w:ascii="Times New Roman" w:hAnsi="Times New Roman" w:cs="Times New Roman"/>
          <w:sz w:val="28"/>
          <w:szCs w:val="28"/>
          <w:lang w:val="ru-KZ"/>
        </w:rPr>
        <w:t xml:space="preserve"> площадок для очистки стоков, которые также будут выполнять функцию ландшафтного озеленения, и санитарно-защитных лесополос (из вяза и клена) вокруг кладбища, проектируемых КОС и производственных объектов. Орошение зеленых насаждений будет осуществляться с помощью систем капельного полива.</w:t>
      </w:r>
    </w:p>
    <w:p w14:paraId="7EAD0FBF" w14:textId="77777777" w:rsidR="00663979" w:rsidRPr="00663979" w:rsidRDefault="00663979" w:rsidP="005B3013">
      <w:pPr>
        <w:spacing w:after="0" w:line="240" w:lineRule="auto"/>
        <w:ind w:firstLine="709"/>
        <w:jc w:val="both"/>
        <w:rPr>
          <w:rFonts w:ascii="Times New Roman" w:hAnsi="Times New Roman" w:cs="Times New Roman"/>
          <w:sz w:val="28"/>
          <w:szCs w:val="28"/>
          <w:lang w:val="ru-KZ"/>
        </w:rPr>
      </w:pPr>
      <w:r w:rsidRPr="00663979">
        <w:rPr>
          <w:rFonts w:ascii="Times New Roman" w:hAnsi="Times New Roman" w:cs="Times New Roman"/>
          <w:sz w:val="28"/>
          <w:szCs w:val="28"/>
          <w:lang w:val="ru-KZ"/>
        </w:rPr>
        <w:t>В целом, функциональное и планировочное решение подчинено созданию экологически безопасной и эстетически привлекательной среды для проживания, ведения личного подсобного хозяйства и отдыха сельского населения.</w:t>
      </w:r>
    </w:p>
    <w:p w14:paraId="03119B8A" w14:textId="482A91D8" w:rsidR="005B3013" w:rsidRDefault="005B3013" w:rsidP="00DF3967">
      <w:pPr>
        <w:spacing w:after="0" w:line="240" w:lineRule="auto"/>
        <w:ind w:firstLine="709"/>
        <w:rPr>
          <w:rFonts w:ascii="Times New Roman" w:hAnsi="Times New Roman" w:cs="Times New Roman"/>
          <w:sz w:val="28"/>
          <w:szCs w:val="28"/>
          <w:lang w:val="ru-KZ"/>
        </w:rPr>
      </w:pPr>
    </w:p>
    <w:p w14:paraId="2429F618" w14:textId="78D2BC66" w:rsidR="009A2154" w:rsidRDefault="009A2154" w:rsidP="00DF3967">
      <w:pPr>
        <w:spacing w:after="0" w:line="240" w:lineRule="auto"/>
        <w:ind w:firstLine="709"/>
        <w:rPr>
          <w:rFonts w:ascii="Times New Roman" w:hAnsi="Times New Roman" w:cs="Times New Roman"/>
          <w:sz w:val="28"/>
          <w:szCs w:val="28"/>
          <w:lang w:val="ru-KZ"/>
        </w:rPr>
      </w:pPr>
    </w:p>
    <w:p w14:paraId="47929269" w14:textId="77777777" w:rsidR="009A2154" w:rsidRDefault="009A2154" w:rsidP="00DF3967">
      <w:pPr>
        <w:spacing w:after="0" w:line="240" w:lineRule="auto"/>
        <w:ind w:firstLine="709"/>
        <w:rPr>
          <w:rFonts w:ascii="Times New Roman" w:hAnsi="Times New Roman" w:cs="Times New Roman"/>
          <w:sz w:val="28"/>
          <w:szCs w:val="28"/>
          <w:lang w:val="ru-KZ"/>
        </w:rPr>
      </w:pPr>
    </w:p>
    <w:p w14:paraId="7B44255E" w14:textId="77777777" w:rsidR="005B3013" w:rsidRPr="00746C02" w:rsidRDefault="005B3013" w:rsidP="005B3013">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lang w:val="kk-KZ"/>
        </w:rPr>
        <w:lastRenderedPageBreak/>
        <w:t>3</w:t>
      </w:r>
      <w:r w:rsidRPr="00746C02">
        <w:rPr>
          <w:rFonts w:ascii="Times New Roman" w:hAnsi="Times New Roman" w:cs="Times New Roman"/>
          <w:b/>
          <w:bCs/>
          <w:sz w:val="28"/>
          <w:szCs w:val="28"/>
        </w:rPr>
        <w:t>. РАЗВИТИЕ И МОДЕРНИЗАЦИЯ ИНЖЕНЕРНОЙ ИНФРАСТРУКТУРЫ</w:t>
      </w:r>
    </w:p>
    <w:p w14:paraId="005A845C" w14:textId="77777777" w:rsidR="005B3013" w:rsidRDefault="005B3013" w:rsidP="005B3013">
      <w:pPr>
        <w:spacing w:after="0" w:line="240" w:lineRule="auto"/>
        <w:ind w:firstLine="709"/>
        <w:jc w:val="both"/>
        <w:rPr>
          <w:rFonts w:ascii="Times New Roman" w:hAnsi="Times New Roman" w:cs="Times New Roman"/>
          <w:b/>
          <w:bCs/>
          <w:iCs/>
          <w:sz w:val="28"/>
          <w:szCs w:val="28"/>
        </w:rPr>
      </w:pPr>
    </w:p>
    <w:p w14:paraId="79373A2A" w14:textId="77777777" w:rsidR="005B3013" w:rsidRPr="005B3013" w:rsidRDefault="005B3013" w:rsidP="005B3013">
      <w:pPr>
        <w:spacing w:after="0" w:line="240" w:lineRule="auto"/>
        <w:ind w:firstLine="709"/>
        <w:jc w:val="both"/>
        <w:rPr>
          <w:rFonts w:ascii="Times New Roman" w:hAnsi="Times New Roman" w:cs="Times New Roman"/>
          <w:sz w:val="28"/>
          <w:szCs w:val="28"/>
          <w:lang w:val="ru-KZ"/>
        </w:rPr>
      </w:pPr>
      <w:r w:rsidRPr="005B3013">
        <w:rPr>
          <w:rFonts w:ascii="Times New Roman" w:hAnsi="Times New Roman" w:cs="Times New Roman"/>
          <w:b/>
          <w:bCs/>
          <w:sz w:val="28"/>
          <w:szCs w:val="28"/>
          <w:lang w:val="ru-KZ"/>
        </w:rPr>
        <w:t>3.1 Водоснабжение</w:t>
      </w:r>
    </w:p>
    <w:p w14:paraId="71F36567" w14:textId="77777777" w:rsidR="005B3013" w:rsidRPr="005B3013" w:rsidRDefault="005B3013" w:rsidP="005B3013">
      <w:pPr>
        <w:spacing w:after="0" w:line="240" w:lineRule="auto"/>
        <w:ind w:firstLine="709"/>
        <w:jc w:val="both"/>
        <w:rPr>
          <w:rFonts w:ascii="Times New Roman" w:hAnsi="Times New Roman" w:cs="Times New Roman"/>
          <w:i/>
          <w:iCs/>
          <w:sz w:val="28"/>
          <w:szCs w:val="28"/>
          <w:lang w:val="ru-KZ"/>
        </w:rPr>
      </w:pPr>
      <w:r w:rsidRPr="005B3013">
        <w:rPr>
          <w:rFonts w:ascii="Times New Roman" w:hAnsi="Times New Roman" w:cs="Times New Roman"/>
          <w:b/>
          <w:bCs/>
          <w:i/>
          <w:iCs/>
          <w:sz w:val="28"/>
          <w:szCs w:val="28"/>
          <w:lang w:val="ru-KZ"/>
        </w:rPr>
        <w:t>Существующее состояние</w:t>
      </w:r>
      <w:r w:rsidRPr="005B3013">
        <w:rPr>
          <w:rFonts w:ascii="Times New Roman" w:hAnsi="Times New Roman" w:cs="Times New Roman"/>
          <w:i/>
          <w:iCs/>
          <w:sz w:val="28"/>
          <w:szCs w:val="28"/>
          <w:lang w:val="ru-KZ"/>
        </w:rPr>
        <w:t xml:space="preserve"> </w:t>
      </w:r>
    </w:p>
    <w:p w14:paraId="78EB803C" w14:textId="0A7E5F07" w:rsidR="005551EB" w:rsidRPr="005551EB" w:rsidRDefault="005551EB" w:rsidP="005551EB">
      <w:pPr>
        <w:spacing w:after="0" w:line="240" w:lineRule="auto"/>
        <w:ind w:firstLine="709"/>
        <w:jc w:val="both"/>
        <w:rPr>
          <w:rFonts w:ascii="Times New Roman" w:hAnsi="Times New Roman" w:cs="Times New Roman"/>
          <w:sz w:val="28"/>
          <w:szCs w:val="28"/>
          <w:lang w:val="ru-KZ"/>
        </w:rPr>
      </w:pPr>
      <w:r w:rsidRPr="005551EB">
        <w:rPr>
          <w:rFonts w:ascii="Times New Roman" w:hAnsi="Times New Roman" w:cs="Times New Roman"/>
          <w:sz w:val="28"/>
          <w:szCs w:val="28"/>
          <w:lang w:val="ru-KZ"/>
        </w:rPr>
        <w:t xml:space="preserve">В настоящее время система водоснабжения села Малдыбай развита недостаточно и не отвечает современным санитарно-эпидемиологическим требованиям. Согласно информации Департамента экологии по Жамбылской области (письмо исх. № 1-3/1841 от 04.08.2026 г.), централизованным водоснабжением охвачено не более 25-30% дворов. Остальная часть населения вынуждена использовать воду из индивидуальных колодцев или привозную воду. </w:t>
      </w:r>
    </w:p>
    <w:p w14:paraId="7DA3651F" w14:textId="77777777" w:rsidR="005551EB" w:rsidRPr="005551EB" w:rsidRDefault="005551EB" w:rsidP="005551EB">
      <w:pPr>
        <w:spacing w:after="0" w:line="240" w:lineRule="auto"/>
        <w:ind w:firstLine="709"/>
        <w:jc w:val="both"/>
        <w:rPr>
          <w:rFonts w:ascii="Times New Roman" w:hAnsi="Times New Roman" w:cs="Times New Roman"/>
          <w:sz w:val="28"/>
          <w:szCs w:val="28"/>
          <w:lang w:val="ru-KZ"/>
        </w:rPr>
      </w:pPr>
      <w:r w:rsidRPr="005551EB">
        <w:rPr>
          <w:rFonts w:ascii="Times New Roman" w:hAnsi="Times New Roman" w:cs="Times New Roman"/>
          <w:sz w:val="28"/>
          <w:szCs w:val="28"/>
          <w:lang w:val="ru-KZ"/>
        </w:rPr>
        <w:t>Источником питьевого водоснабжения являются подземные воды Илийского артезианского бассейна. Существующее водопотребление оценивается на уровне 77 м³/</w:t>
      </w:r>
      <w:proofErr w:type="spellStart"/>
      <w:r w:rsidRPr="005551EB">
        <w:rPr>
          <w:rFonts w:ascii="Times New Roman" w:hAnsi="Times New Roman" w:cs="Times New Roman"/>
          <w:sz w:val="28"/>
          <w:szCs w:val="28"/>
          <w:lang w:val="ru-KZ"/>
        </w:rPr>
        <w:t>сут</w:t>
      </w:r>
      <w:proofErr w:type="spellEnd"/>
      <w:r w:rsidRPr="005551EB">
        <w:rPr>
          <w:rFonts w:ascii="Times New Roman" w:hAnsi="Times New Roman" w:cs="Times New Roman"/>
          <w:sz w:val="28"/>
          <w:szCs w:val="28"/>
          <w:lang w:val="ru-KZ"/>
        </w:rPr>
        <w:t xml:space="preserve">. Дебит действующих глубоких (артезианских) скважин составляет от 8 до 65 л/с, что указывает на высокую обеспеченность территории запасами качественных подземных вод. </w:t>
      </w:r>
    </w:p>
    <w:p w14:paraId="43598213" w14:textId="77777777" w:rsidR="005551EB" w:rsidRDefault="005551EB" w:rsidP="005551EB">
      <w:pPr>
        <w:spacing w:after="0" w:line="240" w:lineRule="auto"/>
        <w:ind w:firstLine="709"/>
        <w:jc w:val="both"/>
        <w:rPr>
          <w:rFonts w:ascii="Times New Roman" w:hAnsi="Times New Roman" w:cs="Times New Roman"/>
          <w:sz w:val="28"/>
          <w:szCs w:val="28"/>
          <w:lang w:val="ru-KZ"/>
        </w:rPr>
      </w:pPr>
      <w:r w:rsidRPr="005551EB">
        <w:rPr>
          <w:rFonts w:ascii="Times New Roman" w:hAnsi="Times New Roman" w:cs="Times New Roman"/>
          <w:b/>
          <w:bCs/>
          <w:sz w:val="28"/>
          <w:szCs w:val="28"/>
          <w:lang w:val="ru-KZ"/>
        </w:rPr>
        <w:t>Проектные решения</w:t>
      </w:r>
    </w:p>
    <w:p w14:paraId="006B42B0" w14:textId="6221BCEC" w:rsidR="005551EB" w:rsidRPr="005551EB" w:rsidRDefault="005551EB" w:rsidP="005551EB">
      <w:pPr>
        <w:spacing w:after="0" w:line="240" w:lineRule="auto"/>
        <w:ind w:firstLine="709"/>
        <w:jc w:val="both"/>
        <w:rPr>
          <w:rFonts w:ascii="Times New Roman" w:hAnsi="Times New Roman" w:cs="Times New Roman"/>
          <w:sz w:val="28"/>
          <w:szCs w:val="28"/>
          <w:lang w:val="ru-KZ"/>
        </w:rPr>
      </w:pPr>
      <w:r w:rsidRPr="005551EB">
        <w:rPr>
          <w:rFonts w:ascii="Times New Roman" w:hAnsi="Times New Roman" w:cs="Times New Roman"/>
          <w:sz w:val="28"/>
          <w:szCs w:val="28"/>
          <w:lang w:val="ru-KZ"/>
        </w:rPr>
        <w:t xml:space="preserve">В соответствии с экологическими основами устойчивого развития и прямым предписанием Департамента экологии по Жамбылской области (письмо исх. № 1-3/1841 от 04.08.2026 г.), проектом Генерального плана заложено полное (100%) обеспечение села централизованным водоснабжением со сроком реализации строительства на первую очередь (до 2029 года). </w:t>
      </w:r>
    </w:p>
    <w:p w14:paraId="2DEA071F" w14:textId="77777777" w:rsidR="005551EB" w:rsidRPr="005551EB" w:rsidRDefault="005551EB" w:rsidP="005551EB">
      <w:pPr>
        <w:spacing w:after="0" w:line="240" w:lineRule="auto"/>
        <w:ind w:firstLine="709"/>
        <w:jc w:val="both"/>
        <w:rPr>
          <w:rFonts w:ascii="Times New Roman" w:hAnsi="Times New Roman" w:cs="Times New Roman"/>
          <w:sz w:val="28"/>
          <w:szCs w:val="28"/>
          <w:lang w:val="ru-KZ"/>
        </w:rPr>
      </w:pPr>
      <w:r w:rsidRPr="005551EB">
        <w:rPr>
          <w:rFonts w:ascii="Times New Roman" w:hAnsi="Times New Roman" w:cs="Times New Roman"/>
          <w:sz w:val="28"/>
          <w:szCs w:val="28"/>
          <w:lang w:val="ru-KZ"/>
        </w:rPr>
        <w:t>Расчетное водопотребление определено с учетом перспективного роста населения до 630 человек. Суммарный расход питьевой воды (водопотребление и водоотведение) прогнозируется на уровне 94 м³/</w:t>
      </w:r>
      <w:proofErr w:type="spellStart"/>
      <w:r w:rsidRPr="005551EB">
        <w:rPr>
          <w:rFonts w:ascii="Times New Roman" w:hAnsi="Times New Roman" w:cs="Times New Roman"/>
          <w:sz w:val="28"/>
          <w:szCs w:val="28"/>
          <w:lang w:val="ru-KZ"/>
        </w:rPr>
        <w:t>сут</w:t>
      </w:r>
      <w:proofErr w:type="spellEnd"/>
      <w:r w:rsidRPr="005551EB">
        <w:rPr>
          <w:rFonts w:ascii="Times New Roman" w:hAnsi="Times New Roman" w:cs="Times New Roman"/>
          <w:sz w:val="28"/>
          <w:szCs w:val="28"/>
          <w:lang w:val="ru-KZ"/>
        </w:rPr>
        <w:t xml:space="preserve"> к расчетному сроку (2039 год). Данный объем потребности является весьма скромным и полностью покрывается подтвержденными запасами эксплуатируемого артезианского горизонта без риска истощения источника. </w:t>
      </w:r>
    </w:p>
    <w:p w14:paraId="061FF80C" w14:textId="77777777" w:rsidR="005551EB" w:rsidRPr="005551EB" w:rsidRDefault="005551EB" w:rsidP="005551EB">
      <w:pPr>
        <w:spacing w:after="0" w:line="240" w:lineRule="auto"/>
        <w:ind w:firstLine="709"/>
        <w:jc w:val="both"/>
        <w:rPr>
          <w:rFonts w:ascii="Times New Roman" w:hAnsi="Times New Roman" w:cs="Times New Roman"/>
          <w:sz w:val="28"/>
          <w:szCs w:val="28"/>
          <w:lang w:val="ru-KZ"/>
        </w:rPr>
      </w:pPr>
      <w:r w:rsidRPr="005551EB">
        <w:rPr>
          <w:rFonts w:ascii="Times New Roman" w:hAnsi="Times New Roman" w:cs="Times New Roman"/>
          <w:sz w:val="28"/>
          <w:szCs w:val="28"/>
          <w:lang w:val="ru-KZ"/>
        </w:rPr>
        <w:t xml:space="preserve">Развитие системы водоснабжения предусматривает поэтапное строительство новых участков водопроводной сети. Для реализации стопроцентного охвата населения планируется прокладка 5,2 км новых водопроводных сетей. В качестве основного материала для прокладки сетей заложено применение подземных полиэтиленовых труб (диаметром 110 мм), отличающихся высокой надежностью. </w:t>
      </w:r>
    </w:p>
    <w:p w14:paraId="137BA3CA" w14:textId="77777777" w:rsidR="005551EB" w:rsidRPr="005551EB" w:rsidRDefault="005551EB" w:rsidP="005551EB">
      <w:pPr>
        <w:spacing w:after="0" w:line="240" w:lineRule="auto"/>
        <w:ind w:firstLine="709"/>
        <w:jc w:val="both"/>
        <w:rPr>
          <w:rFonts w:ascii="Times New Roman" w:hAnsi="Times New Roman" w:cs="Times New Roman"/>
          <w:sz w:val="28"/>
          <w:szCs w:val="28"/>
          <w:lang w:val="ru-KZ"/>
        </w:rPr>
      </w:pPr>
      <w:r w:rsidRPr="005551EB">
        <w:rPr>
          <w:rFonts w:ascii="Times New Roman" w:hAnsi="Times New Roman" w:cs="Times New Roman"/>
          <w:sz w:val="28"/>
          <w:szCs w:val="28"/>
          <w:lang w:val="ru-KZ"/>
        </w:rPr>
        <w:t xml:space="preserve">Кроме того, согласно требованиям Комитета по регулированию, охране и использованию водных ресурсов (письмо исх. № 22-1-22-06/1563 от 31.07.2026 г.), для забора воды из подземных источников потребуется официальное оформление разрешения на специальное водопользование в соответствии со статьей 45 Водного кодекса РК. Также, в соответствии с требованиями Департамента санитарно-эпидемиологического контроля (письмо исх. № 23-29-7-21/2465 от 11.08.2026 г.), проектом закрепляется обязательность выделения земельных участков под зоны санитарной охраны водоисточников с получением соответствующего санитарно-эпидемиологического заключения. </w:t>
      </w:r>
    </w:p>
    <w:p w14:paraId="29EA616B" w14:textId="77777777" w:rsidR="005551EB" w:rsidRDefault="005551EB" w:rsidP="005551EB">
      <w:pPr>
        <w:spacing w:after="0" w:line="240" w:lineRule="auto"/>
        <w:ind w:firstLine="709"/>
        <w:jc w:val="both"/>
        <w:rPr>
          <w:rFonts w:ascii="Times New Roman" w:hAnsi="Times New Roman" w:cs="Times New Roman"/>
          <w:sz w:val="28"/>
          <w:szCs w:val="28"/>
          <w:lang w:val="ru-KZ"/>
        </w:rPr>
      </w:pPr>
      <w:r w:rsidRPr="005551EB">
        <w:rPr>
          <w:rFonts w:ascii="Times New Roman" w:hAnsi="Times New Roman" w:cs="Times New Roman"/>
          <w:b/>
          <w:bCs/>
          <w:sz w:val="28"/>
          <w:szCs w:val="28"/>
          <w:lang w:val="ru-KZ"/>
        </w:rPr>
        <w:t>Противопожарное водоснабжение</w:t>
      </w:r>
    </w:p>
    <w:p w14:paraId="094739CA" w14:textId="396D1C7B" w:rsidR="005551EB" w:rsidRPr="005551EB" w:rsidRDefault="005551EB" w:rsidP="005551EB">
      <w:pPr>
        <w:spacing w:after="0" w:line="240" w:lineRule="auto"/>
        <w:ind w:firstLine="709"/>
        <w:jc w:val="both"/>
        <w:rPr>
          <w:rFonts w:ascii="Times New Roman" w:hAnsi="Times New Roman" w:cs="Times New Roman"/>
          <w:sz w:val="28"/>
          <w:szCs w:val="28"/>
          <w:lang w:val="ru-KZ"/>
        </w:rPr>
      </w:pPr>
      <w:r w:rsidRPr="005551EB">
        <w:rPr>
          <w:rFonts w:ascii="Times New Roman" w:hAnsi="Times New Roman" w:cs="Times New Roman"/>
          <w:sz w:val="28"/>
          <w:szCs w:val="28"/>
          <w:lang w:val="ru-KZ"/>
        </w:rPr>
        <w:lastRenderedPageBreak/>
        <w:t xml:space="preserve">Система водоснабжения предусматривает обеспечение потребностей пожаротушения в соответствии с действующими нормативами. В целях комплексной защиты жизни граждан и объектов инфраструктуры, проектом заложено размещение нового пожарного депо на 2 выезда (тип V). Выдача архитектурно-планировочных заданий на строительство пожарного депо будет осуществляться на основе утвержденных Генеральным планом красных линий. Для обеспечения пожарной безопасности будет предусмотрена установка пожарных гидрантов на проектируемой водопроводной сети. </w:t>
      </w:r>
    </w:p>
    <w:p w14:paraId="1886B6F4" w14:textId="77777777" w:rsidR="00377727" w:rsidRDefault="005551EB" w:rsidP="005551EB">
      <w:pPr>
        <w:spacing w:after="0" w:line="240" w:lineRule="auto"/>
        <w:ind w:firstLine="709"/>
        <w:jc w:val="both"/>
        <w:rPr>
          <w:rFonts w:ascii="Times New Roman" w:hAnsi="Times New Roman" w:cs="Times New Roman"/>
          <w:sz w:val="28"/>
          <w:szCs w:val="28"/>
          <w:lang w:val="ru-KZ"/>
        </w:rPr>
      </w:pPr>
      <w:r w:rsidRPr="005551EB">
        <w:rPr>
          <w:rFonts w:ascii="Times New Roman" w:hAnsi="Times New Roman" w:cs="Times New Roman"/>
          <w:b/>
          <w:bCs/>
          <w:sz w:val="28"/>
          <w:szCs w:val="28"/>
          <w:lang w:val="ru-KZ"/>
        </w:rPr>
        <w:t>Рациональное использование водных ресурсов</w:t>
      </w:r>
    </w:p>
    <w:p w14:paraId="0C80BB76" w14:textId="7A57E204" w:rsidR="005551EB" w:rsidRPr="005551EB" w:rsidRDefault="005551EB" w:rsidP="005551EB">
      <w:pPr>
        <w:spacing w:after="0" w:line="240" w:lineRule="auto"/>
        <w:ind w:firstLine="709"/>
        <w:jc w:val="both"/>
        <w:rPr>
          <w:rFonts w:ascii="Times New Roman" w:hAnsi="Times New Roman" w:cs="Times New Roman"/>
          <w:sz w:val="28"/>
          <w:szCs w:val="28"/>
          <w:lang w:val="ru-KZ"/>
        </w:rPr>
      </w:pPr>
      <w:r w:rsidRPr="005551EB">
        <w:rPr>
          <w:rFonts w:ascii="Times New Roman" w:hAnsi="Times New Roman" w:cs="Times New Roman"/>
          <w:sz w:val="28"/>
          <w:szCs w:val="28"/>
          <w:lang w:val="ru-KZ"/>
        </w:rPr>
        <w:t xml:space="preserve">В целях повышения эффективности использования водных ресурсов и сбережения запасов качественной питьевой воды артезианского бассейна, проектом предусматривается внедрение мероприятий по повторному использованию очищенных сточных вод. </w:t>
      </w:r>
    </w:p>
    <w:p w14:paraId="41A45B1F" w14:textId="77777777" w:rsidR="005551EB" w:rsidRPr="005551EB" w:rsidRDefault="005551EB" w:rsidP="005551EB">
      <w:pPr>
        <w:spacing w:after="0" w:line="240" w:lineRule="auto"/>
        <w:ind w:firstLine="709"/>
        <w:jc w:val="both"/>
        <w:rPr>
          <w:rFonts w:ascii="Times New Roman" w:hAnsi="Times New Roman" w:cs="Times New Roman"/>
          <w:sz w:val="28"/>
          <w:szCs w:val="28"/>
          <w:lang w:val="ru-KZ"/>
        </w:rPr>
      </w:pPr>
      <w:r w:rsidRPr="005551EB">
        <w:rPr>
          <w:rFonts w:ascii="Times New Roman" w:hAnsi="Times New Roman" w:cs="Times New Roman"/>
          <w:sz w:val="28"/>
          <w:szCs w:val="28"/>
          <w:lang w:val="ru-KZ"/>
        </w:rPr>
        <w:t xml:space="preserve">Очищенные на проектируемых канализационных очистных сооружениях (КОС) стоки будут направляться в пруды-накопители и на специально организованные </w:t>
      </w:r>
      <w:proofErr w:type="spellStart"/>
      <w:r w:rsidRPr="005551EB">
        <w:rPr>
          <w:rFonts w:ascii="Times New Roman" w:hAnsi="Times New Roman" w:cs="Times New Roman"/>
          <w:sz w:val="28"/>
          <w:szCs w:val="28"/>
          <w:lang w:val="ru-KZ"/>
        </w:rPr>
        <w:t>гидроботанические</w:t>
      </w:r>
      <w:proofErr w:type="spellEnd"/>
      <w:r w:rsidRPr="005551EB">
        <w:rPr>
          <w:rFonts w:ascii="Times New Roman" w:hAnsi="Times New Roman" w:cs="Times New Roman"/>
          <w:sz w:val="28"/>
          <w:szCs w:val="28"/>
          <w:lang w:val="ru-KZ"/>
        </w:rPr>
        <w:t xml:space="preserve"> площадки. Эти ресурсы предусматривается использовать для поливного водоснабжения проектируемого «зеленого каркаса» населенного пункта, поливная площадь которого к расчетному сроку будет доведена до 49,8 га. </w:t>
      </w:r>
    </w:p>
    <w:p w14:paraId="59488DC3" w14:textId="77777777" w:rsidR="005551EB" w:rsidRPr="005551EB" w:rsidRDefault="005551EB" w:rsidP="005551EB">
      <w:pPr>
        <w:spacing w:after="0" w:line="240" w:lineRule="auto"/>
        <w:ind w:firstLine="709"/>
        <w:jc w:val="both"/>
        <w:rPr>
          <w:rFonts w:ascii="Times New Roman" w:hAnsi="Times New Roman" w:cs="Times New Roman"/>
          <w:sz w:val="28"/>
          <w:szCs w:val="28"/>
          <w:lang w:val="ru-KZ"/>
        </w:rPr>
      </w:pPr>
      <w:r w:rsidRPr="005551EB">
        <w:rPr>
          <w:rFonts w:ascii="Times New Roman" w:hAnsi="Times New Roman" w:cs="Times New Roman"/>
          <w:sz w:val="28"/>
          <w:szCs w:val="28"/>
          <w:lang w:val="ru-KZ"/>
        </w:rPr>
        <w:t xml:space="preserve">Реализация данных проектных решений обеспечит надежное и бесперебойное водоснабжение населения, повышение уровня санитарно-эпидемиологической безопасности, а также рациональное водопользование в условиях резко континентального климата и перспективного развития села Малдыбай. </w:t>
      </w:r>
    </w:p>
    <w:p w14:paraId="3727C7DF" w14:textId="0C2B9938" w:rsidR="005B3013" w:rsidRPr="005551EB" w:rsidRDefault="005B3013" w:rsidP="00DF3967">
      <w:pPr>
        <w:spacing w:after="0" w:line="240" w:lineRule="auto"/>
        <w:ind w:firstLine="709"/>
        <w:rPr>
          <w:rFonts w:ascii="Times New Roman" w:hAnsi="Times New Roman" w:cs="Times New Roman"/>
          <w:sz w:val="28"/>
          <w:szCs w:val="28"/>
          <w:lang w:val="ru-KZ"/>
        </w:rPr>
      </w:pPr>
    </w:p>
    <w:p w14:paraId="7FAA6A23" w14:textId="77777777" w:rsidR="00F4345A" w:rsidRPr="00F4345A" w:rsidRDefault="00F4345A" w:rsidP="00F4345A">
      <w:pPr>
        <w:spacing w:after="0" w:line="240" w:lineRule="auto"/>
        <w:ind w:firstLine="709"/>
        <w:jc w:val="both"/>
        <w:rPr>
          <w:rFonts w:ascii="Times New Roman" w:hAnsi="Times New Roman" w:cs="Times New Roman"/>
          <w:b/>
          <w:bCs/>
          <w:sz w:val="28"/>
          <w:szCs w:val="28"/>
          <w:lang w:val="ru-KZ"/>
        </w:rPr>
      </w:pPr>
      <w:r w:rsidRPr="00F4345A">
        <w:rPr>
          <w:rFonts w:ascii="Times New Roman" w:hAnsi="Times New Roman" w:cs="Times New Roman"/>
          <w:b/>
          <w:bCs/>
          <w:sz w:val="28"/>
          <w:szCs w:val="28"/>
          <w:lang w:val="ru-KZ"/>
        </w:rPr>
        <w:t>3.2 Водоотведение (канализация)</w:t>
      </w:r>
    </w:p>
    <w:p w14:paraId="0E192215" w14:textId="77777777" w:rsidR="00F4345A" w:rsidRPr="00F4345A" w:rsidRDefault="00F4345A" w:rsidP="00F4345A">
      <w:pPr>
        <w:spacing w:after="0" w:line="240" w:lineRule="auto"/>
        <w:ind w:firstLine="709"/>
        <w:jc w:val="both"/>
        <w:rPr>
          <w:rFonts w:ascii="Times New Roman" w:hAnsi="Times New Roman" w:cs="Times New Roman"/>
          <w:i/>
          <w:iCs/>
          <w:sz w:val="28"/>
          <w:szCs w:val="28"/>
          <w:lang w:val="ru-KZ"/>
        </w:rPr>
      </w:pPr>
      <w:r w:rsidRPr="00F4345A">
        <w:rPr>
          <w:rFonts w:ascii="Times New Roman" w:hAnsi="Times New Roman" w:cs="Times New Roman"/>
          <w:b/>
          <w:bCs/>
          <w:i/>
          <w:iCs/>
          <w:sz w:val="28"/>
          <w:szCs w:val="28"/>
          <w:lang w:val="ru-KZ"/>
        </w:rPr>
        <w:t>Существующее состояние</w:t>
      </w:r>
      <w:r w:rsidRPr="00F4345A">
        <w:rPr>
          <w:rFonts w:ascii="Times New Roman" w:hAnsi="Times New Roman" w:cs="Times New Roman"/>
          <w:i/>
          <w:iCs/>
          <w:sz w:val="28"/>
          <w:szCs w:val="28"/>
          <w:lang w:val="ru-KZ"/>
        </w:rPr>
        <w:t xml:space="preserve"> </w:t>
      </w:r>
    </w:p>
    <w:p w14:paraId="177067FB" w14:textId="5383FF99" w:rsidR="00377727" w:rsidRPr="00377727" w:rsidRDefault="00377727" w:rsidP="00377727">
      <w:pPr>
        <w:spacing w:after="0" w:line="240" w:lineRule="auto"/>
        <w:ind w:firstLine="709"/>
        <w:jc w:val="both"/>
        <w:rPr>
          <w:rFonts w:ascii="Times New Roman" w:hAnsi="Times New Roman" w:cs="Times New Roman"/>
          <w:sz w:val="28"/>
          <w:szCs w:val="28"/>
          <w:lang w:val="ru-KZ"/>
        </w:rPr>
      </w:pPr>
      <w:r w:rsidRPr="00377727">
        <w:rPr>
          <w:rFonts w:ascii="Times New Roman" w:hAnsi="Times New Roman" w:cs="Times New Roman"/>
          <w:sz w:val="28"/>
          <w:szCs w:val="28"/>
          <w:lang w:val="ru-KZ"/>
        </w:rPr>
        <w:t xml:space="preserve">На момент разработки проекта централизованная система водоотведения в селе Малдыбай полностью отсутствует. 100% отвода хозяйственно-бытовых сточных вод осуществляется </w:t>
      </w:r>
      <w:r w:rsidR="00515EEF" w:rsidRPr="00377727">
        <w:rPr>
          <w:rFonts w:ascii="Times New Roman" w:hAnsi="Times New Roman" w:cs="Times New Roman"/>
          <w:sz w:val="28"/>
          <w:szCs w:val="28"/>
          <w:lang w:val="ru-KZ"/>
        </w:rPr>
        <w:t>децентрализовано</w:t>
      </w:r>
      <w:r w:rsidRPr="00377727">
        <w:rPr>
          <w:rFonts w:ascii="Times New Roman" w:hAnsi="Times New Roman" w:cs="Times New Roman"/>
          <w:sz w:val="28"/>
          <w:szCs w:val="28"/>
          <w:lang w:val="ru-KZ"/>
        </w:rPr>
        <w:t xml:space="preserve"> с использованием локальных сооружений — септиков и водонепроницаемых выгребов. </w:t>
      </w:r>
    </w:p>
    <w:p w14:paraId="4E51D91B" w14:textId="77777777" w:rsidR="00377727" w:rsidRPr="00377727" w:rsidRDefault="00377727" w:rsidP="00377727">
      <w:pPr>
        <w:spacing w:after="0" w:line="240" w:lineRule="auto"/>
        <w:ind w:firstLine="709"/>
        <w:jc w:val="both"/>
        <w:rPr>
          <w:rFonts w:ascii="Times New Roman" w:hAnsi="Times New Roman" w:cs="Times New Roman"/>
          <w:sz w:val="28"/>
          <w:szCs w:val="28"/>
          <w:lang w:val="ru-KZ"/>
        </w:rPr>
      </w:pPr>
      <w:r w:rsidRPr="00377727">
        <w:rPr>
          <w:rFonts w:ascii="Times New Roman" w:hAnsi="Times New Roman" w:cs="Times New Roman"/>
          <w:sz w:val="28"/>
          <w:szCs w:val="28"/>
          <w:lang w:val="ru-KZ"/>
        </w:rPr>
        <w:t xml:space="preserve">Учитывая сложные гидрогеологические условия территории, в частности высокий уровень залегания грунтовых вод (от 0,5 до 2 метров от поверхности), применяемая неуправляемая схема несет в себе критический риск бактериологического и нитратного заражения подземных вод Илийского артезианского бассейна. Департамент экологии по Жамбылской области в официальном письме (исх. № 1-3/1841 от 04.08.2026 г.) отметил, что согласно части 2 пункта 2 и пункта 5 статьи 216 Экологического кодекса РК, сброс неочищенных до нормативов сточных вод в водный объект, на рельеф местности или в недра категорически запрещается. </w:t>
      </w:r>
    </w:p>
    <w:p w14:paraId="3502C13E" w14:textId="77777777" w:rsidR="00377727" w:rsidRPr="00377727" w:rsidRDefault="00377727" w:rsidP="00377727">
      <w:pPr>
        <w:spacing w:after="0" w:line="240" w:lineRule="auto"/>
        <w:ind w:firstLine="709"/>
        <w:jc w:val="both"/>
        <w:rPr>
          <w:rFonts w:ascii="Times New Roman" w:hAnsi="Times New Roman" w:cs="Times New Roman"/>
          <w:sz w:val="28"/>
          <w:szCs w:val="28"/>
          <w:lang w:val="ru-KZ"/>
        </w:rPr>
      </w:pPr>
      <w:r w:rsidRPr="00377727">
        <w:rPr>
          <w:rFonts w:ascii="Times New Roman" w:hAnsi="Times New Roman" w:cs="Times New Roman"/>
          <w:sz w:val="28"/>
          <w:szCs w:val="28"/>
          <w:lang w:val="ru-KZ"/>
        </w:rPr>
        <w:t xml:space="preserve">Таким образом, существующая система водоотведения оценивается как экологически небезопасная, нарушающая нормы экологического законодательства и не соответствующая современным требованиям благоустройства. </w:t>
      </w:r>
    </w:p>
    <w:p w14:paraId="7715C9E9" w14:textId="77777777" w:rsidR="00377727" w:rsidRDefault="00377727" w:rsidP="00377727">
      <w:pPr>
        <w:spacing w:after="0" w:line="240" w:lineRule="auto"/>
        <w:ind w:firstLine="709"/>
        <w:jc w:val="both"/>
        <w:rPr>
          <w:rFonts w:ascii="Times New Roman" w:hAnsi="Times New Roman" w:cs="Times New Roman"/>
          <w:sz w:val="28"/>
          <w:szCs w:val="28"/>
          <w:lang w:val="ru-KZ"/>
        </w:rPr>
      </w:pPr>
      <w:r w:rsidRPr="00377727">
        <w:rPr>
          <w:rFonts w:ascii="Times New Roman" w:hAnsi="Times New Roman" w:cs="Times New Roman"/>
          <w:b/>
          <w:bCs/>
          <w:sz w:val="28"/>
          <w:szCs w:val="28"/>
          <w:lang w:val="ru-KZ"/>
        </w:rPr>
        <w:t>Проектные решения</w:t>
      </w:r>
    </w:p>
    <w:p w14:paraId="45BC3899" w14:textId="74262992" w:rsidR="00377727" w:rsidRPr="00377727" w:rsidRDefault="00377727" w:rsidP="00377727">
      <w:pPr>
        <w:spacing w:after="0" w:line="240" w:lineRule="auto"/>
        <w:ind w:firstLine="709"/>
        <w:jc w:val="both"/>
        <w:rPr>
          <w:rFonts w:ascii="Times New Roman" w:hAnsi="Times New Roman" w:cs="Times New Roman"/>
          <w:sz w:val="28"/>
          <w:szCs w:val="28"/>
          <w:lang w:val="ru-KZ"/>
        </w:rPr>
      </w:pPr>
      <w:r w:rsidRPr="00377727">
        <w:rPr>
          <w:rFonts w:ascii="Times New Roman" w:hAnsi="Times New Roman" w:cs="Times New Roman"/>
          <w:sz w:val="28"/>
          <w:szCs w:val="28"/>
          <w:lang w:val="ru-KZ"/>
        </w:rPr>
        <w:lastRenderedPageBreak/>
        <w:t xml:space="preserve">Следуя экологическим основам устойчивого развития и прямому предписанию Департамента экологии по Жамбылской области (письмо исх. № 1-3/1841 от 04.08.2026 г.), проектом Генерального плана предусмотрено создание 100% централизованной системы водоотведения с реализацией строительства на период первой очереди (до 2029 года). </w:t>
      </w:r>
    </w:p>
    <w:p w14:paraId="60D40D96" w14:textId="77777777" w:rsidR="00377727" w:rsidRPr="00377727" w:rsidRDefault="00377727" w:rsidP="00377727">
      <w:pPr>
        <w:spacing w:after="0" w:line="240" w:lineRule="auto"/>
        <w:ind w:firstLine="709"/>
        <w:jc w:val="both"/>
        <w:rPr>
          <w:rFonts w:ascii="Times New Roman" w:hAnsi="Times New Roman" w:cs="Times New Roman"/>
          <w:sz w:val="28"/>
          <w:szCs w:val="28"/>
          <w:lang w:val="ru-KZ"/>
        </w:rPr>
      </w:pPr>
      <w:r w:rsidRPr="00377727">
        <w:rPr>
          <w:rFonts w:ascii="Times New Roman" w:hAnsi="Times New Roman" w:cs="Times New Roman"/>
          <w:sz w:val="28"/>
          <w:szCs w:val="28"/>
          <w:lang w:val="ru-KZ"/>
        </w:rPr>
        <w:t>Суммарные расчетные объемы сточных вод к расчетному сроку (2039 год), определенные с учетом перспективного роста населения села до 630 человек, прогнозируются на уровне 94 м³/</w:t>
      </w:r>
      <w:proofErr w:type="spellStart"/>
      <w:r w:rsidRPr="00377727">
        <w:rPr>
          <w:rFonts w:ascii="Times New Roman" w:hAnsi="Times New Roman" w:cs="Times New Roman"/>
          <w:sz w:val="28"/>
          <w:szCs w:val="28"/>
          <w:lang w:val="ru-KZ"/>
        </w:rPr>
        <w:t>сут</w:t>
      </w:r>
      <w:proofErr w:type="spellEnd"/>
      <w:r w:rsidRPr="00377727">
        <w:rPr>
          <w:rFonts w:ascii="Times New Roman" w:hAnsi="Times New Roman" w:cs="Times New Roman"/>
          <w:sz w:val="28"/>
          <w:szCs w:val="28"/>
          <w:lang w:val="ru-KZ"/>
        </w:rPr>
        <w:t xml:space="preserve">. </w:t>
      </w:r>
    </w:p>
    <w:p w14:paraId="1B32C49F" w14:textId="77777777" w:rsidR="00377727" w:rsidRDefault="00377727" w:rsidP="00377727">
      <w:pPr>
        <w:spacing w:after="0" w:line="240" w:lineRule="auto"/>
        <w:ind w:firstLine="709"/>
        <w:jc w:val="both"/>
        <w:rPr>
          <w:rFonts w:ascii="Times New Roman" w:hAnsi="Times New Roman" w:cs="Times New Roman"/>
          <w:sz w:val="28"/>
          <w:szCs w:val="28"/>
          <w:lang w:val="ru-KZ"/>
        </w:rPr>
      </w:pPr>
      <w:r w:rsidRPr="00377727">
        <w:rPr>
          <w:rFonts w:ascii="Times New Roman" w:hAnsi="Times New Roman" w:cs="Times New Roman"/>
          <w:b/>
          <w:bCs/>
          <w:sz w:val="28"/>
          <w:szCs w:val="28"/>
          <w:lang w:val="ru-KZ"/>
        </w:rPr>
        <w:t>Очистные сооружения</w:t>
      </w:r>
    </w:p>
    <w:p w14:paraId="421A22B0" w14:textId="23053E46" w:rsidR="00377727" w:rsidRPr="00377727" w:rsidRDefault="00377727" w:rsidP="00377727">
      <w:pPr>
        <w:spacing w:after="0" w:line="240" w:lineRule="auto"/>
        <w:ind w:firstLine="709"/>
        <w:jc w:val="both"/>
        <w:rPr>
          <w:rFonts w:ascii="Times New Roman" w:hAnsi="Times New Roman" w:cs="Times New Roman"/>
          <w:sz w:val="28"/>
          <w:szCs w:val="28"/>
          <w:lang w:val="ru-KZ"/>
        </w:rPr>
      </w:pPr>
      <w:r w:rsidRPr="00377727">
        <w:rPr>
          <w:rFonts w:ascii="Times New Roman" w:hAnsi="Times New Roman" w:cs="Times New Roman"/>
          <w:sz w:val="28"/>
          <w:szCs w:val="28"/>
          <w:lang w:val="ru-KZ"/>
        </w:rPr>
        <w:t>Ключевым элементом проектируемой системы является строительство новых канализационных очистных сооружений (КОС) производительностью 94 м³/</w:t>
      </w:r>
      <w:proofErr w:type="spellStart"/>
      <w:r w:rsidRPr="00377727">
        <w:rPr>
          <w:rFonts w:ascii="Times New Roman" w:hAnsi="Times New Roman" w:cs="Times New Roman"/>
          <w:sz w:val="28"/>
          <w:szCs w:val="28"/>
          <w:lang w:val="ru-KZ"/>
        </w:rPr>
        <w:t>сут</w:t>
      </w:r>
      <w:proofErr w:type="spellEnd"/>
      <w:r w:rsidRPr="00377727">
        <w:rPr>
          <w:rFonts w:ascii="Times New Roman" w:hAnsi="Times New Roman" w:cs="Times New Roman"/>
          <w:sz w:val="28"/>
          <w:szCs w:val="28"/>
          <w:lang w:val="ru-KZ"/>
        </w:rPr>
        <w:t xml:space="preserve">. </w:t>
      </w:r>
    </w:p>
    <w:p w14:paraId="7FB182B0" w14:textId="77777777" w:rsidR="00377727" w:rsidRPr="00377727" w:rsidRDefault="00377727" w:rsidP="00377727">
      <w:pPr>
        <w:spacing w:after="0" w:line="240" w:lineRule="auto"/>
        <w:ind w:firstLine="709"/>
        <w:jc w:val="both"/>
        <w:rPr>
          <w:rFonts w:ascii="Times New Roman" w:hAnsi="Times New Roman" w:cs="Times New Roman"/>
          <w:sz w:val="28"/>
          <w:szCs w:val="28"/>
          <w:lang w:val="ru-KZ"/>
        </w:rPr>
      </w:pPr>
      <w:r w:rsidRPr="00377727">
        <w:rPr>
          <w:rFonts w:ascii="Times New Roman" w:hAnsi="Times New Roman" w:cs="Times New Roman"/>
          <w:sz w:val="28"/>
          <w:szCs w:val="28"/>
          <w:lang w:val="ru-KZ"/>
        </w:rPr>
        <w:t xml:space="preserve">Площадка для размещения КОС будет выбрана с обязательным установлением санитарно-защитной зоны (СЗЗ). Данное требование регламентировано предписанием Департамента санитарно-эпидемиологического контроля Жамбылской области (письмо исх. № 23-29-7-21/2465 от 11.08.2026 г.), указывающим на обязательность выделения земельных участков под СЗЗ для коммунальных объектов в соответствии с Земельным кодексом РК. Всего проектом выделяется 19,8 га под земли специального назначения и СЗЗ. </w:t>
      </w:r>
    </w:p>
    <w:p w14:paraId="57EFA873" w14:textId="77777777" w:rsidR="00377727" w:rsidRPr="00377727" w:rsidRDefault="00377727" w:rsidP="00377727">
      <w:pPr>
        <w:spacing w:after="0" w:line="240" w:lineRule="auto"/>
        <w:ind w:firstLine="709"/>
        <w:jc w:val="both"/>
        <w:rPr>
          <w:rFonts w:ascii="Times New Roman" w:hAnsi="Times New Roman" w:cs="Times New Roman"/>
          <w:sz w:val="28"/>
          <w:szCs w:val="28"/>
          <w:lang w:val="ru-KZ"/>
        </w:rPr>
      </w:pPr>
      <w:r w:rsidRPr="00377727">
        <w:rPr>
          <w:rFonts w:ascii="Times New Roman" w:hAnsi="Times New Roman" w:cs="Times New Roman"/>
          <w:sz w:val="28"/>
          <w:szCs w:val="28"/>
          <w:lang w:val="ru-KZ"/>
        </w:rPr>
        <w:t xml:space="preserve">В соответствии с письмом Комитета по регулированию, охране и использованию водных ресурсов МВРИ РК (исх. № 22-1-22-06/1563 от 31.07.2026 г.), строительство очистных сооружений должно быть согласовано с бассейновой инспекцией на начальной стадии проектирования. Кроме того, для осуществления отведения </w:t>
      </w:r>
      <w:proofErr w:type="spellStart"/>
      <w:r w:rsidRPr="00377727">
        <w:rPr>
          <w:rFonts w:ascii="Times New Roman" w:hAnsi="Times New Roman" w:cs="Times New Roman"/>
          <w:sz w:val="28"/>
          <w:szCs w:val="28"/>
          <w:lang w:val="ru-KZ"/>
        </w:rPr>
        <w:t>сарқынды</w:t>
      </w:r>
      <w:proofErr w:type="spellEnd"/>
      <w:r w:rsidRPr="00377727">
        <w:rPr>
          <w:rFonts w:ascii="Times New Roman" w:hAnsi="Times New Roman" w:cs="Times New Roman"/>
          <w:sz w:val="28"/>
          <w:szCs w:val="28"/>
          <w:lang w:val="ru-KZ"/>
        </w:rPr>
        <w:t xml:space="preserve"> (сточных) вод потребуется обязательное оформление разрешения на специальное водопользование согласно ст. 45 Водного кодекса РК. </w:t>
      </w:r>
    </w:p>
    <w:p w14:paraId="201E3033" w14:textId="77777777" w:rsidR="00377727" w:rsidRPr="00377727" w:rsidRDefault="00377727" w:rsidP="00377727">
      <w:pPr>
        <w:spacing w:after="0" w:line="240" w:lineRule="auto"/>
        <w:ind w:firstLine="709"/>
        <w:jc w:val="both"/>
        <w:rPr>
          <w:rFonts w:ascii="Times New Roman" w:hAnsi="Times New Roman" w:cs="Times New Roman"/>
          <w:sz w:val="28"/>
          <w:szCs w:val="28"/>
          <w:lang w:val="ru-KZ"/>
        </w:rPr>
      </w:pPr>
      <w:r w:rsidRPr="00377727">
        <w:rPr>
          <w:rFonts w:ascii="Times New Roman" w:hAnsi="Times New Roman" w:cs="Times New Roman"/>
          <w:sz w:val="28"/>
          <w:szCs w:val="28"/>
          <w:lang w:val="ru-KZ"/>
        </w:rPr>
        <w:t xml:space="preserve">Очищенные сточные воды после прохождения технологического цикла на КОС направляются в проектируемые пруды-накопители и на </w:t>
      </w:r>
      <w:proofErr w:type="spellStart"/>
      <w:r w:rsidRPr="00377727">
        <w:rPr>
          <w:rFonts w:ascii="Times New Roman" w:hAnsi="Times New Roman" w:cs="Times New Roman"/>
          <w:sz w:val="28"/>
          <w:szCs w:val="28"/>
          <w:lang w:val="ru-KZ"/>
        </w:rPr>
        <w:t>гидроботанические</w:t>
      </w:r>
      <w:proofErr w:type="spellEnd"/>
      <w:r w:rsidRPr="00377727">
        <w:rPr>
          <w:rFonts w:ascii="Times New Roman" w:hAnsi="Times New Roman" w:cs="Times New Roman"/>
          <w:sz w:val="28"/>
          <w:szCs w:val="28"/>
          <w:lang w:val="ru-KZ"/>
        </w:rPr>
        <w:t xml:space="preserve"> площадки для доочистки. Этот ресурс будет повторно использоваться для поливного водоснабжения зеленых насаждений села (поливная площадь которых достигнет 49,8 га), что исключает их сброс в природные водные объекты и реализует ресурсосберегающий подход. </w:t>
      </w:r>
    </w:p>
    <w:p w14:paraId="79D5633C" w14:textId="77777777" w:rsidR="00377727" w:rsidRDefault="00377727" w:rsidP="00377727">
      <w:pPr>
        <w:spacing w:after="0" w:line="240" w:lineRule="auto"/>
        <w:ind w:firstLine="709"/>
        <w:jc w:val="both"/>
        <w:rPr>
          <w:rFonts w:ascii="Times New Roman" w:hAnsi="Times New Roman" w:cs="Times New Roman"/>
          <w:sz w:val="28"/>
          <w:szCs w:val="28"/>
          <w:lang w:val="ru-KZ"/>
        </w:rPr>
      </w:pPr>
      <w:r w:rsidRPr="00377727">
        <w:rPr>
          <w:rFonts w:ascii="Times New Roman" w:hAnsi="Times New Roman" w:cs="Times New Roman"/>
          <w:b/>
          <w:bCs/>
          <w:sz w:val="28"/>
          <w:szCs w:val="28"/>
          <w:lang w:val="ru-KZ"/>
        </w:rPr>
        <w:t>Развитие канализационной сети</w:t>
      </w:r>
    </w:p>
    <w:p w14:paraId="412BE7FF" w14:textId="751D2305" w:rsidR="00377727" w:rsidRPr="00377727" w:rsidRDefault="00377727" w:rsidP="00377727">
      <w:pPr>
        <w:spacing w:after="0" w:line="240" w:lineRule="auto"/>
        <w:ind w:firstLine="709"/>
        <w:jc w:val="both"/>
        <w:rPr>
          <w:rFonts w:ascii="Times New Roman" w:hAnsi="Times New Roman" w:cs="Times New Roman"/>
          <w:sz w:val="28"/>
          <w:szCs w:val="28"/>
          <w:lang w:val="ru-KZ"/>
        </w:rPr>
      </w:pPr>
      <w:r w:rsidRPr="00377727">
        <w:rPr>
          <w:rFonts w:ascii="Times New Roman" w:hAnsi="Times New Roman" w:cs="Times New Roman"/>
          <w:sz w:val="28"/>
          <w:szCs w:val="28"/>
          <w:lang w:val="ru-KZ"/>
        </w:rPr>
        <w:t xml:space="preserve">Проектом предусматривается формирование разветвлённой сети водоотведения, обеспечивающей полный сбор сточных вод от жилых домов усадебного типа и объектов общественно-деловой зоны (школы, детского сада, проектируемых </w:t>
      </w:r>
      <w:proofErr w:type="spellStart"/>
      <w:r w:rsidRPr="00377727">
        <w:rPr>
          <w:rFonts w:ascii="Times New Roman" w:hAnsi="Times New Roman" w:cs="Times New Roman"/>
          <w:sz w:val="28"/>
          <w:szCs w:val="28"/>
          <w:lang w:val="ru-KZ"/>
        </w:rPr>
        <w:t>ФАПа</w:t>
      </w:r>
      <w:proofErr w:type="spellEnd"/>
      <w:r w:rsidRPr="00377727">
        <w:rPr>
          <w:rFonts w:ascii="Times New Roman" w:hAnsi="Times New Roman" w:cs="Times New Roman"/>
          <w:sz w:val="28"/>
          <w:szCs w:val="28"/>
          <w:lang w:val="ru-KZ"/>
        </w:rPr>
        <w:t xml:space="preserve"> и сельского клуба). </w:t>
      </w:r>
    </w:p>
    <w:p w14:paraId="4C7008D0" w14:textId="77777777" w:rsidR="00377727" w:rsidRPr="00377727" w:rsidRDefault="00377727" w:rsidP="00377727">
      <w:pPr>
        <w:spacing w:after="0" w:line="240" w:lineRule="auto"/>
        <w:ind w:firstLine="709"/>
        <w:jc w:val="both"/>
        <w:rPr>
          <w:rFonts w:ascii="Times New Roman" w:hAnsi="Times New Roman" w:cs="Times New Roman"/>
          <w:sz w:val="28"/>
          <w:szCs w:val="28"/>
          <w:lang w:val="ru-KZ"/>
        </w:rPr>
      </w:pPr>
      <w:r w:rsidRPr="00377727">
        <w:rPr>
          <w:rFonts w:ascii="Times New Roman" w:hAnsi="Times New Roman" w:cs="Times New Roman"/>
          <w:sz w:val="28"/>
          <w:szCs w:val="28"/>
          <w:lang w:val="ru-KZ"/>
        </w:rPr>
        <w:t xml:space="preserve">К расчетному сроку планируется строительство герметичных канализационных сетей общей протяженностью 5,9 км. Полный отказ от использования дренирующих септиков в пользу закрытой системы транспортировки является важнейшим компенсационным инженерно-техническим решением, предотвращающим замачивание просадочных лессовидных суглинков (I типа), распространенных на территории села. </w:t>
      </w:r>
    </w:p>
    <w:p w14:paraId="010EF1FA" w14:textId="77777777" w:rsidR="00377727" w:rsidRPr="00377727" w:rsidRDefault="00377727" w:rsidP="00377727">
      <w:pPr>
        <w:spacing w:after="0" w:line="240" w:lineRule="auto"/>
        <w:ind w:firstLine="709"/>
        <w:jc w:val="both"/>
        <w:rPr>
          <w:rFonts w:ascii="Times New Roman" w:hAnsi="Times New Roman" w:cs="Times New Roman"/>
          <w:sz w:val="28"/>
          <w:szCs w:val="28"/>
          <w:lang w:val="ru-KZ"/>
        </w:rPr>
      </w:pPr>
      <w:r w:rsidRPr="00377727">
        <w:rPr>
          <w:rFonts w:ascii="Times New Roman" w:hAnsi="Times New Roman" w:cs="Times New Roman"/>
          <w:b/>
          <w:bCs/>
          <w:sz w:val="28"/>
          <w:szCs w:val="28"/>
          <w:lang w:val="ru-KZ"/>
        </w:rPr>
        <w:t>Экологический эффект</w:t>
      </w:r>
    </w:p>
    <w:p w14:paraId="3565B234" w14:textId="77777777" w:rsidR="00377727" w:rsidRPr="00377727" w:rsidRDefault="00377727" w:rsidP="00377727">
      <w:pPr>
        <w:spacing w:after="0" w:line="240" w:lineRule="auto"/>
        <w:ind w:firstLine="709"/>
        <w:jc w:val="both"/>
        <w:rPr>
          <w:rFonts w:ascii="Times New Roman" w:hAnsi="Times New Roman" w:cs="Times New Roman"/>
          <w:sz w:val="28"/>
          <w:szCs w:val="28"/>
          <w:lang w:val="ru-KZ"/>
        </w:rPr>
      </w:pPr>
      <w:r w:rsidRPr="00377727">
        <w:rPr>
          <w:rFonts w:ascii="Times New Roman" w:hAnsi="Times New Roman" w:cs="Times New Roman"/>
          <w:sz w:val="28"/>
          <w:szCs w:val="28"/>
          <w:lang w:val="ru-KZ"/>
        </w:rPr>
        <w:lastRenderedPageBreak/>
        <w:t>Реализация проектных решений по созданию централизованной системы водоотведения в селе Малдыбай позволит:</w:t>
      </w:r>
    </w:p>
    <w:p w14:paraId="19723914" w14:textId="71521D75" w:rsidR="00377727" w:rsidRPr="00377727" w:rsidRDefault="00377727" w:rsidP="00640679">
      <w:pPr>
        <w:pStyle w:val="a9"/>
        <w:numPr>
          <w:ilvl w:val="0"/>
          <w:numId w:val="5"/>
        </w:numPr>
        <w:tabs>
          <w:tab w:val="clear" w:pos="720"/>
          <w:tab w:val="num" w:pos="426"/>
        </w:tabs>
        <w:spacing w:after="0" w:line="240" w:lineRule="auto"/>
        <w:ind w:left="0" w:firstLine="709"/>
        <w:jc w:val="both"/>
        <w:rPr>
          <w:rFonts w:ascii="Times New Roman" w:hAnsi="Times New Roman" w:cs="Times New Roman"/>
          <w:sz w:val="28"/>
          <w:szCs w:val="28"/>
          <w:lang w:val="ru-KZ"/>
        </w:rPr>
      </w:pPr>
      <w:r w:rsidRPr="00377727">
        <w:rPr>
          <w:rFonts w:ascii="Times New Roman" w:hAnsi="Times New Roman" w:cs="Times New Roman"/>
          <w:sz w:val="28"/>
          <w:szCs w:val="28"/>
          <w:lang w:val="ru-KZ"/>
        </w:rPr>
        <w:t xml:space="preserve">устранить текущие источники прямого бактериологического заражения грунтовых вод и почв локальными септиками; </w:t>
      </w:r>
    </w:p>
    <w:p w14:paraId="4E047E72" w14:textId="77777777" w:rsidR="00377727" w:rsidRPr="00377727" w:rsidRDefault="00377727" w:rsidP="00640679">
      <w:pPr>
        <w:numPr>
          <w:ilvl w:val="0"/>
          <w:numId w:val="5"/>
        </w:numPr>
        <w:tabs>
          <w:tab w:val="clear" w:pos="720"/>
          <w:tab w:val="num" w:pos="426"/>
        </w:tabs>
        <w:spacing w:after="0" w:line="240" w:lineRule="auto"/>
        <w:ind w:left="0" w:firstLine="709"/>
        <w:jc w:val="both"/>
        <w:rPr>
          <w:rFonts w:ascii="Times New Roman" w:hAnsi="Times New Roman" w:cs="Times New Roman"/>
          <w:sz w:val="28"/>
          <w:szCs w:val="28"/>
          <w:lang w:val="ru-KZ"/>
        </w:rPr>
      </w:pPr>
      <w:r w:rsidRPr="00377727">
        <w:rPr>
          <w:rFonts w:ascii="Times New Roman" w:hAnsi="Times New Roman" w:cs="Times New Roman"/>
          <w:sz w:val="28"/>
          <w:szCs w:val="28"/>
          <w:lang w:val="ru-KZ"/>
        </w:rPr>
        <w:t xml:space="preserve">выполнить прямые требования Экологического и Водного кодексов РК в части запрета на сброс неочищенных стоков; </w:t>
      </w:r>
    </w:p>
    <w:p w14:paraId="1D73AE83" w14:textId="77777777" w:rsidR="00377727" w:rsidRPr="00377727" w:rsidRDefault="00377727" w:rsidP="00640679">
      <w:pPr>
        <w:numPr>
          <w:ilvl w:val="0"/>
          <w:numId w:val="5"/>
        </w:numPr>
        <w:tabs>
          <w:tab w:val="clear" w:pos="720"/>
          <w:tab w:val="num" w:pos="426"/>
        </w:tabs>
        <w:spacing w:after="0" w:line="240" w:lineRule="auto"/>
        <w:ind w:left="0" w:firstLine="709"/>
        <w:jc w:val="both"/>
        <w:rPr>
          <w:rFonts w:ascii="Times New Roman" w:hAnsi="Times New Roman" w:cs="Times New Roman"/>
          <w:sz w:val="28"/>
          <w:szCs w:val="28"/>
          <w:lang w:val="ru-KZ"/>
        </w:rPr>
      </w:pPr>
      <w:r w:rsidRPr="00377727">
        <w:rPr>
          <w:rFonts w:ascii="Times New Roman" w:hAnsi="Times New Roman" w:cs="Times New Roman"/>
          <w:sz w:val="28"/>
          <w:szCs w:val="28"/>
          <w:lang w:val="ru-KZ"/>
        </w:rPr>
        <w:t xml:space="preserve">исключить риски техногенной просадки фундаментов зданий из-за неконтролируемого замачивания грунтов; </w:t>
      </w:r>
    </w:p>
    <w:p w14:paraId="79FA9BEC" w14:textId="77777777" w:rsidR="00377727" w:rsidRPr="00377727" w:rsidRDefault="00377727" w:rsidP="00640679">
      <w:pPr>
        <w:numPr>
          <w:ilvl w:val="0"/>
          <w:numId w:val="5"/>
        </w:numPr>
        <w:tabs>
          <w:tab w:val="clear" w:pos="720"/>
          <w:tab w:val="num" w:pos="426"/>
        </w:tabs>
        <w:spacing w:after="0" w:line="240" w:lineRule="auto"/>
        <w:ind w:left="0" w:firstLine="709"/>
        <w:jc w:val="both"/>
        <w:rPr>
          <w:rFonts w:ascii="Times New Roman" w:hAnsi="Times New Roman" w:cs="Times New Roman"/>
          <w:sz w:val="28"/>
          <w:szCs w:val="28"/>
          <w:lang w:val="ru-KZ"/>
        </w:rPr>
      </w:pPr>
      <w:r w:rsidRPr="00377727">
        <w:rPr>
          <w:rFonts w:ascii="Times New Roman" w:hAnsi="Times New Roman" w:cs="Times New Roman"/>
          <w:sz w:val="28"/>
          <w:szCs w:val="28"/>
          <w:lang w:val="ru-KZ"/>
        </w:rPr>
        <w:t xml:space="preserve">обеспечить формирование ресурсосберегающего замкнутого цикла обращения сточных вод с их повторным использованием для орошения «зеленого каркаса» населенного пункта. </w:t>
      </w:r>
    </w:p>
    <w:p w14:paraId="7FA1BFB3" w14:textId="628B604C" w:rsidR="005B3013" w:rsidRPr="00377727" w:rsidRDefault="005B3013" w:rsidP="00DF3967">
      <w:pPr>
        <w:spacing w:after="0" w:line="240" w:lineRule="auto"/>
        <w:ind w:firstLine="709"/>
        <w:rPr>
          <w:rFonts w:ascii="Times New Roman" w:hAnsi="Times New Roman" w:cs="Times New Roman"/>
          <w:sz w:val="28"/>
          <w:szCs w:val="28"/>
          <w:lang w:val="ru-KZ"/>
        </w:rPr>
      </w:pPr>
    </w:p>
    <w:p w14:paraId="6CF6B9F9" w14:textId="77777777" w:rsidR="00F4345A" w:rsidRPr="00F4345A" w:rsidRDefault="00F4345A" w:rsidP="00F4345A">
      <w:pPr>
        <w:spacing w:after="0" w:line="240" w:lineRule="auto"/>
        <w:ind w:firstLine="709"/>
        <w:jc w:val="both"/>
        <w:rPr>
          <w:rFonts w:ascii="Times New Roman" w:hAnsi="Times New Roman" w:cs="Times New Roman"/>
          <w:b/>
          <w:bCs/>
          <w:sz w:val="28"/>
          <w:szCs w:val="28"/>
          <w:lang w:val="ru-KZ"/>
        </w:rPr>
      </w:pPr>
      <w:r w:rsidRPr="00F4345A">
        <w:rPr>
          <w:rFonts w:ascii="Times New Roman" w:hAnsi="Times New Roman" w:cs="Times New Roman"/>
          <w:b/>
          <w:bCs/>
          <w:sz w:val="28"/>
          <w:szCs w:val="28"/>
          <w:lang w:val="ru-KZ"/>
        </w:rPr>
        <w:t>3.3 Газоснабжение</w:t>
      </w:r>
    </w:p>
    <w:p w14:paraId="74A0A320" w14:textId="77777777" w:rsidR="00F4345A" w:rsidRPr="00F4345A" w:rsidRDefault="00F4345A" w:rsidP="00F4345A">
      <w:pPr>
        <w:spacing w:after="0" w:line="240" w:lineRule="auto"/>
        <w:ind w:firstLine="709"/>
        <w:jc w:val="both"/>
        <w:rPr>
          <w:rFonts w:ascii="Times New Roman" w:hAnsi="Times New Roman" w:cs="Times New Roman"/>
          <w:i/>
          <w:iCs/>
          <w:sz w:val="28"/>
          <w:szCs w:val="28"/>
          <w:lang w:val="ru-KZ"/>
        </w:rPr>
      </w:pPr>
      <w:r w:rsidRPr="00F4345A">
        <w:rPr>
          <w:rFonts w:ascii="Times New Roman" w:hAnsi="Times New Roman" w:cs="Times New Roman"/>
          <w:b/>
          <w:bCs/>
          <w:i/>
          <w:iCs/>
          <w:sz w:val="28"/>
          <w:szCs w:val="28"/>
          <w:lang w:val="ru-KZ"/>
        </w:rPr>
        <w:t>Существующее состояние</w:t>
      </w:r>
      <w:r w:rsidRPr="00F4345A">
        <w:rPr>
          <w:rFonts w:ascii="Times New Roman" w:hAnsi="Times New Roman" w:cs="Times New Roman"/>
          <w:i/>
          <w:iCs/>
          <w:sz w:val="28"/>
          <w:szCs w:val="28"/>
          <w:lang w:val="ru-KZ"/>
        </w:rPr>
        <w:t xml:space="preserve"> </w:t>
      </w:r>
    </w:p>
    <w:p w14:paraId="5049679D" w14:textId="618CE100" w:rsidR="00F4345A" w:rsidRPr="00F4345A" w:rsidRDefault="00F4345A" w:rsidP="00F4345A">
      <w:pPr>
        <w:spacing w:after="0" w:line="240" w:lineRule="auto"/>
        <w:ind w:firstLine="709"/>
        <w:jc w:val="both"/>
        <w:rPr>
          <w:rFonts w:ascii="Times New Roman" w:hAnsi="Times New Roman" w:cs="Times New Roman"/>
          <w:sz w:val="28"/>
          <w:szCs w:val="28"/>
          <w:lang w:val="ru-KZ"/>
        </w:rPr>
      </w:pPr>
      <w:r w:rsidRPr="00F4345A">
        <w:rPr>
          <w:rFonts w:ascii="Times New Roman" w:hAnsi="Times New Roman" w:cs="Times New Roman"/>
          <w:sz w:val="28"/>
          <w:szCs w:val="28"/>
          <w:lang w:val="ru-KZ"/>
        </w:rPr>
        <w:t>Село обеспечено природным газом, который поступает от магистрального газопровода «БГР–ТБА» (Бухарский газоносный район — Ташкент — Бишкек — Алматы). Подача газа осуществляется через автоматизированную газораспределительную станцию АГРС «</w:t>
      </w:r>
      <w:proofErr w:type="spellStart"/>
      <w:r w:rsidRPr="00F4345A">
        <w:rPr>
          <w:rFonts w:ascii="Times New Roman" w:hAnsi="Times New Roman" w:cs="Times New Roman"/>
          <w:sz w:val="28"/>
          <w:szCs w:val="28"/>
          <w:lang w:val="ru-KZ"/>
        </w:rPr>
        <w:t>Акыртобе</w:t>
      </w:r>
      <w:proofErr w:type="spellEnd"/>
      <w:r w:rsidRPr="00F4345A">
        <w:rPr>
          <w:rFonts w:ascii="Times New Roman" w:hAnsi="Times New Roman" w:cs="Times New Roman"/>
          <w:sz w:val="28"/>
          <w:szCs w:val="28"/>
          <w:lang w:val="ru-KZ"/>
        </w:rPr>
        <w:t>», являющуюся основным источником газоснабжения населенного пункта.</w:t>
      </w:r>
    </w:p>
    <w:p w14:paraId="2B18CA14" w14:textId="77777777" w:rsidR="00F4345A" w:rsidRPr="00F4345A" w:rsidRDefault="00F4345A" w:rsidP="00F4345A">
      <w:pPr>
        <w:spacing w:after="0" w:line="240" w:lineRule="auto"/>
        <w:ind w:firstLine="709"/>
        <w:jc w:val="both"/>
        <w:rPr>
          <w:rFonts w:ascii="Times New Roman" w:hAnsi="Times New Roman" w:cs="Times New Roman"/>
          <w:sz w:val="28"/>
          <w:szCs w:val="28"/>
          <w:lang w:val="ru-KZ"/>
        </w:rPr>
      </w:pPr>
      <w:r w:rsidRPr="00F4345A">
        <w:rPr>
          <w:rFonts w:ascii="Times New Roman" w:hAnsi="Times New Roman" w:cs="Times New Roman"/>
          <w:sz w:val="28"/>
          <w:szCs w:val="28"/>
          <w:lang w:val="ru-KZ"/>
        </w:rPr>
        <w:t>Газораспределительная станция обладает высокой пропускной способностью, достигающей 30 000 м³/час, что полностью покрывает существующие потребности в газе как населения, так и коммунально-бытовых потребителей. Дополнительным фактором надежности системы является наличие резервного подключения ко второй нитке магистрального газопровода, обеспечивающего бесперебойность газоснабжения даже в случае проведения ремонтных или профилактических работ на основной линии.</w:t>
      </w:r>
    </w:p>
    <w:p w14:paraId="710D2526" w14:textId="77777777" w:rsidR="00F4345A" w:rsidRPr="00F4345A" w:rsidRDefault="00F4345A" w:rsidP="00F4345A">
      <w:pPr>
        <w:spacing w:after="0" w:line="240" w:lineRule="auto"/>
        <w:ind w:firstLine="709"/>
        <w:jc w:val="both"/>
        <w:rPr>
          <w:rFonts w:ascii="Times New Roman" w:hAnsi="Times New Roman" w:cs="Times New Roman"/>
          <w:sz w:val="28"/>
          <w:szCs w:val="28"/>
          <w:lang w:val="ru-KZ"/>
        </w:rPr>
      </w:pPr>
      <w:r w:rsidRPr="00F4345A">
        <w:rPr>
          <w:rFonts w:ascii="Times New Roman" w:hAnsi="Times New Roman" w:cs="Times New Roman"/>
          <w:sz w:val="28"/>
          <w:szCs w:val="28"/>
          <w:lang w:val="ru-KZ"/>
        </w:rPr>
        <w:t>В целом район Т. Рыскулова характеризуется высоким уровнем газификации. Природным газом обеспечено около 96% населения, что свидетельствует о высокой степени развития газораспределительной инфраструктуры.</w:t>
      </w:r>
    </w:p>
    <w:p w14:paraId="59CC8CE6" w14:textId="77777777" w:rsidR="00F4345A" w:rsidRPr="00F4345A" w:rsidRDefault="00F4345A" w:rsidP="004418AA">
      <w:pPr>
        <w:spacing w:after="0" w:line="240" w:lineRule="auto"/>
        <w:ind w:firstLine="709"/>
        <w:jc w:val="both"/>
        <w:rPr>
          <w:rFonts w:ascii="Times New Roman" w:hAnsi="Times New Roman" w:cs="Times New Roman"/>
          <w:i/>
          <w:iCs/>
          <w:sz w:val="28"/>
          <w:szCs w:val="28"/>
          <w:lang w:val="ru-KZ"/>
        </w:rPr>
      </w:pPr>
      <w:r w:rsidRPr="00F4345A">
        <w:rPr>
          <w:rFonts w:ascii="Times New Roman" w:hAnsi="Times New Roman" w:cs="Times New Roman"/>
          <w:b/>
          <w:bCs/>
          <w:i/>
          <w:iCs/>
          <w:sz w:val="28"/>
          <w:szCs w:val="28"/>
          <w:lang w:val="ru-KZ"/>
        </w:rPr>
        <w:t>Проектные решения</w:t>
      </w:r>
      <w:r w:rsidRPr="00F4345A">
        <w:rPr>
          <w:rFonts w:ascii="Times New Roman" w:hAnsi="Times New Roman" w:cs="Times New Roman"/>
          <w:i/>
          <w:iCs/>
          <w:sz w:val="28"/>
          <w:szCs w:val="28"/>
          <w:lang w:val="ru-KZ"/>
        </w:rPr>
        <w:t xml:space="preserve"> </w:t>
      </w:r>
    </w:p>
    <w:p w14:paraId="20571260" w14:textId="519EF291" w:rsidR="00F4345A" w:rsidRPr="00F4345A" w:rsidRDefault="00F4345A" w:rsidP="004418AA">
      <w:pPr>
        <w:spacing w:after="0" w:line="240" w:lineRule="auto"/>
        <w:ind w:firstLine="709"/>
        <w:jc w:val="both"/>
        <w:rPr>
          <w:rFonts w:ascii="Times New Roman" w:hAnsi="Times New Roman" w:cs="Times New Roman"/>
          <w:sz w:val="28"/>
          <w:szCs w:val="28"/>
          <w:lang w:val="ru-KZ"/>
        </w:rPr>
      </w:pPr>
      <w:r w:rsidRPr="00F4345A">
        <w:rPr>
          <w:rFonts w:ascii="Times New Roman" w:hAnsi="Times New Roman" w:cs="Times New Roman"/>
          <w:sz w:val="28"/>
          <w:szCs w:val="28"/>
          <w:lang w:val="ru-KZ"/>
        </w:rPr>
        <w:t>Проектом корректировки Генерального плана предусматривается дальнейшее развитие системы газоснабжения села Малдыбай с целью обеспечения 100-процентного охвата существующей и проектируемой застройки.</w:t>
      </w:r>
    </w:p>
    <w:p w14:paraId="4768B22F" w14:textId="77777777" w:rsidR="00F4345A" w:rsidRPr="00F4345A" w:rsidRDefault="00F4345A" w:rsidP="004418AA">
      <w:pPr>
        <w:spacing w:after="0" w:line="240" w:lineRule="auto"/>
        <w:ind w:firstLine="709"/>
        <w:jc w:val="both"/>
        <w:rPr>
          <w:rFonts w:ascii="Times New Roman" w:hAnsi="Times New Roman" w:cs="Times New Roman"/>
          <w:sz w:val="28"/>
          <w:szCs w:val="28"/>
          <w:lang w:val="ru-KZ"/>
        </w:rPr>
      </w:pPr>
      <w:r w:rsidRPr="00F4345A">
        <w:rPr>
          <w:rFonts w:ascii="Times New Roman" w:hAnsi="Times New Roman" w:cs="Times New Roman"/>
          <w:sz w:val="28"/>
          <w:szCs w:val="28"/>
          <w:lang w:val="ru-KZ"/>
        </w:rPr>
        <w:t>Основой проектной схемы является сохранение двухступенчатой системы газоснабжения, включающей сети среднего и низкого давления.</w:t>
      </w:r>
    </w:p>
    <w:p w14:paraId="7E16C185" w14:textId="77777777" w:rsidR="00F4345A" w:rsidRDefault="00F4345A" w:rsidP="004418AA">
      <w:pPr>
        <w:spacing w:after="0" w:line="240" w:lineRule="auto"/>
        <w:ind w:firstLine="709"/>
        <w:jc w:val="both"/>
        <w:rPr>
          <w:rFonts w:ascii="Times New Roman" w:hAnsi="Times New Roman" w:cs="Times New Roman"/>
          <w:sz w:val="28"/>
          <w:szCs w:val="28"/>
          <w:lang w:val="ru-KZ"/>
        </w:rPr>
      </w:pPr>
      <w:r w:rsidRPr="00F4345A">
        <w:rPr>
          <w:rFonts w:ascii="Times New Roman" w:hAnsi="Times New Roman" w:cs="Times New Roman"/>
          <w:i/>
          <w:iCs/>
          <w:sz w:val="28"/>
          <w:szCs w:val="28"/>
          <w:lang w:val="ru-KZ"/>
        </w:rPr>
        <w:t>Строительство и модернизация газораспределительных сетей</w:t>
      </w:r>
      <w:r w:rsidRPr="00F4345A">
        <w:rPr>
          <w:rFonts w:ascii="Times New Roman" w:hAnsi="Times New Roman" w:cs="Times New Roman"/>
          <w:sz w:val="28"/>
          <w:szCs w:val="28"/>
          <w:lang w:val="ru-KZ"/>
        </w:rPr>
        <w:t xml:space="preserve"> </w:t>
      </w:r>
    </w:p>
    <w:p w14:paraId="16888F97" w14:textId="62489D75" w:rsidR="00F4345A" w:rsidRPr="00F4345A" w:rsidRDefault="00F4345A" w:rsidP="004418AA">
      <w:pPr>
        <w:spacing w:after="0" w:line="240" w:lineRule="auto"/>
        <w:ind w:firstLine="709"/>
        <w:jc w:val="both"/>
        <w:rPr>
          <w:rFonts w:ascii="Times New Roman" w:hAnsi="Times New Roman" w:cs="Times New Roman"/>
          <w:sz w:val="28"/>
          <w:szCs w:val="28"/>
          <w:lang w:val="ru-KZ"/>
        </w:rPr>
      </w:pPr>
      <w:r w:rsidRPr="00F4345A">
        <w:rPr>
          <w:rFonts w:ascii="Times New Roman" w:hAnsi="Times New Roman" w:cs="Times New Roman"/>
          <w:sz w:val="28"/>
          <w:szCs w:val="28"/>
          <w:lang w:val="ru-KZ"/>
        </w:rPr>
        <w:t xml:space="preserve">Для обеспечения газоснабжения новых территорий застройки предусматривается развитие </w:t>
      </w:r>
      <w:r w:rsidR="00515EEF" w:rsidRPr="00F4345A">
        <w:rPr>
          <w:rFonts w:ascii="Times New Roman" w:hAnsi="Times New Roman" w:cs="Times New Roman"/>
          <w:sz w:val="28"/>
          <w:szCs w:val="28"/>
          <w:lang w:val="ru-KZ"/>
        </w:rPr>
        <w:t>внутри поселковых</w:t>
      </w:r>
      <w:r w:rsidRPr="00F4345A">
        <w:rPr>
          <w:rFonts w:ascii="Times New Roman" w:hAnsi="Times New Roman" w:cs="Times New Roman"/>
          <w:sz w:val="28"/>
          <w:szCs w:val="28"/>
          <w:lang w:val="ru-KZ"/>
        </w:rPr>
        <w:t xml:space="preserve"> газопроводов.</w:t>
      </w:r>
    </w:p>
    <w:p w14:paraId="0FF95785" w14:textId="77777777" w:rsidR="00F4345A" w:rsidRPr="00F4345A" w:rsidRDefault="00F4345A" w:rsidP="004418AA">
      <w:pPr>
        <w:spacing w:after="0" w:line="240" w:lineRule="auto"/>
        <w:ind w:firstLine="709"/>
        <w:jc w:val="both"/>
        <w:rPr>
          <w:rFonts w:ascii="Times New Roman" w:hAnsi="Times New Roman" w:cs="Times New Roman"/>
          <w:sz w:val="28"/>
          <w:szCs w:val="28"/>
          <w:lang w:val="ru-KZ"/>
        </w:rPr>
      </w:pPr>
      <w:r w:rsidRPr="00F4345A">
        <w:rPr>
          <w:rFonts w:ascii="Times New Roman" w:hAnsi="Times New Roman" w:cs="Times New Roman"/>
          <w:sz w:val="28"/>
          <w:szCs w:val="28"/>
          <w:lang w:val="ru-KZ"/>
        </w:rPr>
        <w:t>Проектом предусмотрено строительство новой ветки газопровода среднего давления, которая будет прокладываться подземным способом. В качестве материала трубопроводов предусматривается применение современных полиэтиленовых труб, отличающихся высокой устойчивостью к коррозии, гибкостью, простотой монтажа и отсутствием необходимости в устройстве катодной защиты.</w:t>
      </w:r>
    </w:p>
    <w:p w14:paraId="6B9F3D9D" w14:textId="77777777" w:rsidR="00F4345A" w:rsidRPr="00F4345A" w:rsidRDefault="00F4345A" w:rsidP="004418AA">
      <w:pPr>
        <w:spacing w:after="0" w:line="240" w:lineRule="auto"/>
        <w:ind w:firstLine="709"/>
        <w:jc w:val="both"/>
        <w:rPr>
          <w:rFonts w:ascii="Times New Roman" w:hAnsi="Times New Roman" w:cs="Times New Roman"/>
          <w:sz w:val="28"/>
          <w:szCs w:val="28"/>
          <w:lang w:val="ru-KZ"/>
        </w:rPr>
      </w:pPr>
      <w:r w:rsidRPr="00F4345A">
        <w:rPr>
          <w:rFonts w:ascii="Times New Roman" w:hAnsi="Times New Roman" w:cs="Times New Roman"/>
          <w:sz w:val="28"/>
          <w:szCs w:val="28"/>
          <w:lang w:val="ru-KZ"/>
        </w:rPr>
        <w:lastRenderedPageBreak/>
        <w:t>Подключение отдельных жилых домов и участков уплотненной застройки будет осуществляться через существующие и проектируемые сети низкого давления.</w:t>
      </w:r>
    </w:p>
    <w:p w14:paraId="570BA7FF" w14:textId="77777777" w:rsidR="00F4345A" w:rsidRPr="00F4345A" w:rsidRDefault="00F4345A" w:rsidP="004418AA">
      <w:pPr>
        <w:spacing w:after="0" w:line="240" w:lineRule="auto"/>
        <w:ind w:firstLine="709"/>
        <w:jc w:val="both"/>
        <w:rPr>
          <w:rFonts w:ascii="Times New Roman" w:hAnsi="Times New Roman" w:cs="Times New Roman"/>
          <w:sz w:val="28"/>
          <w:szCs w:val="28"/>
          <w:lang w:val="ru-KZ"/>
        </w:rPr>
      </w:pPr>
      <w:r w:rsidRPr="00F4345A">
        <w:rPr>
          <w:rFonts w:ascii="Times New Roman" w:hAnsi="Times New Roman" w:cs="Times New Roman"/>
          <w:sz w:val="28"/>
          <w:szCs w:val="28"/>
          <w:lang w:val="ru-KZ"/>
        </w:rPr>
        <w:t>В пределах существующей усадебной застройки сохраняется надземная прокладка стальных газопроводов на опорах, располагаемых преимущественно вдоль ограждений участков. При пересечении улично-дорожной сети (проезжей части) высота прокладки газопроводов должна составлять не менее 4,5 м.</w:t>
      </w:r>
    </w:p>
    <w:p w14:paraId="22503B50" w14:textId="77777777" w:rsidR="00F4345A" w:rsidRDefault="00F4345A" w:rsidP="004418AA">
      <w:pPr>
        <w:spacing w:after="0" w:line="240" w:lineRule="auto"/>
        <w:ind w:firstLine="709"/>
        <w:jc w:val="both"/>
        <w:rPr>
          <w:rFonts w:ascii="Times New Roman" w:hAnsi="Times New Roman" w:cs="Times New Roman"/>
          <w:sz w:val="28"/>
          <w:szCs w:val="28"/>
          <w:lang w:val="ru-KZ"/>
        </w:rPr>
      </w:pPr>
      <w:r w:rsidRPr="00F4345A">
        <w:rPr>
          <w:rFonts w:ascii="Times New Roman" w:hAnsi="Times New Roman" w:cs="Times New Roman"/>
          <w:i/>
          <w:iCs/>
          <w:sz w:val="28"/>
          <w:szCs w:val="28"/>
          <w:lang w:val="ru-KZ"/>
        </w:rPr>
        <w:t>Шкафные газорегуляторные пункты (ШГРП)</w:t>
      </w:r>
      <w:r w:rsidRPr="00F4345A">
        <w:rPr>
          <w:rFonts w:ascii="Times New Roman" w:hAnsi="Times New Roman" w:cs="Times New Roman"/>
          <w:sz w:val="28"/>
          <w:szCs w:val="28"/>
          <w:lang w:val="ru-KZ"/>
        </w:rPr>
        <w:t xml:space="preserve"> </w:t>
      </w:r>
    </w:p>
    <w:p w14:paraId="7538B421" w14:textId="4A0AFB1C" w:rsidR="00F4345A" w:rsidRPr="00F4345A" w:rsidRDefault="00F4345A" w:rsidP="004418AA">
      <w:pPr>
        <w:spacing w:after="0" w:line="240" w:lineRule="auto"/>
        <w:ind w:firstLine="709"/>
        <w:jc w:val="both"/>
        <w:rPr>
          <w:rFonts w:ascii="Times New Roman" w:hAnsi="Times New Roman" w:cs="Times New Roman"/>
          <w:sz w:val="28"/>
          <w:szCs w:val="28"/>
          <w:lang w:val="ru-KZ"/>
        </w:rPr>
      </w:pPr>
      <w:r w:rsidRPr="00F4345A">
        <w:rPr>
          <w:rFonts w:ascii="Times New Roman" w:hAnsi="Times New Roman" w:cs="Times New Roman"/>
          <w:sz w:val="28"/>
          <w:szCs w:val="28"/>
          <w:lang w:val="ru-KZ"/>
        </w:rPr>
        <w:t>Для понижения давления газа со среднего до низкого проектом предусматривается установка шкафных газорегуляторных пунктов (рекомендуются регуляторы давления типа РДБК, РДНК-1000).</w:t>
      </w:r>
    </w:p>
    <w:p w14:paraId="1B6355AB" w14:textId="77777777" w:rsidR="00F4345A" w:rsidRPr="00F4345A" w:rsidRDefault="00F4345A" w:rsidP="004418AA">
      <w:pPr>
        <w:spacing w:after="0" w:line="240" w:lineRule="auto"/>
        <w:ind w:firstLine="709"/>
        <w:jc w:val="both"/>
        <w:rPr>
          <w:rFonts w:ascii="Times New Roman" w:hAnsi="Times New Roman" w:cs="Times New Roman"/>
          <w:sz w:val="28"/>
          <w:szCs w:val="28"/>
          <w:lang w:val="ru-KZ"/>
        </w:rPr>
      </w:pPr>
      <w:r w:rsidRPr="00F4345A">
        <w:rPr>
          <w:rFonts w:ascii="Times New Roman" w:hAnsi="Times New Roman" w:cs="Times New Roman"/>
          <w:sz w:val="28"/>
          <w:szCs w:val="28"/>
          <w:lang w:val="ru-KZ"/>
        </w:rPr>
        <w:t>Пропускная способность каждого пункта составит 200–300 м³/час, что обеспечит стабильное газоснабжение жилой и общественной застройки.</w:t>
      </w:r>
    </w:p>
    <w:p w14:paraId="4CDA4861" w14:textId="77777777" w:rsidR="00F4345A" w:rsidRPr="00F4345A" w:rsidRDefault="00F4345A" w:rsidP="004418AA">
      <w:pPr>
        <w:spacing w:after="0" w:line="240" w:lineRule="auto"/>
        <w:ind w:firstLine="709"/>
        <w:jc w:val="both"/>
        <w:rPr>
          <w:rFonts w:ascii="Times New Roman" w:hAnsi="Times New Roman" w:cs="Times New Roman"/>
          <w:sz w:val="28"/>
          <w:szCs w:val="28"/>
          <w:lang w:val="ru-KZ"/>
        </w:rPr>
      </w:pPr>
      <w:r w:rsidRPr="00F4345A">
        <w:rPr>
          <w:rFonts w:ascii="Times New Roman" w:hAnsi="Times New Roman" w:cs="Times New Roman"/>
          <w:sz w:val="28"/>
          <w:szCs w:val="28"/>
          <w:lang w:val="ru-KZ"/>
        </w:rPr>
        <w:t>Территории размещения газорегуляторных пунктов подлежат обязательному ограждению и оборудованию предупредительными знаками. Ограждение выполняется с окраской в сигнальный желтый цвет.</w:t>
      </w:r>
    </w:p>
    <w:p w14:paraId="6D17811C" w14:textId="77777777" w:rsidR="00F4345A" w:rsidRPr="00F4345A" w:rsidRDefault="00F4345A" w:rsidP="004418AA">
      <w:pPr>
        <w:spacing w:after="0" w:line="240" w:lineRule="auto"/>
        <w:ind w:firstLine="709"/>
        <w:jc w:val="both"/>
        <w:rPr>
          <w:rFonts w:ascii="Times New Roman" w:hAnsi="Times New Roman" w:cs="Times New Roman"/>
          <w:sz w:val="28"/>
          <w:szCs w:val="28"/>
          <w:lang w:val="ru-KZ"/>
        </w:rPr>
      </w:pPr>
      <w:r w:rsidRPr="00F4345A">
        <w:rPr>
          <w:rFonts w:ascii="Times New Roman" w:hAnsi="Times New Roman" w:cs="Times New Roman"/>
          <w:sz w:val="28"/>
          <w:szCs w:val="28"/>
          <w:lang w:val="ru-KZ"/>
        </w:rPr>
        <w:t>Вокруг пунктов устанавливается охранная зона радиусом 15 м. Для повышения надежности работы оборудования предусматривается устройство байпасных (обводных) подземных линий, позволяющих поддерживать подачу газа при проведении технического обслуживания или в случае выхода из строя надземной части ГРП.</w:t>
      </w:r>
    </w:p>
    <w:p w14:paraId="51BAC0CB" w14:textId="77777777" w:rsidR="00F4345A" w:rsidRDefault="00F4345A" w:rsidP="004418AA">
      <w:pPr>
        <w:spacing w:after="0" w:line="240" w:lineRule="auto"/>
        <w:ind w:firstLine="709"/>
        <w:jc w:val="both"/>
        <w:rPr>
          <w:rFonts w:ascii="Times New Roman" w:hAnsi="Times New Roman" w:cs="Times New Roman"/>
          <w:sz w:val="28"/>
          <w:szCs w:val="28"/>
          <w:lang w:val="ru-KZ"/>
        </w:rPr>
      </w:pPr>
      <w:r w:rsidRPr="00F4345A">
        <w:rPr>
          <w:rFonts w:ascii="Times New Roman" w:hAnsi="Times New Roman" w:cs="Times New Roman"/>
          <w:i/>
          <w:iCs/>
          <w:sz w:val="28"/>
          <w:szCs w:val="28"/>
          <w:lang w:val="ru-KZ"/>
        </w:rPr>
        <w:t>Теплоснабжение социальных объектов</w:t>
      </w:r>
      <w:r w:rsidRPr="00F4345A">
        <w:rPr>
          <w:rFonts w:ascii="Times New Roman" w:hAnsi="Times New Roman" w:cs="Times New Roman"/>
          <w:sz w:val="28"/>
          <w:szCs w:val="28"/>
          <w:lang w:val="ru-KZ"/>
        </w:rPr>
        <w:t xml:space="preserve"> </w:t>
      </w:r>
    </w:p>
    <w:p w14:paraId="39C10123" w14:textId="7B00333E" w:rsidR="00F4345A" w:rsidRPr="00F4345A" w:rsidRDefault="00F4345A" w:rsidP="004418AA">
      <w:pPr>
        <w:spacing w:after="0" w:line="240" w:lineRule="auto"/>
        <w:ind w:firstLine="709"/>
        <w:jc w:val="both"/>
        <w:rPr>
          <w:rFonts w:ascii="Times New Roman" w:hAnsi="Times New Roman" w:cs="Times New Roman"/>
          <w:sz w:val="28"/>
          <w:szCs w:val="28"/>
          <w:lang w:val="ru-KZ"/>
        </w:rPr>
      </w:pPr>
      <w:r w:rsidRPr="00F4345A">
        <w:rPr>
          <w:rFonts w:ascii="Times New Roman" w:hAnsi="Times New Roman" w:cs="Times New Roman"/>
          <w:sz w:val="28"/>
          <w:szCs w:val="28"/>
          <w:lang w:val="ru-KZ"/>
        </w:rPr>
        <w:t>Природный газ предусматривается использовать не только для индивидуального жилищного сектора, но и в качестве основного вида топлива для объектов социальной и коммерческой инфраструктуры.</w:t>
      </w:r>
    </w:p>
    <w:p w14:paraId="3C558032" w14:textId="77777777" w:rsidR="00F4345A" w:rsidRPr="00F4345A" w:rsidRDefault="00F4345A" w:rsidP="004418AA">
      <w:pPr>
        <w:spacing w:after="0" w:line="240" w:lineRule="auto"/>
        <w:ind w:firstLine="709"/>
        <w:jc w:val="both"/>
        <w:rPr>
          <w:rFonts w:ascii="Times New Roman" w:hAnsi="Times New Roman" w:cs="Times New Roman"/>
          <w:sz w:val="28"/>
          <w:szCs w:val="28"/>
          <w:lang w:val="ru-KZ"/>
        </w:rPr>
      </w:pPr>
      <w:r w:rsidRPr="00F4345A">
        <w:rPr>
          <w:rFonts w:ascii="Times New Roman" w:hAnsi="Times New Roman" w:cs="Times New Roman"/>
          <w:sz w:val="28"/>
          <w:szCs w:val="28"/>
          <w:lang w:val="ru-KZ"/>
        </w:rPr>
        <w:t xml:space="preserve">Проектом предусматривается строительство двух </w:t>
      </w:r>
      <w:proofErr w:type="spellStart"/>
      <w:r w:rsidRPr="00F4345A">
        <w:rPr>
          <w:rFonts w:ascii="Times New Roman" w:hAnsi="Times New Roman" w:cs="Times New Roman"/>
          <w:sz w:val="28"/>
          <w:szCs w:val="28"/>
          <w:lang w:val="ru-KZ"/>
        </w:rPr>
        <w:t>блочно</w:t>
      </w:r>
      <w:proofErr w:type="spellEnd"/>
      <w:r w:rsidRPr="00F4345A">
        <w:rPr>
          <w:rFonts w:ascii="Times New Roman" w:hAnsi="Times New Roman" w:cs="Times New Roman"/>
          <w:sz w:val="28"/>
          <w:szCs w:val="28"/>
          <w:lang w:val="ru-KZ"/>
        </w:rPr>
        <w:t>-модульных котельных (БМК) мощностью по 200 кВт каждая. Данные котельные предназначены для теплоснабжения крупных общественных объектов, включая:</w:t>
      </w:r>
    </w:p>
    <w:p w14:paraId="3723C7E5" w14:textId="52C66D41" w:rsidR="00F4345A" w:rsidRPr="004418AA" w:rsidRDefault="00F4345A" w:rsidP="00367A63">
      <w:pPr>
        <w:pStyle w:val="a9"/>
        <w:numPr>
          <w:ilvl w:val="0"/>
          <w:numId w:val="2"/>
        </w:numPr>
        <w:spacing w:after="0" w:line="240" w:lineRule="auto"/>
        <w:ind w:left="0" w:firstLine="709"/>
        <w:jc w:val="both"/>
        <w:rPr>
          <w:rFonts w:ascii="Times New Roman" w:hAnsi="Times New Roman" w:cs="Times New Roman"/>
          <w:sz w:val="28"/>
          <w:szCs w:val="28"/>
          <w:lang w:val="ru-KZ"/>
        </w:rPr>
      </w:pPr>
      <w:r w:rsidRPr="004418AA">
        <w:rPr>
          <w:rFonts w:ascii="Times New Roman" w:hAnsi="Times New Roman" w:cs="Times New Roman"/>
          <w:sz w:val="28"/>
          <w:szCs w:val="28"/>
          <w:lang w:val="ru-KZ"/>
        </w:rPr>
        <w:t>проектируемый физкультурно-оздоровительный комплекс (ФОК);</w:t>
      </w:r>
    </w:p>
    <w:p w14:paraId="72B86BD6" w14:textId="5AB3D852" w:rsidR="00F4345A" w:rsidRPr="004418AA" w:rsidRDefault="00F4345A" w:rsidP="00367A63">
      <w:pPr>
        <w:pStyle w:val="a9"/>
        <w:numPr>
          <w:ilvl w:val="0"/>
          <w:numId w:val="2"/>
        </w:numPr>
        <w:spacing w:after="0" w:line="240" w:lineRule="auto"/>
        <w:ind w:left="0" w:firstLine="709"/>
        <w:jc w:val="both"/>
        <w:rPr>
          <w:rFonts w:ascii="Times New Roman" w:hAnsi="Times New Roman" w:cs="Times New Roman"/>
          <w:sz w:val="28"/>
          <w:szCs w:val="28"/>
          <w:lang w:val="ru-KZ"/>
        </w:rPr>
      </w:pPr>
      <w:r w:rsidRPr="004418AA">
        <w:rPr>
          <w:rFonts w:ascii="Times New Roman" w:hAnsi="Times New Roman" w:cs="Times New Roman"/>
          <w:sz w:val="28"/>
          <w:szCs w:val="28"/>
          <w:lang w:val="ru-KZ"/>
        </w:rPr>
        <w:t>коммерческие объекты обслуживания.</w:t>
      </w:r>
    </w:p>
    <w:p w14:paraId="280DF42B" w14:textId="77777777" w:rsidR="00F4345A" w:rsidRPr="00F4345A" w:rsidRDefault="00F4345A" w:rsidP="004418AA">
      <w:pPr>
        <w:spacing w:after="0" w:line="240" w:lineRule="auto"/>
        <w:ind w:firstLine="709"/>
        <w:jc w:val="both"/>
        <w:rPr>
          <w:rFonts w:ascii="Times New Roman" w:hAnsi="Times New Roman" w:cs="Times New Roman"/>
          <w:sz w:val="28"/>
          <w:szCs w:val="28"/>
          <w:lang w:val="ru-KZ"/>
        </w:rPr>
      </w:pPr>
      <w:r w:rsidRPr="00F4345A">
        <w:rPr>
          <w:rFonts w:ascii="Times New Roman" w:hAnsi="Times New Roman" w:cs="Times New Roman"/>
          <w:sz w:val="28"/>
          <w:szCs w:val="28"/>
          <w:lang w:val="ru-KZ"/>
        </w:rPr>
        <w:t>Использование природного газа позволит повысить энергоэффективность систем теплоснабжения и минимизировать выбросы загрязняющих веществ в атмосферу.</w:t>
      </w:r>
    </w:p>
    <w:p w14:paraId="3A5CE02D" w14:textId="545CACC9" w:rsidR="00F4345A" w:rsidRPr="00F4345A" w:rsidRDefault="00F4345A" w:rsidP="004418AA">
      <w:pPr>
        <w:spacing w:after="0" w:line="240" w:lineRule="auto"/>
        <w:ind w:firstLine="709"/>
        <w:jc w:val="both"/>
        <w:rPr>
          <w:rFonts w:ascii="Times New Roman" w:hAnsi="Times New Roman" w:cs="Times New Roman"/>
          <w:sz w:val="28"/>
          <w:szCs w:val="28"/>
          <w:lang w:val="ru-KZ"/>
        </w:rPr>
      </w:pPr>
      <w:r w:rsidRPr="00F4345A">
        <w:rPr>
          <w:rFonts w:ascii="Times New Roman" w:hAnsi="Times New Roman" w:cs="Times New Roman"/>
          <w:sz w:val="28"/>
          <w:szCs w:val="28"/>
          <w:lang w:val="ru-KZ"/>
        </w:rPr>
        <w:t>Развитие системы газоснабжения предусматривается осуществлять поэтапно.</w:t>
      </w:r>
    </w:p>
    <w:p w14:paraId="1810EDED" w14:textId="77777777" w:rsidR="00F4345A" w:rsidRPr="00F4345A" w:rsidRDefault="00F4345A" w:rsidP="004418AA">
      <w:pPr>
        <w:spacing w:after="0" w:line="240" w:lineRule="auto"/>
        <w:ind w:firstLine="709"/>
        <w:jc w:val="both"/>
        <w:rPr>
          <w:rFonts w:ascii="Times New Roman" w:hAnsi="Times New Roman" w:cs="Times New Roman"/>
          <w:sz w:val="28"/>
          <w:szCs w:val="28"/>
          <w:lang w:val="ru-KZ"/>
        </w:rPr>
      </w:pPr>
      <w:r w:rsidRPr="00F4345A">
        <w:rPr>
          <w:rFonts w:ascii="Times New Roman" w:hAnsi="Times New Roman" w:cs="Times New Roman"/>
          <w:i/>
          <w:iCs/>
          <w:sz w:val="28"/>
          <w:szCs w:val="28"/>
          <w:lang w:val="ru-KZ"/>
        </w:rPr>
        <w:t>Первая очередь строительства (до 2029 года)</w:t>
      </w:r>
      <w:r w:rsidRPr="00F4345A">
        <w:rPr>
          <w:rFonts w:ascii="Times New Roman" w:hAnsi="Times New Roman" w:cs="Times New Roman"/>
          <w:sz w:val="28"/>
          <w:szCs w:val="28"/>
          <w:lang w:val="ru-KZ"/>
        </w:rPr>
        <w:t xml:space="preserve"> предусматривает:</w:t>
      </w:r>
    </w:p>
    <w:p w14:paraId="5C844CD3" w14:textId="6D16B736" w:rsidR="00F4345A" w:rsidRPr="004418AA" w:rsidRDefault="00F4345A" w:rsidP="00367A63">
      <w:pPr>
        <w:pStyle w:val="a9"/>
        <w:numPr>
          <w:ilvl w:val="0"/>
          <w:numId w:val="2"/>
        </w:numPr>
        <w:spacing w:after="0" w:line="240" w:lineRule="auto"/>
        <w:ind w:left="0" w:firstLine="709"/>
        <w:jc w:val="both"/>
        <w:rPr>
          <w:rFonts w:ascii="Times New Roman" w:hAnsi="Times New Roman" w:cs="Times New Roman"/>
          <w:sz w:val="28"/>
          <w:szCs w:val="28"/>
          <w:lang w:val="ru-KZ"/>
        </w:rPr>
      </w:pPr>
      <w:r w:rsidRPr="004418AA">
        <w:rPr>
          <w:rFonts w:ascii="Times New Roman" w:hAnsi="Times New Roman" w:cs="Times New Roman"/>
          <w:sz w:val="28"/>
          <w:szCs w:val="28"/>
          <w:lang w:val="ru-KZ"/>
        </w:rPr>
        <w:t>прокладку 1,2 км газопроводов среднего давления;</w:t>
      </w:r>
    </w:p>
    <w:p w14:paraId="5A842F8A" w14:textId="4228D453" w:rsidR="00F4345A" w:rsidRPr="004418AA" w:rsidRDefault="00F4345A" w:rsidP="00367A63">
      <w:pPr>
        <w:pStyle w:val="a9"/>
        <w:numPr>
          <w:ilvl w:val="0"/>
          <w:numId w:val="2"/>
        </w:numPr>
        <w:spacing w:after="0" w:line="240" w:lineRule="auto"/>
        <w:ind w:left="0" w:firstLine="709"/>
        <w:jc w:val="both"/>
        <w:rPr>
          <w:rFonts w:ascii="Times New Roman" w:hAnsi="Times New Roman" w:cs="Times New Roman"/>
          <w:sz w:val="28"/>
          <w:szCs w:val="28"/>
          <w:lang w:val="ru-KZ"/>
        </w:rPr>
      </w:pPr>
      <w:r w:rsidRPr="004418AA">
        <w:rPr>
          <w:rFonts w:ascii="Times New Roman" w:hAnsi="Times New Roman" w:cs="Times New Roman"/>
          <w:sz w:val="28"/>
          <w:szCs w:val="28"/>
          <w:lang w:val="ru-KZ"/>
        </w:rPr>
        <w:t>строительство 1,0 км сетей низкого давления;</w:t>
      </w:r>
    </w:p>
    <w:p w14:paraId="1C20A8C3" w14:textId="1B610FB6" w:rsidR="00F4345A" w:rsidRPr="004418AA" w:rsidRDefault="00F4345A" w:rsidP="00367A63">
      <w:pPr>
        <w:pStyle w:val="a9"/>
        <w:numPr>
          <w:ilvl w:val="0"/>
          <w:numId w:val="2"/>
        </w:numPr>
        <w:spacing w:after="0" w:line="240" w:lineRule="auto"/>
        <w:ind w:left="0" w:firstLine="709"/>
        <w:jc w:val="both"/>
        <w:rPr>
          <w:rFonts w:ascii="Times New Roman" w:hAnsi="Times New Roman" w:cs="Times New Roman"/>
          <w:sz w:val="28"/>
          <w:szCs w:val="28"/>
          <w:lang w:val="ru-KZ"/>
        </w:rPr>
      </w:pPr>
      <w:r w:rsidRPr="004418AA">
        <w:rPr>
          <w:rFonts w:ascii="Times New Roman" w:hAnsi="Times New Roman" w:cs="Times New Roman"/>
          <w:sz w:val="28"/>
          <w:szCs w:val="28"/>
          <w:lang w:val="ru-KZ"/>
        </w:rPr>
        <w:t>установку 2 шкафных газорегуляторных пунктов (ШГРП).</w:t>
      </w:r>
    </w:p>
    <w:p w14:paraId="2BF6FC56" w14:textId="77777777" w:rsidR="00F4345A" w:rsidRPr="00F4345A" w:rsidRDefault="00F4345A" w:rsidP="004418AA">
      <w:pPr>
        <w:spacing w:after="0" w:line="240" w:lineRule="auto"/>
        <w:ind w:firstLine="709"/>
        <w:jc w:val="both"/>
        <w:rPr>
          <w:rFonts w:ascii="Times New Roman" w:hAnsi="Times New Roman" w:cs="Times New Roman"/>
          <w:sz w:val="28"/>
          <w:szCs w:val="28"/>
          <w:lang w:val="ru-KZ"/>
        </w:rPr>
      </w:pPr>
      <w:r w:rsidRPr="00F4345A">
        <w:rPr>
          <w:rFonts w:ascii="Times New Roman" w:hAnsi="Times New Roman" w:cs="Times New Roman"/>
          <w:i/>
          <w:iCs/>
          <w:sz w:val="28"/>
          <w:szCs w:val="28"/>
          <w:lang w:val="ru-KZ"/>
        </w:rPr>
        <w:t>На расчетный срок (до 2039 года)</w:t>
      </w:r>
      <w:r w:rsidRPr="00F4345A">
        <w:rPr>
          <w:rFonts w:ascii="Times New Roman" w:hAnsi="Times New Roman" w:cs="Times New Roman"/>
          <w:sz w:val="28"/>
          <w:szCs w:val="28"/>
          <w:lang w:val="ru-KZ"/>
        </w:rPr>
        <w:t xml:space="preserve"> предусматривается:</w:t>
      </w:r>
    </w:p>
    <w:p w14:paraId="3D3B2B43" w14:textId="27EDEA04" w:rsidR="00F4345A" w:rsidRPr="004418AA" w:rsidRDefault="00F4345A" w:rsidP="00367A63">
      <w:pPr>
        <w:pStyle w:val="a9"/>
        <w:numPr>
          <w:ilvl w:val="0"/>
          <w:numId w:val="2"/>
        </w:numPr>
        <w:spacing w:after="0" w:line="240" w:lineRule="auto"/>
        <w:ind w:left="0" w:firstLine="709"/>
        <w:jc w:val="both"/>
        <w:rPr>
          <w:rFonts w:ascii="Times New Roman" w:hAnsi="Times New Roman" w:cs="Times New Roman"/>
          <w:sz w:val="28"/>
          <w:szCs w:val="28"/>
          <w:lang w:val="ru-KZ"/>
        </w:rPr>
      </w:pPr>
      <w:r w:rsidRPr="004418AA">
        <w:rPr>
          <w:rFonts w:ascii="Times New Roman" w:hAnsi="Times New Roman" w:cs="Times New Roman"/>
          <w:sz w:val="28"/>
          <w:szCs w:val="28"/>
          <w:lang w:val="ru-KZ"/>
        </w:rPr>
        <w:t>дополнительную прокладку 0,6 км газопроводов среднего давления;</w:t>
      </w:r>
    </w:p>
    <w:p w14:paraId="21F76FC6" w14:textId="44A14EEC" w:rsidR="00F4345A" w:rsidRPr="004418AA" w:rsidRDefault="00F4345A" w:rsidP="00367A63">
      <w:pPr>
        <w:pStyle w:val="a9"/>
        <w:numPr>
          <w:ilvl w:val="0"/>
          <w:numId w:val="2"/>
        </w:numPr>
        <w:spacing w:after="0" w:line="240" w:lineRule="auto"/>
        <w:ind w:left="0" w:firstLine="709"/>
        <w:jc w:val="both"/>
        <w:rPr>
          <w:rFonts w:ascii="Times New Roman" w:hAnsi="Times New Roman" w:cs="Times New Roman"/>
          <w:sz w:val="28"/>
          <w:szCs w:val="28"/>
          <w:lang w:val="ru-KZ"/>
        </w:rPr>
      </w:pPr>
      <w:r w:rsidRPr="004418AA">
        <w:rPr>
          <w:rFonts w:ascii="Times New Roman" w:hAnsi="Times New Roman" w:cs="Times New Roman"/>
          <w:sz w:val="28"/>
          <w:szCs w:val="28"/>
          <w:lang w:val="ru-KZ"/>
        </w:rPr>
        <w:t>установку 1 дополнительного ШГРП.</w:t>
      </w:r>
    </w:p>
    <w:p w14:paraId="2C87CEE1" w14:textId="77777777" w:rsidR="00F4345A" w:rsidRPr="00F4345A" w:rsidRDefault="00F4345A" w:rsidP="004418AA">
      <w:pPr>
        <w:spacing w:after="0" w:line="240" w:lineRule="auto"/>
        <w:ind w:firstLine="709"/>
        <w:jc w:val="both"/>
        <w:rPr>
          <w:rFonts w:ascii="Times New Roman" w:hAnsi="Times New Roman" w:cs="Times New Roman"/>
          <w:sz w:val="28"/>
          <w:szCs w:val="28"/>
          <w:lang w:val="ru-KZ"/>
        </w:rPr>
      </w:pPr>
      <w:r w:rsidRPr="00F4345A">
        <w:rPr>
          <w:rFonts w:ascii="Times New Roman" w:hAnsi="Times New Roman" w:cs="Times New Roman"/>
          <w:sz w:val="28"/>
          <w:szCs w:val="28"/>
          <w:lang w:val="ru-KZ"/>
        </w:rPr>
        <w:t>С учетом демографического роста (до 587 человек) и расширения жилой застройки прогнозируемый годовой расход природного газа в селе Малдыбай к расчетному сроку составит 3,255 млн м³ в год.</w:t>
      </w:r>
    </w:p>
    <w:p w14:paraId="17FA2159" w14:textId="71DE0FB9" w:rsidR="00F4345A" w:rsidRDefault="00F4345A" w:rsidP="00DF3967">
      <w:pPr>
        <w:spacing w:after="0" w:line="240" w:lineRule="auto"/>
        <w:ind w:firstLine="709"/>
        <w:rPr>
          <w:rFonts w:ascii="Times New Roman" w:hAnsi="Times New Roman" w:cs="Times New Roman"/>
          <w:sz w:val="28"/>
          <w:szCs w:val="28"/>
          <w:lang w:val="ru-KZ"/>
        </w:rPr>
      </w:pPr>
    </w:p>
    <w:p w14:paraId="48DFCBEC" w14:textId="77777777" w:rsidR="004418AA" w:rsidRPr="004418AA" w:rsidRDefault="004418AA" w:rsidP="004418AA">
      <w:pPr>
        <w:spacing w:after="0" w:line="240" w:lineRule="auto"/>
        <w:ind w:firstLine="709"/>
        <w:jc w:val="both"/>
        <w:rPr>
          <w:rFonts w:ascii="Times New Roman" w:hAnsi="Times New Roman" w:cs="Times New Roman"/>
          <w:b/>
          <w:bCs/>
          <w:sz w:val="28"/>
          <w:szCs w:val="28"/>
          <w:lang w:val="ru-KZ"/>
        </w:rPr>
      </w:pPr>
      <w:r w:rsidRPr="004418AA">
        <w:rPr>
          <w:rFonts w:ascii="Times New Roman" w:hAnsi="Times New Roman" w:cs="Times New Roman"/>
          <w:b/>
          <w:bCs/>
          <w:sz w:val="28"/>
          <w:szCs w:val="28"/>
          <w:lang w:val="ru-KZ"/>
        </w:rPr>
        <w:lastRenderedPageBreak/>
        <w:t>3.4 Транспортная инфраструктура и улично-дорожная сеть села Малдыбай</w:t>
      </w:r>
    </w:p>
    <w:p w14:paraId="2E35DF1D" w14:textId="77777777" w:rsidR="004418AA" w:rsidRPr="004418AA" w:rsidRDefault="004418AA" w:rsidP="004418AA">
      <w:pPr>
        <w:spacing w:after="0" w:line="240" w:lineRule="auto"/>
        <w:ind w:firstLine="709"/>
        <w:jc w:val="both"/>
        <w:rPr>
          <w:rFonts w:ascii="Times New Roman" w:hAnsi="Times New Roman" w:cs="Times New Roman"/>
          <w:i/>
          <w:iCs/>
          <w:sz w:val="28"/>
          <w:szCs w:val="28"/>
          <w:lang w:val="ru-KZ"/>
        </w:rPr>
      </w:pPr>
      <w:r w:rsidRPr="004418AA">
        <w:rPr>
          <w:rFonts w:ascii="Times New Roman" w:hAnsi="Times New Roman" w:cs="Times New Roman"/>
          <w:b/>
          <w:bCs/>
          <w:i/>
          <w:iCs/>
          <w:sz w:val="28"/>
          <w:szCs w:val="28"/>
          <w:lang w:val="ru-KZ"/>
        </w:rPr>
        <w:t>Существующее состояние</w:t>
      </w:r>
      <w:r w:rsidRPr="004418AA">
        <w:rPr>
          <w:rFonts w:ascii="Times New Roman" w:hAnsi="Times New Roman" w:cs="Times New Roman"/>
          <w:i/>
          <w:iCs/>
          <w:sz w:val="28"/>
          <w:szCs w:val="28"/>
          <w:lang w:val="ru-KZ"/>
        </w:rPr>
        <w:t xml:space="preserve"> </w:t>
      </w:r>
    </w:p>
    <w:p w14:paraId="4C9EFF31" w14:textId="360D1044" w:rsidR="004418AA" w:rsidRPr="004418AA" w:rsidRDefault="004418AA" w:rsidP="004418AA">
      <w:pPr>
        <w:spacing w:after="0" w:line="240" w:lineRule="auto"/>
        <w:ind w:firstLine="709"/>
        <w:jc w:val="both"/>
        <w:rPr>
          <w:rFonts w:ascii="Times New Roman" w:hAnsi="Times New Roman" w:cs="Times New Roman"/>
          <w:sz w:val="28"/>
          <w:szCs w:val="28"/>
          <w:lang w:val="ru-KZ"/>
        </w:rPr>
      </w:pPr>
      <w:r w:rsidRPr="004418AA">
        <w:rPr>
          <w:rFonts w:ascii="Times New Roman" w:hAnsi="Times New Roman" w:cs="Times New Roman"/>
          <w:sz w:val="28"/>
          <w:szCs w:val="28"/>
          <w:lang w:val="ru-KZ"/>
        </w:rPr>
        <w:t>Транспортная система села обеспечивает внешние и внутренние связи населенного пункта, однако требует дальнейшего развития, благоустройства и модернизации в соответствии с перспективами роста населения и увеличения уровня автомобилизации.</w:t>
      </w:r>
    </w:p>
    <w:p w14:paraId="0AB0C835" w14:textId="77777777" w:rsidR="004418AA" w:rsidRPr="004418AA" w:rsidRDefault="004418AA" w:rsidP="004418AA">
      <w:pPr>
        <w:spacing w:after="0" w:line="240" w:lineRule="auto"/>
        <w:ind w:firstLine="709"/>
        <w:jc w:val="both"/>
        <w:rPr>
          <w:rFonts w:ascii="Times New Roman" w:hAnsi="Times New Roman" w:cs="Times New Roman"/>
          <w:sz w:val="28"/>
          <w:szCs w:val="28"/>
          <w:lang w:val="ru-KZ"/>
        </w:rPr>
      </w:pPr>
      <w:r w:rsidRPr="004418AA">
        <w:rPr>
          <w:rFonts w:ascii="Times New Roman" w:hAnsi="Times New Roman" w:cs="Times New Roman"/>
          <w:sz w:val="28"/>
          <w:szCs w:val="28"/>
          <w:lang w:val="ru-KZ"/>
        </w:rPr>
        <w:t>Внешние транспортные связи осуществляются автомобильным и железнодорожным транспортом. С севера село ограничивает автодорога международного (республиканского) значения KAZ06, обеспечивающая прямую транспортную связь с ключевыми регионами и международными транзитными маршрутами. Дополнительным, но крайне важным фактором транспортной доступности является прохождение магистральной железной дороги непосредственно через территорию населенного пункта и наличие железнодорожной станции, что обеспечивает грузовое и пассажирское сообщение. Остановки общественного автомобильного транспорта расположены на трассе KAZ06 на уровне села.</w:t>
      </w:r>
    </w:p>
    <w:p w14:paraId="3AFD3EB8" w14:textId="77777777" w:rsidR="004418AA" w:rsidRPr="004418AA" w:rsidRDefault="004418AA" w:rsidP="004418AA">
      <w:pPr>
        <w:spacing w:after="0" w:line="240" w:lineRule="auto"/>
        <w:ind w:firstLine="709"/>
        <w:jc w:val="both"/>
        <w:rPr>
          <w:rFonts w:ascii="Times New Roman" w:hAnsi="Times New Roman" w:cs="Times New Roman"/>
          <w:sz w:val="28"/>
          <w:szCs w:val="28"/>
          <w:lang w:val="ru-KZ"/>
        </w:rPr>
      </w:pPr>
      <w:r w:rsidRPr="004418AA">
        <w:rPr>
          <w:rFonts w:ascii="Times New Roman" w:hAnsi="Times New Roman" w:cs="Times New Roman"/>
          <w:sz w:val="28"/>
          <w:szCs w:val="28"/>
          <w:lang w:val="ru-KZ"/>
        </w:rPr>
        <w:t xml:space="preserve">Внутренняя улично-дорожная сеть сформирована исторически и привязана к железной дороге. Сетка улиц преимущественно прямоугольная. Основная транспортная связь южной части села — ул. </w:t>
      </w:r>
      <w:proofErr w:type="spellStart"/>
      <w:r w:rsidRPr="004418AA">
        <w:rPr>
          <w:rFonts w:ascii="Times New Roman" w:hAnsi="Times New Roman" w:cs="Times New Roman"/>
          <w:sz w:val="28"/>
          <w:szCs w:val="28"/>
          <w:lang w:val="ru-KZ"/>
        </w:rPr>
        <w:t>Темиржол</w:t>
      </w:r>
      <w:proofErr w:type="spellEnd"/>
      <w:r w:rsidRPr="004418AA">
        <w:rPr>
          <w:rFonts w:ascii="Times New Roman" w:hAnsi="Times New Roman" w:cs="Times New Roman"/>
          <w:sz w:val="28"/>
          <w:szCs w:val="28"/>
          <w:lang w:val="ru-KZ"/>
        </w:rPr>
        <w:t xml:space="preserve">, проходящая параллельно железной дороге. В северной части главной является ул. Малдыбай, перпендикулярно которой проходят улицы </w:t>
      </w:r>
      <w:proofErr w:type="spellStart"/>
      <w:r w:rsidRPr="004418AA">
        <w:rPr>
          <w:rFonts w:ascii="Times New Roman" w:hAnsi="Times New Roman" w:cs="Times New Roman"/>
          <w:sz w:val="28"/>
          <w:szCs w:val="28"/>
          <w:lang w:val="ru-KZ"/>
        </w:rPr>
        <w:t>Мектеп</w:t>
      </w:r>
      <w:proofErr w:type="spellEnd"/>
      <w:r w:rsidRPr="004418AA">
        <w:rPr>
          <w:rFonts w:ascii="Times New Roman" w:hAnsi="Times New Roman" w:cs="Times New Roman"/>
          <w:sz w:val="28"/>
          <w:szCs w:val="28"/>
          <w:lang w:val="ru-KZ"/>
        </w:rPr>
        <w:t xml:space="preserve"> и </w:t>
      </w:r>
      <w:proofErr w:type="spellStart"/>
      <w:r w:rsidRPr="004418AA">
        <w:rPr>
          <w:rFonts w:ascii="Times New Roman" w:hAnsi="Times New Roman" w:cs="Times New Roman"/>
          <w:sz w:val="28"/>
          <w:szCs w:val="28"/>
          <w:lang w:val="ru-KZ"/>
        </w:rPr>
        <w:t>Женис</w:t>
      </w:r>
      <w:proofErr w:type="spellEnd"/>
      <w:r w:rsidRPr="004418AA">
        <w:rPr>
          <w:rFonts w:ascii="Times New Roman" w:hAnsi="Times New Roman" w:cs="Times New Roman"/>
          <w:sz w:val="28"/>
          <w:szCs w:val="28"/>
          <w:lang w:val="ru-KZ"/>
        </w:rPr>
        <w:t xml:space="preserve">. Общая протяженность существующих улиц и дорог внутри села составляет </w:t>
      </w:r>
      <w:r w:rsidRPr="004418AA">
        <w:rPr>
          <w:rFonts w:ascii="Times New Roman" w:hAnsi="Times New Roman" w:cs="Times New Roman"/>
          <w:b/>
          <w:bCs/>
          <w:sz w:val="28"/>
          <w:szCs w:val="28"/>
          <w:lang w:val="ru-KZ"/>
        </w:rPr>
        <w:t>3,8 км</w:t>
      </w:r>
      <w:r w:rsidRPr="004418AA">
        <w:rPr>
          <w:rFonts w:ascii="Times New Roman" w:hAnsi="Times New Roman" w:cs="Times New Roman"/>
          <w:sz w:val="28"/>
          <w:szCs w:val="28"/>
          <w:lang w:val="ru-KZ"/>
        </w:rPr>
        <w:t>. Покрытие дорожной сети является смешанным: имеются участки как с асфальтобетонным, так и с грунтовым покрытием. Освещение присутствует только на трех улицах.</w:t>
      </w:r>
    </w:p>
    <w:p w14:paraId="205BEBCB" w14:textId="77777777" w:rsidR="004418AA" w:rsidRPr="004418AA" w:rsidRDefault="004418AA" w:rsidP="004418AA">
      <w:pPr>
        <w:spacing w:after="0" w:line="240" w:lineRule="auto"/>
        <w:ind w:firstLine="709"/>
        <w:jc w:val="both"/>
        <w:rPr>
          <w:rFonts w:ascii="Times New Roman" w:hAnsi="Times New Roman" w:cs="Times New Roman"/>
          <w:sz w:val="28"/>
          <w:szCs w:val="28"/>
          <w:lang w:val="ru-KZ"/>
        </w:rPr>
      </w:pPr>
      <w:r w:rsidRPr="004418AA">
        <w:rPr>
          <w:rFonts w:ascii="Times New Roman" w:hAnsi="Times New Roman" w:cs="Times New Roman"/>
          <w:sz w:val="28"/>
          <w:szCs w:val="28"/>
          <w:lang w:val="ru-KZ"/>
        </w:rPr>
        <w:t>В условиях индивидуальной усадебной застройки (100% жилого фонда) хранение личного автотранспорта осуществляется на территории частных землевладений. Специализированные общественные парковочные площадки на территории села отсутствуют.</w:t>
      </w:r>
    </w:p>
    <w:p w14:paraId="01718126" w14:textId="77777777" w:rsidR="004418AA" w:rsidRPr="004418AA" w:rsidRDefault="004418AA" w:rsidP="004418AA">
      <w:pPr>
        <w:spacing w:after="0" w:line="240" w:lineRule="auto"/>
        <w:ind w:firstLine="709"/>
        <w:jc w:val="both"/>
        <w:rPr>
          <w:rFonts w:ascii="Times New Roman" w:hAnsi="Times New Roman" w:cs="Times New Roman"/>
          <w:sz w:val="28"/>
          <w:szCs w:val="28"/>
          <w:lang w:val="ru-KZ"/>
        </w:rPr>
      </w:pPr>
      <w:r w:rsidRPr="004418AA">
        <w:rPr>
          <w:rFonts w:ascii="Times New Roman" w:hAnsi="Times New Roman" w:cs="Times New Roman"/>
          <w:sz w:val="28"/>
          <w:szCs w:val="28"/>
          <w:lang w:val="ru-KZ"/>
        </w:rPr>
        <w:t>Обслуживание автотранспорта развито достаточно для текущих нужд: на территории населенного пункта функционирует автозаправочная станция (АЗС) и автомойка, а на прилегающей трассе KAZ06 расположен ряд объектов придорожного сервиса.</w:t>
      </w:r>
    </w:p>
    <w:p w14:paraId="6BF1FE57" w14:textId="77777777" w:rsidR="004418AA" w:rsidRDefault="004418AA" w:rsidP="004418AA">
      <w:pPr>
        <w:spacing w:after="0" w:line="240" w:lineRule="auto"/>
        <w:ind w:firstLine="709"/>
        <w:jc w:val="both"/>
        <w:rPr>
          <w:rFonts w:ascii="Times New Roman" w:hAnsi="Times New Roman" w:cs="Times New Roman"/>
          <w:sz w:val="28"/>
          <w:szCs w:val="28"/>
          <w:lang w:val="ru-KZ"/>
        </w:rPr>
      </w:pPr>
      <w:r w:rsidRPr="004418AA">
        <w:rPr>
          <w:rFonts w:ascii="Times New Roman" w:hAnsi="Times New Roman" w:cs="Times New Roman"/>
          <w:b/>
          <w:bCs/>
          <w:i/>
          <w:iCs/>
          <w:sz w:val="28"/>
          <w:szCs w:val="28"/>
          <w:lang w:val="ru-KZ"/>
        </w:rPr>
        <w:t>Проектные решения</w:t>
      </w:r>
      <w:r w:rsidRPr="004418AA">
        <w:rPr>
          <w:rFonts w:ascii="Times New Roman" w:hAnsi="Times New Roman" w:cs="Times New Roman"/>
          <w:i/>
          <w:iCs/>
          <w:sz w:val="28"/>
          <w:szCs w:val="28"/>
          <w:lang w:val="ru-KZ"/>
        </w:rPr>
        <w:t xml:space="preserve"> </w:t>
      </w:r>
    </w:p>
    <w:p w14:paraId="7A743D55" w14:textId="63BD3047" w:rsidR="004418AA" w:rsidRPr="004418AA" w:rsidRDefault="004418AA" w:rsidP="004418AA">
      <w:pPr>
        <w:spacing w:after="0" w:line="240" w:lineRule="auto"/>
        <w:ind w:firstLine="709"/>
        <w:jc w:val="both"/>
        <w:rPr>
          <w:rFonts w:ascii="Times New Roman" w:hAnsi="Times New Roman" w:cs="Times New Roman"/>
          <w:sz w:val="28"/>
          <w:szCs w:val="28"/>
          <w:lang w:val="ru-KZ"/>
        </w:rPr>
      </w:pPr>
      <w:r w:rsidRPr="004418AA">
        <w:rPr>
          <w:rFonts w:ascii="Times New Roman" w:hAnsi="Times New Roman" w:cs="Times New Roman"/>
          <w:sz w:val="28"/>
          <w:szCs w:val="28"/>
          <w:lang w:val="ru-KZ"/>
        </w:rPr>
        <w:t>Проектом корректировки Генерального плана предусматривается развитие улично-дорожной сети села, направленное на формирование безопасной, освещенной и функционально эффективной транспортной системы.</w:t>
      </w:r>
    </w:p>
    <w:p w14:paraId="5861DE5D" w14:textId="77777777" w:rsidR="004418AA" w:rsidRPr="004418AA" w:rsidRDefault="004418AA" w:rsidP="004418AA">
      <w:pPr>
        <w:spacing w:after="0" w:line="240" w:lineRule="auto"/>
        <w:ind w:firstLine="709"/>
        <w:jc w:val="both"/>
        <w:rPr>
          <w:rFonts w:ascii="Times New Roman" w:hAnsi="Times New Roman" w:cs="Times New Roman"/>
          <w:sz w:val="28"/>
          <w:szCs w:val="28"/>
          <w:lang w:val="ru-KZ"/>
        </w:rPr>
      </w:pPr>
      <w:r w:rsidRPr="004418AA">
        <w:rPr>
          <w:rFonts w:ascii="Times New Roman" w:hAnsi="Times New Roman" w:cs="Times New Roman"/>
          <w:sz w:val="28"/>
          <w:szCs w:val="28"/>
          <w:lang w:val="ru-KZ"/>
        </w:rPr>
        <w:t>Согласно нормативным расчетным показателям, на расчетный срок уровень обеспеченности легковыми автомобилями принимается до 400 единиц на 1000 жителей, что предполагает увеличение расчетного парка индивидуального автотранспорта села Малдыбай до 235 единиц.</w:t>
      </w:r>
    </w:p>
    <w:p w14:paraId="386CF8C3" w14:textId="77777777" w:rsidR="004418AA" w:rsidRDefault="004418AA" w:rsidP="004418AA">
      <w:pPr>
        <w:spacing w:after="0" w:line="240" w:lineRule="auto"/>
        <w:ind w:firstLine="709"/>
        <w:jc w:val="both"/>
        <w:rPr>
          <w:rFonts w:ascii="Times New Roman" w:hAnsi="Times New Roman" w:cs="Times New Roman"/>
          <w:sz w:val="28"/>
          <w:szCs w:val="28"/>
          <w:lang w:val="ru-KZ"/>
        </w:rPr>
      </w:pPr>
      <w:r w:rsidRPr="004418AA">
        <w:rPr>
          <w:rFonts w:ascii="Times New Roman" w:hAnsi="Times New Roman" w:cs="Times New Roman"/>
          <w:i/>
          <w:iCs/>
          <w:sz w:val="28"/>
          <w:szCs w:val="28"/>
          <w:lang w:val="ru-KZ"/>
        </w:rPr>
        <w:t>Развитие улично-дорожной сети</w:t>
      </w:r>
      <w:r w:rsidRPr="004418AA">
        <w:rPr>
          <w:rFonts w:ascii="Times New Roman" w:hAnsi="Times New Roman" w:cs="Times New Roman"/>
          <w:sz w:val="28"/>
          <w:szCs w:val="28"/>
          <w:lang w:val="ru-KZ"/>
        </w:rPr>
        <w:t xml:space="preserve"> </w:t>
      </w:r>
    </w:p>
    <w:p w14:paraId="3D9C7E29" w14:textId="3DB734AF" w:rsidR="004418AA" w:rsidRPr="004418AA" w:rsidRDefault="004418AA" w:rsidP="004418AA">
      <w:pPr>
        <w:spacing w:after="0" w:line="240" w:lineRule="auto"/>
        <w:ind w:firstLine="709"/>
        <w:jc w:val="both"/>
        <w:rPr>
          <w:rFonts w:ascii="Times New Roman" w:hAnsi="Times New Roman" w:cs="Times New Roman"/>
          <w:sz w:val="28"/>
          <w:szCs w:val="28"/>
          <w:lang w:val="ru-KZ"/>
        </w:rPr>
      </w:pPr>
      <w:r w:rsidRPr="004418AA">
        <w:rPr>
          <w:rFonts w:ascii="Times New Roman" w:hAnsi="Times New Roman" w:cs="Times New Roman"/>
          <w:sz w:val="28"/>
          <w:szCs w:val="28"/>
          <w:lang w:val="ru-KZ"/>
        </w:rPr>
        <w:t xml:space="preserve">В рамках реализации Генерального плана предусматривается строительство новых участков улично-дорожной сети преимущественно в южном и северном направлениях, где планируется размещение новых жилых </w:t>
      </w:r>
      <w:r w:rsidRPr="004418AA">
        <w:rPr>
          <w:rFonts w:ascii="Times New Roman" w:hAnsi="Times New Roman" w:cs="Times New Roman"/>
          <w:sz w:val="28"/>
          <w:szCs w:val="28"/>
          <w:lang w:val="ru-KZ"/>
        </w:rPr>
        <w:lastRenderedPageBreak/>
        <w:t>кварталов и промышленных зон. В частности, планируется строительство новой улицы от железной дороги мимо промышленной зоны к трассе KAZ06.</w:t>
      </w:r>
    </w:p>
    <w:p w14:paraId="37A0C5B5" w14:textId="77777777" w:rsidR="004418AA" w:rsidRPr="004418AA" w:rsidRDefault="004418AA" w:rsidP="004418AA">
      <w:pPr>
        <w:spacing w:after="0" w:line="240" w:lineRule="auto"/>
        <w:ind w:firstLine="709"/>
        <w:jc w:val="both"/>
        <w:rPr>
          <w:rFonts w:ascii="Times New Roman" w:hAnsi="Times New Roman" w:cs="Times New Roman"/>
          <w:sz w:val="28"/>
          <w:szCs w:val="28"/>
          <w:lang w:val="ru-KZ"/>
        </w:rPr>
      </w:pPr>
      <w:r w:rsidRPr="004418AA">
        <w:rPr>
          <w:rFonts w:ascii="Times New Roman" w:hAnsi="Times New Roman" w:cs="Times New Roman"/>
          <w:sz w:val="28"/>
          <w:szCs w:val="28"/>
          <w:lang w:val="ru-KZ"/>
        </w:rPr>
        <w:t>Общая протяженность улично-дорожной сети в границах проекта к расчетному сроку (до 2039 года) увеличится с 3,8 км до 8,22 км, что предполагает суммарный прирост дорожной сети на 4,42 км (все новые дороги относятся к категории второстепенных улиц в жилой застройке). На 2025 год также запланирован ремонт существующего въезда в село.</w:t>
      </w:r>
    </w:p>
    <w:p w14:paraId="2DCD904A" w14:textId="77777777" w:rsidR="004418AA" w:rsidRPr="004418AA" w:rsidRDefault="004418AA" w:rsidP="004418AA">
      <w:pPr>
        <w:spacing w:after="0" w:line="240" w:lineRule="auto"/>
        <w:ind w:firstLine="709"/>
        <w:jc w:val="both"/>
        <w:rPr>
          <w:rFonts w:ascii="Times New Roman" w:hAnsi="Times New Roman" w:cs="Times New Roman"/>
          <w:sz w:val="28"/>
          <w:szCs w:val="28"/>
          <w:lang w:val="ru-KZ"/>
        </w:rPr>
      </w:pPr>
      <w:r w:rsidRPr="004418AA">
        <w:rPr>
          <w:rFonts w:ascii="Times New Roman" w:hAnsi="Times New Roman" w:cs="Times New Roman"/>
          <w:sz w:val="28"/>
          <w:szCs w:val="28"/>
          <w:lang w:val="ru-KZ"/>
        </w:rPr>
        <w:t>Ширина проектируемых второстепенных улиц в пределах красных линий предусматривается в диапазоне от 10 до 20 метров (тип профиля II-II). Проезжая часть проектируется шириной 5,5 м (две полосы по 2,75 м).</w:t>
      </w:r>
    </w:p>
    <w:p w14:paraId="42253110" w14:textId="77777777" w:rsidR="004418AA" w:rsidRPr="004418AA" w:rsidRDefault="004418AA" w:rsidP="004418AA">
      <w:pPr>
        <w:spacing w:after="0" w:line="240" w:lineRule="auto"/>
        <w:ind w:firstLine="709"/>
        <w:jc w:val="both"/>
        <w:rPr>
          <w:rFonts w:ascii="Times New Roman" w:hAnsi="Times New Roman" w:cs="Times New Roman"/>
          <w:sz w:val="28"/>
          <w:szCs w:val="28"/>
          <w:lang w:val="ru-KZ"/>
        </w:rPr>
      </w:pPr>
      <w:r w:rsidRPr="004418AA">
        <w:rPr>
          <w:rFonts w:ascii="Times New Roman" w:hAnsi="Times New Roman" w:cs="Times New Roman"/>
          <w:sz w:val="28"/>
          <w:szCs w:val="28"/>
          <w:lang w:val="ru-KZ"/>
        </w:rPr>
        <w:t>Для обеспечения безопасности и удобства пешеходов проектом предусматривается обязательное устройство тротуаров шириной не менее 1,0 м по обеим сторонам улиц. Проезжие части дорог и проезды устраиваются двускатными с асфальтовым покрытием и установкой бордюрного камня для обеспечения поверхностного водоотвода.</w:t>
      </w:r>
    </w:p>
    <w:p w14:paraId="27D805E9" w14:textId="01158323" w:rsidR="004418AA" w:rsidRPr="004418AA" w:rsidRDefault="004418AA" w:rsidP="004418AA">
      <w:pPr>
        <w:spacing w:after="0" w:line="240" w:lineRule="auto"/>
        <w:ind w:firstLine="709"/>
        <w:jc w:val="both"/>
        <w:rPr>
          <w:rFonts w:ascii="Times New Roman" w:hAnsi="Times New Roman" w:cs="Times New Roman"/>
          <w:sz w:val="28"/>
          <w:szCs w:val="28"/>
          <w:lang w:val="ru-KZ"/>
        </w:rPr>
      </w:pPr>
      <w:r w:rsidRPr="004418AA">
        <w:rPr>
          <w:rFonts w:ascii="Times New Roman" w:hAnsi="Times New Roman" w:cs="Times New Roman"/>
          <w:sz w:val="28"/>
          <w:szCs w:val="28"/>
          <w:lang w:val="ru-KZ"/>
        </w:rPr>
        <w:t>Для обслуживания административных, учебных, медицинских и коммерческих объектов предусматривается создание временных (</w:t>
      </w:r>
      <w:proofErr w:type="spellStart"/>
      <w:r w:rsidRPr="004418AA">
        <w:rPr>
          <w:rFonts w:ascii="Times New Roman" w:hAnsi="Times New Roman" w:cs="Times New Roman"/>
          <w:sz w:val="28"/>
          <w:szCs w:val="28"/>
          <w:lang w:val="ru-KZ"/>
        </w:rPr>
        <w:t>приобъектных</w:t>
      </w:r>
      <w:proofErr w:type="spellEnd"/>
      <w:r w:rsidRPr="004418AA">
        <w:rPr>
          <w:rFonts w:ascii="Times New Roman" w:hAnsi="Times New Roman" w:cs="Times New Roman"/>
          <w:sz w:val="28"/>
          <w:szCs w:val="28"/>
          <w:lang w:val="ru-KZ"/>
        </w:rPr>
        <w:t>) открытых парковочных площадок из расчета 10% от парка индивидуальных автомобилей села.</w:t>
      </w:r>
    </w:p>
    <w:p w14:paraId="25677FFB" w14:textId="77777777" w:rsidR="004418AA" w:rsidRPr="004418AA" w:rsidRDefault="004418AA" w:rsidP="004418AA">
      <w:pPr>
        <w:spacing w:after="0" w:line="240" w:lineRule="auto"/>
        <w:ind w:firstLine="709"/>
        <w:jc w:val="both"/>
        <w:rPr>
          <w:rFonts w:ascii="Times New Roman" w:hAnsi="Times New Roman" w:cs="Times New Roman"/>
          <w:sz w:val="28"/>
          <w:szCs w:val="28"/>
          <w:lang w:val="ru-KZ"/>
        </w:rPr>
      </w:pPr>
      <w:r w:rsidRPr="004418AA">
        <w:rPr>
          <w:rFonts w:ascii="Times New Roman" w:hAnsi="Times New Roman" w:cs="Times New Roman"/>
          <w:sz w:val="28"/>
          <w:szCs w:val="28"/>
          <w:lang w:val="ru-KZ"/>
        </w:rPr>
        <w:t xml:space="preserve">Общая площадь проектируемых </w:t>
      </w:r>
      <w:proofErr w:type="spellStart"/>
      <w:r w:rsidRPr="004418AA">
        <w:rPr>
          <w:rFonts w:ascii="Times New Roman" w:hAnsi="Times New Roman" w:cs="Times New Roman"/>
          <w:sz w:val="28"/>
          <w:szCs w:val="28"/>
          <w:lang w:val="ru-KZ"/>
        </w:rPr>
        <w:t>приобъектных</w:t>
      </w:r>
      <w:proofErr w:type="spellEnd"/>
      <w:r w:rsidRPr="004418AA">
        <w:rPr>
          <w:rFonts w:ascii="Times New Roman" w:hAnsi="Times New Roman" w:cs="Times New Roman"/>
          <w:sz w:val="28"/>
          <w:szCs w:val="28"/>
          <w:lang w:val="ru-KZ"/>
        </w:rPr>
        <w:t xml:space="preserve"> парковок составит </w:t>
      </w:r>
      <w:r w:rsidRPr="00515EEF">
        <w:rPr>
          <w:rFonts w:ascii="Times New Roman" w:hAnsi="Times New Roman" w:cs="Times New Roman"/>
          <w:sz w:val="28"/>
          <w:szCs w:val="28"/>
          <w:lang w:val="ru-KZ"/>
        </w:rPr>
        <w:t>0,06 га</w:t>
      </w:r>
      <w:r w:rsidRPr="004418AA">
        <w:rPr>
          <w:rFonts w:ascii="Times New Roman" w:hAnsi="Times New Roman" w:cs="Times New Roman"/>
          <w:sz w:val="28"/>
          <w:szCs w:val="28"/>
          <w:lang w:val="ru-KZ"/>
        </w:rPr>
        <w:t xml:space="preserve"> (рассчитано на 24 автотранспортных средства).</w:t>
      </w:r>
    </w:p>
    <w:p w14:paraId="0EA58CD7" w14:textId="77777777" w:rsidR="004418AA" w:rsidRPr="004418AA" w:rsidRDefault="004418AA" w:rsidP="004418AA">
      <w:pPr>
        <w:spacing w:after="0" w:line="240" w:lineRule="auto"/>
        <w:ind w:firstLine="709"/>
        <w:jc w:val="both"/>
        <w:rPr>
          <w:rFonts w:ascii="Times New Roman" w:hAnsi="Times New Roman" w:cs="Times New Roman"/>
          <w:sz w:val="28"/>
          <w:szCs w:val="28"/>
          <w:lang w:val="ru-KZ"/>
        </w:rPr>
      </w:pPr>
      <w:r w:rsidRPr="004418AA">
        <w:rPr>
          <w:rFonts w:ascii="Times New Roman" w:hAnsi="Times New Roman" w:cs="Times New Roman"/>
          <w:sz w:val="28"/>
          <w:szCs w:val="28"/>
          <w:lang w:val="ru-KZ"/>
        </w:rPr>
        <w:t>При проектировании парковок, обслуживающих объекты общественного назначения, строго регламентируется обязательное выделение не менее 10% мест для транспортных средств лиц с инвалидностью, согласно требованиям доступной среды.</w:t>
      </w:r>
    </w:p>
    <w:p w14:paraId="0018C09E" w14:textId="77777777" w:rsidR="004418AA" w:rsidRPr="004418AA" w:rsidRDefault="004418AA" w:rsidP="004418AA">
      <w:pPr>
        <w:spacing w:after="0" w:line="240" w:lineRule="auto"/>
        <w:ind w:firstLine="709"/>
        <w:jc w:val="both"/>
        <w:rPr>
          <w:rFonts w:ascii="Times New Roman" w:hAnsi="Times New Roman" w:cs="Times New Roman"/>
          <w:sz w:val="28"/>
          <w:szCs w:val="28"/>
          <w:lang w:val="ru-KZ"/>
        </w:rPr>
      </w:pPr>
      <w:r w:rsidRPr="004418AA">
        <w:rPr>
          <w:rFonts w:ascii="Times New Roman" w:hAnsi="Times New Roman" w:cs="Times New Roman"/>
          <w:sz w:val="28"/>
          <w:szCs w:val="28"/>
          <w:lang w:val="ru-KZ"/>
        </w:rPr>
        <w:t>Реализация указанных мероприятий (строительство 4,42 км новых дорог, устройство тротуаров, освещения и парковок) потребует ориентировочных капитальных вложений в размере 1768 млн тенге и позволит существенно повысить уровень транспортного комфорта и безопасности в селе Малдыбай.</w:t>
      </w:r>
    </w:p>
    <w:p w14:paraId="6F0E157B" w14:textId="126516E2" w:rsidR="00F4345A" w:rsidRDefault="00F4345A" w:rsidP="00DF3967">
      <w:pPr>
        <w:spacing w:after="0" w:line="240" w:lineRule="auto"/>
        <w:ind w:firstLine="709"/>
        <w:rPr>
          <w:rFonts w:ascii="Times New Roman" w:hAnsi="Times New Roman" w:cs="Times New Roman"/>
          <w:sz w:val="28"/>
          <w:szCs w:val="28"/>
          <w:lang w:val="ru-KZ"/>
        </w:rPr>
      </w:pPr>
    </w:p>
    <w:p w14:paraId="3ADE03AB" w14:textId="77777777" w:rsidR="004418AA" w:rsidRPr="004418AA" w:rsidRDefault="004418AA" w:rsidP="007E1622">
      <w:pPr>
        <w:spacing w:after="0" w:line="240" w:lineRule="auto"/>
        <w:ind w:firstLine="709"/>
        <w:jc w:val="both"/>
        <w:rPr>
          <w:rFonts w:ascii="Times New Roman" w:hAnsi="Times New Roman" w:cs="Times New Roman"/>
          <w:b/>
          <w:bCs/>
          <w:sz w:val="28"/>
          <w:szCs w:val="28"/>
          <w:lang w:val="ru-KZ"/>
        </w:rPr>
      </w:pPr>
      <w:r w:rsidRPr="004418AA">
        <w:rPr>
          <w:rFonts w:ascii="Times New Roman" w:hAnsi="Times New Roman" w:cs="Times New Roman"/>
          <w:b/>
          <w:bCs/>
          <w:sz w:val="28"/>
          <w:szCs w:val="28"/>
          <w:lang w:val="ru-KZ"/>
        </w:rPr>
        <w:t>3.5 Электроснабжение</w:t>
      </w:r>
    </w:p>
    <w:p w14:paraId="574A4DF4" w14:textId="77777777" w:rsidR="004418AA" w:rsidRPr="004418AA" w:rsidRDefault="004418AA" w:rsidP="007E1622">
      <w:pPr>
        <w:spacing w:after="0" w:line="240" w:lineRule="auto"/>
        <w:ind w:firstLine="709"/>
        <w:jc w:val="both"/>
        <w:rPr>
          <w:rFonts w:ascii="Times New Roman" w:hAnsi="Times New Roman" w:cs="Times New Roman"/>
          <w:i/>
          <w:iCs/>
          <w:sz w:val="28"/>
          <w:szCs w:val="28"/>
          <w:lang w:val="ru-KZ"/>
        </w:rPr>
      </w:pPr>
      <w:r w:rsidRPr="004418AA">
        <w:rPr>
          <w:rFonts w:ascii="Times New Roman" w:hAnsi="Times New Roman" w:cs="Times New Roman"/>
          <w:b/>
          <w:bCs/>
          <w:i/>
          <w:iCs/>
          <w:sz w:val="28"/>
          <w:szCs w:val="28"/>
          <w:lang w:val="ru-KZ"/>
        </w:rPr>
        <w:t>Существующее состояние</w:t>
      </w:r>
      <w:r w:rsidRPr="004418AA">
        <w:rPr>
          <w:rFonts w:ascii="Times New Roman" w:hAnsi="Times New Roman" w:cs="Times New Roman"/>
          <w:i/>
          <w:iCs/>
          <w:sz w:val="28"/>
          <w:szCs w:val="28"/>
          <w:lang w:val="ru-KZ"/>
        </w:rPr>
        <w:t xml:space="preserve"> </w:t>
      </w:r>
    </w:p>
    <w:p w14:paraId="723F7E13" w14:textId="010927D9" w:rsidR="004418AA" w:rsidRPr="004418AA" w:rsidRDefault="004418AA" w:rsidP="007E1622">
      <w:pPr>
        <w:spacing w:after="0" w:line="240" w:lineRule="auto"/>
        <w:ind w:firstLine="709"/>
        <w:jc w:val="both"/>
        <w:rPr>
          <w:rFonts w:ascii="Times New Roman" w:hAnsi="Times New Roman" w:cs="Times New Roman"/>
          <w:sz w:val="28"/>
          <w:szCs w:val="28"/>
          <w:lang w:val="ru-KZ"/>
        </w:rPr>
      </w:pPr>
      <w:r w:rsidRPr="004418AA">
        <w:rPr>
          <w:rFonts w:ascii="Times New Roman" w:hAnsi="Times New Roman" w:cs="Times New Roman"/>
          <w:sz w:val="28"/>
          <w:szCs w:val="28"/>
          <w:lang w:val="ru-KZ"/>
        </w:rPr>
        <w:t xml:space="preserve">Электроснабжение потребителей на территории села Малдыбай осуществляется по распределительной сети напряжением 10 </w:t>
      </w:r>
      <w:proofErr w:type="spellStart"/>
      <w:r w:rsidRPr="004418AA">
        <w:rPr>
          <w:rFonts w:ascii="Times New Roman" w:hAnsi="Times New Roman" w:cs="Times New Roman"/>
          <w:sz w:val="28"/>
          <w:szCs w:val="28"/>
          <w:lang w:val="ru-KZ"/>
        </w:rPr>
        <w:t>кВ</w:t>
      </w:r>
      <w:proofErr w:type="spellEnd"/>
      <w:r w:rsidRPr="004418AA">
        <w:rPr>
          <w:rFonts w:ascii="Times New Roman" w:hAnsi="Times New Roman" w:cs="Times New Roman"/>
          <w:sz w:val="28"/>
          <w:szCs w:val="28"/>
          <w:lang w:val="ru-KZ"/>
        </w:rPr>
        <w:t xml:space="preserve"> (от воздушных ЛЭП) с последующим понижением напряжения на потребительских трансформаторных подстанциях (ТП) типа 10/0,4 </w:t>
      </w:r>
      <w:proofErr w:type="spellStart"/>
      <w:r w:rsidRPr="004418AA">
        <w:rPr>
          <w:rFonts w:ascii="Times New Roman" w:hAnsi="Times New Roman" w:cs="Times New Roman"/>
          <w:sz w:val="28"/>
          <w:szCs w:val="28"/>
          <w:lang w:val="ru-KZ"/>
        </w:rPr>
        <w:t>кВ.</w:t>
      </w:r>
      <w:proofErr w:type="spellEnd"/>
      <w:r w:rsidRPr="004418AA">
        <w:rPr>
          <w:rFonts w:ascii="Times New Roman" w:hAnsi="Times New Roman" w:cs="Times New Roman"/>
          <w:sz w:val="28"/>
          <w:szCs w:val="28"/>
          <w:lang w:val="ru-KZ"/>
        </w:rPr>
        <w:t xml:space="preserve"> От них электроэнергия распределяется по сетям низкого напряжения к жилым домам и общественным объектам. Трансформаторные подстанции размещены по территории села относительно равномерно.</w:t>
      </w:r>
    </w:p>
    <w:p w14:paraId="08D49FA2" w14:textId="77777777" w:rsidR="004418AA" w:rsidRPr="004418AA" w:rsidRDefault="004418AA" w:rsidP="007E1622">
      <w:pPr>
        <w:spacing w:after="0" w:line="240" w:lineRule="auto"/>
        <w:ind w:firstLine="709"/>
        <w:jc w:val="both"/>
        <w:rPr>
          <w:rFonts w:ascii="Times New Roman" w:hAnsi="Times New Roman" w:cs="Times New Roman"/>
          <w:sz w:val="28"/>
          <w:szCs w:val="28"/>
          <w:lang w:val="ru-KZ"/>
        </w:rPr>
      </w:pPr>
      <w:r w:rsidRPr="004418AA">
        <w:rPr>
          <w:rFonts w:ascii="Times New Roman" w:hAnsi="Times New Roman" w:cs="Times New Roman"/>
          <w:sz w:val="28"/>
          <w:szCs w:val="28"/>
          <w:lang w:val="ru-KZ"/>
        </w:rPr>
        <w:t>Существующая схема электроснабжения обеспечивает базовую подачу электроэнергии основным потребителям населенного пункта. По расчетным данным на исходный 2024 год, суммарное потребление электрической мощности по селу составляет около 0,14 МВт (исключительно на нужды существующего жилищного фонда — 1-2 этажной усадебной застройки).</w:t>
      </w:r>
    </w:p>
    <w:p w14:paraId="5FFCBFB9" w14:textId="77777777" w:rsidR="004418AA" w:rsidRPr="004418AA" w:rsidRDefault="004418AA" w:rsidP="007E1622">
      <w:pPr>
        <w:spacing w:after="0" w:line="240" w:lineRule="auto"/>
        <w:ind w:firstLine="709"/>
        <w:jc w:val="both"/>
        <w:rPr>
          <w:rFonts w:ascii="Times New Roman" w:hAnsi="Times New Roman" w:cs="Times New Roman"/>
          <w:sz w:val="28"/>
          <w:szCs w:val="28"/>
          <w:lang w:val="ru-KZ"/>
        </w:rPr>
      </w:pPr>
      <w:r w:rsidRPr="004418AA">
        <w:rPr>
          <w:rFonts w:ascii="Times New Roman" w:hAnsi="Times New Roman" w:cs="Times New Roman"/>
          <w:sz w:val="28"/>
          <w:szCs w:val="28"/>
          <w:lang w:val="ru-KZ"/>
        </w:rPr>
        <w:t xml:space="preserve">В целом действующая система обеспечивает текущие потребности населения. Однако инфраструктура требует модернизации: освещение </w:t>
      </w:r>
      <w:r w:rsidRPr="004418AA">
        <w:rPr>
          <w:rFonts w:ascii="Times New Roman" w:hAnsi="Times New Roman" w:cs="Times New Roman"/>
          <w:sz w:val="28"/>
          <w:szCs w:val="28"/>
          <w:lang w:val="ru-KZ"/>
        </w:rPr>
        <w:lastRenderedPageBreak/>
        <w:t>присутствует лишь на трех улицах села, а рост населения и строительство новых социальных объектов потребуют значительного увеличения мощности и обновления сетей.</w:t>
      </w:r>
    </w:p>
    <w:p w14:paraId="291B0187" w14:textId="77777777" w:rsidR="004418AA" w:rsidRPr="004418AA" w:rsidRDefault="004418AA" w:rsidP="007E1622">
      <w:pPr>
        <w:spacing w:after="0" w:line="240" w:lineRule="auto"/>
        <w:ind w:firstLine="709"/>
        <w:jc w:val="both"/>
        <w:rPr>
          <w:rFonts w:ascii="Times New Roman" w:hAnsi="Times New Roman" w:cs="Times New Roman"/>
          <w:i/>
          <w:iCs/>
          <w:sz w:val="28"/>
          <w:szCs w:val="28"/>
          <w:lang w:val="ru-KZ"/>
        </w:rPr>
      </w:pPr>
      <w:r w:rsidRPr="004418AA">
        <w:rPr>
          <w:rFonts w:ascii="Times New Roman" w:hAnsi="Times New Roman" w:cs="Times New Roman"/>
          <w:b/>
          <w:bCs/>
          <w:i/>
          <w:iCs/>
          <w:sz w:val="28"/>
          <w:szCs w:val="28"/>
          <w:lang w:val="ru-KZ"/>
        </w:rPr>
        <w:t>Проектные решения</w:t>
      </w:r>
      <w:r w:rsidRPr="004418AA">
        <w:rPr>
          <w:rFonts w:ascii="Times New Roman" w:hAnsi="Times New Roman" w:cs="Times New Roman"/>
          <w:i/>
          <w:iCs/>
          <w:sz w:val="28"/>
          <w:szCs w:val="28"/>
          <w:lang w:val="ru-KZ"/>
        </w:rPr>
        <w:t xml:space="preserve"> </w:t>
      </w:r>
    </w:p>
    <w:p w14:paraId="7E540D0C" w14:textId="589D643B" w:rsidR="004418AA" w:rsidRPr="004418AA" w:rsidRDefault="004418AA" w:rsidP="007E1622">
      <w:pPr>
        <w:spacing w:after="0" w:line="240" w:lineRule="auto"/>
        <w:ind w:firstLine="709"/>
        <w:jc w:val="both"/>
        <w:rPr>
          <w:rFonts w:ascii="Times New Roman" w:hAnsi="Times New Roman" w:cs="Times New Roman"/>
          <w:sz w:val="28"/>
          <w:szCs w:val="28"/>
          <w:lang w:val="ru-KZ"/>
        </w:rPr>
      </w:pPr>
      <w:r w:rsidRPr="004418AA">
        <w:rPr>
          <w:rFonts w:ascii="Times New Roman" w:hAnsi="Times New Roman" w:cs="Times New Roman"/>
          <w:sz w:val="28"/>
          <w:szCs w:val="28"/>
          <w:lang w:val="ru-KZ"/>
        </w:rPr>
        <w:t>Проектом корректировки Генерального плана предусматривается развитие системы электроснабжения на основе максимального сохранения существующей схемы электросетевого хозяйства с ее поэтапной модернизацией и расширением для обеспечения новых южных районов жилой застройки (ИЖС) и проектируемых объектов общественного назначения (школы, детского сада, ФАП, ФОК, клуба).</w:t>
      </w:r>
    </w:p>
    <w:p w14:paraId="79857453" w14:textId="77777777" w:rsidR="004418AA" w:rsidRPr="004418AA" w:rsidRDefault="004418AA" w:rsidP="007E1622">
      <w:pPr>
        <w:spacing w:after="0" w:line="240" w:lineRule="auto"/>
        <w:ind w:firstLine="709"/>
        <w:jc w:val="both"/>
        <w:rPr>
          <w:rFonts w:ascii="Times New Roman" w:hAnsi="Times New Roman" w:cs="Times New Roman"/>
          <w:sz w:val="28"/>
          <w:szCs w:val="28"/>
          <w:lang w:val="ru-KZ"/>
        </w:rPr>
      </w:pPr>
      <w:r w:rsidRPr="004418AA">
        <w:rPr>
          <w:rFonts w:ascii="Times New Roman" w:hAnsi="Times New Roman" w:cs="Times New Roman"/>
          <w:sz w:val="28"/>
          <w:szCs w:val="28"/>
          <w:lang w:val="ru-KZ"/>
        </w:rPr>
        <w:t>С учетом перспективного развития населенного пункта прогнозируется поэтапное увеличение потребления электрической энергии:</w:t>
      </w:r>
    </w:p>
    <w:p w14:paraId="0FCC94CF" w14:textId="77777777" w:rsidR="004418AA" w:rsidRPr="004418AA" w:rsidRDefault="004418AA" w:rsidP="007E1622">
      <w:pPr>
        <w:spacing w:after="0" w:line="240" w:lineRule="auto"/>
        <w:ind w:firstLine="709"/>
        <w:jc w:val="both"/>
        <w:rPr>
          <w:rFonts w:ascii="Times New Roman" w:hAnsi="Times New Roman" w:cs="Times New Roman"/>
          <w:sz w:val="28"/>
          <w:szCs w:val="28"/>
          <w:lang w:val="ru-KZ"/>
        </w:rPr>
      </w:pPr>
      <w:r w:rsidRPr="004418AA">
        <w:rPr>
          <w:rFonts w:ascii="Times New Roman" w:hAnsi="Times New Roman" w:cs="Times New Roman"/>
          <w:i/>
          <w:iCs/>
          <w:sz w:val="28"/>
          <w:szCs w:val="28"/>
          <w:lang w:val="ru-KZ"/>
        </w:rPr>
        <w:t>На первую очередь строительства (до 2029 года)</w:t>
      </w:r>
      <w:r w:rsidRPr="004418AA">
        <w:rPr>
          <w:rFonts w:ascii="Times New Roman" w:hAnsi="Times New Roman" w:cs="Times New Roman"/>
          <w:sz w:val="28"/>
          <w:szCs w:val="28"/>
          <w:lang w:val="ru-KZ"/>
        </w:rPr>
        <w:t xml:space="preserve"> суммарная электрическая нагрузка по селу (жилищный фонд) увеличится до 0,18 МВт.</w:t>
      </w:r>
    </w:p>
    <w:p w14:paraId="36757808" w14:textId="77777777" w:rsidR="004418AA" w:rsidRPr="004418AA" w:rsidRDefault="004418AA" w:rsidP="007E1622">
      <w:pPr>
        <w:spacing w:after="0" w:line="240" w:lineRule="auto"/>
        <w:ind w:firstLine="709"/>
        <w:jc w:val="both"/>
        <w:rPr>
          <w:rFonts w:ascii="Times New Roman" w:hAnsi="Times New Roman" w:cs="Times New Roman"/>
          <w:sz w:val="28"/>
          <w:szCs w:val="28"/>
          <w:lang w:val="ru-KZ"/>
        </w:rPr>
      </w:pPr>
      <w:r w:rsidRPr="004418AA">
        <w:rPr>
          <w:rFonts w:ascii="Times New Roman" w:hAnsi="Times New Roman" w:cs="Times New Roman"/>
          <w:i/>
          <w:iCs/>
          <w:sz w:val="28"/>
          <w:szCs w:val="28"/>
          <w:lang w:val="ru-KZ"/>
        </w:rPr>
        <w:t>К расчетному сроку (до 2039 года)</w:t>
      </w:r>
      <w:r w:rsidRPr="004418AA">
        <w:rPr>
          <w:rFonts w:ascii="Times New Roman" w:hAnsi="Times New Roman" w:cs="Times New Roman"/>
          <w:sz w:val="28"/>
          <w:szCs w:val="28"/>
          <w:lang w:val="ru-KZ"/>
        </w:rPr>
        <w:t xml:space="preserve"> суммарная электрическая нагрузка только жилого фонда возрастет до 0,26 МВт.</w:t>
      </w:r>
    </w:p>
    <w:p w14:paraId="538A9289" w14:textId="5CB4AAC0" w:rsidR="004418AA" w:rsidRPr="004418AA" w:rsidRDefault="004418AA" w:rsidP="007E1622">
      <w:pPr>
        <w:spacing w:after="0" w:line="240" w:lineRule="auto"/>
        <w:ind w:firstLine="709"/>
        <w:jc w:val="both"/>
        <w:rPr>
          <w:rFonts w:ascii="Times New Roman" w:hAnsi="Times New Roman" w:cs="Times New Roman"/>
          <w:sz w:val="28"/>
          <w:szCs w:val="28"/>
          <w:lang w:val="ru-KZ"/>
        </w:rPr>
      </w:pPr>
      <w:r w:rsidRPr="004418AA">
        <w:rPr>
          <w:rFonts w:ascii="Times New Roman" w:hAnsi="Times New Roman" w:cs="Times New Roman"/>
          <w:sz w:val="28"/>
          <w:szCs w:val="28"/>
          <w:lang w:val="ru-KZ"/>
        </w:rPr>
        <w:t>С учетом ввода в эксплуатацию всех запланированных объектов социальной, коммерческой и коммунальной инфраструктуры (включая пожарное депо, КОС, водозабор и газовые котельные), расчетная электрическая нагрузка общественного фонда к 2039 году составит 227,2 кВт (с учетом коэффициента одновременности — 194 кВт).</w:t>
      </w:r>
    </w:p>
    <w:p w14:paraId="0624847D" w14:textId="77777777" w:rsidR="004418AA" w:rsidRPr="004418AA" w:rsidRDefault="004418AA" w:rsidP="007E1622">
      <w:pPr>
        <w:spacing w:after="0" w:line="240" w:lineRule="auto"/>
        <w:ind w:firstLine="709"/>
        <w:jc w:val="both"/>
        <w:rPr>
          <w:rFonts w:ascii="Times New Roman" w:hAnsi="Times New Roman" w:cs="Times New Roman"/>
          <w:sz w:val="28"/>
          <w:szCs w:val="28"/>
          <w:lang w:val="ru-KZ"/>
        </w:rPr>
      </w:pPr>
      <w:r w:rsidRPr="004418AA">
        <w:rPr>
          <w:rFonts w:ascii="Times New Roman" w:hAnsi="Times New Roman" w:cs="Times New Roman"/>
          <w:sz w:val="28"/>
          <w:szCs w:val="28"/>
          <w:lang w:val="ru-KZ"/>
        </w:rPr>
        <w:t>Итоговая суммарная нагрузка (жилищный + общественный фонд) на расчетный срок составит порядка 667,2 кВт (0,67 МВт).</w:t>
      </w:r>
    </w:p>
    <w:p w14:paraId="2A095A94" w14:textId="77777777" w:rsidR="007E1622" w:rsidRPr="007E1622" w:rsidRDefault="004418AA" w:rsidP="007E1622">
      <w:pPr>
        <w:spacing w:after="0" w:line="240" w:lineRule="auto"/>
        <w:ind w:firstLine="709"/>
        <w:jc w:val="both"/>
        <w:rPr>
          <w:rFonts w:ascii="Times New Roman" w:hAnsi="Times New Roman" w:cs="Times New Roman"/>
          <w:i/>
          <w:iCs/>
          <w:sz w:val="28"/>
          <w:szCs w:val="28"/>
          <w:lang w:val="ru-KZ"/>
        </w:rPr>
      </w:pPr>
      <w:r w:rsidRPr="004418AA">
        <w:rPr>
          <w:rFonts w:ascii="Times New Roman" w:hAnsi="Times New Roman" w:cs="Times New Roman"/>
          <w:i/>
          <w:iCs/>
          <w:sz w:val="28"/>
          <w:szCs w:val="28"/>
          <w:lang w:val="ru-KZ"/>
        </w:rPr>
        <w:t xml:space="preserve">Модернизация и строительство сетей </w:t>
      </w:r>
    </w:p>
    <w:p w14:paraId="41FB6668" w14:textId="1A076DBB" w:rsidR="004418AA" w:rsidRPr="004418AA" w:rsidRDefault="004418AA" w:rsidP="007E1622">
      <w:pPr>
        <w:spacing w:after="0" w:line="240" w:lineRule="auto"/>
        <w:ind w:firstLine="709"/>
        <w:jc w:val="both"/>
        <w:rPr>
          <w:rFonts w:ascii="Times New Roman" w:hAnsi="Times New Roman" w:cs="Times New Roman"/>
          <w:sz w:val="28"/>
          <w:szCs w:val="28"/>
          <w:lang w:val="ru-KZ"/>
        </w:rPr>
      </w:pPr>
      <w:r w:rsidRPr="004418AA">
        <w:rPr>
          <w:rFonts w:ascii="Times New Roman" w:hAnsi="Times New Roman" w:cs="Times New Roman"/>
          <w:sz w:val="28"/>
          <w:szCs w:val="28"/>
          <w:lang w:val="ru-KZ"/>
        </w:rPr>
        <w:t>В рамках реализации Генерального плана предусматривается модернизация существующих распределительных сетей и оборудования (с учетом процента их износа). В частности, планируется:</w:t>
      </w:r>
    </w:p>
    <w:p w14:paraId="64948A0E" w14:textId="30C705C1" w:rsidR="004418AA" w:rsidRPr="007E1622" w:rsidRDefault="004418AA" w:rsidP="00367A63">
      <w:pPr>
        <w:pStyle w:val="a9"/>
        <w:numPr>
          <w:ilvl w:val="0"/>
          <w:numId w:val="2"/>
        </w:numPr>
        <w:spacing w:after="0" w:line="240" w:lineRule="auto"/>
        <w:ind w:left="0" w:firstLine="709"/>
        <w:jc w:val="both"/>
        <w:rPr>
          <w:rFonts w:ascii="Times New Roman" w:hAnsi="Times New Roman" w:cs="Times New Roman"/>
          <w:sz w:val="28"/>
          <w:szCs w:val="28"/>
          <w:lang w:val="ru-KZ"/>
        </w:rPr>
      </w:pPr>
      <w:r w:rsidRPr="007E1622">
        <w:rPr>
          <w:rFonts w:ascii="Times New Roman" w:hAnsi="Times New Roman" w:cs="Times New Roman"/>
          <w:sz w:val="28"/>
          <w:szCs w:val="28"/>
          <w:lang w:val="ru-KZ"/>
        </w:rPr>
        <w:t>замена устаревших высоковольтных масляных выключателей на современные вакуумные на распределительных пунктах (РП) и ТП;</w:t>
      </w:r>
    </w:p>
    <w:p w14:paraId="318138F7" w14:textId="3137AB38" w:rsidR="004418AA" w:rsidRPr="007E1622" w:rsidRDefault="004418AA" w:rsidP="00367A63">
      <w:pPr>
        <w:pStyle w:val="a9"/>
        <w:numPr>
          <w:ilvl w:val="0"/>
          <w:numId w:val="2"/>
        </w:numPr>
        <w:spacing w:after="0" w:line="240" w:lineRule="auto"/>
        <w:ind w:left="0" w:firstLine="709"/>
        <w:jc w:val="both"/>
        <w:rPr>
          <w:rFonts w:ascii="Times New Roman" w:hAnsi="Times New Roman" w:cs="Times New Roman"/>
          <w:sz w:val="28"/>
          <w:szCs w:val="28"/>
          <w:lang w:val="ru-KZ"/>
        </w:rPr>
      </w:pPr>
      <w:r w:rsidRPr="007E1622">
        <w:rPr>
          <w:rFonts w:ascii="Times New Roman" w:hAnsi="Times New Roman" w:cs="Times New Roman"/>
          <w:sz w:val="28"/>
          <w:szCs w:val="28"/>
          <w:lang w:val="ru-KZ"/>
        </w:rPr>
        <w:t>замена устаревших трансформаторов на современные энергоэффективные модели с созданием резерва мощности.</w:t>
      </w:r>
    </w:p>
    <w:p w14:paraId="45733B90" w14:textId="77777777" w:rsidR="004418AA" w:rsidRPr="004418AA" w:rsidRDefault="004418AA" w:rsidP="007E1622">
      <w:pPr>
        <w:spacing w:after="0" w:line="240" w:lineRule="auto"/>
        <w:ind w:firstLine="709"/>
        <w:jc w:val="both"/>
        <w:rPr>
          <w:rFonts w:ascii="Times New Roman" w:hAnsi="Times New Roman" w:cs="Times New Roman"/>
          <w:sz w:val="28"/>
          <w:szCs w:val="28"/>
          <w:lang w:val="ru-KZ"/>
        </w:rPr>
      </w:pPr>
      <w:r w:rsidRPr="004418AA">
        <w:rPr>
          <w:rFonts w:ascii="Times New Roman" w:hAnsi="Times New Roman" w:cs="Times New Roman"/>
          <w:sz w:val="28"/>
          <w:szCs w:val="28"/>
          <w:lang w:val="ru-KZ"/>
        </w:rPr>
        <w:t xml:space="preserve">Для обеспечения электроснабжения новых жилых кварталов предусматривается строительство дополнительных распределительных сетей напряжением 0,4 </w:t>
      </w:r>
      <w:proofErr w:type="spellStart"/>
      <w:r w:rsidRPr="004418AA">
        <w:rPr>
          <w:rFonts w:ascii="Times New Roman" w:hAnsi="Times New Roman" w:cs="Times New Roman"/>
          <w:sz w:val="28"/>
          <w:szCs w:val="28"/>
          <w:lang w:val="ru-KZ"/>
        </w:rPr>
        <w:t>кВ.</w:t>
      </w:r>
      <w:proofErr w:type="spellEnd"/>
      <w:r w:rsidRPr="004418AA">
        <w:rPr>
          <w:rFonts w:ascii="Times New Roman" w:hAnsi="Times New Roman" w:cs="Times New Roman"/>
          <w:sz w:val="28"/>
          <w:szCs w:val="28"/>
          <w:lang w:val="ru-KZ"/>
        </w:rPr>
        <w:t xml:space="preserve"> Проектируемые линии рекомендуется выполнять в кабельном (подземном) исполнении с применением современных кабелей с изоляцией из сшитого полиэтилена, что повысит надежность и снизит технологические потери.</w:t>
      </w:r>
    </w:p>
    <w:p w14:paraId="01BA15E9" w14:textId="77777777" w:rsidR="007E1622" w:rsidRPr="007E1622" w:rsidRDefault="004418AA" w:rsidP="007E1622">
      <w:pPr>
        <w:spacing w:after="0" w:line="240" w:lineRule="auto"/>
        <w:ind w:firstLine="709"/>
        <w:jc w:val="both"/>
        <w:rPr>
          <w:rFonts w:ascii="Times New Roman" w:hAnsi="Times New Roman" w:cs="Times New Roman"/>
          <w:i/>
          <w:iCs/>
          <w:sz w:val="28"/>
          <w:szCs w:val="28"/>
          <w:lang w:val="ru-KZ"/>
        </w:rPr>
      </w:pPr>
      <w:r w:rsidRPr="004418AA">
        <w:rPr>
          <w:rFonts w:ascii="Times New Roman" w:hAnsi="Times New Roman" w:cs="Times New Roman"/>
          <w:b/>
          <w:bCs/>
          <w:i/>
          <w:iCs/>
          <w:sz w:val="28"/>
          <w:szCs w:val="28"/>
          <w:lang w:val="ru-KZ"/>
        </w:rPr>
        <w:t>Наружное освещение</w:t>
      </w:r>
      <w:r w:rsidRPr="004418AA">
        <w:rPr>
          <w:rFonts w:ascii="Times New Roman" w:hAnsi="Times New Roman" w:cs="Times New Roman"/>
          <w:i/>
          <w:iCs/>
          <w:sz w:val="28"/>
          <w:szCs w:val="28"/>
          <w:lang w:val="ru-KZ"/>
        </w:rPr>
        <w:t xml:space="preserve"> </w:t>
      </w:r>
    </w:p>
    <w:p w14:paraId="70C0E95D" w14:textId="620555D1" w:rsidR="004418AA" w:rsidRPr="004418AA" w:rsidRDefault="004418AA" w:rsidP="007E1622">
      <w:pPr>
        <w:spacing w:after="0" w:line="240" w:lineRule="auto"/>
        <w:ind w:firstLine="709"/>
        <w:jc w:val="both"/>
        <w:rPr>
          <w:rFonts w:ascii="Times New Roman" w:hAnsi="Times New Roman" w:cs="Times New Roman"/>
          <w:sz w:val="28"/>
          <w:szCs w:val="28"/>
          <w:lang w:val="ru-KZ"/>
        </w:rPr>
      </w:pPr>
      <w:r w:rsidRPr="004418AA">
        <w:rPr>
          <w:rFonts w:ascii="Times New Roman" w:hAnsi="Times New Roman" w:cs="Times New Roman"/>
          <w:sz w:val="28"/>
          <w:szCs w:val="28"/>
          <w:lang w:val="ru-KZ"/>
        </w:rPr>
        <w:t>Развитие уличного освещения является приоритетным для села Малдыбай (ввиду освещенности лишь 3 улиц на данный момент). Проектом предусматривается:</w:t>
      </w:r>
    </w:p>
    <w:p w14:paraId="33C57DC3" w14:textId="77777777" w:rsidR="004418AA" w:rsidRPr="004418AA" w:rsidRDefault="004418AA" w:rsidP="007E1622">
      <w:pPr>
        <w:spacing w:after="0" w:line="240" w:lineRule="auto"/>
        <w:ind w:firstLine="709"/>
        <w:jc w:val="both"/>
        <w:rPr>
          <w:rFonts w:ascii="Times New Roman" w:hAnsi="Times New Roman" w:cs="Times New Roman"/>
          <w:sz w:val="28"/>
          <w:szCs w:val="28"/>
          <w:lang w:val="ru-KZ"/>
        </w:rPr>
      </w:pPr>
      <w:r w:rsidRPr="004418AA">
        <w:rPr>
          <w:rFonts w:ascii="Times New Roman" w:hAnsi="Times New Roman" w:cs="Times New Roman"/>
          <w:sz w:val="28"/>
          <w:szCs w:val="28"/>
          <w:lang w:val="ru-KZ"/>
        </w:rPr>
        <w:t>Устройство сетей наружного освещения на всех проектируемых и существующих основных улицах с применением энергоэффективных светодиодных (LED) светильников на железобетонных опорах.</w:t>
      </w:r>
    </w:p>
    <w:p w14:paraId="3A7667C0" w14:textId="77777777" w:rsidR="004418AA" w:rsidRPr="004418AA" w:rsidRDefault="004418AA" w:rsidP="007E1622">
      <w:pPr>
        <w:spacing w:after="0" w:line="240" w:lineRule="auto"/>
        <w:ind w:firstLine="709"/>
        <w:jc w:val="both"/>
        <w:rPr>
          <w:rFonts w:ascii="Times New Roman" w:hAnsi="Times New Roman" w:cs="Times New Roman"/>
          <w:sz w:val="28"/>
          <w:szCs w:val="28"/>
          <w:lang w:val="ru-KZ"/>
        </w:rPr>
      </w:pPr>
      <w:r w:rsidRPr="004418AA">
        <w:rPr>
          <w:rFonts w:ascii="Times New Roman" w:hAnsi="Times New Roman" w:cs="Times New Roman"/>
          <w:sz w:val="28"/>
          <w:szCs w:val="28"/>
          <w:lang w:val="ru-KZ"/>
        </w:rPr>
        <w:t>Централизованное автоматическое управление системой освещения с использованием панелей, размещаемых на ТП.</w:t>
      </w:r>
    </w:p>
    <w:p w14:paraId="6B76F648" w14:textId="77777777" w:rsidR="004418AA" w:rsidRPr="004418AA" w:rsidRDefault="004418AA" w:rsidP="007E1622">
      <w:pPr>
        <w:spacing w:after="0" w:line="240" w:lineRule="auto"/>
        <w:ind w:firstLine="709"/>
        <w:jc w:val="both"/>
        <w:rPr>
          <w:rFonts w:ascii="Times New Roman" w:hAnsi="Times New Roman" w:cs="Times New Roman"/>
          <w:sz w:val="28"/>
          <w:szCs w:val="28"/>
          <w:lang w:val="ru-KZ"/>
        </w:rPr>
      </w:pPr>
      <w:r w:rsidRPr="004418AA">
        <w:rPr>
          <w:rFonts w:ascii="Times New Roman" w:hAnsi="Times New Roman" w:cs="Times New Roman"/>
          <w:sz w:val="28"/>
          <w:szCs w:val="28"/>
          <w:lang w:val="ru-KZ"/>
        </w:rPr>
        <w:lastRenderedPageBreak/>
        <w:t>На удаленных участках или второстепенных улицах рекомендуется использование автономных светильников, снабженных аккумуляторами и фотоэлементами (на солнечных батареях).</w:t>
      </w:r>
    </w:p>
    <w:p w14:paraId="741FBD6D" w14:textId="77777777" w:rsidR="007E1622" w:rsidRDefault="004418AA" w:rsidP="007E1622">
      <w:pPr>
        <w:spacing w:after="0" w:line="240" w:lineRule="auto"/>
        <w:ind w:firstLine="709"/>
        <w:jc w:val="both"/>
        <w:rPr>
          <w:rFonts w:ascii="Times New Roman" w:hAnsi="Times New Roman" w:cs="Times New Roman"/>
          <w:sz w:val="28"/>
          <w:szCs w:val="28"/>
          <w:lang w:val="ru-KZ"/>
        </w:rPr>
      </w:pPr>
      <w:r w:rsidRPr="004418AA">
        <w:rPr>
          <w:rFonts w:ascii="Times New Roman" w:hAnsi="Times New Roman" w:cs="Times New Roman"/>
          <w:b/>
          <w:bCs/>
          <w:i/>
          <w:iCs/>
          <w:sz w:val="28"/>
          <w:szCs w:val="28"/>
          <w:lang w:val="ru-KZ"/>
        </w:rPr>
        <w:t>Надежность и энергосбережение</w:t>
      </w:r>
      <w:r w:rsidRPr="004418AA">
        <w:rPr>
          <w:rFonts w:ascii="Times New Roman" w:hAnsi="Times New Roman" w:cs="Times New Roman"/>
          <w:sz w:val="28"/>
          <w:szCs w:val="28"/>
          <w:lang w:val="ru-KZ"/>
        </w:rPr>
        <w:t xml:space="preserve"> </w:t>
      </w:r>
    </w:p>
    <w:p w14:paraId="4DD31793" w14:textId="5AE73D19" w:rsidR="004418AA" w:rsidRPr="004418AA" w:rsidRDefault="004418AA" w:rsidP="007E1622">
      <w:pPr>
        <w:spacing w:after="0" w:line="240" w:lineRule="auto"/>
        <w:ind w:firstLine="709"/>
        <w:jc w:val="both"/>
        <w:rPr>
          <w:rFonts w:ascii="Times New Roman" w:hAnsi="Times New Roman" w:cs="Times New Roman"/>
          <w:sz w:val="28"/>
          <w:szCs w:val="28"/>
          <w:lang w:val="ru-KZ"/>
        </w:rPr>
      </w:pPr>
      <w:r w:rsidRPr="004418AA">
        <w:rPr>
          <w:rFonts w:ascii="Times New Roman" w:hAnsi="Times New Roman" w:cs="Times New Roman"/>
          <w:sz w:val="28"/>
          <w:szCs w:val="28"/>
          <w:lang w:val="ru-KZ"/>
        </w:rPr>
        <w:t>Для обеспечения устойчивости функционирования систем жизнеобеспечения (особенно в условиях ЧС) проектом предусматривается резервирование электроснабжения объектов первой категории надежности. К ним относятся: пожарное депо, насосные станции водоснабжения (водозабор), канализационные насосные станции (КНС), котельные и узлы связи. Их электроснабжение должно осуществляться от двух независимых источников питания, а также резервироваться автономными дизельными генераторами.</w:t>
      </w:r>
    </w:p>
    <w:p w14:paraId="363C4023" w14:textId="77777777" w:rsidR="004418AA" w:rsidRPr="004418AA" w:rsidRDefault="004418AA" w:rsidP="007E1622">
      <w:pPr>
        <w:spacing w:after="0" w:line="240" w:lineRule="auto"/>
        <w:ind w:firstLine="709"/>
        <w:jc w:val="both"/>
        <w:rPr>
          <w:rFonts w:ascii="Times New Roman" w:hAnsi="Times New Roman" w:cs="Times New Roman"/>
          <w:sz w:val="28"/>
          <w:szCs w:val="28"/>
          <w:lang w:val="ru-KZ"/>
        </w:rPr>
      </w:pPr>
      <w:r w:rsidRPr="004418AA">
        <w:rPr>
          <w:rFonts w:ascii="Times New Roman" w:hAnsi="Times New Roman" w:cs="Times New Roman"/>
          <w:sz w:val="28"/>
          <w:szCs w:val="28"/>
          <w:lang w:val="ru-KZ"/>
        </w:rPr>
        <w:t>В рамках организационных и технических мероприятий по энергосбережению планируется:</w:t>
      </w:r>
    </w:p>
    <w:p w14:paraId="40756178" w14:textId="48617559" w:rsidR="004418AA" w:rsidRPr="007E1622" w:rsidRDefault="004418AA" w:rsidP="00367A63">
      <w:pPr>
        <w:pStyle w:val="a9"/>
        <w:numPr>
          <w:ilvl w:val="0"/>
          <w:numId w:val="2"/>
        </w:numPr>
        <w:spacing w:after="0" w:line="240" w:lineRule="auto"/>
        <w:ind w:left="0" w:firstLine="709"/>
        <w:jc w:val="both"/>
        <w:rPr>
          <w:rFonts w:ascii="Times New Roman" w:hAnsi="Times New Roman" w:cs="Times New Roman"/>
          <w:sz w:val="28"/>
          <w:szCs w:val="28"/>
          <w:lang w:val="ru-KZ"/>
        </w:rPr>
      </w:pPr>
      <w:r w:rsidRPr="007E1622">
        <w:rPr>
          <w:rFonts w:ascii="Times New Roman" w:hAnsi="Times New Roman" w:cs="Times New Roman"/>
          <w:sz w:val="28"/>
          <w:szCs w:val="28"/>
          <w:lang w:val="ru-KZ"/>
        </w:rPr>
        <w:t>установка приборов учета нового поколения;</w:t>
      </w:r>
    </w:p>
    <w:p w14:paraId="722921DE" w14:textId="194C4684" w:rsidR="004418AA" w:rsidRPr="007E1622" w:rsidRDefault="004418AA" w:rsidP="00367A63">
      <w:pPr>
        <w:pStyle w:val="a9"/>
        <w:numPr>
          <w:ilvl w:val="0"/>
          <w:numId w:val="2"/>
        </w:numPr>
        <w:spacing w:after="0" w:line="240" w:lineRule="auto"/>
        <w:ind w:left="0" w:firstLine="709"/>
        <w:jc w:val="both"/>
        <w:rPr>
          <w:rFonts w:ascii="Times New Roman" w:hAnsi="Times New Roman" w:cs="Times New Roman"/>
          <w:sz w:val="28"/>
          <w:szCs w:val="28"/>
          <w:lang w:val="ru-KZ"/>
        </w:rPr>
      </w:pPr>
      <w:r w:rsidRPr="007E1622">
        <w:rPr>
          <w:rFonts w:ascii="Times New Roman" w:hAnsi="Times New Roman" w:cs="Times New Roman"/>
          <w:sz w:val="28"/>
          <w:szCs w:val="28"/>
          <w:lang w:val="ru-KZ"/>
        </w:rPr>
        <w:t>равномерное распределение нагрузок по фазам;</w:t>
      </w:r>
    </w:p>
    <w:p w14:paraId="2F05235B" w14:textId="5D884305" w:rsidR="004418AA" w:rsidRPr="007E1622" w:rsidRDefault="004418AA" w:rsidP="00367A63">
      <w:pPr>
        <w:pStyle w:val="a9"/>
        <w:numPr>
          <w:ilvl w:val="0"/>
          <w:numId w:val="2"/>
        </w:numPr>
        <w:spacing w:after="0" w:line="240" w:lineRule="auto"/>
        <w:ind w:left="0" w:firstLine="709"/>
        <w:jc w:val="both"/>
        <w:rPr>
          <w:rFonts w:ascii="Times New Roman" w:hAnsi="Times New Roman" w:cs="Times New Roman"/>
          <w:sz w:val="28"/>
          <w:szCs w:val="28"/>
          <w:lang w:val="ru-KZ"/>
        </w:rPr>
      </w:pPr>
      <w:r w:rsidRPr="007E1622">
        <w:rPr>
          <w:rFonts w:ascii="Times New Roman" w:hAnsi="Times New Roman" w:cs="Times New Roman"/>
          <w:sz w:val="28"/>
          <w:szCs w:val="28"/>
          <w:lang w:val="ru-KZ"/>
        </w:rPr>
        <w:t>применение частотного регулирования для насосов систем водоснабжения и теплоснабжения.</w:t>
      </w:r>
    </w:p>
    <w:p w14:paraId="396C9A05" w14:textId="77777777" w:rsidR="007E1622" w:rsidRDefault="004418AA" w:rsidP="007E1622">
      <w:pPr>
        <w:spacing w:after="0" w:line="240" w:lineRule="auto"/>
        <w:ind w:firstLine="709"/>
        <w:jc w:val="both"/>
        <w:rPr>
          <w:rFonts w:ascii="Times New Roman" w:hAnsi="Times New Roman" w:cs="Times New Roman"/>
          <w:sz w:val="28"/>
          <w:szCs w:val="28"/>
          <w:lang w:val="ru-KZ"/>
        </w:rPr>
      </w:pPr>
      <w:r w:rsidRPr="004418AA">
        <w:rPr>
          <w:rFonts w:ascii="Times New Roman" w:hAnsi="Times New Roman" w:cs="Times New Roman"/>
          <w:b/>
          <w:bCs/>
          <w:sz w:val="28"/>
          <w:szCs w:val="28"/>
          <w:lang w:val="ru-KZ"/>
        </w:rPr>
        <w:t>Использование возобновляемых источников энергии (ВИЭ)</w:t>
      </w:r>
      <w:r w:rsidRPr="004418AA">
        <w:rPr>
          <w:rFonts w:ascii="Times New Roman" w:hAnsi="Times New Roman" w:cs="Times New Roman"/>
          <w:sz w:val="28"/>
          <w:szCs w:val="28"/>
          <w:lang w:val="ru-KZ"/>
        </w:rPr>
        <w:t xml:space="preserve"> </w:t>
      </w:r>
    </w:p>
    <w:p w14:paraId="732A2E80" w14:textId="28E6CDA9" w:rsidR="004418AA" w:rsidRPr="004418AA" w:rsidRDefault="004418AA" w:rsidP="007E1622">
      <w:pPr>
        <w:spacing w:after="0" w:line="240" w:lineRule="auto"/>
        <w:ind w:firstLine="709"/>
        <w:jc w:val="both"/>
        <w:rPr>
          <w:rFonts w:ascii="Times New Roman" w:hAnsi="Times New Roman" w:cs="Times New Roman"/>
          <w:sz w:val="28"/>
          <w:szCs w:val="28"/>
          <w:lang w:val="ru-KZ"/>
        </w:rPr>
      </w:pPr>
      <w:r w:rsidRPr="004418AA">
        <w:rPr>
          <w:rFonts w:ascii="Times New Roman" w:hAnsi="Times New Roman" w:cs="Times New Roman"/>
          <w:sz w:val="28"/>
          <w:szCs w:val="28"/>
          <w:lang w:val="ru-KZ"/>
        </w:rPr>
        <w:t>Учитывая природно-климатические условия Жамбылской области (большое количество солнечных дней) и аграрную специфику села Малдыбай (развитое животноводство), проектом рекомендуется:</w:t>
      </w:r>
    </w:p>
    <w:p w14:paraId="3446D98A" w14:textId="77777777" w:rsidR="004418AA" w:rsidRPr="004418AA" w:rsidRDefault="004418AA" w:rsidP="007E1622">
      <w:pPr>
        <w:spacing w:after="0" w:line="240" w:lineRule="auto"/>
        <w:ind w:firstLine="709"/>
        <w:jc w:val="both"/>
        <w:rPr>
          <w:rFonts w:ascii="Times New Roman" w:hAnsi="Times New Roman" w:cs="Times New Roman"/>
          <w:sz w:val="28"/>
          <w:szCs w:val="28"/>
          <w:lang w:val="ru-KZ"/>
        </w:rPr>
      </w:pPr>
      <w:r w:rsidRPr="004418AA">
        <w:rPr>
          <w:rFonts w:ascii="Times New Roman" w:hAnsi="Times New Roman" w:cs="Times New Roman"/>
          <w:sz w:val="28"/>
          <w:szCs w:val="28"/>
          <w:lang w:val="ru-KZ"/>
        </w:rPr>
        <w:t>Использование солнечной энергии (гелиоустановок) для нагрева воды на нужды горячего водоснабжения (ГВС) в частных домах и общественных зданиях.</w:t>
      </w:r>
    </w:p>
    <w:p w14:paraId="1D14527C" w14:textId="77777777" w:rsidR="004418AA" w:rsidRPr="004418AA" w:rsidRDefault="004418AA" w:rsidP="007E1622">
      <w:pPr>
        <w:spacing w:after="0" w:line="240" w:lineRule="auto"/>
        <w:ind w:firstLine="709"/>
        <w:jc w:val="both"/>
        <w:rPr>
          <w:rFonts w:ascii="Times New Roman" w:hAnsi="Times New Roman" w:cs="Times New Roman"/>
          <w:sz w:val="28"/>
          <w:szCs w:val="28"/>
          <w:lang w:val="ru-KZ"/>
        </w:rPr>
      </w:pPr>
      <w:r w:rsidRPr="004418AA">
        <w:rPr>
          <w:rFonts w:ascii="Times New Roman" w:hAnsi="Times New Roman" w:cs="Times New Roman"/>
          <w:sz w:val="28"/>
          <w:szCs w:val="28"/>
          <w:lang w:val="ru-KZ"/>
        </w:rPr>
        <w:t>Внедрение биогазовых установок для переработки отходов животноводства, что позволит частным фермерским хозяйствам получать собственный газ и электроэнергию (когенерация), одновременно решая проблему утилизации биологических отходов.</w:t>
      </w:r>
    </w:p>
    <w:p w14:paraId="4B2B99F4" w14:textId="062B3A04" w:rsidR="004418AA" w:rsidRDefault="004418AA" w:rsidP="00DF3967">
      <w:pPr>
        <w:spacing w:after="0" w:line="240" w:lineRule="auto"/>
        <w:ind w:firstLine="709"/>
        <w:rPr>
          <w:rFonts w:ascii="Times New Roman" w:hAnsi="Times New Roman" w:cs="Times New Roman"/>
          <w:sz w:val="28"/>
          <w:szCs w:val="28"/>
          <w:lang w:val="ru-KZ"/>
        </w:rPr>
      </w:pPr>
    </w:p>
    <w:p w14:paraId="435D5EDB" w14:textId="7519C592" w:rsidR="007E1622" w:rsidRDefault="007E1622" w:rsidP="00DF3967">
      <w:pPr>
        <w:spacing w:after="0" w:line="240" w:lineRule="auto"/>
        <w:ind w:firstLine="709"/>
        <w:rPr>
          <w:rFonts w:ascii="Times New Roman" w:hAnsi="Times New Roman" w:cs="Times New Roman"/>
          <w:sz w:val="28"/>
          <w:szCs w:val="28"/>
          <w:lang w:val="ru-KZ"/>
        </w:rPr>
      </w:pPr>
    </w:p>
    <w:p w14:paraId="78BD6846" w14:textId="1556378C" w:rsidR="00835D9B" w:rsidRDefault="00835D9B" w:rsidP="00DF3967">
      <w:pPr>
        <w:spacing w:after="0" w:line="240" w:lineRule="auto"/>
        <w:ind w:firstLine="709"/>
        <w:rPr>
          <w:rFonts w:ascii="Times New Roman" w:hAnsi="Times New Roman" w:cs="Times New Roman"/>
          <w:sz w:val="28"/>
          <w:szCs w:val="28"/>
          <w:lang w:val="ru-KZ"/>
        </w:rPr>
      </w:pPr>
    </w:p>
    <w:p w14:paraId="279DC1EA" w14:textId="1C357CCA" w:rsidR="00835D9B" w:rsidRDefault="00835D9B" w:rsidP="00DF3967">
      <w:pPr>
        <w:spacing w:after="0" w:line="240" w:lineRule="auto"/>
        <w:ind w:firstLine="709"/>
        <w:rPr>
          <w:rFonts w:ascii="Times New Roman" w:hAnsi="Times New Roman" w:cs="Times New Roman"/>
          <w:sz w:val="28"/>
          <w:szCs w:val="28"/>
          <w:lang w:val="ru-KZ"/>
        </w:rPr>
      </w:pPr>
    </w:p>
    <w:p w14:paraId="4B0118F0" w14:textId="5E362A3D" w:rsidR="00835D9B" w:rsidRDefault="00835D9B" w:rsidP="00DF3967">
      <w:pPr>
        <w:spacing w:after="0" w:line="240" w:lineRule="auto"/>
        <w:ind w:firstLine="709"/>
        <w:rPr>
          <w:rFonts w:ascii="Times New Roman" w:hAnsi="Times New Roman" w:cs="Times New Roman"/>
          <w:sz w:val="28"/>
          <w:szCs w:val="28"/>
          <w:lang w:val="ru-KZ"/>
        </w:rPr>
      </w:pPr>
    </w:p>
    <w:p w14:paraId="5EFF4132" w14:textId="0FEE7ED9" w:rsidR="00835D9B" w:rsidRDefault="00835D9B" w:rsidP="00DF3967">
      <w:pPr>
        <w:spacing w:after="0" w:line="240" w:lineRule="auto"/>
        <w:ind w:firstLine="709"/>
        <w:rPr>
          <w:rFonts w:ascii="Times New Roman" w:hAnsi="Times New Roman" w:cs="Times New Roman"/>
          <w:sz w:val="28"/>
          <w:szCs w:val="28"/>
          <w:lang w:val="ru-KZ"/>
        </w:rPr>
      </w:pPr>
    </w:p>
    <w:p w14:paraId="4B85101A" w14:textId="166DC6CE" w:rsidR="00835D9B" w:rsidRDefault="00835D9B" w:rsidP="00DF3967">
      <w:pPr>
        <w:spacing w:after="0" w:line="240" w:lineRule="auto"/>
        <w:ind w:firstLine="709"/>
        <w:rPr>
          <w:rFonts w:ascii="Times New Roman" w:hAnsi="Times New Roman" w:cs="Times New Roman"/>
          <w:sz w:val="28"/>
          <w:szCs w:val="28"/>
          <w:lang w:val="ru-KZ"/>
        </w:rPr>
      </w:pPr>
    </w:p>
    <w:p w14:paraId="0C708B08" w14:textId="522F0A28" w:rsidR="00835D9B" w:rsidRDefault="00835D9B" w:rsidP="00DF3967">
      <w:pPr>
        <w:spacing w:after="0" w:line="240" w:lineRule="auto"/>
        <w:ind w:firstLine="709"/>
        <w:rPr>
          <w:rFonts w:ascii="Times New Roman" w:hAnsi="Times New Roman" w:cs="Times New Roman"/>
          <w:sz w:val="28"/>
          <w:szCs w:val="28"/>
          <w:lang w:val="ru-KZ"/>
        </w:rPr>
      </w:pPr>
    </w:p>
    <w:p w14:paraId="71A58DC6" w14:textId="7C87DBEA" w:rsidR="00835D9B" w:rsidRDefault="00835D9B" w:rsidP="00DF3967">
      <w:pPr>
        <w:spacing w:after="0" w:line="240" w:lineRule="auto"/>
        <w:ind w:firstLine="709"/>
        <w:rPr>
          <w:rFonts w:ascii="Times New Roman" w:hAnsi="Times New Roman" w:cs="Times New Roman"/>
          <w:sz w:val="28"/>
          <w:szCs w:val="28"/>
          <w:lang w:val="ru-KZ"/>
        </w:rPr>
      </w:pPr>
    </w:p>
    <w:p w14:paraId="030C9DAB" w14:textId="53CCBD9E" w:rsidR="00835D9B" w:rsidRDefault="00835D9B" w:rsidP="00DF3967">
      <w:pPr>
        <w:spacing w:after="0" w:line="240" w:lineRule="auto"/>
        <w:ind w:firstLine="709"/>
        <w:rPr>
          <w:rFonts w:ascii="Times New Roman" w:hAnsi="Times New Roman" w:cs="Times New Roman"/>
          <w:sz w:val="28"/>
          <w:szCs w:val="28"/>
          <w:lang w:val="ru-KZ"/>
        </w:rPr>
      </w:pPr>
    </w:p>
    <w:p w14:paraId="70932DD6" w14:textId="595269F8" w:rsidR="00377727" w:rsidRDefault="00377727" w:rsidP="00DF3967">
      <w:pPr>
        <w:spacing w:after="0" w:line="240" w:lineRule="auto"/>
        <w:ind w:firstLine="709"/>
        <w:rPr>
          <w:rFonts w:ascii="Times New Roman" w:hAnsi="Times New Roman" w:cs="Times New Roman"/>
          <w:sz w:val="28"/>
          <w:szCs w:val="28"/>
          <w:lang w:val="ru-KZ"/>
        </w:rPr>
      </w:pPr>
    </w:p>
    <w:p w14:paraId="49B8396B" w14:textId="3B7F8E0C" w:rsidR="00377727" w:rsidRDefault="00377727" w:rsidP="00DF3967">
      <w:pPr>
        <w:spacing w:after="0" w:line="240" w:lineRule="auto"/>
        <w:ind w:firstLine="709"/>
        <w:rPr>
          <w:rFonts w:ascii="Times New Roman" w:hAnsi="Times New Roman" w:cs="Times New Roman"/>
          <w:sz w:val="28"/>
          <w:szCs w:val="28"/>
          <w:lang w:val="ru-KZ"/>
        </w:rPr>
      </w:pPr>
    </w:p>
    <w:p w14:paraId="27792379" w14:textId="6D52ACE0" w:rsidR="00377727" w:rsidRDefault="00377727" w:rsidP="00DF3967">
      <w:pPr>
        <w:spacing w:after="0" w:line="240" w:lineRule="auto"/>
        <w:ind w:firstLine="709"/>
        <w:rPr>
          <w:rFonts w:ascii="Times New Roman" w:hAnsi="Times New Roman" w:cs="Times New Roman"/>
          <w:sz w:val="28"/>
          <w:szCs w:val="28"/>
          <w:lang w:val="ru-KZ"/>
        </w:rPr>
      </w:pPr>
    </w:p>
    <w:p w14:paraId="17BEF800" w14:textId="143CDDC3" w:rsidR="00377727" w:rsidRDefault="00377727" w:rsidP="00DF3967">
      <w:pPr>
        <w:spacing w:after="0" w:line="240" w:lineRule="auto"/>
        <w:ind w:firstLine="709"/>
        <w:rPr>
          <w:rFonts w:ascii="Times New Roman" w:hAnsi="Times New Roman" w:cs="Times New Roman"/>
          <w:sz w:val="28"/>
          <w:szCs w:val="28"/>
          <w:lang w:val="ru-KZ"/>
        </w:rPr>
      </w:pPr>
    </w:p>
    <w:p w14:paraId="7E14396F" w14:textId="77777777" w:rsidR="00377727" w:rsidRDefault="00377727" w:rsidP="00DF3967">
      <w:pPr>
        <w:spacing w:after="0" w:line="240" w:lineRule="auto"/>
        <w:ind w:firstLine="709"/>
        <w:rPr>
          <w:rFonts w:ascii="Times New Roman" w:hAnsi="Times New Roman" w:cs="Times New Roman"/>
          <w:sz w:val="28"/>
          <w:szCs w:val="28"/>
          <w:lang w:val="ru-KZ"/>
        </w:rPr>
      </w:pPr>
    </w:p>
    <w:p w14:paraId="093B02E4" w14:textId="3CE4AB4B" w:rsidR="00835D9B" w:rsidRDefault="00835D9B" w:rsidP="00DF3967">
      <w:pPr>
        <w:spacing w:after="0" w:line="240" w:lineRule="auto"/>
        <w:ind w:firstLine="709"/>
        <w:rPr>
          <w:rFonts w:ascii="Times New Roman" w:hAnsi="Times New Roman" w:cs="Times New Roman"/>
          <w:sz w:val="28"/>
          <w:szCs w:val="28"/>
          <w:lang w:val="ru-KZ"/>
        </w:rPr>
      </w:pPr>
    </w:p>
    <w:p w14:paraId="2B8C2933" w14:textId="1F079728" w:rsidR="00835D9B" w:rsidRDefault="00835D9B" w:rsidP="00DF3967">
      <w:pPr>
        <w:spacing w:after="0" w:line="240" w:lineRule="auto"/>
        <w:ind w:firstLine="709"/>
        <w:rPr>
          <w:rFonts w:ascii="Times New Roman" w:hAnsi="Times New Roman" w:cs="Times New Roman"/>
          <w:sz w:val="28"/>
          <w:szCs w:val="28"/>
          <w:lang w:val="ru-KZ"/>
        </w:rPr>
      </w:pPr>
    </w:p>
    <w:p w14:paraId="013E9D32" w14:textId="77777777" w:rsidR="00835D9B" w:rsidRPr="00640679" w:rsidRDefault="00835D9B" w:rsidP="00DF3967">
      <w:pPr>
        <w:spacing w:after="0" w:line="240" w:lineRule="auto"/>
        <w:ind w:firstLine="709"/>
        <w:rPr>
          <w:rFonts w:ascii="Times New Roman" w:hAnsi="Times New Roman" w:cs="Times New Roman"/>
          <w:sz w:val="28"/>
          <w:szCs w:val="28"/>
        </w:rPr>
      </w:pPr>
    </w:p>
    <w:p w14:paraId="0E17B7A4" w14:textId="77777777" w:rsidR="00C2710F" w:rsidRPr="00274D13" w:rsidRDefault="00C2710F" w:rsidP="00C2710F">
      <w:pPr>
        <w:widowControl w:val="0"/>
        <w:spacing w:after="0" w:line="240" w:lineRule="auto"/>
        <w:jc w:val="center"/>
        <w:rPr>
          <w:rFonts w:ascii="Times New Roman" w:eastAsia="Microsoft Sans Serif" w:hAnsi="Times New Roman" w:cs="Times New Roman"/>
          <w:b/>
          <w:bCs/>
          <w:color w:val="000000"/>
          <w:sz w:val="28"/>
          <w:szCs w:val="28"/>
          <w:lang w:eastAsia="ru-RU" w:bidi="ru-RU"/>
        </w:rPr>
      </w:pPr>
      <w:bookmarkStart w:id="1" w:name="_Hlk224681709"/>
      <w:r w:rsidRPr="00274D13">
        <w:rPr>
          <w:rFonts w:ascii="Times New Roman" w:eastAsia="Microsoft Sans Serif" w:hAnsi="Times New Roman" w:cs="Times New Roman"/>
          <w:b/>
          <w:color w:val="000000"/>
          <w:sz w:val="28"/>
          <w:szCs w:val="28"/>
          <w:lang w:val="kk-KZ" w:eastAsia="ru-RU" w:bidi="ru-RU"/>
        </w:rPr>
        <w:lastRenderedPageBreak/>
        <w:t>4</w:t>
      </w:r>
      <w:r w:rsidRPr="00274D13">
        <w:rPr>
          <w:rFonts w:ascii="Times New Roman" w:eastAsia="Microsoft Sans Serif" w:hAnsi="Times New Roman" w:cs="Times New Roman"/>
          <w:b/>
          <w:color w:val="000000"/>
          <w:sz w:val="28"/>
          <w:szCs w:val="28"/>
          <w:lang w:eastAsia="ru-RU" w:bidi="ru-RU"/>
        </w:rPr>
        <w:t>. ХАРАКТЕРИСТИКА СОВРЕМЕННОГО СОСТОЯНИЯ ОКРУЖАЮЩЕЙ СРЕДЫ</w:t>
      </w:r>
    </w:p>
    <w:p w14:paraId="3EECC5F3" w14:textId="77777777" w:rsidR="00C2710F" w:rsidRPr="00274D13" w:rsidRDefault="00C2710F" w:rsidP="00C2710F">
      <w:pPr>
        <w:widowControl w:val="0"/>
        <w:spacing w:after="0" w:line="240" w:lineRule="auto"/>
        <w:ind w:firstLine="709"/>
        <w:jc w:val="both"/>
        <w:rPr>
          <w:rFonts w:ascii="Times New Roman" w:eastAsia="Microsoft Sans Serif" w:hAnsi="Times New Roman" w:cs="Times New Roman"/>
          <w:b/>
          <w:bCs/>
          <w:iCs/>
          <w:color w:val="000000"/>
          <w:sz w:val="28"/>
          <w:szCs w:val="28"/>
          <w:lang w:eastAsia="ru-RU" w:bidi="ru-RU"/>
        </w:rPr>
      </w:pPr>
    </w:p>
    <w:p w14:paraId="1C72DE09" w14:textId="77777777" w:rsidR="00C2710F" w:rsidRPr="00274D13" w:rsidRDefault="00C2710F" w:rsidP="00C2710F">
      <w:pPr>
        <w:widowControl w:val="0"/>
        <w:spacing w:after="0" w:line="360" w:lineRule="auto"/>
        <w:ind w:firstLine="709"/>
        <w:jc w:val="both"/>
        <w:rPr>
          <w:rFonts w:ascii="Times New Roman" w:eastAsia="Microsoft Sans Serif" w:hAnsi="Times New Roman" w:cs="Times New Roman"/>
          <w:b/>
          <w:bCs/>
          <w:iCs/>
          <w:color w:val="000000"/>
          <w:sz w:val="28"/>
          <w:szCs w:val="28"/>
          <w:lang w:eastAsia="ru-RU" w:bidi="ru-RU"/>
        </w:rPr>
      </w:pPr>
      <w:r w:rsidRPr="00274D13">
        <w:rPr>
          <w:rFonts w:ascii="Times New Roman" w:eastAsia="Microsoft Sans Serif" w:hAnsi="Times New Roman" w:cs="Times New Roman"/>
          <w:b/>
          <w:bCs/>
          <w:iCs/>
          <w:color w:val="000000"/>
          <w:sz w:val="28"/>
          <w:szCs w:val="28"/>
          <w:lang w:eastAsia="ru-RU" w:bidi="ru-RU"/>
        </w:rPr>
        <w:t xml:space="preserve">4.1 Атмосферный воздух </w:t>
      </w:r>
    </w:p>
    <w:bookmarkEnd w:id="1"/>
    <w:p w14:paraId="7DBCC22D" w14:textId="13C0B0C8" w:rsidR="00C2710F" w:rsidRPr="00274D13" w:rsidRDefault="00C2710F" w:rsidP="00C2710F">
      <w:pPr>
        <w:widowControl w:val="0"/>
        <w:spacing w:after="0" w:line="240" w:lineRule="auto"/>
        <w:ind w:firstLine="709"/>
        <w:jc w:val="both"/>
        <w:rPr>
          <w:rFonts w:ascii="Times New Roman" w:eastAsia="Microsoft Sans Serif" w:hAnsi="Times New Roman" w:cs="Times New Roman"/>
          <w:color w:val="000000"/>
          <w:sz w:val="28"/>
          <w:szCs w:val="28"/>
          <w:lang w:eastAsia="ru-RU" w:bidi="ru-RU"/>
        </w:rPr>
      </w:pPr>
      <w:r w:rsidRPr="00274D13">
        <w:rPr>
          <w:rFonts w:ascii="Times New Roman" w:eastAsia="Microsoft Sans Serif" w:hAnsi="Times New Roman" w:cs="Times New Roman"/>
          <w:color w:val="000000"/>
          <w:sz w:val="28"/>
          <w:szCs w:val="28"/>
          <w:lang w:eastAsia="ru-RU" w:bidi="ru-RU"/>
        </w:rPr>
        <w:t xml:space="preserve">РГП «Казгидромет» не проводит мониторинг за окружающей среды в селе </w:t>
      </w:r>
      <w:r w:rsidR="00377727">
        <w:rPr>
          <w:rFonts w:ascii="Times New Roman" w:eastAsia="Microsoft Sans Serif" w:hAnsi="Times New Roman" w:cs="Times New Roman"/>
          <w:color w:val="000000"/>
          <w:sz w:val="28"/>
          <w:szCs w:val="28"/>
          <w:lang w:val="kk-KZ" w:eastAsia="ru-RU" w:bidi="ru-RU"/>
        </w:rPr>
        <w:t>Малдыбай</w:t>
      </w:r>
      <w:r w:rsidRPr="00274D13">
        <w:rPr>
          <w:rFonts w:ascii="Times New Roman" w:eastAsia="Microsoft Sans Serif" w:hAnsi="Times New Roman" w:cs="Times New Roman"/>
          <w:color w:val="000000"/>
          <w:sz w:val="28"/>
          <w:szCs w:val="28"/>
          <w:lang w:eastAsia="ru-RU" w:bidi="ru-RU"/>
        </w:rPr>
        <w:t>.</w:t>
      </w:r>
    </w:p>
    <w:p w14:paraId="3D2DE36F" w14:textId="77777777" w:rsidR="00C2710F" w:rsidRPr="00C2710F" w:rsidRDefault="00C2710F" w:rsidP="00C2710F">
      <w:pPr>
        <w:spacing w:after="0" w:line="240" w:lineRule="auto"/>
        <w:ind w:firstLine="709"/>
        <w:rPr>
          <w:rFonts w:ascii="Times New Roman" w:eastAsia="Calibri" w:hAnsi="Times New Roman" w:cs="Times New Roman"/>
          <w:b/>
          <w:sz w:val="28"/>
          <w:szCs w:val="28"/>
        </w:rPr>
      </w:pPr>
      <w:bookmarkStart w:id="2" w:name="_Hlk162871317"/>
      <w:bookmarkEnd w:id="2"/>
      <w:r w:rsidRPr="00C2710F">
        <w:rPr>
          <w:rFonts w:ascii="Times New Roman" w:eastAsia="Calibri" w:hAnsi="Times New Roman" w:cs="Times New Roman"/>
          <w:b/>
          <w:sz w:val="28"/>
          <w:szCs w:val="28"/>
        </w:rPr>
        <w:t>Климатические и метеорологические условия</w:t>
      </w:r>
    </w:p>
    <w:p w14:paraId="1AEC4E26" w14:textId="77777777" w:rsidR="00C2710F" w:rsidRPr="00C2710F" w:rsidRDefault="00C2710F" w:rsidP="00C2710F">
      <w:pPr>
        <w:spacing w:after="0" w:line="240" w:lineRule="auto"/>
        <w:ind w:firstLine="709"/>
        <w:jc w:val="both"/>
        <w:rPr>
          <w:rFonts w:ascii="Times New Roman" w:eastAsia="Calibri" w:hAnsi="Times New Roman" w:cs="Times New Roman"/>
          <w:sz w:val="28"/>
          <w:szCs w:val="28"/>
        </w:rPr>
      </w:pPr>
      <w:r w:rsidRPr="00C2710F">
        <w:rPr>
          <w:rFonts w:ascii="Times New Roman" w:eastAsia="Calibri" w:hAnsi="Times New Roman" w:cs="Times New Roman"/>
          <w:sz w:val="28"/>
          <w:szCs w:val="28"/>
        </w:rPr>
        <w:t xml:space="preserve">Село Малдыбай расположено </w:t>
      </w:r>
      <w:bookmarkStart w:id="3" w:name="_Hlk172098746"/>
      <w:r w:rsidRPr="00C2710F">
        <w:rPr>
          <w:rFonts w:ascii="Times New Roman" w:eastAsia="Calibri" w:hAnsi="Times New Roman" w:cs="Times New Roman"/>
          <w:sz w:val="28"/>
          <w:szCs w:val="28"/>
        </w:rPr>
        <w:t xml:space="preserve">в </w:t>
      </w:r>
      <w:hyperlink r:id="rId8" w:tooltip="Талгарский район" w:history="1">
        <w:r w:rsidRPr="00C2710F">
          <w:rPr>
            <w:rFonts w:ascii="Times New Roman" w:eastAsia="Calibri" w:hAnsi="Times New Roman" w:cs="Times New Roman"/>
            <w:sz w:val="28"/>
            <w:szCs w:val="28"/>
          </w:rPr>
          <w:t>районе</w:t>
        </w:r>
      </w:hyperlink>
      <w:r w:rsidRPr="00C2710F">
        <w:rPr>
          <w:rFonts w:ascii="Times New Roman" w:eastAsia="Calibri" w:hAnsi="Times New Roman" w:cs="Times New Roman"/>
          <w:sz w:val="28"/>
          <w:szCs w:val="28"/>
        </w:rPr>
        <w:t xml:space="preserve"> </w:t>
      </w:r>
      <w:proofErr w:type="spellStart"/>
      <w:r w:rsidRPr="00C2710F">
        <w:rPr>
          <w:rFonts w:ascii="Times New Roman" w:eastAsia="Calibri" w:hAnsi="Times New Roman" w:cs="Times New Roman"/>
          <w:sz w:val="28"/>
          <w:szCs w:val="28"/>
        </w:rPr>
        <w:t>Турара</w:t>
      </w:r>
      <w:proofErr w:type="spellEnd"/>
      <w:r w:rsidRPr="00C2710F">
        <w:rPr>
          <w:rFonts w:ascii="Times New Roman" w:eastAsia="Calibri" w:hAnsi="Times New Roman" w:cs="Times New Roman"/>
          <w:sz w:val="28"/>
          <w:szCs w:val="28"/>
        </w:rPr>
        <w:t xml:space="preserve"> Рыскулова </w:t>
      </w:r>
      <w:hyperlink r:id="rId9" w:tooltip="Алматинская область" w:history="1">
        <w:r w:rsidRPr="00C2710F">
          <w:rPr>
            <w:rFonts w:ascii="Times New Roman" w:eastAsia="Calibri" w:hAnsi="Times New Roman" w:cs="Times New Roman"/>
            <w:sz w:val="28"/>
            <w:szCs w:val="28"/>
          </w:rPr>
          <w:t>Жамбылской области</w:t>
        </w:r>
      </w:hyperlink>
      <w:r w:rsidRPr="00C2710F">
        <w:rPr>
          <w:rFonts w:ascii="Times New Roman" w:eastAsia="Calibri" w:hAnsi="Times New Roman" w:cs="Times New Roman"/>
          <w:sz w:val="28"/>
          <w:szCs w:val="28"/>
        </w:rPr>
        <w:t xml:space="preserve"> </w:t>
      </w:r>
      <w:hyperlink r:id="rId10" w:tooltip="Казахстан" w:history="1">
        <w:r w:rsidRPr="00C2710F">
          <w:rPr>
            <w:rFonts w:ascii="Times New Roman" w:eastAsia="Calibri" w:hAnsi="Times New Roman" w:cs="Times New Roman"/>
            <w:sz w:val="28"/>
            <w:szCs w:val="28"/>
          </w:rPr>
          <w:t>Казахстана</w:t>
        </w:r>
      </w:hyperlink>
      <w:bookmarkEnd w:id="3"/>
      <w:r w:rsidRPr="00C2710F">
        <w:rPr>
          <w:rFonts w:ascii="Times New Roman" w:eastAsia="Calibri" w:hAnsi="Times New Roman" w:cs="Times New Roman"/>
          <w:sz w:val="28"/>
          <w:szCs w:val="28"/>
        </w:rPr>
        <w:t>.</w:t>
      </w:r>
    </w:p>
    <w:p w14:paraId="767ECD7C" w14:textId="28E8EB97" w:rsidR="00C2710F" w:rsidRPr="00C2710F" w:rsidRDefault="00C2710F" w:rsidP="00C2710F">
      <w:pPr>
        <w:spacing w:after="0" w:line="240" w:lineRule="auto"/>
        <w:ind w:firstLine="709"/>
        <w:jc w:val="both"/>
        <w:rPr>
          <w:rFonts w:ascii="Times New Roman" w:eastAsia="Calibri" w:hAnsi="Times New Roman" w:cs="Times New Roman"/>
          <w:sz w:val="28"/>
          <w:szCs w:val="28"/>
        </w:rPr>
      </w:pPr>
      <w:r w:rsidRPr="00C2710F">
        <w:rPr>
          <w:rFonts w:ascii="Times New Roman" w:eastAsia="Calibri" w:hAnsi="Times New Roman" w:cs="Times New Roman"/>
          <w:sz w:val="28"/>
          <w:szCs w:val="28"/>
        </w:rPr>
        <w:t>Для описания климата использовались данные МС Кулан, которая расположена на расстоянии 35 км восточнее села Малдыбай. Данные получены из Государственного климатического кадастра (</w:t>
      </w:r>
      <w:hyperlink w:history="1">
        <w:r w:rsidRPr="00C2710F">
          <w:rPr>
            <w:rStyle w:val="section-facts-description-link"/>
            <w:rFonts w:ascii="Times New Roman" w:eastAsia="Calibri" w:hAnsi="Times New Roman" w:cs="Times New Roman"/>
            <w:sz w:val="28"/>
            <w:szCs w:val="28"/>
          </w:rPr>
          <w:t>https://meteo.</w:t>
        </w:r>
        <w:r w:rsidRPr="00F268FA">
          <w:rPr>
            <w:rStyle w:val="section-facts-description-link"/>
            <w:rFonts w:ascii="Times New Roman" w:eastAsia="Calibri" w:hAnsi="Times New Roman" w:cs="Times New Roman"/>
            <w:sz w:val="28"/>
            <w:szCs w:val="28"/>
            <w:lang w:val="kk-KZ"/>
          </w:rPr>
          <w:t xml:space="preserve"> </w:t>
        </w:r>
        <w:r w:rsidRPr="00C2710F">
          <w:rPr>
            <w:rStyle w:val="section-facts-description-link"/>
            <w:rFonts w:ascii="Times New Roman" w:eastAsia="Calibri" w:hAnsi="Times New Roman" w:cs="Times New Roman"/>
            <w:sz w:val="28"/>
            <w:szCs w:val="28"/>
          </w:rPr>
          <w:t>kazhydromet.kz/climate_kadastr/</w:t>
        </w:r>
      </w:hyperlink>
      <w:r w:rsidRPr="00C2710F">
        <w:rPr>
          <w:rFonts w:ascii="Times New Roman" w:eastAsia="Calibri" w:hAnsi="Times New Roman" w:cs="Times New Roman"/>
          <w:sz w:val="28"/>
          <w:szCs w:val="28"/>
        </w:rPr>
        <w:t xml:space="preserve">), а также использовалась информация предоставленная РГП «Казгидромет» (№ЗТ-2025-01910426 от 16.06.2025 г.), «Справочник по климату Казахстана. Многолетние данные» и СП РК 2.04-01-2017 «Строительная климатология». </w:t>
      </w:r>
    </w:p>
    <w:p w14:paraId="799E0B66" w14:textId="77777777" w:rsidR="00C2710F" w:rsidRPr="00C2710F" w:rsidRDefault="00C2710F" w:rsidP="00C2710F">
      <w:pPr>
        <w:spacing w:after="0" w:line="240" w:lineRule="auto"/>
        <w:ind w:firstLine="709"/>
        <w:jc w:val="both"/>
        <w:rPr>
          <w:rFonts w:ascii="Times New Roman" w:eastAsia="Calibri" w:hAnsi="Times New Roman" w:cs="Times New Roman"/>
          <w:sz w:val="28"/>
          <w:szCs w:val="28"/>
        </w:rPr>
      </w:pPr>
      <w:r w:rsidRPr="00C2710F">
        <w:rPr>
          <w:rFonts w:ascii="Times New Roman" w:eastAsia="Times New Roman" w:hAnsi="Times New Roman" w:cs="Times New Roman"/>
          <w:sz w:val="28"/>
          <w:szCs w:val="28"/>
          <w:lang w:eastAsia="ru-RU"/>
        </w:rPr>
        <w:t xml:space="preserve">Территория </w:t>
      </w:r>
      <w:r w:rsidRPr="00C2710F">
        <w:rPr>
          <w:rFonts w:ascii="Times New Roman" w:eastAsia="Calibri" w:hAnsi="Times New Roman" w:cs="Times New Roman"/>
          <w:sz w:val="28"/>
          <w:szCs w:val="28"/>
        </w:rPr>
        <w:t>села Малдыбай</w:t>
      </w:r>
      <w:r w:rsidRPr="00C2710F">
        <w:rPr>
          <w:rFonts w:ascii="Times New Roman" w:eastAsia="Times New Roman" w:hAnsi="Times New Roman" w:cs="Times New Roman"/>
          <w:sz w:val="28"/>
          <w:szCs w:val="28"/>
          <w:lang w:eastAsia="ru-RU"/>
        </w:rPr>
        <w:t xml:space="preserve"> относится к климатическому подрайону </w:t>
      </w:r>
      <w:bookmarkStart w:id="4" w:name="_Hlk109042128"/>
      <w:r w:rsidRPr="00C2710F">
        <w:rPr>
          <w:rFonts w:ascii="Times New Roman" w:eastAsia="Calibri" w:hAnsi="Times New Roman" w:cs="Times New Roman"/>
          <w:sz w:val="28"/>
          <w:szCs w:val="28"/>
        </w:rPr>
        <w:t xml:space="preserve">IV-Г, со среднемесячной температурой января от минус 15ºС до 0ºС, жарким летом с интенсивной солнечной радиацией, относительно короткой зимой с небольшой продолжительностью отопительного периода, обуславливающими необходимость теплозащиты зданий в холодный период и защиту их от излишнего перегрева в теплый период года. </w:t>
      </w:r>
    </w:p>
    <w:p w14:paraId="3F2843E9" w14:textId="77777777" w:rsidR="00C2710F" w:rsidRPr="00C2710F" w:rsidRDefault="00C2710F" w:rsidP="00C2710F">
      <w:pPr>
        <w:spacing w:after="0" w:line="240" w:lineRule="auto"/>
        <w:ind w:firstLine="709"/>
        <w:jc w:val="both"/>
        <w:rPr>
          <w:rFonts w:ascii="Times New Roman" w:eastAsia="Times New Roman" w:hAnsi="Times New Roman" w:cs="Times New Roman"/>
          <w:sz w:val="28"/>
          <w:szCs w:val="28"/>
          <w:lang w:eastAsia="ru-RU"/>
        </w:rPr>
      </w:pPr>
      <w:r w:rsidRPr="00C2710F">
        <w:rPr>
          <w:rFonts w:ascii="Times New Roman" w:eastAsia="Times New Roman" w:hAnsi="Times New Roman" w:cs="Times New Roman"/>
          <w:sz w:val="28"/>
          <w:szCs w:val="28"/>
          <w:lang w:eastAsia="ru-RU"/>
        </w:rPr>
        <w:t xml:space="preserve">Для территории </w:t>
      </w:r>
      <w:r w:rsidRPr="00C2710F">
        <w:rPr>
          <w:rFonts w:ascii="Times New Roman" w:eastAsia="Calibri" w:hAnsi="Times New Roman" w:cs="Times New Roman"/>
          <w:sz w:val="28"/>
          <w:szCs w:val="28"/>
        </w:rPr>
        <w:t>села Малдыбай</w:t>
      </w:r>
      <w:r w:rsidRPr="00C2710F">
        <w:rPr>
          <w:rFonts w:ascii="Times New Roman" w:eastAsia="Times New Roman" w:hAnsi="Times New Roman" w:cs="Times New Roman"/>
          <w:sz w:val="28"/>
          <w:szCs w:val="28"/>
          <w:lang w:eastAsia="ru-RU"/>
        </w:rPr>
        <w:t xml:space="preserve"> характерны резко континентальные черты климата (коэффициент </w:t>
      </w:r>
      <w:proofErr w:type="spellStart"/>
      <w:r w:rsidRPr="00C2710F">
        <w:rPr>
          <w:rFonts w:ascii="Times New Roman" w:eastAsia="Times New Roman" w:hAnsi="Times New Roman" w:cs="Times New Roman"/>
          <w:sz w:val="28"/>
          <w:szCs w:val="28"/>
          <w:lang w:eastAsia="ru-RU"/>
        </w:rPr>
        <w:t>континентальности</w:t>
      </w:r>
      <w:proofErr w:type="spellEnd"/>
      <w:r w:rsidRPr="00C2710F">
        <w:rPr>
          <w:rFonts w:ascii="Times New Roman" w:eastAsia="Times New Roman" w:hAnsi="Times New Roman" w:cs="Times New Roman"/>
          <w:sz w:val="28"/>
          <w:szCs w:val="28"/>
          <w:lang w:eastAsia="ru-RU"/>
        </w:rPr>
        <w:t xml:space="preserve"> по Л. </w:t>
      </w:r>
      <w:proofErr w:type="spellStart"/>
      <w:r w:rsidRPr="00C2710F">
        <w:rPr>
          <w:rFonts w:ascii="Times New Roman" w:eastAsia="Times New Roman" w:hAnsi="Times New Roman" w:cs="Times New Roman"/>
          <w:sz w:val="28"/>
          <w:szCs w:val="28"/>
          <w:lang w:eastAsia="ru-RU"/>
        </w:rPr>
        <w:t>Горчинскому</w:t>
      </w:r>
      <w:proofErr w:type="spellEnd"/>
      <w:r w:rsidRPr="00C2710F">
        <w:rPr>
          <w:rFonts w:ascii="Times New Roman" w:eastAsia="Times New Roman" w:hAnsi="Times New Roman" w:cs="Times New Roman"/>
          <w:sz w:val="28"/>
          <w:szCs w:val="28"/>
          <w:lang w:eastAsia="ru-RU"/>
        </w:rPr>
        <w:t xml:space="preserve"> составляет 77 %, по С.П. Хромову – 0,88), с жарким, малооблачным, сухим продолжительным летом и короткой холодной зимой. Район относится к сухой зоне. Зима </w:t>
      </w:r>
      <w:proofErr w:type="spellStart"/>
      <w:r w:rsidRPr="00C2710F">
        <w:rPr>
          <w:rFonts w:ascii="Times New Roman" w:eastAsia="Times New Roman" w:hAnsi="Times New Roman" w:cs="Times New Roman"/>
          <w:sz w:val="28"/>
          <w:szCs w:val="28"/>
          <w:lang w:eastAsia="ru-RU"/>
        </w:rPr>
        <w:t>малосуровая</w:t>
      </w:r>
      <w:proofErr w:type="spellEnd"/>
      <w:r w:rsidRPr="00C2710F">
        <w:rPr>
          <w:rFonts w:ascii="Times New Roman" w:eastAsia="Times New Roman" w:hAnsi="Times New Roman" w:cs="Times New Roman"/>
          <w:sz w:val="28"/>
          <w:szCs w:val="28"/>
          <w:lang w:eastAsia="ru-RU"/>
        </w:rPr>
        <w:t xml:space="preserve"> (умеренно прохладная), самый холодный месяц – январь, средняя температура которого минус 4,7 °С. В холодный период года средние месячные температуры воздуха колеблются от минус 0,1 </w:t>
      </w:r>
      <w:r w:rsidRPr="00C2710F">
        <w:rPr>
          <w:rFonts w:ascii="Times New Roman" w:eastAsia="Times New Roman" w:hAnsi="Times New Roman" w:cs="Times New Roman"/>
          <w:sz w:val="28"/>
          <w:szCs w:val="28"/>
          <w:lang w:eastAsia="ru-RU"/>
        </w:rPr>
        <w:sym w:font="Symbol" w:char="F0B0"/>
      </w:r>
      <w:r w:rsidRPr="00C2710F">
        <w:rPr>
          <w:rFonts w:ascii="Times New Roman" w:eastAsia="Times New Roman" w:hAnsi="Times New Roman" w:cs="Times New Roman"/>
          <w:sz w:val="28"/>
          <w:szCs w:val="28"/>
          <w:lang w:eastAsia="ru-RU"/>
        </w:rPr>
        <w:t>С до минус 11,6 </w:t>
      </w:r>
      <w:r w:rsidRPr="00C2710F">
        <w:rPr>
          <w:rFonts w:ascii="Times New Roman" w:eastAsia="Times New Roman" w:hAnsi="Times New Roman" w:cs="Times New Roman"/>
          <w:sz w:val="28"/>
          <w:szCs w:val="28"/>
          <w:lang w:eastAsia="ru-RU"/>
        </w:rPr>
        <w:sym w:font="Symbol" w:char="F0B0"/>
      </w:r>
      <w:r w:rsidRPr="00C2710F">
        <w:rPr>
          <w:rFonts w:ascii="Times New Roman" w:eastAsia="Times New Roman" w:hAnsi="Times New Roman" w:cs="Times New Roman"/>
          <w:sz w:val="28"/>
          <w:szCs w:val="28"/>
          <w:lang w:eastAsia="ru-RU"/>
        </w:rPr>
        <w:t>С, но с отдельные дни могут опускаться до минус 28 </w:t>
      </w:r>
      <w:r w:rsidRPr="00C2710F">
        <w:rPr>
          <w:rFonts w:ascii="Times New Roman" w:eastAsia="Times New Roman" w:hAnsi="Times New Roman" w:cs="Times New Roman"/>
          <w:sz w:val="28"/>
          <w:szCs w:val="28"/>
          <w:lang w:eastAsia="ru-RU"/>
        </w:rPr>
        <w:sym w:font="Symbol" w:char="F0B0"/>
      </w:r>
      <w:r w:rsidRPr="00C2710F">
        <w:rPr>
          <w:rFonts w:ascii="Times New Roman" w:eastAsia="Times New Roman" w:hAnsi="Times New Roman" w:cs="Times New Roman"/>
          <w:sz w:val="28"/>
          <w:szCs w:val="28"/>
          <w:lang w:eastAsia="ru-RU"/>
        </w:rPr>
        <w:t xml:space="preserve">С и ниже. Продолжительность залегания устойчивого снежного покрова 75 дней, </w:t>
      </w:r>
      <w:bookmarkStart w:id="5" w:name="_Hlk121947471"/>
      <w:r w:rsidRPr="00C2710F">
        <w:rPr>
          <w:rFonts w:ascii="Times New Roman" w:eastAsia="Times New Roman" w:hAnsi="Times New Roman" w:cs="Times New Roman"/>
          <w:sz w:val="28"/>
          <w:szCs w:val="28"/>
          <w:lang w:eastAsia="ru-RU"/>
        </w:rPr>
        <w:t>причем зимы с неустойчивым снежным покровом составляют 31 %</w:t>
      </w:r>
      <w:bookmarkEnd w:id="5"/>
      <w:r w:rsidRPr="00C2710F">
        <w:rPr>
          <w:rFonts w:ascii="Times New Roman" w:eastAsia="Times New Roman" w:hAnsi="Times New Roman" w:cs="Times New Roman"/>
          <w:sz w:val="28"/>
          <w:szCs w:val="28"/>
          <w:lang w:eastAsia="ru-RU"/>
        </w:rPr>
        <w:t>. Средняя высота снежного покрова достигает 15 см, в отдельные годы достигая 54 см. Лето жаркое, продолжительное – «комфортно теплое». Средняя месячная температура воздуха самого теплого месяца – июля составляет 25,1 °С, средний из абсолютных максимумов температуры воздуха составляет 39 °С, а абсолютный максимум температуры воздуха равен 44</w:t>
      </w:r>
      <w:r w:rsidRPr="00C2710F">
        <w:rPr>
          <w:rFonts w:ascii="Times New Roman" w:eastAsia="Times New Roman" w:hAnsi="Times New Roman" w:cs="Times New Roman"/>
          <w:sz w:val="28"/>
          <w:szCs w:val="28"/>
          <w:lang w:val="en-US" w:eastAsia="ru-RU"/>
        </w:rPr>
        <w:t> </w:t>
      </w:r>
      <w:r w:rsidRPr="00C2710F">
        <w:rPr>
          <w:rFonts w:ascii="Times New Roman" w:eastAsia="Times New Roman" w:hAnsi="Times New Roman" w:cs="Times New Roman"/>
          <w:sz w:val="28"/>
          <w:szCs w:val="28"/>
          <w:lang w:eastAsia="ru-RU"/>
        </w:rPr>
        <w:t xml:space="preserve">°С. Летом возможны грозы, град, </w:t>
      </w:r>
      <w:hyperlink r:id="rId11" w:tooltip="Пыльная буря" w:history="1">
        <w:r w:rsidRPr="00C2710F">
          <w:rPr>
            <w:rFonts w:ascii="Times New Roman" w:eastAsia="Times New Roman" w:hAnsi="Times New Roman" w:cs="Times New Roman"/>
            <w:sz w:val="28"/>
            <w:szCs w:val="28"/>
            <w:lang w:eastAsia="ru-RU"/>
          </w:rPr>
          <w:t>пыльные бури</w:t>
        </w:r>
      </w:hyperlink>
      <w:r w:rsidRPr="00C2710F">
        <w:rPr>
          <w:rFonts w:ascii="Times New Roman" w:eastAsia="Times New Roman" w:hAnsi="Times New Roman" w:cs="Times New Roman"/>
          <w:sz w:val="28"/>
          <w:szCs w:val="28"/>
          <w:lang w:eastAsia="ru-RU"/>
        </w:rPr>
        <w:t xml:space="preserve">. Продолжительность безморозного периода составляет в среднем 166 дней. Повторяемость пасмурного состояния неба изменяется от 16-27 % летом до 48-54 % зимой, а повторяемость ясного неба уменьшается от конца лета и начала осени (61 %) к зиме и началу весны (23-30 %). В среднем за год выпадает 328 мм осадков, причем 55 % всех осадков приходится на теплый период года. </w:t>
      </w:r>
      <w:bookmarkEnd w:id="4"/>
      <w:r w:rsidRPr="00C2710F">
        <w:rPr>
          <w:rFonts w:ascii="Times New Roman" w:eastAsia="Times New Roman" w:hAnsi="Times New Roman" w:cs="Times New Roman"/>
          <w:sz w:val="28"/>
          <w:szCs w:val="28"/>
          <w:lang w:eastAsia="ru-RU"/>
        </w:rPr>
        <w:t>В течение года господствует западный и восточный ветер с повторяемостью 16 % и 17 % соответственно. Средняя годовая скорость ветра составляет 1,6 м/с.</w:t>
      </w:r>
    </w:p>
    <w:p w14:paraId="611AE4E8" w14:textId="77777777" w:rsidR="00C2710F" w:rsidRPr="00C2710F" w:rsidRDefault="00C2710F" w:rsidP="00C2710F">
      <w:pPr>
        <w:spacing w:after="0" w:line="240" w:lineRule="auto"/>
        <w:ind w:firstLine="709"/>
        <w:jc w:val="both"/>
        <w:rPr>
          <w:rFonts w:ascii="Times New Roman" w:eastAsia="Times New Roman" w:hAnsi="Times New Roman" w:cs="Times New Roman"/>
          <w:sz w:val="28"/>
          <w:szCs w:val="28"/>
          <w:lang w:eastAsia="ru-RU"/>
        </w:rPr>
      </w:pPr>
      <w:r w:rsidRPr="00C2710F">
        <w:rPr>
          <w:rFonts w:ascii="Times New Roman" w:eastAsia="Times New Roman" w:hAnsi="Times New Roman" w:cs="Times New Roman"/>
          <w:i/>
          <w:iCs/>
          <w:sz w:val="28"/>
          <w:szCs w:val="28"/>
          <w:lang w:eastAsia="ru-RU"/>
        </w:rPr>
        <w:lastRenderedPageBreak/>
        <w:t>Биоклиматические индексы.</w:t>
      </w:r>
      <w:r w:rsidRPr="00C2710F">
        <w:rPr>
          <w:rFonts w:ascii="Roboto" w:eastAsia="Calibri" w:hAnsi="Roboto" w:cs="Times New Roman"/>
          <w:color w:val="646464"/>
          <w:sz w:val="23"/>
          <w:szCs w:val="23"/>
        </w:rPr>
        <w:t xml:space="preserve"> </w:t>
      </w:r>
      <w:r w:rsidRPr="00C2710F">
        <w:rPr>
          <w:rFonts w:ascii="Times New Roman" w:eastAsia="Times New Roman" w:hAnsi="Times New Roman" w:cs="Times New Roman"/>
          <w:sz w:val="28"/>
          <w:szCs w:val="28"/>
          <w:lang w:eastAsia="ru-RU"/>
        </w:rPr>
        <w:t xml:space="preserve">Погодно-климатические условия – важнейший фактор окружающей среды, во многом определяющий условия комфортного проживания, образ жизни и деятельность человека на протяжении всей его жизни. Для определения комфортности климата применяют биоклиматические индексы (табл. 1): </w:t>
      </w:r>
    </w:p>
    <w:p w14:paraId="5FCC7305" w14:textId="77777777" w:rsidR="00C2710F" w:rsidRPr="00C2710F" w:rsidRDefault="00C2710F" w:rsidP="00C2710F">
      <w:pPr>
        <w:spacing w:after="0" w:line="240" w:lineRule="auto"/>
        <w:ind w:firstLine="709"/>
        <w:jc w:val="both"/>
        <w:rPr>
          <w:rFonts w:ascii="Times New Roman" w:eastAsia="Times New Roman" w:hAnsi="Times New Roman" w:cs="Times New Roman"/>
          <w:sz w:val="28"/>
          <w:szCs w:val="28"/>
          <w:lang w:eastAsia="ru-RU"/>
        </w:rPr>
      </w:pPr>
      <w:r w:rsidRPr="00C2710F">
        <w:rPr>
          <w:rFonts w:ascii="Times New Roman" w:eastAsia="Times New Roman" w:hAnsi="Times New Roman" w:cs="Times New Roman"/>
          <w:sz w:val="28"/>
          <w:szCs w:val="28"/>
          <w:lang w:eastAsia="ru-RU"/>
        </w:rPr>
        <w:t>1) для всех месяцев года:</w:t>
      </w:r>
    </w:p>
    <w:p w14:paraId="41655F62" w14:textId="77777777" w:rsidR="00C2710F" w:rsidRPr="00C2710F" w:rsidRDefault="00C2710F" w:rsidP="00367A63">
      <w:pPr>
        <w:numPr>
          <w:ilvl w:val="0"/>
          <w:numId w:val="3"/>
        </w:numPr>
        <w:spacing w:after="0" w:line="240" w:lineRule="auto"/>
        <w:ind w:left="0" w:firstLine="709"/>
        <w:contextualSpacing/>
        <w:jc w:val="both"/>
        <w:rPr>
          <w:rFonts w:ascii="Times New Roman" w:eastAsia="Times New Roman" w:hAnsi="Times New Roman" w:cs="Times New Roman"/>
          <w:color w:val="000000"/>
          <w:sz w:val="28"/>
          <w:szCs w:val="28"/>
        </w:rPr>
      </w:pPr>
      <w:r w:rsidRPr="00C2710F">
        <w:rPr>
          <w:rFonts w:ascii="Times New Roman" w:eastAsia="Times New Roman" w:hAnsi="Times New Roman" w:cs="Times New Roman"/>
          <w:color w:val="000000"/>
          <w:sz w:val="28"/>
          <w:szCs w:val="28"/>
        </w:rPr>
        <w:t>эффективная температура воздуха (ЭТ, °С) – является характеристикой ощущения степени тепла или холода организмом полураздетого (до пояса) человека в результате влияния температуры и относительной влажности воздуха;</w:t>
      </w:r>
    </w:p>
    <w:p w14:paraId="690900E6" w14:textId="77777777" w:rsidR="00C2710F" w:rsidRPr="00C2710F" w:rsidRDefault="00C2710F" w:rsidP="00367A63">
      <w:pPr>
        <w:numPr>
          <w:ilvl w:val="0"/>
          <w:numId w:val="3"/>
        </w:numPr>
        <w:spacing w:after="0" w:line="240" w:lineRule="auto"/>
        <w:ind w:left="0" w:firstLine="709"/>
        <w:contextualSpacing/>
        <w:jc w:val="both"/>
        <w:rPr>
          <w:rFonts w:ascii="Times New Roman" w:eastAsia="Times New Roman" w:hAnsi="Times New Roman" w:cs="Times New Roman"/>
          <w:color w:val="000000"/>
          <w:sz w:val="28"/>
          <w:szCs w:val="28"/>
        </w:rPr>
      </w:pPr>
      <w:r w:rsidRPr="00C2710F">
        <w:rPr>
          <w:rFonts w:ascii="Times New Roman" w:eastAsia="Times New Roman" w:hAnsi="Times New Roman" w:cs="Times New Roman"/>
          <w:color w:val="000000"/>
          <w:sz w:val="28"/>
          <w:szCs w:val="28"/>
        </w:rPr>
        <w:t>эквивалентно-эффективная температура (ЭЭТ, °С) – учитывает комплексное влияние на человека температуры, влажности воздуха и скорости ветра;</w:t>
      </w:r>
    </w:p>
    <w:p w14:paraId="197470A4" w14:textId="77777777" w:rsidR="00C2710F" w:rsidRPr="00C2710F" w:rsidRDefault="00C2710F" w:rsidP="00C2710F">
      <w:pPr>
        <w:spacing w:after="0" w:line="240" w:lineRule="auto"/>
        <w:ind w:firstLine="709"/>
        <w:jc w:val="both"/>
        <w:rPr>
          <w:rFonts w:ascii="Times New Roman" w:eastAsia="Times New Roman" w:hAnsi="Times New Roman" w:cs="Times New Roman"/>
          <w:sz w:val="28"/>
          <w:szCs w:val="28"/>
          <w:lang w:eastAsia="ru-RU"/>
        </w:rPr>
      </w:pPr>
      <w:r w:rsidRPr="00C2710F">
        <w:rPr>
          <w:rFonts w:ascii="Times New Roman" w:eastAsia="Times New Roman" w:hAnsi="Times New Roman" w:cs="Times New Roman"/>
          <w:sz w:val="28"/>
          <w:szCs w:val="28"/>
          <w:lang w:eastAsia="ru-RU"/>
        </w:rPr>
        <w:t>2) для тёплого периода (апрель–сентябрь):</w:t>
      </w:r>
    </w:p>
    <w:p w14:paraId="23120B70" w14:textId="77777777" w:rsidR="00C2710F" w:rsidRPr="00C2710F" w:rsidRDefault="00C2710F" w:rsidP="00367A63">
      <w:pPr>
        <w:numPr>
          <w:ilvl w:val="0"/>
          <w:numId w:val="3"/>
        </w:numPr>
        <w:spacing w:after="0" w:line="240" w:lineRule="auto"/>
        <w:ind w:left="0" w:firstLine="709"/>
        <w:contextualSpacing/>
        <w:jc w:val="both"/>
        <w:rPr>
          <w:rFonts w:ascii="Times New Roman" w:eastAsia="Times New Roman" w:hAnsi="Times New Roman" w:cs="Times New Roman"/>
          <w:color w:val="000000"/>
          <w:sz w:val="28"/>
          <w:szCs w:val="28"/>
        </w:rPr>
      </w:pPr>
      <w:r w:rsidRPr="00C2710F">
        <w:rPr>
          <w:rFonts w:ascii="Times New Roman" w:eastAsia="Times New Roman" w:hAnsi="Times New Roman" w:cs="Times New Roman"/>
          <w:color w:val="000000"/>
          <w:sz w:val="28"/>
          <w:szCs w:val="28"/>
        </w:rPr>
        <w:t>нормально эквивалентно-эффективная температура (НЭЭТ, °С) – показатель тепловой чувствительности с учётом влияния ветра для одетого человека (летняя одежда);</w:t>
      </w:r>
    </w:p>
    <w:p w14:paraId="064D8296" w14:textId="77777777" w:rsidR="00C2710F" w:rsidRPr="00C2710F" w:rsidRDefault="00C2710F" w:rsidP="00367A63">
      <w:pPr>
        <w:numPr>
          <w:ilvl w:val="0"/>
          <w:numId w:val="3"/>
        </w:numPr>
        <w:spacing w:after="0" w:line="240" w:lineRule="auto"/>
        <w:ind w:left="0" w:firstLine="709"/>
        <w:contextualSpacing/>
        <w:jc w:val="both"/>
        <w:rPr>
          <w:rFonts w:ascii="Times New Roman" w:eastAsia="Times New Roman" w:hAnsi="Times New Roman" w:cs="Times New Roman"/>
          <w:color w:val="000000"/>
          <w:sz w:val="28"/>
          <w:szCs w:val="28"/>
        </w:rPr>
      </w:pPr>
      <w:r w:rsidRPr="00C2710F">
        <w:rPr>
          <w:rFonts w:ascii="Times New Roman" w:eastAsia="Calibri" w:hAnsi="Times New Roman" w:cs="Times New Roman"/>
          <w:sz w:val="28"/>
          <w:szCs w:val="28"/>
          <w:shd w:val="clear" w:color="auto" w:fill="FFFFFF"/>
        </w:rPr>
        <w:t>радиационно-эквивалентно-эффективная температура (РЭЭТ, °С) –</w:t>
      </w:r>
      <w:r w:rsidRPr="00C2710F">
        <w:rPr>
          <w:rFonts w:ascii="Times New Roman" w:eastAsia="Times New Roman" w:hAnsi="Times New Roman" w:cs="Times New Roman"/>
          <w:color w:val="000000"/>
          <w:sz w:val="28"/>
          <w:szCs w:val="28"/>
        </w:rPr>
        <w:t>показатель теплового ощущения человека под влиянием комплексного воздействия температуры, влажности воздуха, скорости ветра, энергетической освещённости солнечной радиацией;</w:t>
      </w:r>
    </w:p>
    <w:p w14:paraId="66975F20" w14:textId="77777777" w:rsidR="00C2710F" w:rsidRPr="00C2710F" w:rsidRDefault="00C2710F" w:rsidP="00367A63">
      <w:pPr>
        <w:numPr>
          <w:ilvl w:val="0"/>
          <w:numId w:val="3"/>
        </w:numPr>
        <w:spacing w:after="0" w:line="240" w:lineRule="auto"/>
        <w:ind w:left="0" w:firstLine="709"/>
        <w:contextualSpacing/>
        <w:jc w:val="both"/>
        <w:rPr>
          <w:rFonts w:ascii="Times New Roman" w:eastAsia="Calibri" w:hAnsi="Times New Roman" w:cs="Times New Roman"/>
          <w:sz w:val="28"/>
          <w:szCs w:val="28"/>
        </w:rPr>
      </w:pPr>
      <w:r w:rsidRPr="00C2710F">
        <w:rPr>
          <w:rFonts w:ascii="Times New Roman" w:eastAsia="Calibri" w:hAnsi="Times New Roman" w:cs="Times New Roman"/>
          <w:sz w:val="28"/>
          <w:szCs w:val="28"/>
        </w:rPr>
        <w:t>биологически активная температура (БАТ, </w:t>
      </w:r>
      <w:r w:rsidRPr="00C2710F">
        <w:rPr>
          <w:rFonts w:ascii="Times New Roman" w:eastAsia="Times New Roman" w:hAnsi="Times New Roman" w:cs="Times New Roman"/>
          <w:color w:val="000000"/>
          <w:sz w:val="28"/>
          <w:szCs w:val="28"/>
        </w:rPr>
        <w:t xml:space="preserve">°С) – </w:t>
      </w:r>
      <w:r w:rsidRPr="00C2710F">
        <w:rPr>
          <w:rFonts w:ascii="Times New Roman" w:eastAsia="Calibri" w:hAnsi="Times New Roman" w:cs="Times New Roman"/>
          <w:sz w:val="28"/>
          <w:szCs w:val="28"/>
        </w:rPr>
        <w:t>определяет влияние на тело человека температуры воздуха, влажности воздуха, скорости ветра, суммарной радиации и длинноволновой радиации подстилающей поверхности</w:t>
      </w:r>
      <w:r w:rsidRPr="00C2710F">
        <w:rPr>
          <w:rFonts w:ascii="Times New Roman" w:eastAsia="Times New Roman" w:hAnsi="Times New Roman" w:cs="Times New Roman"/>
          <w:color w:val="000000"/>
          <w:sz w:val="28"/>
          <w:szCs w:val="28"/>
        </w:rPr>
        <w:t>;</w:t>
      </w:r>
    </w:p>
    <w:p w14:paraId="58293606" w14:textId="77777777" w:rsidR="00C2710F" w:rsidRPr="00C2710F" w:rsidRDefault="00C2710F" w:rsidP="00C2710F">
      <w:pPr>
        <w:spacing w:after="0" w:line="240" w:lineRule="auto"/>
        <w:ind w:firstLine="709"/>
        <w:jc w:val="both"/>
        <w:rPr>
          <w:rFonts w:ascii="Times New Roman" w:eastAsia="Times New Roman" w:hAnsi="Times New Roman" w:cs="Times New Roman"/>
          <w:sz w:val="28"/>
          <w:szCs w:val="28"/>
          <w:lang w:eastAsia="ru-RU"/>
        </w:rPr>
      </w:pPr>
      <w:r w:rsidRPr="00C2710F">
        <w:rPr>
          <w:rFonts w:ascii="Times New Roman" w:eastAsia="Times New Roman" w:hAnsi="Times New Roman" w:cs="Times New Roman"/>
          <w:sz w:val="28"/>
          <w:szCs w:val="28"/>
          <w:lang w:eastAsia="ru-RU"/>
        </w:rPr>
        <w:t>3) для холодного периода (октябрь–март):</w:t>
      </w:r>
    </w:p>
    <w:p w14:paraId="400A777F" w14:textId="77777777" w:rsidR="00C2710F" w:rsidRPr="00C2710F" w:rsidRDefault="00C2710F" w:rsidP="00367A63">
      <w:pPr>
        <w:numPr>
          <w:ilvl w:val="0"/>
          <w:numId w:val="3"/>
        </w:numPr>
        <w:spacing w:after="0" w:line="240" w:lineRule="auto"/>
        <w:ind w:left="0" w:firstLine="709"/>
        <w:contextualSpacing/>
        <w:jc w:val="both"/>
        <w:rPr>
          <w:rFonts w:ascii="Times New Roman" w:eastAsia="Times New Roman" w:hAnsi="Times New Roman" w:cs="Times New Roman"/>
          <w:color w:val="000000"/>
          <w:sz w:val="28"/>
          <w:szCs w:val="28"/>
        </w:rPr>
      </w:pPr>
      <w:r w:rsidRPr="00C2710F">
        <w:rPr>
          <w:rFonts w:ascii="Times New Roman" w:eastAsia="Times New Roman" w:hAnsi="Times New Roman" w:cs="Times New Roman"/>
          <w:color w:val="000000"/>
          <w:sz w:val="28"/>
          <w:szCs w:val="28"/>
        </w:rPr>
        <w:t xml:space="preserve">индекс </w:t>
      </w:r>
      <w:proofErr w:type="spellStart"/>
      <w:r w:rsidRPr="00C2710F">
        <w:rPr>
          <w:rFonts w:ascii="Times New Roman" w:eastAsia="Times New Roman" w:hAnsi="Times New Roman" w:cs="Times New Roman"/>
          <w:color w:val="000000"/>
          <w:sz w:val="28"/>
          <w:szCs w:val="28"/>
        </w:rPr>
        <w:t>Бодмана</w:t>
      </w:r>
      <w:proofErr w:type="spellEnd"/>
      <w:r w:rsidRPr="00C2710F">
        <w:rPr>
          <w:rFonts w:ascii="Times New Roman" w:eastAsia="Times New Roman" w:hAnsi="Times New Roman" w:cs="Times New Roman"/>
          <w:color w:val="000000"/>
          <w:sz w:val="28"/>
          <w:szCs w:val="28"/>
        </w:rPr>
        <w:t xml:space="preserve"> (</w:t>
      </w:r>
      <w:r w:rsidRPr="00C2710F">
        <w:rPr>
          <w:rFonts w:ascii="Times New Roman" w:eastAsia="Times New Roman" w:hAnsi="Times New Roman" w:cs="Times New Roman"/>
          <w:color w:val="000000"/>
          <w:sz w:val="28"/>
          <w:szCs w:val="28"/>
          <w:lang w:val="en-US"/>
        </w:rPr>
        <w:t>S</w:t>
      </w:r>
      <w:r w:rsidRPr="00C2710F">
        <w:rPr>
          <w:rFonts w:ascii="Times New Roman" w:eastAsia="Times New Roman" w:hAnsi="Times New Roman" w:cs="Times New Roman"/>
          <w:color w:val="000000"/>
          <w:sz w:val="28"/>
          <w:szCs w:val="28"/>
        </w:rPr>
        <w:t>, балл) – индекс суровости – предназначен для оценки теплового состояния человека в холодный период года, определяется низкой температурой воздуха и скоростью ветра, которые влияют на охлаждение незащищенных частей тела и на органы дыхания.</w:t>
      </w:r>
    </w:p>
    <w:p w14:paraId="6C970B84" w14:textId="77777777" w:rsidR="00C2710F" w:rsidRPr="00C2710F" w:rsidRDefault="00C2710F" w:rsidP="00C2710F">
      <w:pPr>
        <w:spacing w:after="0" w:line="240" w:lineRule="auto"/>
        <w:ind w:firstLine="709"/>
        <w:jc w:val="both"/>
        <w:rPr>
          <w:rFonts w:ascii="Times New Roman" w:eastAsia="Times New Roman" w:hAnsi="Times New Roman" w:cs="Times New Roman"/>
          <w:sz w:val="28"/>
          <w:szCs w:val="28"/>
          <w:lang w:eastAsia="ru-RU"/>
        </w:rPr>
      </w:pPr>
    </w:p>
    <w:p w14:paraId="79A1B29F" w14:textId="77777777" w:rsidR="00C2710F" w:rsidRPr="00C2710F" w:rsidRDefault="00C2710F" w:rsidP="00C2710F">
      <w:pPr>
        <w:spacing w:after="0" w:line="240" w:lineRule="auto"/>
        <w:ind w:firstLine="709"/>
        <w:jc w:val="both"/>
        <w:rPr>
          <w:rFonts w:ascii="Times New Roman" w:eastAsia="Times New Roman" w:hAnsi="Times New Roman" w:cs="Times New Roman"/>
          <w:sz w:val="28"/>
          <w:szCs w:val="28"/>
          <w:lang w:eastAsia="ru-RU"/>
        </w:rPr>
      </w:pPr>
      <w:r w:rsidRPr="00C2710F">
        <w:rPr>
          <w:rFonts w:ascii="Times New Roman" w:eastAsia="Times New Roman" w:hAnsi="Times New Roman" w:cs="Times New Roman"/>
          <w:sz w:val="28"/>
          <w:szCs w:val="28"/>
          <w:lang w:eastAsia="ru-RU"/>
        </w:rPr>
        <w:t>Таблица 1. Биоклиматические индексы</w:t>
      </w:r>
    </w:p>
    <w:tbl>
      <w:tblPr>
        <w:tblStyle w:val="1"/>
        <w:tblW w:w="9180" w:type="dxa"/>
        <w:tblInd w:w="250" w:type="dxa"/>
        <w:tblLook w:val="04A0" w:firstRow="1" w:lastRow="0" w:firstColumn="1" w:lastColumn="0" w:noHBand="0" w:noVBand="1"/>
      </w:tblPr>
      <w:tblGrid>
        <w:gridCol w:w="1131"/>
        <w:gridCol w:w="678"/>
        <w:gridCol w:w="711"/>
        <w:gridCol w:w="711"/>
        <w:gridCol w:w="712"/>
        <w:gridCol w:w="712"/>
        <w:gridCol w:w="712"/>
        <w:gridCol w:w="713"/>
        <w:gridCol w:w="713"/>
        <w:gridCol w:w="713"/>
        <w:gridCol w:w="540"/>
        <w:gridCol w:w="567"/>
        <w:gridCol w:w="567"/>
      </w:tblGrid>
      <w:tr w:rsidR="00C2710F" w:rsidRPr="00C2710F" w14:paraId="1331DED0" w14:textId="77777777" w:rsidTr="00C2710F">
        <w:tc>
          <w:tcPr>
            <w:tcW w:w="1131" w:type="dxa"/>
            <w:vAlign w:val="bottom"/>
          </w:tcPr>
          <w:p w14:paraId="4B4E7EB7" w14:textId="77777777" w:rsidR="00C2710F" w:rsidRPr="00C2710F" w:rsidRDefault="00C2710F" w:rsidP="00C2710F">
            <w:pPr>
              <w:spacing w:after="0" w:line="240" w:lineRule="auto"/>
              <w:jc w:val="center"/>
              <w:rPr>
                <w:rFonts w:ascii="Times New Roman" w:eastAsia="Times New Roman" w:hAnsi="Times New Roman" w:cs="Times New Roman"/>
                <w:lang w:eastAsia="ru-RU"/>
              </w:rPr>
            </w:pPr>
            <w:proofErr w:type="spellStart"/>
            <w:r w:rsidRPr="00C2710F">
              <w:rPr>
                <w:rFonts w:ascii="Times New Roman" w:eastAsia="Times New Roman" w:hAnsi="Times New Roman" w:cs="Times New Roman"/>
                <w:lang w:eastAsia="ru-RU"/>
              </w:rPr>
              <w:t>Индексы</w:t>
            </w:r>
            <w:proofErr w:type="spellEnd"/>
            <w:r w:rsidRPr="00C2710F">
              <w:rPr>
                <w:rFonts w:ascii="Times New Roman" w:eastAsia="Times New Roman" w:hAnsi="Times New Roman" w:cs="Times New Roman"/>
                <w:lang w:eastAsia="ru-RU"/>
              </w:rPr>
              <w:t xml:space="preserve"> </w:t>
            </w:r>
          </w:p>
        </w:tc>
        <w:tc>
          <w:tcPr>
            <w:tcW w:w="678" w:type="dxa"/>
            <w:vAlign w:val="bottom"/>
          </w:tcPr>
          <w:p w14:paraId="1D5FFD30" w14:textId="77777777" w:rsidR="00C2710F" w:rsidRPr="00C2710F" w:rsidRDefault="00C2710F" w:rsidP="00C2710F">
            <w:pPr>
              <w:spacing w:after="0" w:line="240" w:lineRule="auto"/>
              <w:jc w:val="center"/>
              <w:rPr>
                <w:rFonts w:ascii="Times New Roman" w:eastAsia="Times New Roman" w:hAnsi="Times New Roman" w:cs="Times New Roman"/>
                <w:lang w:eastAsia="ru-RU"/>
              </w:rPr>
            </w:pPr>
            <w:r w:rsidRPr="00C2710F">
              <w:rPr>
                <w:rFonts w:ascii="Times New Roman" w:eastAsia="Calibri" w:hAnsi="Times New Roman" w:cs="Times New Roman"/>
                <w:color w:val="000000"/>
              </w:rPr>
              <w:t>I</w:t>
            </w:r>
          </w:p>
        </w:tc>
        <w:tc>
          <w:tcPr>
            <w:tcW w:w="711" w:type="dxa"/>
            <w:vAlign w:val="bottom"/>
          </w:tcPr>
          <w:p w14:paraId="0680D197" w14:textId="77777777" w:rsidR="00C2710F" w:rsidRPr="00C2710F" w:rsidRDefault="00C2710F" w:rsidP="00C2710F">
            <w:pPr>
              <w:spacing w:after="0" w:line="240" w:lineRule="auto"/>
              <w:jc w:val="center"/>
              <w:rPr>
                <w:rFonts w:ascii="Times New Roman" w:eastAsia="Times New Roman" w:hAnsi="Times New Roman" w:cs="Times New Roman"/>
                <w:lang w:eastAsia="ru-RU"/>
              </w:rPr>
            </w:pPr>
            <w:r w:rsidRPr="00C2710F">
              <w:rPr>
                <w:rFonts w:ascii="Times New Roman" w:eastAsia="Calibri" w:hAnsi="Times New Roman" w:cs="Times New Roman"/>
                <w:color w:val="000000"/>
              </w:rPr>
              <w:t>II</w:t>
            </w:r>
          </w:p>
        </w:tc>
        <w:tc>
          <w:tcPr>
            <w:tcW w:w="711" w:type="dxa"/>
            <w:vAlign w:val="bottom"/>
          </w:tcPr>
          <w:p w14:paraId="16F53558" w14:textId="77777777" w:rsidR="00C2710F" w:rsidRPr="00C2710F" w:rsidRDefault="00C2710F" w:rsidP="00C2710F">
            <w:pPr>
              <w:spacing w:after="0" w:line="240" w:lineRule="auto"/>
              <w:jc w:val="center"/>
              <w:rPr>
                <w:rFonts w:ascii="Times New Roman" w:eastAsia="Times New Roman" w:hAnsi="Times New Roman" w:cs="Times New Roman"/>
                <w:lang w:eastAsia="ru-RU"/>
              </w:rPr>
            </w:pPr>
            <w:r w:rsidRPr="00C2710F">
              <w:rPr>
                <w:rFonts w:ascii="Times New Roman" w:eastAsia="Calibri" w:hAnsi="Times New Roman" w:cs="Times New Roman"/>
                <w:color w:val="000000"/>
              </w:rPr>
              <w:t>III</w:t>
            </w:r>
          </w:p>
        </w:tc>
        <w:tc>
          <w:tcPr>
            <w:tcW w:w="712" w:type="dxa"/>
            <w:vAlign w:val="bottom"/>
          </w:tcPr>
          <w:p w14:paraId="580C403E" w14:textId="77777777" w:rsidR="00C2710F" w:rsidRPr="00C2710F" w:rsidRDefault="00C2710F" w:rsidP="00C2710F">
            <w:pPr>
              <w:spacing w:after="0" w:line="240" w:lineRule="auto"/>
              <w:jc w:val="center"/>
              <w:rPr>
                <w:rFonts w:ascii="Times New Roman" w:eastAsia="Times New Roman" w:hAnsi="Times New Roman" w:cs="Times New Roman"/>
                <w:lang w:eastAsia="ru-RU"/>
              </w:rPr>
            </w:pPr>
            <w:r w:rsidRPr="00C2710F">
              <w:rPr>
                <w:rFonts w:ascii="Times New Roman" w:eastAsia="Calibri" w:hAnsi="Times New Roman" w:cs="Times New Roman"/>
                <w:color w:val="000000"/>
              </w:rPr>
              <w:t>IV</w:t>
            </w:r>
          </w:p>
        </w:tc>
        <w:tc>
          <w:tcPr>
            <w:tcW w:w="712" w:type="dxa"/>
            <w:vAlign w:val="bottom"/>
          </w:tcPr>
          <w:p w14:paraId="69096B1B" w14:textId="77777777" w:rsidR="00C2710F" w:rsidRPr="00C2710F" w:rsidRDefault="00C2710F" w:rsidP="00C2710F">
            <w:pPr>
              <w:spacing w:after="0" w:line="240" w:lineRule="auto"/>
              <w:jc w:val="center"/>
              <w:rPr>
                <w:rFonts w:ascii="Times New Roman" w:eastAsia="Times New Roman" w:hAnsi="Times New Roman" w:cs="Times New Roman"/>
                <w:lang w:eastAsia="ru-RU"/>
              </w:rPr>
            </w:pPr>
            <w:r w:rsidRPr="00C2710F">
              <w:rPr>
                <w:rFonts w:ascii="Times New Roman" w:eastAsia="Calibri" w:hAnsi="Times New Roman" w:cs="Times New Roman"/>
                <w:color w:val="000000"/>
              </w:rPr>
              <w:t>V</w:t>
            </w:r>
          </w:p>
        </w:tc>
        <w:tc>
          <w:tcPr>
            <w:tcW w:w="712" w:type="dxa"/>
            <w:vAlign w:val="bottom"/>
          </w:tcPr>
          <w:p w14:paraId="295EC9D2" w14:textId="77777777" w:rsidR="00C2710F" w:rsidRPr="00C2710F" w:rsidRDefault="00C2710F" w:rsidP="00C2710F">
            <w:pPr>
              <w:spacing w:after="0" w:line="240" w:lineRule="auto"/>
              <w:jc w:val="center"/>
              <w:rPr>
                <w:rFonts w:ascii="Times New Roman" w:eastAsia="Times New Roman" w:hAnsi="Times New Roman" w:cs="Times New Roman"/>
                <w:lang w:eastAsia="ru-RU"/>
              </w:rPr>
            </w:pPr>
            <w:r w:rsidRPr="00C2710F">
              <w:rPr>
                <w:rFonts w:ascii="Times New Roman" w:eastAsia="Calibri" w:hAnsi="Times New Roman" w:cs="Times New Roman"/>
                <w:color w:val="000000"/>
              </w:rPr>
              <w:t>VI</w:t>
            </w:r>
          </w:p>
        </w:tc>
        <w:tc>
          <w:tcPr>
            <w:tcW w:w="713" w:type="dxa"/>
            <w:vAlign w:val="bottom"/>
          </w:tcPr>
          <w:p w14:paraId="34713D0E" w14:textId="77777777" w:rsidR="00C2710F" w:rsidRPr="00C2710F" w:rsidRDefault="00C2710F" w:rsidP="00C2710F">
            <w:pPr>
              <w:spacing w:after="0" w:line="240" w:lineRule="auto"/>
              <w:jc w:val="center"/>
              <w:rPr>
                <w:rFonts w:ascii="Times New Roman" w:eastAsia="Times New Roman" w:hAnsi="Times New Roman" w:cs="Times New Roman"/>
                <w:lang w:eastAsia="ru-RU"/>
              </w:rPr>
            </w:pPr>
            <w:r w:rsidRPr="00C2710F">
              <w:rPr>
                <w:rFonts w:ascii="Times New Roman" w:eastAsia="Calibri" w:hAnsi="Times New Roman" w:cs="Times New Roman"/>
                <w:color w:val="000000"/>
              </w:rPr>
              <w:t>VII</w:t>
            </w:r>
          </w:p>
        </w:tc>
        <w:tc>
          <w:tcPr>
            <w:tcW w:w="713" w:type="dxa"/>
            <w:vAlign w:val="bottom"/>
          </w:tcPr>
          <w:p w14:paraId="77400BAA" w14:textId="77777777" w:rsidR="00C2710F" w:rsidRPr="00C2710F" w:rsidRDefault="00C2710F" w:rsidP="00C2710F">
            <w:pPr>
              <w:spacing w:after="0" w:line="240" w:lineRule="auto"/>
              <w:jc w:val="center"/>
              <w:rPr>
                <w:rFonts w:ascii="Times New Roman" w:eastAsia="Times New Roman" w:hAnsi="Times New Roman" w:cs="Times New Roman"/>
                <w:lang w:eastAsia="ru-RU"/>
              </w:rPr>
            </w:pPr>
            <w:r w:rsidRPr="00C2710F">
              <w:rPr>
                <w:rFonts w:ascii="Times New Roman" w:eastAsia="Calibri" w:hAnsi="Times New Roman" w:cs="Times New Roman"/>
                <w:color w:val="000000"/>
              </w:rPr>
              <w:t>VIII</w:t>
            </w:r>
          </w:p>
        </w:tc>
        <w:tc>
          <w:tcPr>
            <w:tcW w:w="713" w:type="dxa"/>
            <w:vAlign w:val="bottom"/>
          </w:tcPr>
          <w:p w14:paraId="6F0C60D5" w14:textId="77777777" w:rsidR="00C2710F" w:rsidRPr="00C2710F" w:rsidRDefault="00C2710F" w:rsidP="00C2710F">
            <w:pPr>
              <w:spacing w:after="0" w:line="240" w:lineRule="auto"/>
              <w:jc w:val="center"/>
              <w:rPr>
                <w:rFonts w:ascii="Times New Roman" w:eastAsia="Times New Roman" w:hAnsi="Times New Roman" w:cs="Times New Roman"/>
                <w:lang w:eastAsia="ru-RU"/>
              </w:rPr>
            </w:pPr>
            <w:r w:rsidRPr="00C2710F">
              <w:rPr>
                <w:rFonts w:ascii="Times New Roman" w:eastAsia="Calibri" w:hAnsi="Times New Roman" w:cs="Times New Roman"/>
                <w:color w:val="000000"/>
              </w:rPr>
              <w:t>IX</w:t>
            </w:r>
          </w:p>
        </w:tc>
        <w:tc>
          <w:tcPr>
            <w:tcW w:w="540" w:type="dxa"/>
            <w:vAlign w:val="bottom"/>
          </w:tcPr>
          <w:p w14:paraId="48EBB0C2" w14:textId="77777777" w:rsidR="00C2710F" w:rsidRPr="00C2710F" w:rsidRDefault="00C2710F" w:rsidP="00C2710F">
            <w:pPr>
              <w:spacing w:after="0" w:line="240" w:lineRule="auto"/>
              <w:jc w:val="center"/>
              <w:rPr>
                <w:rFonts w:ascii="Times New Roman" w:eastAsia="Times New Roman" w:hAnsi="Times New Roman" w:cs="Times New Roman"/>
                <w:lang w:eastAsia="ru-RU"/>
              </w:rPr>
            </w:pPr>
            <w:r w:rsidRPr="00C2710F">
              <w:rPr>
                <w:rFonts w:ascii="Times New Roman" w:eastAsia="Calibri" w:hAnsi="Times New Roman" w:cs="Times New Roman"/>
                <w:color w:val="000000"/>
              </w:rPr>
              <w:t>X</w:t>
            </w:r>
          </w:p>
        </w:tc>
        <w:tc>
          <w:tcPr>
            <w:tcW w:w="567" w:type="dxa"/>
            <w:vAlign w:val="bottom"/>
          </w:tcPr>
          <w:p w14:paraId="14E8D32D" w14:textId="77777777" w:rsidR="00C2710F" w:rsidRPr="00C2710F" w:rsidRDefault="00C2710F" w:rsidP="00C2710F">
            <w:pPr>
              <w:spacing w:after="0" w:line="240" w:lineRule="auto"/>
              <w:jc w:val="center"/>
              <w:rPr>
                <w:rFonts w:ascii="Times New Roman" w:eastAsia="Times New Roman" w:hAnsi="Times New Roman" w:cs="Times New Roman"/>
                <w:lang w:eastAsia="ru-RU"/>
              </w:rPr>
            </w:pPr>
            <w:r w:rsidRPr="00C2710F">
              <w:rPr>
                <w:rFonts w:ascii="Times New Roman" w:eastAsia="Calibri" w:hAnsi="Times New Roman" w:cs="Times New Roman"/>
                <w:color w:val="000000"/>
              </w:rPr>
              <w:t>XI</w:t>
            </w:r>
          </w:p>
        </w:tc>
        <w:tc>
          <w:tcPr>
            <w:tcW w:w="567" w:type="dxa"/>
            <w:vAlign w:val="bottom"/>
          </w:tcPr>
          <w:p w14:paraId="42FA30E0" w14:textId="77777777" w:rsidR="00C2710F" w:rsidRPr="00C2710F" w:rsidRDefault="00C2710F" w:rsidP="00C2710F">
            <w:pPr>
              <w:spacing w:after="0" w:line="240" w:lineRule="auto"/>
              <w:jc w:val="center"/>
              <w:rPr>
                <w:rFonts w:ascii="Times New Roman" w:eastAsia="Times New Roman" w:hAnsi="Times New Roman" w:cs="Times New Roman"/>
                <w:lang w:eastAsia="ru-RU"/>
              </w:rPr>
            </w:pPr>
            <w:r w:rsidRPr="00C2710F">
              <w:rPr>
                <w:rFonts w:ascii="Times New Roman" w:eastAsia="Calibri" w:hAnsi="Times New Roman" w:cs="Times New Roman"/>
                <w:color w:val="000000"/>
              </w:rPr>
              <w:t>XII</w:t>
            </w:r>
          </w:p>
        </w:tc>
      </w:tr>
      <w:tr w:rsidR="00C2710F" w:rsidRPr="00C2710F" w14:paraId="25E6BF7D" w14:textId="77777777" w:rsidTr="00C2710F">
        <w:tc>
          <w:tcPr>
            <w:tcW w:w="1131" w:type="dxa"/>
            <w:vAlign w:val="bottom"/>
          </w:tcPr>
          <w:p w14:paraId="7B3D9871" w14:textId="77777777" w:rsidR="00C2710F" w:rsidRPr="00C2710F" w:rsidRDefault="00C2710F" w:rsidP="00C2710F">
            <w:pPr>
              <w:spacing w:after="0" w:line="240" w:lineRule="auto"/>
              <w:jc w:val="center"/>
              <w:rPr>
                <w:rFonts w:ascii="Times New Roman" w:eastAsia="Times New Roman" w:hAnsi="Times New Roman" w:cs="Times New Roman"/>
                <w:lang w:eastAsia="ru-RU"/>
              </w:rPr>
            </w:pPr>
            <w:r w:rsidRPr="00C2710F">
              <w:rPr>
                <w:rFonts w:ascii="Times New Roman" w:eastAsia="Calibri" w:hAnsi="Times New Roman" w:cs="Times New Roman"/>
                <w:color w:val="000000"/>
              </w:rPr>
              <w:t>ЭТ</w:t>
            </w:r>
          </w:p>
        </w:tc>
        <w:tc>
          <w:tcPr>
            <w:tcW w:w="678" w:type="dxa"/>
            <w:vAlign w:val="bottom"/>
          </w:tcPr>
          <w:p w14:paraId="050E20D0" w14:textId="77777777" w:rsidR="00C2710F" w:rsidRPr="00C2710F" w:rsidRDefault="00C2710F" w:rsidP="00C2710F">
            <w:pPr>
              <w:spacing w:after="0" w:line="240" w:lineRule="auto"/>
              <w:jc w:val="center"/>
              <w:rPr>
                <w:rFonts w:ascii="Times New Roman" w:eastAsia="Times New Roman" w:hAnsi="Times New Roman" w:cs="Times New Roman"/>
                <w:lang w:eastAsia="ru-RU"/>
              </w:rPr>
            </w:pPr>
            <w:r w:rsidRPr="00C2710F">
              <w:rPr>
                <w:rFonts w:ascii="Times New Roman" w:eastAsia="Times New Roman" w:hAnsi="Times New Roman" w:cs="Times New Roman"/>
                <w:lang w:eastAsia="ru-RU"/>
              </w:rPr>
              <w:t>-4,7</w:t>
            </w:r>
          </w:p>
        </w:tc>
        <w:tc>
          <w:tcPr>
            <w:tcW w:w="711" w:type="dxa"/>
            <w:vAlign w:val="bottom"/>
          </w:tcPr>
          <w:p w14:paraId="0A0D857C" w14:textId="77777777" w:rsidR="00C2710F" w:rsidRPr="00C2710F" w:rsidRDefault="00C2710F" w:rsidP="00C2710F">
            <w:pPr>
              <w:spacing w:after="0" w:line="240" w:lineRule="auto"/>
              <w:jc w:val="center"/>
              <w:rPr>
                <w:rFonts w:ascii="Times New Roman" w:eastAsia="Times New Roman" w:hAnsi="Times New Roman" w:cs="Times New Roman"/>
                <w:lang w:eastAsia="ru-RU"/>
              </w:rPr>
            </w:pPr>
            <w:r w:rsidRPr="00C2710F">
              <w:rPr>
                <w:rFonts w:ascii="Times New Roman" w:eastAsia="Times New Roman" w:hAnsi="Times New Roman" w:cs="Times New Roman"/>
                <w:lang w:eastAsia="ru-RU"/>
              </w:rPr>
              <w:t>-3,2</w:t>
            </w:r>
          </w:p>
        </w:tc>
        <w:tc>
          <w:tcPr>
            <w:tcW w:w="711" w:type="dxa"/>
            <w:vAlign w:val="bottom"/>
          </w:tcPr>
          <w:p w14:paraId="43C6A92F" w14:textId="77777777" w:rsidR="00C2710F" w:rsidRPr="00C2710F" w:rsidRDefault="00C2710F" w:rsidP="00C2710F">
            <w:pPr>
              <w:spacing w:after="0" w:line="240" w:lineRule="auto"/>
              <w:jc w:val="center"/>
              <w:rPr>
                <w:rFonts w:ascii="Times New Roman" w:eastAsia="Times New Roman" w:hAnsi="Times New Roman" w:cs="Times New Roman"/>
                <w:lang w:eastAsia="ru-RU"/>
              </w:rPr>
            </w:pPr>
            <w:r w:rsidRPr="00C2710F">
              <w:rPr>
                <w:rFonts w:ascii="Times New Roman" w:eastAsia="Times New Roman" w:hAnsi="Times New Roman" w:cs="Times New Roman"/>
                <w:lang w:eastAsia="ru-RU"/>
              </w:rPr>
              <w:t>3,3</w:t>
            </w:r>
          </w:p>
        </w:tc>
        <w:tc>
          <w:tcPr>
            <w:tcW w:w="712" w:type="dxa"/>
            <w:vAlign w:val="bottom"/>
          </w:tcPr>
          <w:p w14:paraId="37554053" w14:textId="77777777" w:rsidR="00C2710F" w:rsidRPr="00C2710F" w:rsidRDefault="00C2710F" w:rsidP="00C2710F">
            <w:pPr>
              <w:spacing w:after="0" w:line="240" w:lineRule="auto"/>
              <w:jc w:val="center"/>
              <w:rPr>
                <w:rFonts w:ascii="Times New Roman" w:eastAsia="Times New Roman" w:hAnsi="Times New Roman" w:cs="Times New Roman"/>
                <w:lang w:eastAsia="ru-RU"/>
              </w:rPr>
            </w:pPr>
            <w:r w:rsidRPr="00C2710F">
              <w:rPr>
                <w:rFonts w:ascii="Times New Roman" w:eastAsia="Times New Roman" w:hAnsi="Times New Roman" w:cs="Times New Roman"/>
                <w:lang w:eastAsia="ru-RU"/>
              </w:rPr>
              <w:t>11,4</w:t>
            </w:r>
          </w:p>
        </w:tc>
        <w:tc>
          <w:tcPr>
            <w:tcW w:w="712" w:type="dxa"/>
            <w:vAlign w:val="bottom"/>
          </w:tcPr>
          <w:p w14:paraId="5C91783B" w14:textId="77777777" w:rsidR="00C2710F" w:rsidRPr="00C2710F" w:rsidRDefault="00C2710F" w:rsidP="00C2710F">
            <w:pPr>
              <w:spacing w:after="0" w:line="240" w:lineRule="auto"/>
              <w:jc w:val="center"/>
              <w:rPr>
                <w:rFonts w:ascii="Times New Roman" w:eastAsia="Times New Roman" w:hAnsi="Times New Roman" w:cs="Times New Roman"/>
                <w:lang w:eastAsia="ru-RU"/>
              </w:rPr>
            </w:pPr>
            <w:r w:rsidRPr="00C2710F">
              <w:rPr>
                <w:rFonts w:ascii="Times New Roman" w:eastAsia="Times New Roman" w:hAnsi="Times New Roman" w:cs="Times New Roman"/>
                <w:lang w:eastAsia="ru-RU"/>
              </w:rPr>
              <w:t>15,7</w:t>
            </w:r>
          </w:p>
        </w:tc>
        <w:tc>
          <w:tcPr>
            <w:tcW w:w="712" w:type="dxa"/>
            <w:vAlign w:val="bottom"/>
          </w:tcPr>
          <w:p w14:paraId="53BE6598" w14:textId="77777777" w:rsidR="00C2710F" w:rsidRPr="00C2710F" w:rsidRDefault="00C2710F" w:rsidP="00C2710F">
            <w:pPr>
              <w:spacing w:after="0" w:line="240" w:lineRule="auto"/>
              <w:jc w:val="center"/>
              <w:rPr>
                <w:rFonts w:ascii="Times New Roman" w:eastAsia="Times New Roman" w:hAnsi="Times New Roman" w:cs="Times New Roman"/>
                <w:lang w:eastAsia="ru-RU"/>
              </w:rPr>
            </w:pPr>
            <w:r w:rsidRPr="00C2710F">
              <w:rPr>
                <w:rFonts w:ascii="Times New Roman" w:eastAsia="Times New Roman" w:hAnsi="Times New Roman" w:cs="Times New Roman"/>
                <w:lang w:eastAsia="ru-RU"/>
              </w:rPr>
              <w:t>19,7</w:t>
            </w:r>
          </w:p>
        </w:tc>
        <w:tc>
          <w:tcPr>
            <w:tcW w:w="713" w:type="dxa"/>
            <w:vAlign w:val="bottom"/>
          </w:tcPr>
          <w:p w14:paraId="4A4C6337" w14:textId="77777777" w:rsidR="00C2710F" w:rsidRPr="00C2710F" w:rsidRDefault="00C2710F" w:rsidP="00C2710F">
            <w:pPr>
              <w:spacing w:after="0" w:line="240" w:lineRule="auto"/>
              <w:jc w:val="center"/>
              <w:rPr>
                <w:rFonts w:ascii="Times New Roman" w:eastAsia="Times New Roman" w:hAnsi="Times New Roman" w:cs="Times New Roman"/>
                <w:lang w:eastAsia="ru-RU"/>
              </w:rPr>
            </w:pPr>
            <w:r w:rsidRPr="00C2710F">
              <w:rPr>
                <w:rFonts w:ascii="Times New Roman" w:eastAsia="Times New Roman" w:hAnsi="Times New Roman" w:cs="Times New Roman"/>
                <w:lang w:eastAsia="ru-RU"/>
              </w:rPr>
              <w:t>21,5</w:t>
            </w:r>
          </w:p>
        </w:tc>
        <w:tc>
          <w:tcPr>
            <w:tcW w:w="713" w:type="dxa"/>
            <w:vAlign w:val="bottom"/>
          </w:tcPr>
          <w:p w14:paraId="6F871D81" w14:textId="77777777" w:rsidR="00C2710F" w:rsidRPr="00C2710F" w:rsidRDefault="00C2710F" w:rsidP="00C2710F">
            <w:pPr>
              <w:spacing w:after="0" w:line="240" w:lineRule="auto"/>
              <w:jc w:val="center"/>
              <w:rPr>
                <w:rFonts w:ascii="Times New Roman" w:eastAsia="Times New Roman" w:hAnsi="Times New Roman" w:cs="Times New Roman"/>
                <w:lang w:eastAsia="ru-RU"/>
              </w:rPr>
            </w:pPr>
            <w:r w:rsidRPr="00C2710F">
              <w:rPr>
                <w:rFonts w:ascii="Times New Roman" w:eastAsia="Times New Roman" w:hAnsi="Times New Roman" w:cs="Times New Roman"/>
                <w:lang w:eastAsia="ru-RU"/>
              </w:rPr>
              <w:t>20,0</w:t>
            </w:r>
          </w:p>
        </w:tc>
        <w:tc>
          <w:tcPr>
            <w:tcW w:w="713" w:type="dxa"/>
            <w:vAlign w:val="bottom"/>
          </w:tcPr>
          <w:p w14:paraId="2D83C69D" w14:textId="77777777" w:rsidR="00C2710F" w:rsidRPr="00C2710F" w:rsidRDefault="00C2710F" w:rsidP="00C2710F">
            <w:pPr>
              <w:spacing w:after="0" w:line="240" w:lineRule="auto"/>
              <w:jc w:val="center"/>
              <w:rPr>
                <w:rFonts w:ascii="Times New Roman" w:eastAsia="Times New Roman" w:hAnsi="Times New Roman" w:cs="Times New Roman"/>
                <w:lang w:eastAsia="ru-RU"/>
              </w:rPr>
            </w:pPr>
            <w:r w:rsidRPr="00C2710F">
              <w:rPr>
                <w:rFonts w:ascii="Times New Roman" w:eastAsia="Times New Roman" w:hAnsi="Times New Roman" w:cs="Times New Roman"/>
                <w:lang w:eastAsia="ru-RU"/>
              </w:rPr>
              <w:t>15,6</w:t>
            </w:r>
          </w:p>
        </w:tc>
        <w:tc>
          <w:tcPr>
            <w:tcW w:w="540" w:type="dxa"/>
            <w:vAlign w:val="bottom"/>
          </w:tcPr>
          <w:p w14:paraId="33674C7A" w14:textId="77777777" w:rsidR="00C2710F" w:rsidRPr="00C2710F" w:rsidRDefault="00C2710F" w:rsidP="00C2710F">
            <w:pPr>
              <w:spacing w:after="0" w:line="240" w:lineRule="auto"/>
              <w:jc w:val="center"/>
              <w:rPr>
                <w:rFonts w:ascii="Times New Roman" w:eastAsia="Times New Roman" w:hAnsi="Times New Roman" w:cs="Times New Roman"/>
                <w:lang w:eastAsia="ru-RU"/>
              </w:rPr>
            </w:pPr>
            <w:r w:rsidRPr="00C2710F">
              <w:rPr>
                <w:rFonts w:ascii="Times New Roman" w:eastAsia="Times New Roman" w:hAnsi="Times New Roman" w:cs="Times New Roman"/>
                <w:lang w:eastAsia="ru-RU"/>
              </w:rPr>
              <w:t>9,5</w:t>
            </w:r>
          </w:p>
        </w:tc>
        <w:tc>
          <w:tcPr>
            <w:tcW w:w="567" w:type="dxa"/>
            <w:vAlign w:val="bottom"/>
          </w:tcPr>
          <w:p w14:paraId="1CEDBD30" w14:textId="77777777" w:rsidR="00C2710F" w:rsidRPr="00C2710F" w:rsidRDefault="00C2710F" w:rsidP="00C2710F">
            <w:pPr>
              <w:spacing w:after="0" w:line="240" w:lineRule="auto"/>
              <w:jc w:val="center"/>
              <w:rPr>
                <w:rFonts w:ascii="Times New Roman" w:eastAsia="Times New Roman" w:hAnsi="Times New Roman" w:cs="Times New Roman"/>
                <w:lang w:eastAsia="ru-RU"/>
              </w:rPr>
            </w:pPr>
            <w:r w:rsidRPr="00C2710F">
              <w:rPr>
                <w:rFonts w:ascii="Times New Roman" w:eastAsia="Times New Roman" w:hAnsi="Times New Roman" w:cs="Times New Roman"/>
                <w:lang w:eastAsia="ru-RU"/>
              </w:rPr>
              <w:t>3,0</w:t>
            </w:r>
          </w:p>
        </w:tc>
        <w:tc>
          <w:tcPr>
            <w:tcW w:w="567" w:type="dxa"/>
            <w:vAlign w:val="bottom"/>
          </w:tcPr>
          <w:p w14:paraId="677F9E3F" w14:textId="77777777" w:rsidR="00C2710F" w:rsidRPr="00C2710F" w:rsidRDefault="00C2710F" w:rsidP="00C2710F">
            <w:pPr>
              <w:spacing w:after="0" w:line="240" w:lineRule="auto"/>
              <w:jc w:val="center"/>
              <w:rPr>
                <w:rFonts w:ascii="Times New Roman" w:eastAsia="Times New Roman" w:hAnsi="Times New Roman" w:cs="Times New Roman"/>
                <w:lang w:eastAsia="ru-RU"/>
              </w:rPr>
            </w:pPr>
            <w:r w:rsidRPr="00C2710F">
              <w:rPr>
                <w:rFonts w:ascii="Times New Roman" w:eastAsia="Times New Roman" w:hAnsi="Times New Roman" w:cs="Times New Roman"/>
                <w:lang w:eastAsia="ru-RU"/>
              </w:rPr>
              <w:t>-2,0</w:t>
            </w:r>
          </w:p>
        </w:tc>
      </w:tr>
      <w:tr w:rsidR="00C2710F" w:rsidRPr="00C2710F" w14:paraId="13673024" w14:textId="77777777" w:rsidTr="00C2710F">
        <w:tc>
          <w:tcPr>
            <w:tcW w:w="1131" w:type="dxa"/>
            <w:vAlign w:val="bottom"/>
          </w:tcPr>
          <w:p w14:paraId="204CE7C4" w14:textId="77777777" w:rsidR="00C2710F" w:rsidRPr="00C2710F" w:rsidRDefault="00C2710F" w:rsidP="00C2710F">
            <w:pPr>
              <w:spacing w:after="0" w:line="240" w:lineRule="auto"/>
              <w:jc w:val="center"/>
              <w:rPr>
                <w:rFonts w:ascii="Times New Roman" w:eastAsia="Times New Roman" w:hAnsi="Times New Roman" w:cs="Times New Roman"/>
                <w:lang w:eastAsia="ru-RU"/>
              </w:rPr>
            </w:pPr>
            <w:r w:rsidRPr="00C2710F">
              <w:rPr>
                <w:rFonts w:ascii="Times New Roman" w:eastAsia="Calibri" w:hAnsi="Times New Roman" w:cs="Times New Roman"/>
                <w:color w:val="000000"/>
              </w:rPr>
              <w:t>ЭЭТ</w:t>
            </w:r>
          </w:p>
        </w:tc>
        <w:tc>
          <w:tcPr>
            <w:tcW w:w="678" w:type="dxa"/>
            <w:vAlign w:val="bottom"/>
          </w:tcPr>
          <w:p w14:paraId="41641D60" w14:textId="77777777" w:rsidR="00C2710F" w:rsidRPr="00C2710F" w:rsidRDefault="00C2710F" w:rsidP="00C2710F">
            <w:pPr>
              <w:spacing w:after="0" w:line="240" w:lineRule="auto"/>
              <w:jc w:val="center"/>
              <w:rPr>
                <w:rFonts w:ascii="Times New Roman" w:eastAsia="Times New Roman" w:hAnsi="Times New Roman" w:cs="Times New Roman"/>
                <w:lang w:eastAsia="ru-RU"/>
              </w:rPr>
            </w:pPr>
            <w:r w:rsidRPr="00C2710F">
              <w:rPr>
                <w:rFonts w:ascii="Times New Roman" w:eastAsia="Times New Roman" w:hAnsi="Times New Roman" w:cs="Times New Roman"/>
                <w:lang w:eastAsia="ru-RU"/>
              </w:rPr>
              <w:t>-12,8</w:t>
            </w:r>
          </w:p>
        </w:tc>
        <w:tc>
          <w:tcPr>
            <w:tcW w:w="711" w:type="dxa"/>
            <w:vAlign w:val="bottom"/>
          </w:tcPr>
          <w:p w14:paraId="38C7B72E" w14:textId="77777777" w:rsidR="00C2710F" w:rsidRPr="00C2710F" w:rsidRDefault="00C2710F" w:rsidP="00C2710F">
            <w:pPr>
              <w:spacing w:after="0" w:line="240" w:lineRule="auto"/>
              <w:jc w:val="center"/>
              <w:rPr>
                <w:rFonts w:ascii="Times New Roman" w:eastAsia="Times New Roman" w:hAnsi="Times New Roman" w:cs="Times New Roman"/>
                <w:lang w:eastAsia="ru-RU"/>
              </w:rPr>
            </w:pPr>
            <w:r w:rsidRPr="00C2710F">
              <w:rPr>
                <w:rFonts w:ascii="Times New Roman" w:eastAsia="Times New Roman" w:hAnsi="Times New Roman" w:cs="Times New Roman"/>
                <w:lang w:eastAsia="ru-RU"/>
              </w:rPr>
              <w:t>-11,5</w:t>
            </w:r>
          </w:p>
        </w:tc>
        <w:tc>
          <w:tcPr>
            <w:tcW w:w="711" w:type="dxa"/>
            <w:vAlign w:val="bottom"/>
          </w:tcPr>
          <w:p w14:paraId="60CB283D" w14:textId="77777777" w:rsidR="00C2710F" w:rsidRPr="00C2710F" w:rsidRDefault="00C2710F" w:rsidP="00C2710F">
            <w:pPr>
              <w:spacing w:after="0" w:line="240" w:lineRule="auto"/>
              <w:jc w:val="center"/>
              <w:rPr>
                <w:rFonts w:ascii="Times New Roman" w:eastAsia="Times New Roman" w:hAnsi="Times New Roman" w:cs="Times New Roman"/>
                <w:lang w:eastAsia="ru-RU"/>
              </w:rPr>
            </w:pPr>
            <w:r w:rsidRPr="00C2710F">
              <w:rPr>
                <w:rFonts w:ascii="Times New Roman" w:eastAsia="Times New Roman" w:hAnsi="Times New Roman" w:cs="Times New Roman"/>
                <w:lang w:eastAsia="ru-RU"/>
              </w:rPr>
              <w:t>-4,4</w:t>
            </w:r>
          </w:p>
        </w:tc>
        <w:tc>
          <w:tcPr>
            <w:tcW w:w="712" w:type="dxa"/>
            <w:vAlign w:val="bottom"/>
          </w:tcPr>
          <w:p w14:paraId="6CD3A5C4" w14:textId="77777777" w:rsidR="00C2710F" w:rsidRPr="00C2710F" w:rsidRDefault="00C2710F" w:rsidP="00C2710F">
            <w:pPr>
              <w:spacing w:after="0" w:line="240" w:lineRule="auto"/>
              <w:jc w:val="center"/>
              <w:rPr>
                <w:rFonts w:ascii="Times New Roman" w:eastAsia="Times New Roman" w:hAnsi="Times New Roman" w:cs="Times New Roman"/>
                <w:lang w:eastAsia="ru-RU"/>
              </w:rPr>
            </w:pPr>
            <w:r w:rsidRPr="00C2710F">
              <w:rPr>
                <w:rFonts w:ascii="Times New Roman" w:eastAsia="Times New Roman" w:hAnsi="Times New Roman" w:cs="Times New Roman"/>
                <w:lang w:eastAsia="ru-RU"/>
              </w:rPr>
              <w:t>4,2</w:t>
            </w:r>
          </w:p>
        </w:tc>
        <w:tc>
          <w:tcPr>
            <w:tcW w:w="712" w:type="dxa"/>
            <w:vAlign w:val="bottom"/>
          </w:tcPr>
          <w:p w14:paraId="0E8B48D7" w14:textId="77777777" w:rsidR="00C2710F" w:rsidRPr="00C2710F" w:rsidRDefault="00C2710F" w:rsidP="00C2710F">
            <w:pPr>
              <w:spacing w:after="0" w:line="240" w:lineRule="auto"/>
              <w:jc w:val="center"/>
              <w:rPr>
                <w:rFonts w:ascii="Times New Roman" w:eastAsia="Times New Roman" w:hAnsi="Times New Roman" w:cs="Times New Roman"/>
                <w:lang w:eastAsia="ru-RU"/>
              </w:rPr>
            </w:pPr>
            <w:r w:rsidRPr="00C2710F">
              <w:rPr>
                <w:rFonts w:ascii="Times New Roman" w:eastAsia="Times New Roman" w:hAnsi="Times New Roman" w:cs="Times New Roman"/>
                <w:lang w:eastAsia="ru-RU"/>
              </w:rPr>
              <w:t>11,1</w:t>
            </w:r>
          </w:p>
        </w:tc>
        <w:tc>
          <w:tcPr>
            <w:tcW w:w="712" w:type="dxa"/>
            <w:vAlign w:val="bottom"/>
          </w:tcPr>
          <w:p w14:paraId="107624AB" w14:textId="77777777" w:rsidR="00C2710F" w:rsidRPr="00C2710F" w:rsidRDefault="00C2710F" w:rsidP="00C2710F">
            <w:pPr>
              <w:spacing w:after="0" w:line="240" w:lineRule="auto"/>
              <w:jc w:val="center"/>
              <w:rPr>
                <w:rFonts w:ascii="Times New Roman" w:eastAsia="Times New Roman" w:hAnsi="Times New Roman" w:cs="Times New Roman"/>
                <w:lang w:eastAsia="ru-RU"/>
              </w:rPr>
            </w:pPr>
            <w:r w:rsidRPr="00C2710F">
              <w:rPr>
                <w:rFonts w:ascii="Times New Roman" w:eastAsia="Times New Roman" w:hAnsi="Times New Roman" w:cs="Times New Roman"/>
                <w:lang w:eastAsia="ru-RU"/>
              </w:rPr>
              <w:t>16,6</w:t>
            </w:r>
          </w:p>
        </w:tc>
        <w:tc>
          <w:tcPr>
            <w:tcW w:w="713" w:type="dxa"/>
            <w:vAlign w:val="bottom"/>
          </w:tcPr>
          <w:p w14:paraId="1F696F51" w14:textId="77777777" w:rsidR="00C2710F" w:rsidRPr="00C2710F" w:rsidRDefault="00C2710F" w:rsidP="00C2710F">
            <w:pPr>
              <w:spacing w:after="0" w:line="240" w:lineRule="auto"/>
              <w:jc w:val="center"/>
              <w:rPr>
                <w:rFonts w:ascii="Times New Roman" w:eastAsia="Times New Roman" w:hAnsi="Times New Roman" w:cs="Times New Roman"/>
                <w:lang w:eastAsia="ru-RU"/>
              </w:rPr>
            </w:pPr>
            <w:r w:rsidRPr="00C2710F">
              <w:rPr>
                <w:rFonts w:ascii="Times New Roman" w:eastAsia="Times New Roman" w:hAnsi="Times New Roman" w:cs="Times New Roman"/>
                <w:lang w:eastAsia="ru-RU"/>
              </w:rPr>
              <w:t>18,7</w:t>
            </w:r>
          </w:p>
        </w:tc>
        <w:tc>
          <w:tcPr>
            <w:tcW w:w="713" w:type="dxa"/>
            <w:vAlign w:val="bottom"/>
          </w:tcPr>
          <w:p w14:paraId="2AE03CEF" w14:textId="77777777" w:rsidR="00C2710F" w:rsidRPr="00C2710F" w:rsidRDefault="00C2710F" w:rsidP="00C2710F">
            <w:pPr>
              <w:spacing w:after="0" w:line="240" w:lineRule="auto"/>
              <w:jc w:val="center"/>
              <w:rPr>
                <w:rFonts w:ascii="Times New Roman" w:eastAsia="Times New Roman" w:hAnsi="Times New Roman" w:cs="Times New Roman"/>
                <w:lang w:eastAsia="ru-RU"/>
              </w:rPr>
            </w:pPr>
            <w:r w:rsidRPr="00C2710F">
              <w:rPr>
                <w:rFonts w:ascii="Times New Roman" w:eastAsia="Times New Roman" w:hAnsi="Times New Roman" w:cs="Times New Roman"/>
                <w:lang w:eastAsia="ru-RU"/>
              </w:rPr>
              <w:t>17,5</w:t>
            </w:r>
          </w:p>
        </w:tc>
        <w:tc>
          <w:tcPr>
            <w:tcW w:w="713" w:type="dxa"/>
            <w:vAlign w:val="bottom"/>
          </w:tcPr>
          <w:p w14:paraId="778E73BD" w14:textId="77777777" w:rsidR="00C2710F" w:rsidRPr="00C2710F" w:rsidRDefault="00C2710F" w:rsidP="00C2710F">
            <w:pPr>
              <w:spacing w:after="0" w:line="240" w:lineRule="auto"/>
              <w:jc w:val="center"/>
              <w:rPr>
                <w:rFonts w:ascii="Times New Roman" w:eastAsia="Times New Roman" w:hAnsi="Times New Roman" w:cs="Times New Roman"/>
                <w:lang w:eastAsia="ru-RU"/>
              </w:rPr>
            </w:pPr>
            <w:r w:rsidRPr="00C2710F">
              <w:rPr>
                <w:rFonts w:ascii="Times New Roman" w:eastAsia="Times New Roman" w:hAnsi="Times New Roman" w:cs="Times New Roman"/>
                <w:lang w:eastAsia="ru-RU"/>
              </w:rPr>
              <w:t>12,1</w:t>
            </w:r>
          </w:p>
        </w:tc>
        <w:tc>
          <w:tcPr>
            <w:tcW w:w="540" w:type="dxa"/>
            <w:vAlign w:val="bottom"/>
          </w:tcPr>
          <w:p w14:paraId="2EFB0E7A" w14:textId="77777777" w:rsidR="00C2710F" w:rsidRPr="00C2710F" w:rsidRDefault="00C2710F" w:rsidP="00C2710F">
            <w:pPr>
              <w:spacing w:after="0" w:line="240" w:lineRule="auto"/>
              <w:jc w:val="center"/>
              <w:rPr>
                <w:rFonts w:ascii="Times New Roman" w:eastAsia="Times New Roman" w:hAnsi="Times New Roman" w:cs="Times New Roman"/>
                <w:lang w:eastAsia="ru-RU"/>
              </w:rPr>
            </w:pPr>
            <w:r w:rsidRPr="00C2710F">
              <w:rPr>
                <w:rFonts w:ascii="Times New Roman" w:eastAsia="Times New Roman" w:hAnsi="Times New Roman" w:cs="Times New Roman"/>
                <w:lang w:eastAsia="ru-RU"/>
              </w:rPr>
              <w:t>4,4</w:t>
            </w:r>
          </w:p>
        </w:tc>
        <w:tc>
          <w:tcPr>
            <w:tcW w:w="567" w:type="dxa"/>
            <w:vAlign w:val="bottom"/>
          </w:tcPr>
          <w:p w14:paraId="706718B0" w14:textId="77777777" w:rsidR="00C2710F" w:rsidRPr="00C2710F" w:rsidRDefault="00C2710F" w:rsidP="00C2710F">
            <w:pPr>
              <w:spacing w:after="0" w:line="240" w:lineRule="auto"/>
              <w:jc w:val="center"/>
              <w:rPr>
                <w:rFonts w:ascii="Times New Roman" w:eastAsia="Times New Roman" w:hAnsi="Times New Roman" w:cs="Times New Roman"/>
                <w:lang w:eastAsia="ru-RU"/>
              </w:rPr>
            </w:pPr>
            <w:r w:rsidRPr="00C2710F">
              <w:rPr>
                <w:rFonts w:ascii="Times New Roman" w:eastAsia="Times New Roman" w:hAnsi="Times New Roman" w:cs="Times New Roman"/>
                <w:lang w:eastAsia="ru-RU"/>
              </w:rPr>
              <w:t>-3,4</w:t>
            </w:r>
          </w:p>
        </w:tc>
        <w:tc>
          <w:tcPr>
            <w:tcW w:w="567" w:type="dxa"/>
            <w:vAlign w:val="bottom"/>
          </w:tcPr>
          <w:p w14:paraId="3E2B04E2" w14:textId="77777777" w:rsidR="00C2710F" w:rsidRPr="00C2710F" w:rsidRDefault="00C2710F" w:rsidP="00C2710F">
            <w:pPr>
              <w:spacing w:after="0" w:line="240" w:lineRule="auto"/>
              <w:jc w:val="center"/>
              <w:rPr>
                <w:rFonts w:ascii="Times New Roman" w:eastAsia="Times New Roman" w:hAnsi="Times New Roman" w:cs="Times New Roman"/>
                <w:lang w:eastAsia="ru-RU"/>
              </w:rPr>
            </w:pPr>
            <w:r w:rsidRPr="00C2710F">
              <w:rPr>
                <w:rFonts w:ascii="Times New Roman" w:eastAsia="Times New Roman" w:hAnsi="Times New Roman" w:cs="Times New Roman"/>
                <w:lang w:eastAsia="ru-RU"/>
              </w:rPr>
              <w:t>-9,6</w:t>
            </w:r>
          </w:p>
        </w:tc>
      </w:tr>
      <w:tr w:rsidR="00C2710F" w:rsidRPr="00C2710F" w14:paraId="14EE6009" w14:textId="77777777" w:rsidTr="00C2710F">
        <w:tc>
          <w:tcPr>
            <w:tcW w:w="1131" w:type="dxa"/>
            <w:vAlign w:val="bottom"/>
          </w:tcPr>
          <w:p w14:paraId="78AE86FA" w14:textId="77777777" w:rsidR="00C2710F" w:rsidRPr="00C2710F" w:rsidRDefault="00C2710F" w:rsidP="00C2710F">
            <w:pPr>
              <w:spacing w:after="0" w:line="240" w:lineRule="auto"/>
              <w:jc w:val="center"/>
              <w:rPr>
                <w:rFonts w:ascii="Times New Roman" w:eastAsia="Times New Roman" w:hAnsi="Times New Roman" w:cs="Times New Roman"/>
                <w:lang w:eastAsia="ru-RU"/>
              </w:rPr>
            </w:pPr>
            <w:r w:rsidRPr="00C2710F">
              <w:rPr>
                <w:rFonts w:ascii="Times New Roman" w:eastAsia="Calibri" w:hAnsi="Times New Roman" w:cs="Times New Roman"/>
                <w:color w:val="000000"/>
              </w:rPr>
              <w:t>НЭЭТ</w:t>
            </w:r>
          </w:p>
        </w:tc>
        <w:tc>
          <w:tcPr>
            <w:tcW w:w="678" w:type="dxa"/>
            <w:vAlign w:val="bottom"/>
          </w:tcPr>
          <w:p w14:paraId="5A7D23F9" w14:textId="77777777" w:rsidR="00C2710F" w:rsidRPr="00C2710F" w:rsidRDefault="00C2710F" w:rsidP="00C2710F">
            <w:pPr>
              <w:spacing w:after="0" w:line="240" w:lineRule="auto"/>
              <w:jc w:val="center"/>
              <w:rPr>
                <w:rFonts w:ascii="Times New Roman" w:eastAsia="Times New Roman" w:hAnsi="Times New Roman" w:cs="Times New Roman"/>
                <w:lang w:eastAsia="ru-RU"/>
              </w:rPr>
            </w:pPr>
          </w:p>
        </w:tc>
        <w:tc>
          <w:tcPr>
            <w:tcW w:w="711" w:type="dxa"/>
            <w:vAlign w:val="bottom"/>
          </w:tcPr>
          <w:p w14:paraId="0DD9EABE" w14:textId="77777777" w:rsidR="00C2710F" w:rsidRPr="00C2710F" w:rsidRDefault="00C2710F" w:rsidP="00C2710F">
            <w:pPr>
              <w:spacing w:after="0" w:line="240" w:lineRule="auto"/>
              <w:jc w:val="center"/>
              <w:rPr>
                <w:rFonts w:ascii="Times New Roman" w:eastAsia="Times New Roman" w:hAnsi="Times New Roman" w:cs="Times New Roman"/>
                <w:lang w:eastAsia="ru-RU"/>
              </w:rPr>
            </w:pPr>
          </w:p>
        </w:tc>
        <w:tc>
          <w:tcPr>
            <w:tcW w:w="711" w:type="dxa"/>
            <w:vAlign w:val="bottom"/>
          </w:tcPr>
          <w:p w14:paraId="7C0F21FC" w14:textId="77777777" w:rsidR="00C2710F" w:rsidRPr="00C2710F" w:rsidRDefault="00C2710F" w:rsidP="00C2710F">
            <w:pPr>
              <w:spacing w:after="0" w:line="240" w:lineRule="auto"/>
              <w:jc w:val="center"/>
              <w:rPr>
                <w:rFonts w:ascii="Times New Roman" w:eastAsia="Times New Roman" w:hAnsi="Times New Roman" w:cs="Times New Roman"/>
                <w:lang w:eastAsia="ru-RU"/>
              </w:rPr>
            </w:pPr>
          </w:p>
        </w:tc>
        <w:tc>
          <w:tcPr>
            <w:tcW w:w="712" w:type="dxa"/>
            <w:vAlign w:val="bottom"/>
          </w:tcPr>
          <w:p w14:paraId="6B97ABC4" w14:textId="77777777" w:rsidR="00C2710F" w:rsidRPr="00C2710F" w:rsidRDefault="00C2710F" w:rsidP="00C2710F">
            <w:pPr>
              <w:spacing w:after="0" w:line="240" w:lineRule="auto"/>
              <w:jc w:val="center"/>
              <w:rPr>
                <w:rFonts w:ascii="Times New Roman" w:eastAsia="Times New Roman" w:hAnsi="Times New Roman" w:cs="Times New Roman"/>
                <w:lang w:eastAsia="ru-RU"/>
              </w:rPr>
            </w:pPr>
            <w:r w:rsidRPr="00C2710F">
              <w:rPr>
                <w:rFonts w:ascii="Times New Roman" w:eastAsia="Times New Roman" w:hAnsi="Times New Roman" w:cs="Times New Roman"/>
                <w:lang w:eastAsia="ru-RU"/>
              </w:rPr>
              <w:t>10,4</w:t>
            </w:r>
          </w:p>
        </w:tc>
        <w:tc>
          <w:tcPr>
            <w:tcW w:w="712" w:type="dxa"/>
            <w:vAlign w:val="bottom"/>
          </w:tcPr>
          <w:p w14:paraId="34A57BB6" w14:textId="77777777" w:rsidR="00C2710F" w:rsidRPr="00C2710F" w:rsidRDefault="00C2710F" w:rsidP="00C2710F">
            <w:pPr>
              <w:spacing w:after="0" w:line="240" w:lineRule="auto"/>
              <w:jc w:val="center"/>
              <w:rPr>
                <w:rFonts w:ascii="Times New Roman" w:eastAsia="Times New Roman" w:hAnsi="Times New Roman" w:cs="Times New Roman"/>
                <w:lang w:eastAsia="ru-RU"/>
              </w:rPr>
            </w:pPr>
            <w:r w:rsidRPr="00C2710F">
              <w:rPr>
                <w:rFonts w:ascii="Times New Roman" w:eastAsia="Times New Roman" w:hAnsi="Times New Roman" w:cs="Times New Roman"/>
                <w:lang w:eastAsia="ru-RU"/>
              </w:rPr>
              <w:t>15,9</w:t>
            </w:r>
          </w:p>
        </w:tc>
        <w:tc>
          <w:tcPr>
            <w:tcW w:w="712" w:type="dxa"/>
            <w:vAlign w:val="bottom"/>
          </w:tcPr>
          <w:p w14:paraId="4B87B22F" w14:textId="77777777" w:rsidR="00C2710F" w:rsidRPr="00C2710F" w:rsidRDefault="00C2710F" w:rsidP="00C2710F">
            <w:pPr>
              <w:spacing w:after="0" w:line="240" w:lineRule="auto"/>
              <w:jc w:val="center"/>
              <w:rPr>
                <w:rFonts w:ascii="Times New Roman" w:eastAsia="Times New Roman" w:hAnsi="Times New Roman" w:cs="Times New Roman"/>
                <w:lang w:eastAsia="ru-RU"/>
              </w:rPr>
            </w:pPr>
            <w:r w:rsidRPr="00C2710F">
              <w:rPr>
                <w:rFonts w:ascii="Times New Roman" w:eastAsia="Times New Roman" w:hAnsi="Times New Roman" w:cs="Times New Roman"/>
                <w:lang w:eastAsia="ru-RU"/>
              </w:rPr>
              <w:t>20,3</w:t>
            </w:r>
          </w:p>
        </w:tc>
        <w:tc>
          <w:tcPr>
            <w:tcW w:w="713" w:type="dxa"/>
            <w:vAlign w:val="bottom"/>
          </w:tcPr>
          <w:p w14:paraId="2FCB9057" w14:textId="77777777" w:rsidR="00C2710F" w:rsidRPr="00C2710F" w:rsidRDefault="00C2710F" w:rsidP="00C2710F">
            <w:pPr>
              <w:spacing w:after="0" w:line="240" w:lineRule="auto"/>
              <w:jc w:val="center"/>
              <w:rPr>
                <w:rFonts w:ascii="Times New Roman" w:eastAsia="Times New Roman" w:hAnsi="Times New Roman" w:cs="Times New Roman"/>
                <w:lang w:eastAsia="ru-RU"/>
              </w:rPr>
            </w:pPr>
            <w:r w:rsidRPr="00C2710F">
              <w:rPr>
                <w:rFonts w:ascii="Times New Roman" w:eastAsia="Times New Roman" w:hAnsi="Times New Roman" w:cs="Times New Roman"/>
                <w:lang w:eastAsia="ru-RU"/>
              </w:rPr>
              <w:t>22,0</w:t>
            </w:r>
          </w:p>
        </w:tc>
        <w:tc>
          <w:tcPr>
            <w:tcW w:w="713" w:type="dxa"/>
            <w:vAlign w:val="bottom"/>
          </w:tcPr>
          <w:p w14:paraId="2F6D1639" w14:textId="77777777" w:rsidR="00C2710F" w:rsidRPr="00C2710F" w:rsidRDefault="00C2710F" w:rsidP="00C2710F">
            <w:pPr>
              <w:spacing w:after="0" w:line="240" w:lineRule="auto"/>
              <w:jc w:val="center"/>
              <w:rPr>
                <w:rFonts w:ascii="Times New Roman" w:eastAsia="Times New Roman" w:hAnsi="Times New Roman" w:cs="Times New Roman"/>
                <w:lang w:eastAsia="ru-RU"/>
              </w:rPr>
            </w:pPr>
            <w:r w:rsidRPr="00C2710F">
              <w:rPr>
                <w:rFonts w:ascii="Times New Roman" w:eastAsia="Times New Roman" w:hAnsi="Times New Roman" w:cs="Times New Roman"/>
                <w:lang w:eastAsia="ru-RU"/>
              </w:rPr>
              <w:t>21,0</w:t>
            </w:r>
          </w:p>
        </w:tc>
        <w:tc>
          <w:tcPr>
            <w:tcW w:w="713" w:type="dxa"/>
            <w:vAlign w:val="bottom"/>
          </w:tcPr>
          <w:p w14:paraId="06FA6087" w14:textId="77777777" w:rsidR="00C2710F" w:rsidRPr="00C2710F" w:rsidRDefault="00C2710F" w:rsidP="00C2710F">
            <w:pPr>
              <w:spacing w:after="0" w:line="240" w:lineRule="auto"/>
              <w:jc w:val="center"/>
              <w:rPr>
                <w:rFonts w:ascii="Times New Roman" w:eastAsia="Times New Roman" w:hAnsi="Times New Roman" w:cs="Times New Roman"/>
                <w:lang w:eastAsia="ru-RU"/>
              </w:rPr>
            </w:pPr>
            <w:r w:rsidRPr="00C2710F">
              <w:rPr>
                <w:rFonts w:ascii="Times New Roman" w:eastAsia="Times New Roman" w:hAnsi="Times New Roman" w:cs="Times New Roman"/>
                <w:lang w:eastAsia="ru-RU"/>
              </w:rPr>
              <w:t>16,7</w:t>
            </w:r>
          </w:p>
        </w:tc>
        <w:tc>
          <w:tcPr>
            <w:tcW w:w="540" w:type="dxa"/>
            <w:vAlign w:val="bottom"/>
          </w:tcPr>
          <w:p w14:paraId="4E55CA06" w14:textId="77777777" w:rsidR="00C2710F" w:rsidRPr="00C2710F" w:rsidRDefault="00C2710F" w:rsidP="00C2710F">
            <w:pPr>
              <w:spacing w:after="0" w:line="240" w:lineRule="auto"/>
              <w:jc w:val="center"/>
              <w:rPr>
                <w:rFonts w:ascii="Times New Roman" w:eastAsia="Times New Roman" w:hAnsi="Times New Roman" w:cs="Times New Roman"/>
                <w:lang w:eastAsia="ru-RU"/>
              </w:rPr>
            </w:pPr>
          </w:p>
        </w:tc>
        <w:tc>
          <w:tcPr>
            <w:tcW w:w="567" w:type="dxa"/>
            <w:vAlign w:val="bottom"/>
          </w:tcPr>
          <w:p w14:paraId="4C341DBF" w14:textId="77777777" w:rsidR="00C2710F" w:rsidRPr="00C2710F" w:rsidRDefault="00C2710F" w:rsidP="00C2710F">
            <w:pPr>
              <w:spacing w:after="0" w:line="240" w:lineRule="auto"/>
              <w:jc w:val="center"/>
              <w:rPr>
                <w:rFonts w:ascii="Times New Roman" w:eastAsia="Times New Roman" w:hAnsi="Times New Roman" w:cs="Times New Roman"/>
                <w:lang w:eastAsia="ru-RU"/>
              </w:rPr>
            </w:pPr>
          </w:p>
        </w:tc>
        <w:tc>
          <w:tcPr>
            <w:tcW w:w="567" w:type="dxa"/>
            <w:vAlign w:val="bottom"/>
          </w:tcPr>
          <w:p w14:paraId="066612DD" w14:textId="77777777" w:rsidR="00C2710F" w:rsidRPr="00C2710F" w:rsidRDefault="00C2710F" w:rsidP="00C2710F">
            <w:pPr>
              <w:spacing w:after="0" w:line="240" w:lineRule="auto"/>
              <w:jc w:val="center"/>
              <w:rPr>
                <w:rFonts w:ascii="Times New Roman" w:eastAsia="Times New Roman" w:hAnsi="Times New Roman" w:cs="Times New Roman"/>
                <w:lang w:eastAsia="ru-RU"/>
              </w:rPr>
            </w:pPr>
          </w:p>
        </w:tc>
      </w:tr>
      <w:tr w:rsidR="00C2710F" w:rsidRPr="00C2710F" w14:paraId="6196450D" w14:textId="77777777" w:rsidTr="00C2710F">
        <w:tc>
          <w:tcPr>
            <w:tcW w:w="1131" w:type="dxa"/>
            <w:vAlign w:val="bottom"/>
          </w:tcPr>
          <w:p w14:paraId="17E6F225" w14:textId="77777777" w:rsidR="00C2710F" w:rsidRPr="00C2710F" w:rsidRDefault="00C2710F" w:rsidP="00C2710F">
            <w:pPr>
              <w:spacing w:after="0" w:line="240" w:lineRule="auto"/>
              <w:jc w:val="center"/>
              <w:rPr>
                <w:rFonts w:ascii="Times New Roman" w:eastAsia="Times New Roman" w:hAnsi="Times New Roman" w:cs="Times New Roman"/>
                <w:lang w:eastAsia="ru-RU"/>
              </w:rPr>
            </w:pPr>
            <w:r w:rsidRPr="00C2710F">
              <w:rPr>
                <w:rFonts w:ascii="Times New Roman" w:eastAsia="Calibri" w:hAnsi="Times New Roman" w:cs="Times New Roman"/>
                <w:color w:val="000000"/>
              </w:rPr>
              <w:t>РЭЭТ</w:t>
            </w:r>
          </w:p>
        </w:tc>
        <w:tc>
          <w:tcPr>
            <w:tcW w:w="678" w:type="dxa"/>
            <w:vAlign w:val="bottom"/>
          </w:tcPr>
          <w:p w14:paraId="11E423C0" w14:textId="77777777" w:rsidR="00C2710F" w:rsidRPr="00C2710F" w:rsidRDefault="00C2710F" w:rsidP="00C2710F">
            <w:pPr>
              <w:spacing w:after="0" w:line="240" w:lineRule="auto"/>
              <w:jc w:val="center"/>
              <w:rPr>
                <w:rFonts w:ascii="Times New Roman" w:eastAsia="Times New Roman" w:hAnsi="Times New Roman" w:cs="Times New Roman"/>
                <w:lang w:eastAsia="ru-RU"/>
              </w:rPr>
            </w:pPr>
          </w:p>
        </w:tc>
        <w:tc>
          <w:tcPr>
            <w:tcW w:w="711" w:type="dxa"/>
            <w:vAlign w:val="bottom"/>
          </w:tcPr>
          <w:p w14:paraId="783C39F7" w14:textId="77777777" w:rsidR="00C2710F" w:rsidRPr="00C2710F" w:rsidRDefault="00C2710F" w:rsidP="00C2710F">
            <w:pPr>
              <w:spacing w:after="0" w:line="240" w:lineRule="auto"/>
              <w:jc w:val="center"/>
              <w:rPr>
                <w:rFonts w:ascii="Times New Roman" w:eastAsia="Times New Roman" w:hAnsi="Times New Roman" w:cs="Times New Roman"/>
                <w:lang w:eastAsia="ru-RU"/>
              </w:rPr>
            </w:pPr>
          </w:p>
        </w:tc>
        <w:tc>
          <w:tcPr>
            <w:tcW w:w="711" w:type="dxa"/>
            <w:vAlign w:val="bottom"/>
          </w:tcPr>
          <w:p w14:paraId="3988A1EE" w14:textId="77777777" w:rsidR="00C2710F" w:rsidRPr="00C2710F" w:rsidRDefault="00C2710F" w:rsidP="00C2710F">
            <w:pPr>
              <w:spacing w:after="0" w:line="240" w:lineRule="auto"/>
              <w:jc w:val="center"/>
              <w:rPr>
                <w:rFonts w:ascii="Times New Roman" w:eastAsia="Times New Roman" w:hAnsi="Times New Roman" w:cs="Times New Roman"/>
                <w:lang w:eastAsia="ru-RU"/>
              </w:rPr>
            </w:pPr>
          </w:p>
        </w:tc>
        <w:tc>
          <w:tcPr>
            <w:tcW w:w="712" w:type="dxa"/>
            <w:vAlign w:val="bottom"/>
          </w:tcPr>
          <w:p w14:paraId="49B90233" w14:textId="77777777" w:rsidR="00C2710F" w:rsidRPr="00C2710F" w:rsidRDefault="00C2710F" w:rsidP="00C2710F">
            <w:pPr>
              <w:spacing w:after="0" w:line="240" w:lineRule="auto"/>
              <w:jc w:val="center"/>
              <w:rPr>
                <w:rFonts w:ascii="Times New Roman" w:eastAsia="Times New Roman" w:hAnsi="Times New Roman" w:cs="Times New Roman"/>
                <w:lang w:eastAsia="ru-RU"/>
              </w:rPr>
            </w:pPr>
            <w:r w:rsidRPr="00C2710F">
              <w:rPr>
                <w:rFonts w:ascii="Times New Roman" w:eastAsia="Times New Roman" w:hAnsi="Times New Roman" w:cs="Times New Roman"/>
                <w:lang w:eastAsia="ru-RU"/>
              </w:rPr>
              <w:t>16,6</w:t>
            </w:r>
          </w:p>
        </w:tc>
        <w:tc>
          <w:tcPr>
            <w:tcW w:w="712" w:type="dxa"/>
            <w:vAlign w:val="bottom"/>
          </w:tcPr>
          <w:p w14:paraId="59963717" w14:textId="77777777" w:rsidR="00C2710F" w:rsidRPr="00C2710F" w:rsidRDefault="00C2710F" w:rsidP="00C2710F">
            <w:pPr>
              <w:spacing w:after="0" w:line="240" w:lineRule="auto"/>
              <w:jc w:val="center"/>
              <w:rPr>
                <w:rFonts w:ascii="Times New Roman" w:eastAsia="Times New Roman" w:hAnsi="Times New Roman" w:cs="Times New Roman"/>
                <w:lang w:eastAsia="ru-RU"/>
              </w:rPr>
            </w:pPr>
            <w:r w:rsidRPr="00C2710F">
              <w:rPr>
                <w:rFonts w:ascii="Times New Roman" w:eastAsia="Times New Roman" w:hAnsi="Times New Roman" w:cs="Times New Roman"/>
                <w:lang w:eastAsia="ru-RU"/>
              </w:rPr>
              <w:t>22,1</w:t>
            </w:r>
          </w:p>
        </w:tc>
        <w:tc>
          <w:tcPr>
            <w:tcW w:w="712" w:type="dxa"/>
            <w:vAlign w:val="bottom"/>
          </w:tcPr>
          <w:p w14:paraId="72CC6204" w14:textId="77777777" w:rsidR="00C2710F" w:rsidRPr="00C2710F" w:rsidRDefault="00C2710F" w:rsidP="00C2710F">
            <w:pPr>
              <w:spacing w:after="0" w:line="240" w:lineRule="auto"/>
              <w:jc w:val="center"/>
              <w:rPr>
                <w:rFonts w:ascii="Times New Roman" w:eastAsia="Times New Roman" w:hAnsi="Times New Roman" w:cs="Times New Roman"/>
                <w:lang w:eastAsia="ru-RU"/>
              </w:rPr>
            </w:pPr>
            <w:r w:rsidRPr="00C2710F">
              <w:rPr>
                <w:rFonts w:ascii="Times New Roman" w:eastAsia="Times New Roman" w:hAnsi="Times New Roman" w:cs="Times New Roman"/>
                <w:lang w:eastAsia="ru-RU"/>
              </w:rPr>
              <w:t>26,5</w:t>
            </w:r>
          </w:p>
        </w:tc>
        <w:tc>
          <w:tcPr>
            <w:tcW w:w="713" w:type="dxa"/>
            <w:vAlign w:val="bottom"/>
          </w:tcPr>
          <w:p w14:paraId="25D92C8A" w14:textId="77777777" w:rsidR="00C2710F" w:rsidRPr="00C2710F" w:rsidRDefault="00C2710F" w:rsidP="00C2710F">
            <w:pPr>
              <w:spacing w:after="0" w:line="240" w:lineRule="auto"/>
              <w:jc w:val="center"/>
              <w:rPr>
                <w:rFonts w:ascii="Times New Roman" w:eastAsia="Times New Roman" w:hAnsi="Times New Roman" w:cs="Times New Roman"/>
                <w:lang w:eastAsia="ru-RU"/>
              </w:rPr>
            </w:pPr>
            <w:r w:rsidRPr="00C2710F">
              <w:rPr>
                <w:rFonts w:ascii="Times New Roman" w:eastAsia="Times New Roman" w:hAnsi="Times New Roman" w:cs="Times New Roman"/>
                <w:lang w:eastAsia="ru-RU"/>
              </w:rPr>
              <w:t>28,2</w:t>
            </w:r>
          </w:p>
        </w:tc>
        <w:tc>
          <w:tcPr>
            <w:tcW w:w="713" w:type="dxa"/>
            <w:vAlign w:val="bottom"/>
          </w:tcPr>
          <w:p w14:paraId="178E71FE" w14:textId="77777777" w:rsidR="00C2710F" w:rsidRPr="00C2710F" w:rsidRDefault="00C2710F" w:rsidP="00C2710F">
            <w:pPr>
              <w:spacing w:after="0" w:line="240" w:lineRule="auto"/>
              <w:jc w:val="center"/>
              <w:rPr>
                <w:rFonts w:ascii="Times New Roman" w:eastAsia="Times New Roman" w:hAnsi="Times New Roman" w:cs="Times New Roman"/>
                <w:lang w:eastAsia="ru-RU"/>
              </w:rPr>
            </w:pPr>
            <w:r w:rsidRPr="00C2710F">
              <w:rPr>
                <w:rFonts w:ascii="Times New Roman" w:eastAsia="Times New Roman" w:hAnsi="Times New Roman" w:cs="Times New Roman"/>
                <w:lang w:eastAsia="ru-RU"/>
              </w:rPr>
              <w:t>27,2</w:t>
            </w:r>
          </w:p>
        </w:tc>
        <w:tc>
          <w:tcPr>
            <w:tcW w:w="713" w:type="dxa"/>
            <w:vAlign w:val="bottom"/>
          </w:tcPr>
          <w:p w14:paraId="4EB7D82B" w14:textId="77777777" w:rsidR="00C2710F" w:rsidRPr="00C2710F" w:rsidRDefault="00C2710F" w:rsidP="00C2710F">
            <w:pPr>
              <w:spacing w:after="0" w:line="240" w:lineRule="auto"/>
              <w:jc w:val="center"/>
              <w:rPr>
                <w:rFonts w:ascii="Times New Roman" w:eastAsia="Times New Roman" w:hAnsi="Times New Roman" w:cs="Times New Roman"/>
                <w:lang w:eastAsia="ru-RU"/>
              </w:rPr>
            </w:pPr>
            <w:r w:rsidRPr="00C2710F">
              <w:rPr>
                <w:rFonts w:ascii="Times New Roman" w:eastAsia="Times New Roman" w:hAnsi="Times New Roman" w:cs="Times New Roman"/>
                <w:lang w:eastAsia="ru-RU"/>
              </w:rPr>
              <w:t>22,9</w:t>
            </w:r>
          </w:p>
        </w:tc>
        <w:tc>
          <w:tcPr>
            <w:tcW w:w="540" w:type="dxa"/>
            <w:vAlign w:val="bottom"/>
          </w:tcPr>
          <w:p w14:paraId="7DECBA9D" w14:textId="77777777" w:rsidR="00C2710F" w:rsidRPr="00C2710F" w:rsidRDefault="00C2710F" w:rsidP="00C2710F">
            <w:pPr>
              <w:spacing w:after="0" w:line="240" w:lineRule="auto"/>
              <w:jc w:val="center"/>
              <w:rPr>
                <w:rFonts w:ascii="Times New Roman" w:eastAsia="Times New Roman" w:hAnsi="Times New Roman" w:cs="Times New Roman"/>
                <w:lang w:eastAsia="ru-RU"/>
              </w:rPr>
            </w:pPr>
          </w:p>
        </w:tc>
        <w:tc>
          <w:tcPr>
            <w:tcW w:w="567" w:type="dxa"/>
            <w:vAlign w:val="bottom"/>
          </w:tcPr>
          <w:p w14:paraId="7DC026CC" w14:textId="77777777" w:rsidR="00C2710F" w:rsidRPr="00C2710F" w:rsidRDefault="00C2710F" w:rsidP="00C2710F">
            <w:pPr>
              <w:spacing w:after="0" w:line="240" w:lineRule="auto"/>
              <w:jc w:val="center"/>
              <w:rPr>
                <w:rFonts w:ascii="Times New Roman" w:eastAsia="Times New Roman" w:hAnsi="Times New Roman" w:cs="Times New Roman"/>
                <w:lang w:eastAsia="ru-RU"/>
              </w:rPr>
            </w:pPr>
          </w:p>
        </w:tc>
        <w:tc>
          <w:tcPr>
            <w:tcW w:w="567" w:type="dxa"/>
            <w:vAlign w:val="bottom"/>
          </w:tcPr>
          <w:p w14:paraId="4F9D536C" w14:textId="77777777" w:rsidR="00C2710F" w:rsidRPr="00C2710F" w:rsidRDefault="00C2710F" w:rsidP="00C2710F">
            <w:pPr>
              <w:spacing w:after="0" w:line="240" w:lineRule="auto"/>
              <w:jc w:val="center"/>
              <w:rPr>
                <w:rFonts w:ascii="Times New Roman" w:eastAsia="Times New Roman" w:hAnsi="Times New Roman" w:cs="Times New Roman"/>
                <w:lang w:eastAsia="ru-RU"/>
              </w:rPr>
            </w:pPr>
          </w:p>
        </w:tc>
      </w:tr>
      <w:tr w:rsidR="00C2710F" w:rsidRPr="00C2710F" w14:paraId="3E989947" w14:textId="77777777" w:rsidTr="00C2710F">
        <w:tc>
          <w:tcPr>
            <w:tcW w:w="1131" w:type="dxa"/>
            <w:tcBorders>
              <w:bottom w:val="single" w:sz="4" w:space="0" w:color="auto"/>
            </w:tcBorders>
            <w:vAlign w:val="bottom"/>
          </w:tcPr>
          <w:p w14:paraId="5CE3F65D" w14:textId="77777777" w:rsidR="00C2710F" w:rsidRPr="00C2710F" w:rsidRDefault="00C2710F" w:rsidP="00C2710F">
            <w:pPr>
              <w:spacing w:after="0" w:line="240" w:lineRule="auto"/>
              <w:jc w:val="center"/>
              <w:rPr>
                <w:rFonts w:ascii="Times New Roman" w:eastAsia="Times New Roman" w:hAnsi="Times New Roman" w:cs="Times New Roman"/>
                <w:lang w:eastAsia="ru-RU"/>
              </w:rPr>
            </w:pPr>
            <w:r w:rsidRPr="00C2710F">
              <w:rPr>
                <w:rFonts w:ascii="Times New Roman" w:eastAsia="Calibri" w:hAnsi="Times New Roman" w:cs="Times New Roman"/>
                <w:color w:val="000000"/>
              </w:rPr>
              <w:t>БАТ</w:t>
            </w:r>
          </w:p>
        </w:tc>
        <w:tc>
          <w:tcPr>
            <w:tcW w:w="678" w:type="dxa"/>
            <w:tcBorders>
              <w:bottom w:val="single" w:sz="4" w:space="0" w:color="auto"/>
            </w:tcBorders>
            <w:vAlign w:val="bottom"/>
          </w:tcPr>
          <w:p w14:paraId="306F242E" w14:textId="77777777" w:rsidR="00C2710F" w:rsidRPr="00C2710F" w:rsidRDefault="00C2710F" w:rsidP="00C2710F">
            <w:pPr>
              <w:spacing w:after="0" w:line="240" w:lineRule="auto"/>
              <w:jc w:val="center"/>
              <w:rPr>
                <w:rFonts w:ascii="Times New Roman" w:eastAsia="Times New Roman" w:hAnsi="Times New Roman" w:cs="Times New Roman"/>
                <w:lang w:eastAsia="ru-RU"/>
              </w:rPr>
            </w:pPr>
          </w:p>
        </w:tc>
        <w:tc>
          <w:tcPr>
            <w:tcW w:w="711" w:type="dxa"/>
            <w:tcBorders>
              <w:bottom w:val="single" w:sz="4" w:space="0" w:color="auto"/>
            </w:tcBorders>
            <w:vAlign w:val="bottom"/>
          </w:tcPr>
          <w:p w14:paraId="32CBBCBF" w14:textId="77777777" w:rsidR="00C2710F" w:rsidRPr="00C2710F" w:rsidRDefault="00C2710F" w:rsidP="00C2710F">
            <w:pPr>
              <w:spacing w:after="0" w:line="240" w:lineRule="auto"/>
              <w:jc w:val="center"/>
              <w:rPr>
                <w:rFonts w:ascii="Times New Roman" w:eastAsia="Times New Roman" w:hAnsi="Times New Roman" w:cs="Times New Roman"/>
                <w:lang w:eastAsia="ru-RU"/>
              </w:rPr>
            </w:pPr>
          </w:p>
        </w:tc>
        <w:tc>
          <w:tcPr>
            <w:tcW w:w="711" w:type="dxa"/>
            <w:tcBorders>
              <w:bottom w:val="single" w:sz="4" w:space="0" w:color="auto"/>
            </w:tcBorders>
            <w:vAlign w:val="bottom"/>
          </w:tcPr>
          <w:p w14:paraId="4D14C287" w14:textId="77777777" w:rsidR="00C2710F" w:rsidRPr="00C2710F" w:rsidRDefault="00C2710F" w:rsidP="00C2710F">
            <w:pPr>
              <w:spacing w:after="0" w:line="240" w:lineRule="auto"/>
              <w:jc w:val="center"/>
              <w:rPr>
                <w:rFonts w:ascii="Times New Roman" w:eastAsia="Times New Roman" w:hAnsi="Times New Roman" w:cs="Times New Roman"/>
                <w:lang w:eastAsia="ru-RU"/>
              </w:rPr>
            </w:pPr>
          </w:p>
        </w:tc>
        <w:tc>
          <w:tcPr>
            <w:tcW w:w="712" w:type="dxa"/>
            <w:tcBorders>
              <w:bottom w:val="single" w:sz="4" w:space="0" w:color="auto"/>
            </w:tcBorders>
            <w:vAlign w:val="bottom"/>
          </w:tcPr>
          <w:p w14:paraId="30779866" w14:textId="77777777" w:rsidR="00C2710F" w:rsidRPr="00C2710F" w:rsidRDefault="00C2710F" w:rsidP="00C2710F">
            <w:pPr>
              <w:spacing w:after="0" w:line="240" w:lineRule="auto"/>
              <w:jc w:val="center"/>
              <w:rPr>
                <w:rFonts w:ascii="Times New Roman" w:eastAsia="Times New Roman" w:hAnsi="Times New Roman" w:cs="Times New Roman"/>
                <w:lang w:eastAsia="ru-RU"/>
              </w:rPr>
            </w:pPr>
            <w:r w:rsidRPr="00C2710F">
              <w:rPr>
                <w:rFonts w:ascii="Times New Roman" w:eastAsia="Times New Roman" w:hAnsi="Times New Roman" w:cs="Times New Roman"/>
                <w:lang w:eastAsia="ru-RU"/>
              </w:rPr>
              <w:t>17,3</w:t>
            </w:r>
          </w:p>
        </w:tc>
        <w:tc>
          <w:tcPr>
            <w:tcW w:w="712" w:type="dxa"/>
            <w:tcBorders>
              <w:bottom w:val="single" w:sz="4" w:space="0" w:color="auto"/>
            </w:tcBorders>
            <w:vAlign w:val="bottom"/>
          </w:tcPr>
          <w:p w14:paraId="771E5559" w14:textId="77777777" w:rsidR="00C2710F" w:rsidRPr="00C2710F" w:rsidRDefault="00C2710F" w:rsidP="00C2710F">
            <w:pPr>
              <w:spacing w:after="0" w:line="240" w:lineRule="auto"/>
              <w:jc w:val="center"/>
              <w:rPr>
                <w:rFonts w:ascii="Times New Roman" w:eastAsia="Times New Roman" w:hAnsi="Times New Roman" w:cs="Times New Roman"/>
                <w:lang w:eastAsia="ru-RU"/>
              </w:rPr>
            </w:pPr>
            <w:r w:rsidRPr="00C2710F">
              <w:rPr>
                <w:rFonts w:ascii="Times New Roman" w:eastAsia="Times New Roman" w:hAnsi="Times New Roman" w:cs="Times New Roman"/>
                <w:lang w:eastAsia="ru-RU"/>
              </w:rPr>
              <w:t>21,7</w:t>
            </w:r>
          </w:p>
        </w:tc>
        <w:tc>
          <w:tcPr>
            <w:tcW w:w="712" w:type="dxa"/>
            <w:tcBorders>
              <w:bottom w:val="single" w:sz="4" w:space="0" w:color="auto"/>
            </w:tcBorders>
            <w:vAlign w:val="bottom"/>
          </w:tcPr>
          <w:p w14:paraId="61BD1E6E" w14:textId="77777777" w:rsidR="00C2710F" w:rsidRPr="00C2710F" w:rsidRDefault="00C2710F" w:rsidP="00C2710F">
            <w:pPr>
              <w:spacing w:after="0" w:line="240" w:lineRule="auto"/>
              <w:jc w:val="center"/>
              <w:rPr>
                <w:rFonts w:ascii="Times New Roman" w:eastAsia="Times New Roman" w:hAnsi="Times New Roman" w:cs="Times New Roman"/>
                <w:lang w:eastAsia="ru-RU"/>
              </w:rPr>
            </w:pPr>
            <w:r w:rsidRPr="00C2710F">
              <w:rPr>
                <w:rFonts w:ascii="Times New Roman" w:eastAsia="Times New Roman" w:hAnsi="Times New Roman" w:cs="Times New Roman"/>
                <w:lang w:eastAsia="ru-RU"/>
              </w:rPr>
              <w:t>25,2</w:t>
            </w:r>
          </w:p>
        </w:tc>
        <w:tc>
          <w:tcPr>
            <w:tcW w:w="713" w:type="dxa"/>
            <w:tcBorders>
              <w:bottom w:val="single" w:sz="4" w:space="0" w:color="auto"/>
            </w:tcBorders>
            <w:vAlign w:val="bottom"/>
          </w:tcPr>
          <w:p w14:paraId="2F455FC4" w14:textId="77777777" w:rsidR="00C2710F" w:rsidRPr="00C2710F" w:rsidRDefault="00C2710F" w:rsidP="00C2710F">
            <w:pPr>
              <w:spacing w:after="0" w:line="240" w:lineRule="auto"/>
              <w:jc w:val="center"/>
              <w:rPr>
                <w:rFonts w:ascii="Times New Roman" w:eastAsia="Times New Roman" w:hAnsi="Times New Roman" w:cs="Times New Roman"/>
                <w:lang w:eastAsia="ru-RU"/>
              </w:rPr>
            </w:pPr>
            <w:r w:rsidRPr="00C2710F">
              <w:rPr>
                <w:rFonts w:ascii="Times New Roman" w:eastAsia="Times New Roman" w:hAnsi="Times New Roman" w:cs="Times New Roman"/>
                <w:lang w:eastAsia="ru-RU"/>
              </w:rPr>
              <w:t>26,6</w:t>
            </w:r>
          </w:p>
        </w:tc>
        <w:tc>
          <w:tcPr>
            <w:tcW w:w="713" w:type="dxa"/>
            <w:tcBorders>
              <w:bottom w:val="single" w:sz="4" w:space="0" w:color="auto"/>
            </w:tcBorders>
            <w:vAlign w:val="bottom"/>
          </w:tcPr>
          <w:p w14:paraId="1377BB12" w14:textId="77777777" w:rsidR="00C2710F" w:rsidRPr="00C2710F" w:rsidRDefault="00C2710F" w:rsidP="00C2710F">
            <w:pPr>
              <w:spacing w:after="0" w:line="240" w:lineRule="auto"/>
              <w:jc w:val="center"/>
              <w:rPr>
                <w:rFonts w:ascii="Times New Roman" w:eastAsia="Times New Roman" w:hAnsi="Times New Roman" w:cs="Times New Roman"/>
                <w:lang w:eastAsia="ru-RU"/>
              </w:rPr>
            </w:pPr>
            <w:r w:rsidRPr="00C2710F">
              <w:rPr>
                <w:rFonts w:ascii="Times New Roman" w:eastAsia="Times New Roman" w:hAnsi="Times New Roman" w:cs="Times New Roman"/>
                <w:lang w:eastAsia="ru-RU"/>
              </w:rPr>
              <w:t>25,8</w:t>
            </w:r>
          </w:p>
        </w:tc>
        <w:tc>
          <w:tcPr>
            <w:tcW w:w="713" w:type="dxa"/>
            <w:tcBorders>
              <w:bottom w:val="single" w:sz="4" w:space="0" w:color="auto"/>
            </w:tcBorders>
            <w:vAlign w:val="bottom"/>
          </w:tcPr>
          <w:p w14:paraId="73506559" w14:textId="77777777" w:rsidR="00C2710F" w:rsidRPr="00C2710F" w:rsidRDefault="00C2710F" w:rsidP="00C2710F">
            <w:pPr>
              <w:spacing w:after="0" w:line="240" w:lineRule="auto"/>
              <w:jc w:val="center"/>
              <w:rPr>
                <w:rFonts w:ascii="Times New Roman" w:eastAsia="Times New Roman" w:hAnsi="Times New Roman" w:cs="Times New Roman"/>
                <w:lang w:eastAsia="ru-RU"/>
              </w:rPr>
            </w:pPr>
            <w:r w:rsidRPr="00C2710F">
              <w:rPr>
                <w:rFonts w:ascii="Times New Roman" w:eastAsia="Times New Roman" w:hAnsi="Times New Roman" w:cs="Times New Roman"/>
                <w:lang w:eastAsia="ru-RU"/>
              </w:rPr>
              <w:t>22,4</w:t>
            </w:r>
          </w:p>
        </w:tc>
        <w:tc>
          <w:tcPr>
            <w:tcW w:w="540" w:type="dxa"/>
            <w:tcBorders>
              <w:bottom w:val="single" w:sz="4" w:space="0" w:color="auto"/>
            </w:tcBorders>
            <w:vAlign w:val="bottom"/>
          </w:tcPr>
          <w:p w14:paraId="6E4CEFEE" w14:textId="77777777" w:rsidR="00C2710F" w:rsidRPr="00C2710F" w:rsidRDefault="00C2710F" w:rsidP="00C2710F">
            <w:pPr>
              <w:spacing w:after="0" w:line="240" w:lineRule="auto"/>
              <w:jc w:val="center"/>
              <w:rPr>
                <w:rFonts w:ascii="Times New Roman" w:eastAsia="Times New Roman" w:hAnsi="Times New Roman" w:cs="Times New Roman"/>
                <w:lang w:eastAsia="ru-RU"/>
              </w:rPr>
            </w:pPr>
          </w:p>
        </w:tc>
        <w:tc>
          <w:tcPr>
            <w:tcW w:w="567" w:type="dxa"/>
            <w:tcBorders>
              <w:bottom w:val="single" w:sz="4" w:space="0" w:color="auto"/>
            </w:tcBorders>
            <w:vAlign w:val="bottom"/>
          </w:tcPr>
          <w:p w14:paraId="189D6D2F" w14:textId="77777777" w:rsidR="00C2710F" w:rsidRPr="00C2710F" w:rsidRDefault="00C2710F" w:rsidP="00C2710F">
            <w:pPr>
              <w:spacing w:after="0" w:line="240" w:lineRule="auto"/>
              <w:jc w:val="center"/>
              <w:rPr>
                <w:rFonts w:ascii="Times New Roman" w:eastAsia="Times New Roman" w:hAnsi="Times New Roman" w:cs="Times New Roman"/>
                <w:lang w:eastAsia="ru-RU"/>
              </w:rPr>
            </w:pPr>
          </w:p>
        </w:tc>
        <w:tc>
          <w:tcPr>
            <w:tcW w:w="567" w:type="dxa"/>
            <w:tcBorders>
              <w:bottom w:val="single" w:sz="4" w:space="0" w:color="auto"/>
            </w:tcBorders>
            <w:vAlign w:val="bottom"/>
          </w:tcPr>
          <w:p w14:paraId="6A7250F4" w14:textId="77777777" w:rsidR="00C2710F" w:rsidRPr="00C2710F" w:rsidRDefault="00C2710F" w:rsidP="00C2710F">
            <w:pPr>
              <w:spacing w:after="0" w:line="240" w:lineRule="auto"/>
              <w:jc w:val="center"/>
              <w:rPr>
                <w:rFonts w:ascii="Times New Roman" w:eastAsia="Times New Roman" w:hAnsi="Times New Roman" w:cs="Times New Roman"/>
                <w:lang w:eastAsia="ru-RU"/>
              </w:rPr>
            </w:pPr>
          </w:p>
        </w:tc>
      </w:tr>
      <w:tr w:rsidR="00C2710F" w:rsidRPr="00C2710F" w14:paraId="52CD2324" w14:textId="77777777" w:rsidTr="00C2710F">
        <w:tc>
          <w:tcPr>
            <w:tcW w:w="1131" w:type="dxa"/>
            <w:tcBorders>
              <w:bottom w:val="single" w:sz="4" w:space="0" w:color="auto"/>
            </w:tcBorders>
          </w:tcPr>
          <w:p w14:paraId="7F3CFD33" w14:textId="77777777" w:rsidR="00C2710F" w:rsidRPr="00C2710F" w:rsidRDefault="00C2710F" w:rsidP="00C2710F">
            <w:pPr>
              <w:spacing w:after="0" w:line="240" w:lineRule="auto"/>
              <w:jc w:val="center"/>
              <w:rPr>
                <w:rFonts w:ascii="Times New Roman" w:eastAsia="Times New Roman" w:hAnsi="Times New Roman" w:cs="Times New Roman"/>
                <w:lang w:eastAsia="ru-RU"/>
              </w:rPr>
            </w:pPr>
            <w:r w:rsidRPr="00C2710F">
              <w:rPr>
                <w:rFonts w:ascii="Times New Roman" w:eastAsia="Calibri" w:hAnsi="Times New Roman" w:cs="Times New Roman"/>
                <w:color w:val="000000"/>
              </w:rPr>
              <w:t>S</w:t>
            </w:r>
          </w:p>
        </w:tc>
        <w:tc>
          <w:tcPr>
            <w:tcW w:w="678" w:type="dxa"/>
            <w:tcBorders>
              <w:bottom w:val="single" w:sz="4" w:space="0" w:color="auto"/>
            </w:tcBorders>
            <w:vAlign w:val="bottom"/>
          </w:tcPr>
          <w:p w14:paraId="61CA8782" w14:textId="77777777" w:rsidR="00C2710F" w:rsidRPr="00C2710F" w:rsidRDefault="00C2710F" w:rsidP="00C2710F">
            <w:pPr>
              <w:spacing w:after="0" w:line="240" w:lineRule="auto"/>
              <w:jc w:val="center"/>
              <w:rPr>
                <w:rFonts w:ascii="Times New Roman" w:eastAsia="Times New Roman" w:hAnsi="Times New Roman" w:cs="Times New Roman"/>
                <w:lang w:eastAsia="ru-RU"/>
              </w:rPr>
            </w:pPr>
            <w:r w:rsidRPr="00C2710F">
              <w:rPr>
                <w:rFonts w:ascii="Times New Roman" w:eastAsia="Times New Roman" w:hAnsi="Times New Roman" w:cs="Times New Roman"/>
                <w:lang w:eastAsia="ru-RU"/>
              </w:rPr>
              <w:t>1,7</w:t>
            </w:r>
          </w:p>
        </w:tc>
        <w:tc>
          <w:tcPr>
            <w:tcW w:w="711" w:type="dxa"/>
            <w:tcBorders>
              <w:bottom w:val="single" w:sz="4" w:space="0" w:color="auto"/>
            </w:tcBorders>
            <w:vAlign w:val="bottom"/>
          </w:tcPr>
          <w:p w14:paraId="31BD7B57" w14:textId="77777777" w:rsidR="00C2710F" w:rsidRPr="00C2710F" w:rsidRDefault="00C2710F" w:rsidP="00C2710F">
            <w:pPr>
              <w:spacing w:after="0" w:line="240" w:lineRule="auto"/>
              <w:jc w:val="center"/>
              <w:rPr>
                <w:rFonts w:ascii="Times New Roman" w:eastAsia="Times New Roman" w:hAnsi="Times New Roman" w:cs="Times New Roman"/>
                <w:lang w:eastAsia="ru-RU"/>
              </w:rPr>
            </w:pPr>
            <w:r w:rsidRPr="00C2710F">
              <w:rPr>
                <w:rFonts w:ascii="Times New Roman" w:eastAsia="Times New Roman" w:hAnsi="Times New Roman" w:cs="Times New Roman"/>
                <w:lang w:eastAsia="ru-RU"/>
              </w:rPr>
              <w:t>1,6</w:t>
            </w:r>
          </w:p>
        </w:tc>
        <w:tc>
          <w:tcPr>
            <w:tcW w:w="711" w:type="dxa"/>
            <w:tcBorders>
              <w:bottom w:val="single" w:sz="4" w:space="0" w:color="auto"/>
            </w:tcBorders>
            <w:vAlign w:val="bottom"/>
          </w:tcPr>
          <w:p w14:paraId="4D318EC6" w14:textId="77777777" w:rsidR="00C2710F" w:rsidRPr="00C2710F" w:rsidRDefault="00C2710F" w:rsidP="00C2710F">
            <w:pPr>
              <w:spacing w:after="0" w:line="240" w:lineRule="auto"/>
              <w:jc w:val="center"/>
              <w:rPr>
                <w:rFonts w:ascii="Times New Roman" w:eastAsia="Times New Roman" w:hAnsi="Times New Roman" w:cs="Times New Roman"/>
                <w:lang w:eastAsia="ru-RU"/>
              </w:rPr>
            </w:pPr>
            <w:r w:rsidRPr="00C2710F">
              <w:rPr>
                <w:rFonts w:ascii="Times New Roman" w:eastAsia="Times New Roman" w:hAnsi="Times New Roman" w:cs="Times New Roman"/>
                <w:lang w:eastAsia="ru-RU"/>
              </w:rPr>
              <w:t>1,3</w:t>
            </w:r>
          </w:p>
        </w:tc>
        <w:tc>
          <w:tcPr>
            <w:tcW w:w="712" w:type="dxa"/>
            <w:tcBorders>
              <w:bottom w:val="single" w:sz="4" w:space="0" w:color="auto"/>
            </w:tcBorders>
            <w:vAlign w:val="bottom"/>
          </w:tcPr>
          <w:p w14:paraId="013F176D" w14:textId="77777777" w:rsidR="00C2710F" w:rsidRPr="00C2710F" w:rsidRDefault="00C2710F" w:rsidP="00C2710F">
            <w:pPr>
              <w:spacing w:after="0" w:line="240" w:lineRule="auto"/>
              <w:jc w:val="center"/>
              <w:rPr>
                <w:rFonts w:ascii="Times New Roman" w:eastAsia="Times New Roman" w:hAnsi="Times New Roman" w:cs="Times New Roman"/>
                <w:lang w:eastAsia="ru-RU"/>
              </w:rPr>
            </w:pPr>
          </w:p>
        </w:tc>
        <w:tc>
          <w:tcPr>
            <w:tcW w:w="712" w:type="dxa"/>
            <w:tcBorders>
              <w:bottom w:val="single" w:sz="4" w:space="0" w:color="auto"/>
            </w:tcBorders>
            <w:vAlign w:val="bottom"/>
          </w:tcPr>
          <w:p w14:paraId="6C726DBD" w14:textId="77777777" w:rsidR="00C2710F" w:rsidRPr="00C2710F" w:rsidRDefault="00C2710F" w:rsidP="00C2710F">
            <w:pPr>
              <w:spacing w:after="0" w:line="240" w:lineRule="auto"/>
              <w:jc w:val="center"/>
              <w:rPr>
                <w:rFonts w:ascii="Times New Roman" w:eastAsia="Times New Roman" w:hAnsi="Times New Roman" w:cs="Times New Roman"/>
                <w:lang w:eastAsia="ru-RU"/>
              </w:rPr>
            </w:pPr>
          </w:p>
        </w:tc>
        <w:tc>
          <w:tcPr>
            <w:tcW w:w="712" w:type="dxa"/>
            <w:tcBorders>
              <w:bottom w:val="single" w:sz="4" w:space="0" w:color="auto"/>
            </w:tcBorders>
            <w:vAlign w:val="bottom"/>
          </w:tcPr>
          <w:p w14:paraId="7CE8CDE4" w14:textId="77777777" w:rsidR="00C2710F" w:rsidRPr="00C2710F" w:rsidRDefault="00C2710F" w:rsidP="00C2710F">
            <w:pPr>
              <w:spacing w:after="0" w:line="240" w:lineRule="auto"/>
              <w:jc w:val="center"/>
              <w:rPr>
                <w:rFonts w:ascii="Times New Roman" w:eastAsia="Times New Roman" w:hAnsi="Times New Roman" w:cs="Times New Roman"/>
                <w:lang w:eastAsia="ru-RU"/>
              </w:rPr>
            </w:pPr>
          </w:p>
        </w:tc>
        <w:tc>
          <w:tcPr>
            <w:tcW w:w="713" w:type="dxa"/>
            <w:tcBorders>
              <w:bottom w:val="single" w:sz="4" w:space="0" w:color="auto"/>
            </w:tcBorders>
            <w:vAlign w:val="bottom"/>
          </w:tcPr>
          <w:p w14:paraId="0A2F8E4E" w14:textId="77777777" w:rsidR="00C2710F" w:rsidRPr="00C2710F" w:rsidRDefault="00C2710F" w:rsidP="00C2710F">
            <w:pPr>
              <w:spacing w:after="0" w:line="240" w:lineRule="auto"/>
              <w:jc w:val="center"/>
              <w:rPr>
                <w:rFonts w:ascii="Times New Roman" w:eastAsia="Times New Roman" w:hAnsi="Times New Roman" w:cs="Times New Roman"/>
                <w:lang w:eastAsia="ru-RU"/>
              </w:rPr>
            </w:pPr>
          </w:p>
        </w:tc>
        <w:tc>
          <w:tcPr>
            <w:tcW w:w="713" w:type="dxa"/>
            <w:tcBorders>
              <w:bottom w:val="single" w:sz="4" w:space="0" w:color="auto"/>
            </w:tcBorders>
            <w:vAlign w:val="bottom"/>
          </w:tcPr>
          <w:p w14:paraId="5D72FE28" w14:textId="77777777" w:rsidR="00C2710F" w:rsidRPr="00C2710F" w:rsidRDefault="00C2710F" w:rsidP="00C2710F">
            <w:pPr>
              <w:spacing w:after="0" w:line="240" w:lineRule="auto"/>
              <w:jc w:val="center"/>
              <w:rPr>
                <w:rFonts w:ascii="Times New Roman" w:eastAsia="Times New Roman" w:hAnsi="Times New Roman" w:cs="Times New Roman"/>
                <w:lang w:eastAsia="ru-RU"/>
              </w:rPr>
            </w:pPr>
          </w:p>
        </w:tc>
        <w:tc>
          <w:tcPr>
            <w:tcW w:w="713" w:type="dxa"/>
            <w:tcBorders>
              <w:bottom w:val="single" w:sz="4" w:space="0" w:color="auto"/>
            </w:tcBorders>
            <w:vAlign w:val="bottom"/>
          </w:tcPr>
          <w:p w14:paraId="1F8D2ABC" w14:textId="77777777" w:rsidR="00C2710F" w:rsidRPr="00C2710F" w:rsidRDefault="00C2710F" w:rsidP="00C2710F">
            <w:pPr>
              <w:spacing w:after="0" w:line="240" w:lineRule="auto"/>
              <w:jc w:val="center"/>
              <w:rPr>
                <w:rFonts w:ascii="Times New Roman" w:eastAsia="Times New Roman" w:hAnsi="Times New Roman" w:cs="Times New Roman"/>
                <w:lang w:eastAsia="ru-RU"/>
              </w:rPr>
            </w:pPr>
          </w:p>
        </w:tc>
        <w:tc>
          <w:tcPr>
            <w:tcW w:w="540" w:type="dxa"/>
            <w:tcBorders>
              <w:bottom w:val="single" w:sz="4" w:space="0" w:color="auto"/>
            </w:tcBorders>
            <w:vAlign w:val="bottom"/>
          </w:tcPr>
          <w:p w14:paraId="05AD3ED9" w14:textId="77777777" w:rsidR="00C2710F" w:rsidRPr="00C2710F" w:rsidRDefault="00C2710F" w:rsidP="00C2710F">
            <w:pPr>
              <w:spacing w:after="0" w:line="240" w:lineRule="auto"/>
              <w:jc w:val="center"/>
              <w:rPr>
                <w:rFonts w:ascii="Times New Roman" w:eastAsia="Times New Roman" w:hAnsi="Times New Roman" w:cs="Times New Roman"/>
                <w:lang w:eastAsia="ru-RU"/>
              </w:rPr>
            </w:pPr>
            <w:r w:rsidRPr="00C2710F">
              <w:rPr>
                <w:rFonts w:ascii="Times New Roman" w:eastAsia="Times New Roman" w:hAnsi="Times New Roman" w:cs="Times New Roman"/>
                <w:lang w:eastAsia="ru-RU"/>
              </w:rPr>
              <w:t>0,9</w:t>
            </w:r>
          </w:p>
        </w:tc>
        <w:tc>
          <w:tcPr>
            <w:tcW w:w="567" w:type="dxa"/>
            <w:tcBorders>
              <w:bottom w:val="single" w:sz="4" w:space="0" w:color="auto"/>
            </w:tcBorders>
            <w:vAlign w:val="bottom"/>
          </w:tcPr>
          <w:p w14:paraId="6250C86C" w14:textId="77777777" w:rsidR="00C2710F" w:rsidRPr="00C2710F" w:rsidRDefault="00C2710F" w:rsidP="00C2710F">
            <w:pPr>
              <w:spacing w:after="0" w:line="240" w:lineRule="auto"/>
              <w:jc w:val="center"/>
              <w:rPr>
                <w:rFonts w:ascii="Times New Roman" w:eastAsia="Times New Roman" w:hAnsi="Times New Roman" w:cs="Times New Roman"/>
                <w:lang w:eastAsia="ru-RU"/>
              </w:rPr>
            </w:pPr>
            <w:r w:rsidRPr="00C2710F">
              <w:rPr>
                <w:rFonts w:ascii="Times New Roman" w:eastAsia="Times New Roman" w:hAnsi="Times New Roman" w:cs="Times New Roman"/>
                <w:lang w:eastAsia="ru-RU"/>
              </w:rPr>
              <w:t>1,2</w:t>
            </w:r>
          </w:p>
        </w:tc>
        <w:tc>
          <w:tcPr>
            <w:tcW w:w="567" w:type="dxa"/>
            <w:tcBorders>
              <w:bottom w:val="single" w:sz="4" w:space="0" w:color="auto"/>
            </w:tcBorders>
            <w:vAlign w:val="bottom"/>
          </w:tcPr>
          <w:p w14:paraId="5025BCE9" w14:textId="77777777" w:rsidR="00C2710F" w:rsidRPr="00C2710F" w:rsidRDefault="00C2710F" w:rsidP="00C2710F">
            <w:pPr>
              <w:spacing w:after="0" w:line="240" w:lineRule="auto"/>
              <w:jc w:val="center"/>
              <w:rPr>
                <w:rFonts w:ascii="Times New Roman" w:eastAsia="Times New Roman" w:hAnsi="Times New Roman" w:cs="Times New Roman"/>
                <w:lang w:eastAsia="ru-RU"/>
              </w:rPr>
            </w:pPr>
            <w:r w:rsidRPr="00C2710F">
              <w:rPr>
                <w:rFonts w:ascii="Times New Roman" w:eastAsia="Times New Roman" w:hAnsi="Times New Roman" w:cs="Times New Roman"/>
                <w:lang w:eastAsia="ru-RU"/>
              </w:rPr>
              <w:t>1,5</w:t>
            </w:r>
          </w:p>
        </w:tc>
      </w:tr>
    </w:tbl>
    <w:p w14:paraId="22C9F685" w14:textId="77777777" w:rsidR="00C2710F" w:rsidRPr="00C2710F" w:rsidRDefault="00C2710F" w:rsidP="00C2710F">
      <w:pPr>
        <w:spacing w:after="0" w:line="240" w:lineRule="auto"/>
        <w:ind w:firstLine="709"/>
        <w:jc w:val="both"/>
        <w:rPr>
          <w:rFonts w:ascii="Times New Roman" w:eastAsia="Times New Roman" w:hAnsi="Times New Roman" w:cs="Times New Roman"/>
          <w:sz w:val="28"/>
          <w:szCs w:val="28"/>
          <w:lang w:eastAsia="ru-RU"/>
        </w:rPr>
      </w:pPr>
    </w:p>
    <w:p w14:paraId="39030902" w14:textId="77777777" w:rsidR="00C2710F" w:rsidRPr="00C2710F" w:rsidRDefault="00C2710F" w:rsidP="00C2710F">
      <w:pPr>
        <w:spacing w:after="0" w:line="240" w:lineRule="auto"/>
        <w:ind w:firstLine="709"/>
        <w:jc w:val="both"/>
        <w:rPr>
          <w:rFonts w:ascii="Times New Roman" w:eastAsia="Calibri" w:hAnsi="Times New Roman" w:cs="Times New Roman"/>
          <w:sz w:val="28"/>
          <w:szCs w:val="28"/>
        </w:rPr>
      </w:pPr>
      <w:r w:rsidRPr="00C2710F">
        <w:rPr>
          <w:rFonts w:ascii="Times New Roman" w:eastAsia="Calibri" w:hAnsi="Times New Roman" w:cs="Times New Roman"/>
          <w:sz w:val="28"/>
          <w:szCs w:val="28"/>
        </w:rPr>
        <w:t xml:space="preserve">В зависимости от величины ЭТ меняется и уровень комфортности, т.к. сопротивляемость организма окружающей среде зависит от физических и физиологических особенностей человека. Отрицательные значения эффективной температуры характеризуют вероятность обморожения, положительные – теплового удара (рис. 1). </w:t>
      </w:r>
    </w:p>
    <w:p w14:paraId="447D7083" w14:textId="77777777" w:rsidR="00C2710F" w:rsidRPr="00C2710F" w:rsidRDefault="00C2710F" w:rsidP="00C2710F">
      <w:pPr>
        <w:spacing w:after="0" w:line="240" w:lineRule="auto"/>
        <w:ind w:firstLine="709"/>
        <w:jc w:val="center"/>
        <w:rPr>
          <w:rFonts w:ascii="Times New Roman" w:eastAsia="Calibri" w:hAnsi="Times New Roman" w:cs="Times New Roman"/>
          <w:sz w:val="28"/>
          <w:szCs w:val="28"/>
        </w:rPr>
      </w:pPr>
      <w:r w:rsidRPr="00C2710F">
        <w:rPr>
          <w:rFonts w:ascii="Calibri" w:eastAsia="Calibri" w:hAnsi="Calibri" w:cs="Times New Roman"/>
          <w:noProof/>
          <w:lang w:val="en-US"/>
        </w:rPr>
        <w:lastRenderedPageBreak/>
        <w:drawing>
          <wp:inline distT="0" distB="0" distL="0" distR="0" wp14:anchorId="1A59353C" wp14:editId="6B5BF92A">
            <wp:extent cx="6151880" cy="3022600"/>
            <wp:effectExtent l="0" t="0" r="1270" b="6350"/>
            <wp:docPr id="15" name="Диаграмма 15">
              <a:extLst xmlns:a="http://schemas.openxmlformats.org/drawingml/2006/main">
                <a:ext uri="{FF2B5EF4-FFF2-40B4-BE49-F238E27FC236}">
                  <a16:creationId xmlns:a16="http://schemas.microsoft.com/office/drawing/2014/main" id="{B6D3E83E-1EFD-43F0-9323-AC64BC8C50F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1B5222D1" w14:textId="77777777" w:rsidR="00C2710F" w:rsidRPr="00C2710F" w:rsidRDefault="00C2710F" w:rsidP="00C2710F">
      <w:pPr>
        <w:spacing w:after="0" w:line="240" w:lineRule="auto"/>
        <w:ind w:firstLine="709"/>
        <w:jc w:val="center"/>
        <w:rPr>
          <w:rFonts w:ascii="Times New Roman" w:eastAsia="Calibri" w:hAnsi="Times New Roman" w:cs="Times New Roman"/>
          <w:sz w:val="28"/>
          <w:szCs w:val="28"/>
        </w:rPr>
      </w:pPr>
    </w:p>
    <w:p w14:paraId="390E5B82" w14:textId="77777777" w:rsidR="00C2710F" w:rsidRPr="00C2710F" w:rsidRDefault="00C2710F" w:rsidP="00C2710F">
      <w:pPr>
        <w:spacing w:after="0" w:line="240" w:lineRule="auto"/>
        <w:ind w:firstLine="709"/>
        <w:jc w:val="center"/>
        <w:rPr>
          <w:rFonts w:ascii="Times New Roman" w:eastAsia="Times New Roman" w:hAnsi="Times New Roman" w:cs="Times New Roman"/>
          <w:sz w:val="28"/>
          <w:szCs w:val="28"/>
          <w:lang w:eastAsia="ru-RU"/>
        </w:rPr>
      </w:pPr>
      <w:r w:rsidRPr="00C2710F">
        <w:rPr>
          <w:rFonts w:ascii="Times New Roman" w:eastAsia="Calibri" w:hAnsi="Times New Roman" w:cs="Times New Roman"/>
          <w:sz w:val="28"/>
          <w:szCs w:val="28"/>
        </w:rPr>
        <w:t>Рисунок 1. Годовой ход эффективной температуры и уровень комфорта</w:t>
      </w:r>
    </w:p>
    <w:p w14:paraId="76D94AD0" w14:textId="77777777" w:rsidR="00C2710F" w:rsidRPr="00C2710F" w:rsidRDefault="00C2710F" w:rsidP="00C2710F">
      <w:pPr>
        <w:spacing w:after="0" w:line="240" w:lineRule="auto"/>
        <w:ind w:firstLine="709"/>
        <w:jc w:val="center"/>
        <w:rPr>
          <w:rFonts w:ascii="Times New Roman" w:eastAsia="Times New Roman" w:hAnsi="Times New Roman" w:cs="Times New Roman"/>
          <w:color w:val="000000"/>
          <w:sz w:val="28"/>
          <w:szCs w:val="28"/>
        </w:rPr>
      </w:pPr>
    </w:p>
    <w:p w14:paraId="0917FD6F" w14:textId="77777777" w:rsidR="00C2710F" w:rsidRPr="00C2710F" w:rsidRDefault="00C2710F" w:rsidP="00C2710F">
      <w:pPr>
        <w:spacing w:after="0" w:line="240" w:lineRule="auto"/>
        <w:ind w:firstLine="709"/>
        <w:jc w:val="both"/>
        <w:rPr>
          <w:rFonts w:ascii="Times New Roman" w:eastAsia="Calibri" w:hAnsi="Times New Roman" w:cs="Times New Roman"/>
          <w:sz w:val="28"/>
          <w:szCs w:val="28"/>
        </w:rPr>
      </w:pPr>
      <w:r w:rsidRPr="00C2710F">
        <w:rPr>
          <w:rFonts w:ascii="Times New Roman" w:eastAsia="Calibri" w:hAnsi="Times New Roman" w:cs="Times New Roman"/>
          <w:sz w:val="28"/>
          <w:szCs w:val="28"/>
        </w:rPr>
        <w:t xml:space="preserve">Для зимы характерен уровень комфорта </w:t>
      </w:r>
      <w:r w:rsidRPr="00C2710F">
        <w:rPr>
          <w:rFonts w:ascii="Times New Roman" w:eastAsia="Times New Roman" w:hAnsi="Times New Roman" w:cs="Times New Roman"/>
          <w:color w:val="000000"/>
          <w:sz w:val="28"/>
          <w:szCs w:val="28"/>
        </w:rPr>
        <w:t xml:space="preserve">«умеренно прохладно» </w:t>
      </w:r>
      <w:r w:rsidRPr="00C2710F">
        <w:rPr>
          <w:rFonts w:ascii="Times New Roman" w:eastAsia="Calibri" w:hAnsi="Times New Roman" w:cs="Times New Roman"/>
          <w:sz w:val="28"/>
          <w:szCs w:val="28"/>
        </w:rPr>
        <w:t>(от минус 6 </w:t>
      </w:r>
      <w:r w:rsidRPr="00C2710F">
        <w:rPr>
          <w:rFonts w:ascii="Times New Roman" w:eastAsia="Times New Roman" w:hAnsi="Times New Roman" w:cs="Times New Roman"/>
          <w:color w:val="000000"/>
          <w:sz w:val="28"/>
          <w:szCs w:val="28"/>
        </w:rPr>
        <w:t>°С</w:t>
      </w:r>
      <w:r w:rsidRPr="00C2710F">
        <w:rPr>
          <w:rFonts w:ascii="Times New Roman" w:eastAsia="Calibri" w:hAnsi="Times New Roman" w:cs="Times New Roman"/>
          <w:sz w:val="28"/>
          <w:szCs w:val="28"/>
        </w:rPr>
        <w:t xml:space="preserve"> до 6 </w:t>
      </w:r>
      <w:r w:rsidRPr="00C2710F">
        <w:rPr>
          <w:rFonts w:ascii="Times New Roman" w:eastAsia="Times New Roman" w:hAnsi="Times New Roman" w:cs="Times New Roman"/>
          <w:color w:val="000000"/>
          <w:sz w:val="28"/>
          <w:szCs w:val="28"/>
        </w:rPr>
        <w:t xml:space="preserve">°С). Весной и осенью отмечается три уровня комфорта: «умеренно прохладно» </w:t>
      </w:r>
      <w:r w:rsidRPr="00C2710F">
        <w:rPr>
          <w:rFonts w:ascii="Times New Roman" w:eastAsia="Calibri" w:hAnsi="Times New Roman" w:cs="Times New Roman"/>
          <w:sz w:val="28"/>
          <w:szCs w:val="28"/>
        </w:rPr>
        <w:t>(от минус 6 </w:t>
      </w:r>
      <w:r w:rsidRPr="00C2710F">
        <w:rPr>
          <w:rFonts w:ascii="Times New Roman" w:eastAsia="Times New Roman" w:hAnsi="Times New Roman" w:cs="Times New Roman"/>
          <w:color w:val="000000"/>
          <w:sz w:val="28"/>
          <w:szCs w:val="28"/>
        </w:rPr>
        <w:t>°С</w:t>
      </w:r>
      <w:r w:rsidRPr="00C2710F">
        <w:rPr>
          <w:rFonts w:ascii="Times New Roman" w:eastAsia="Calibri" w:hAnsi="Times New Roman" w:cs="Times New Roman"/>
          <w:sz w:val="28"/>
          <w:szCs w:val="28"/>
        </w:rPr>
        <w:t xml:space="preserve"> до 6 </w:t>
      </w:r>
      <w:r w:rsidRPr="00C2710F">
        <w:rPr>
          <w:rFonts w:ascii="Times New Roman" w:eastAsia="Times New Roman" w:hAnsi="Times New Roman" w:cs="Times New Roman"/>
          <w:color w:val="000000"/>
          <w:sz w:val="28"/>
          <w:szCs w:val="28"/>
        </w:rPr>
        <w:t xml:space="preserve">°С) – март и ноябрь, </w:t>
      </w:r>
      <w:r w:rsidRPr="00C2710F">
        <w:rPr>
          <w:rFonts w:ascii="Times New Roman" w:eastAsia="Calibri" w:hAnsi="Times New Roman" w:cs="Times New Roman"/>
          <w:sz w:val="28"/>
          <w:szCs w:val="28"/>
        </w:rPr>
        <w:t>«прохладно» (6-12 </w:t>
      </w:r>
      <w:r w:rsidRPr="00C2710F">
        <w:rPr>
          <w:rFonts w:ascii="Times New Roman" w:eastAsia="Times New Roman" w:hAnsi="Times New Roman" w:cs="Times New Roman"/>
          <w:color w:val="000000"/>
          <w:sz w:val="28"/>
          <w:szCs w:val="28"/>
        </w:rPr>
        <w:t xml:space="preserve">°С) – апрель и октябрь и </w:t>
      </w:r>
      <w:r w:rsidRPr="00C2710F">
        <w:rPr>
          <w:rFonts w:ascii="Times New Roman" w:eastAsia="Calibri" w:hAnsi="Times New Roman" w:cs="Times New Roman"/>
          <w:sz w:val="28"/>
          <w:szCs w:val="28"/>
        </w:rPr>
        <w:t>«комфортно» (12-18 </w:t>
      </w:r>
      <w:r w:rsidRPr="00C2710F">
        <w:rPr>
          <w:rFonts w:ascii="Times New Roman" w:eastAsia="Times New Roman" w:hAnsi="Times New Roman" w:cs="Times New Roman"/>
          <w:color w:val="000000"/>
          <w:sz w:val="28"/>
          <w:szCs w:val="28"/>
        </w:rPr>
        <w:t>°С</w:t>
      </w:r>
      <w:r w:rsidRPr="00C2710F">
        <w:rPr>
          <w:rFonts w:ascii="Times New Roman" w:eastAsia="Calibri" w:hAnsi="Times New Roman" w:cs="Times New Roman"/>
          <w:sz w:val="28"/>
          <w:szCs w:val="28"/>
        </w:rPr>
        <w:t>) – май, сентябрь.</w:t>
      </w:r>
      <w:r w:rsidRPr="00C2710F">
        <w:rPr>
          <w:rFonts w:ascii="Times New Roman" w:eastAsia="Times New Roman" w:hAnsi="Times New Roman" w:cs="Times New Roman"/>
          <w:color w:val="000000"/>
          <w:sz w:val="28"/>
          <w:szCs w:val="28"/>
        </w:rPr>
        <w:t xml:space="preserve"> Летом отмечается уровень «комфортно тепло» </w:t>
      </w:r>
      <w:r w:rsidRPr="00C2710F">
        <w:rPr>
          <w:rFonts w:ascii="Times New Roman" w:eastAsia="Calibri" w:hAnsi="Times New Roman" w:cs="Times New Roman"/>
          <w:sz w:val="28"/>
          <w:szCs w:val="28"/>
        </w:rPr>
        <w:t>(18-24 </w:t>
      </w:r>
      <w:r w:rsidRPr="00C2710F">
        <w:rPr>
          <w:rFonts w:ascii="Times New Roman" w:eastAsia="Times New Roman" w:hAnsi="Times New Roman" w:cs="Times New Roman"/>
          <w:color w:val="000000"/>
          <w:sz w:val="28"/>
          <w:szCs w:val="28"/>
        </w:rPr>
        <w:t>°С</w:t>
      </w:r>
      <w:r w:rsidRPr="00C2710F">
        <w:rPr>
          <w:rFonts w:ascii="Times New Roman" w:eastAsia="Calibri" w:hAnsi="Times New Roman" w:cs="Times New Roman"/>
          <w:sz w:val="28"/>
          <w:szCs w:val="28"/>
        </w:rPr>
        <w:t>)</w:t>
      </w:r>
      <w:r w:rsidRPr="00C2710F">
        <w:rPr>
          <w:rFonts w:ascii="Times New Roman" w:eastAsia="Times New Roman" w:hAnsi="Times New Roman" w:cs="Times New Roman"/>
          <w:color w:val="000000"/>
          <w:sz w:val="28"/>
          <w:szCs w:val="28"/>
        </w:rPr>
        <w:t>.</w:t>
      </w:r>
      <w:r w:rsidRPr="00C2710F">
        <w:rPr>
          <w:rFonts w:ascii="Times New Roman" w:eastAsia="Calibri" w:hAnsi="Times New Roman" w:cs="Times New Roman"/>
          <w:sz w:val="28"/>
          <w:szCs w:val="28"/>
        </w:rPr>
        <w:t xml:space="preserve"> Уровни жарко и холодно не наблюдаются.</w:t>
      </w:r>
    </w:p>
    <w:p w14:paraId="78624624" w14:textId="77777777" w:rsidR="00C2710F" w:rsidRPr="00C2710F" w:rsidRDefault="00C2710F" w:rsidP="00C2710F">
      <w:pPr>
        <w:spacing w:after="0" w:line="240" w:lineRule="auto"/>
        <w:ind w:firstLine="709"/>
        <w:jc w:val="both"/>
        <w:rPr>
          <w:rFonts w:ascii="Times New Roman" w:eastAsia="Times New Roman" w:hAnsi="Times New Roman" w:cs="Times New Roman"/>
          <w:color w:val="000000"/>
          <w:sz w:val="28"/>
          <w:szCs w:val="28"/>
        </w:rPr>
      </w:pPr>
      <w:r w:rsidRPr="00C2710F">
        <w:rPr>
          <w:rFonts w:ascii="Times New Roman" w:eastAsia="Times New Roman" w:hAnsi="Times New Roman" w:cs="Times New Roman"/>
          <w:color w:val="000000"/>
          <w:sz w:val="28"/>
          <w:szCs w:val="28"/>
        </w:rPr>
        <w:t xml:space="preserve">Для ЭЭТ характерна «зона охлаждения» (ниже 16,6 °С) для всего года, за исключением лета, когда отмечается «комфортно» (16,6-18,7 °С). </w:t>
      </w:r>
      <w:r w:rsidRPr="00C2710F">
        <w:rPr>
          <w:rFonts w:ascii="Times New Roman" w:eastAsia="Calibri" w:hAnsi="Times New Roman" w:cs="Times New Roman"/>
          <w:sz w:val="28"/>
          <w:szCs w:val="28"/>
        </w:rPr>
        <w:t>Эквивалентно-эффективная температура воздуха в течении года колеблется от минус 12,8 </w:t>
      </w:r>
      <w:r w:rsidRPr="00C2710F">
        <w:rPr>
          <w:rFonts w:ascii="Times New Roman" w:eastAsia="Times New Roman" w:hAnsi="Times New Roman" w:cs="Times New Roman"/>
          <w:color w:val="000000"/>
          <w:sz w:val="28"/>
          <w:szCs w:val="28"/>
        </w:rPr>
        <w:t>°С</w:t>
      </w:r>
      <w:r w:rsidRPr="00C2710F">
        <w:rPr>
          <w:rFonts w:ascii="Times New Roman" w:eastAsia="Calibri" w:hAnsi="Times New Roman" w:cs="Times New Roman"/>
          <w:sz w:val="28"/>
          <w:szCs w:val="28"/>
        </w:rPr>
        <w:t xml:space="preserve"> до 18,7 </w:t>
      </w:r>
      <w:r w:rsidRPr="00C2710F">
        <w:rPr>
          <w:rFonts w:ascii="Times New Roman" w:eastAsia="Times New Roman" w:hAnsi="Times New Roman" w:cs="Times New Roman"/>
          <w:color w:val="000000"/>
          <w:sz w:val="28"/>
          <w:szCs w:val="28"/>
        </w:rPr>
        <w:t>°С. Отрицательные значения ЭЭТ отмечаются с ноября по март, положительные с апреля по октябрь.</w:t>
      </w:r>
    </w:p>
    <w:p w14:paraId="6D29C378" w14:textId="77777777" w:rsidR="00C2710F" w:rsidRPr="00C2710F" w:rsidRDefault="00C2710F" w:rsidP="00C2710F">
      <w:pPr>
        <w:spacing w:after="0" w:line="240" w:lineRule="auto"/>
        <w:ind w:firstLine="709"/>
        <w:jc w:val="both"/>
        <w:rPr>
          <w:rFonts w:ascii="Times New Roman" w:eastAsia="Calibri" w:hAnsi="Times New Roman" w:cs="Times New Roman"/>
          <w:sz w:val="28"/>
          <w:szCs w:val="28"/>
          <w:shd w:val="clear" w:color="auto" w:fill="FFFFFF"/>
        </w:rPr>
      </w:pPr>
      <w:r w:rsidRPr="00C2710F">
        <w:rPr>
          <w:rFonts w:ascii="Times New Roman" w:eastAsia="Calibri" w:hAnsi="Times New Roman" w:cs="Times New Roman"/>
          <w:sz w:val="28"/>
          <w:szCs w:val="28"/>
          <w:shd w:val="clear" w:color="auto" w:fill="FFFFFF"/>
        </w:rPr>
        <w:t xml:space="preserve">Значения нормально эквивалентно-эффективной температуры изменяются в пределах от 10,4 °С до 22,0 °С, что соответствует комфортным условиям и лишь в апреле «прохладно». </w:t>
      </w:r>
    </w:p>
    <w:p w14:paraId="763CBE1D" w14:textId="77777777" w:rsidR="00C2710F" w:rsidRPr="00C2710F" w:rsidRDefault="00C2710F" w:rsidP="00C2710F">
      <w:pPr>
        <w:spacing w:after="0" w:line="240" w:lineRule="auto"/>
        <w:ind w:firstLine="709"/>
        <w:jc w:val="both"/>
        <w:rPr>
          <w:rFonts w:ascii="Times New Roman" w:eastAsia="Calibri" w:hAnsi="Times New Roman" w:cs="Times New Roman"/>
          <w:sz w:val="28"/>
          <w:szCs w:val="28"/>
          <w:shd w:val="clear" w:color="auto" w:fill="FFFFFF"/>
        </w:rPr>
      </w:pPr>
      <w:r w:rsidRPr="00C2710F">
        <w:rPr>
          <w:rFonts w:ascii="Times New Roman" w:eastAsia="Calibri" w:hAnsi="Times New Roman" w:cs="Times New Roman"/>
          <w:sz w:val="28"/>
          <w:szCs w:val="28"/>
          <w:shd w:val="clear" w:color="auto" w:fill="FFFFFF"/>
        </w:rPr>
        <w:t xml:space="preserve">Радиационно-эквивалентно-эффективная температура в тёплый период года изменяется в интервале от 16,6 °С до 28,2 °С, при этом отмечаются следующие категории </w:t>
      </w:r>
      <w:proofErr w:type="spellStart"/>
      <w:r w:rsidRPr="00C2710F">
        <w:rPr>
          <w:rFonts w:ascii="Times New Roman" w:eastAsia="Calibri" w:hAnsi="Times New Roman" w:cs="Times New Roman"/>
          <w:sz w:val="28"/>
          <w:szCs w:val="28"/>
          <w:shd w:val="clear" w:color="auto" w:fill="FFFFFF"/>
        </w:rPr>
        <w:t>теплоощущения</w:t>
      </w:r>
      <w:proofErr w:type="spellEnd"/>
      <w:r w:rsidRPr="00C2710F">
        <w:rPr>
          <w:rFonts w:ascii="Times New Roman" w:eastAsia="Calibri" w:hAnsi="Times New Roman" w:cs="Times New Roman"/>
          <w:sz w:val="28"/>
          <w:szCs w:val="28"/>
          <w:shd w:val="clear" w:color="auto" w:fill="FFFFFF"/>
        </w:rPr>
        <w:t xml:space="preserve"> человека: «дискомфорт» (16,9 </w:t>
      </w:r>
      <w:r w:rsidRPr="00C2710F">
        <w:rPr>
          <w:rFonts w:ascii="Times New Roman" w:eastAsia="Times New Roman" w:hAnsi="Times New Roman" w:cs="Times New Roman"/>
          <w:color w:val="000000"/>
          <w:sz w:val="28"/>
          <w:szCs w:val="28"/>
        </w:rPr>
        <w:t>°С</w:t>
      </w:r>
      <w:r w:rsidRPr="00C2710F">
        <w:rPr>
          <w:rFonts w:ascii="Times New Roman" w:eastAsia="Calibri" w:hAnsi="Times New Roman" w:cs="Times New Roman"/>
          <w:sz w:val="28"/>
          <w:szCs w:val="28"/>
          <w:shd w:val="clear" w:color="auto" w:fill="FFFFFF"/>
        </w:rPr>
        <w:t xml:space="preserve"> и ниже) в апреле, «комфорт» (21-27 </w:t>
      </w:r>
      <w:r w:rsidRPr="00C2710F">
        <w:rPr>
          <w:rFonts w:ascii="Times New Roman" w:eastAsia="Times New Roman" w:hAnsi="Times New Roman" w:cs="Times New Roman"/>
          <w:color w:val="000000"/>
          <w:sz w:val="28"/>
          <w:szCs w:val="28"/>
        </w:rPr>
        <w:t>°С</w:t>
      </w:r>
      <w:r w:rsidRPr="00C2710F">
        <w:rPr>
          <w:rFonts w:ascii="Times New Roman" w:eastAsia="Calibri" w:hAnsi="Times New Roman" w:cs="Times New Roman"/>
          <w:sz w:val="28"/>
          <w:szCs w:val="28"/>
          <w:shd w:val="clear" w:color="auto" w:fill="FFFFFF"/>
        </w:rPr>
        <w:t>) в мае и июне, «</w:t>
      </w:r>
      <w:proofErr w:type="spellStart"/>
      <w:r w:rsidRPr="00C2710F">
        <w:rPr>
          <w:rFonts w:ascii="Times New Roman" w:eastAsia="Calibri" w:hAnsi="Times New Roman" w:cs="Times New Roman"/>
          <w:sz w:val="28"/>
          <w:szCs w:val="28"/>
          <w:shd w:val="clear" w:color="auto" w:fill="FFFFFF"/>
        </w:rPr>
        <w:t>субкомфорт</w:t>
      </w:r>
      <w:proofErr w:type="spellEnd"/>
      <w:r w:rsidRPr="00C2710F">
        <w:rPr>
          <w:rFonts w:ascii="Times New Roman" w:eastAsia="Calibri" w:hAnsi="Times New Roman" w:cs="Times New Roman"/>
          <w:sz w:val="28"/>
          <w:szCs w:val="28"/>
          <w:shd w:val="clear" w:color="auto" w:fill="FFFFFF"/>
        </w:rPr>
        <w:t>» (27,1-32,0 </w:t>
      </w:r>
      <w:r w:rsidRPr="00C2710F">
        <w:rPr>
          <w:rFonts w:ascii="Times New Roman" w:eastAsia="Times New Roman" w:hAnsi="Times New Roman" w:cs="Times New Roman"/>
          <w:color w:val="000000"/>
          <w:sz w:val="28"/>
          <w:szCs w:val="28"/>
        </w:rPr>
        <w:t>°С) в</w:t>
      </w:r>
      <w:r w:rsidRPr="00C2710F">
        <w:rPr>
          <w:rFonts w:ascii="Times New Roman" w:eastAsia="Calibri" w:hAnsi="Times New Roman" w:cs="Times New Roman"/>
          <w:sz w:val="28"/>
          <w:szCs w:val="28"/>
          <w:shd w:val="clear" w:color="auto" w:fill="FFFFFF"/>
        </w:rPr>
        <w:t xml:space="preserve"> июле и августе. Далее категория «</w:t>
      </w:r>
      <w:proofErr w:type="spellStart"/>
      <w:r w:rsidRPr="00C2710F">
        <w:rPr>
          <w:rFonts w:ascii="Times New Roman" w:eastAsia="Calibri" w:hAnsi="Times New Roman" w:cs="Times New Roman"/>
          <w:sz w:val="28"/>
          <w:szCs w:val="28"/>
          <w:shd w:val="clear" w:color="auto" w:fill="FFFFFF"/>
        </w:rPr>
        <w:t>субкомфорт</w:t>
      </w:r>
      <w:proofErr w:type="spellEnd"/>
      <w:r w:rsidRPr="00C2710F">
        <w:rPr>
          <w:rFonts w:ascii="Times New Roman" w:eastAsia="Calibri" w:hAnsi="Times New Roman" w:cs="Times New Roman"/>
          <w:sz w:val="28"/>
          <w:szCs w:val="28"/>
          <w:shd w:val="clear" w:color="auto" w:fill="FFFFFF"/>
        </w:rPr>
        <w:t>» сменяется комфортными условиями в сентябре.</w:t>
      </w:r>
    </w:p>
    <w:p w14:paraId="1356518E" w14:textId="77777777" w:rsidR="00C2710F" w:rsidRPr="00C2710F" w:rsidRDefault="00C2710F" w:rsidP="00C2710F">
      <w:pPr>
        <w:spacing w:after="0" w:line="240" w:lineRule="auto"/>
        <w:ind w:firstLine="709"/>
        <w:jc w:val="both"/>
        <w:rPr>
          <w:rFonts w:ascii="Times New Roman" w:eastAsia="Calibri" w:hAnsi="Times New Roman" w:cs="Times New Roman"/>
          <w:sz w:val="28"/>
          <w:szCs w:val="28"/>
          <w:shd w:val="clear" w:color="auto" w:fill="FFFFFF"/>
        </w:rPr>
      </w:pPr>
      <w:r w:rsidRPr="00C2710F">
        <w:rPr>
          <w:rFonts w:ascii="Times New Roman" w:eastAsia="Calibri" w:hAnsi="Times New Roman" w:cs="Times New Roman"/>
          <w:sz w:val="28"/>
          <w:szCs w:val="28"/>
          <w:shd w:val="clear" w:color="auto" w:fill="FFFFFF"/>
        </w:rPr>
        <w:t>«Комфортное воздействие» по значению биологически активной температуры (10,1-20,0 °С) отмечается в апреле. С мая по сентябрь – «сильное тепловое воздействие» (20,1-30,0 °С).</w:t>
      </w:r>
    </w:p>
    <w:p w14:paraId="7183612A" w14:textId="77777777" w:rsidR="00C2710F" w:rsidRPr="00C2710F" w:rsidRDefault="00C2710F" w:rsidP="00C2710F">
      <w:pPr>
        <w:spacing w:after="0" w:line="240" w:lineRule="auto"/>
        <w:ind w:firstLine="709"/>
        <w:jc w:val="both"/>
        <w:rPr>
          <w:rFonts w:ascii="Times New Roman" w:eastAsia="Calibri" w:hAnsi="Times New Roman" w:cs="Times New Roman"/>
          <w:sz w:val="28"/>
          <w:szCs w:val="28"/>
          <w:shd w:val="clear" w:color="auto" w:fill="FFFFFF"/>
        </w:rPr>
      </w:pPr>
      <w:r w:rsidRPr="00C2710F">
        <w:rPr>
          <w:rFonts w:ascii="Times New Roman" w:eastAsia="Calibri" w:hAnsi="Times New Roman" w:cs="Times New Roman"/>
          <w:sz w:val="28"/>
          <w:szCs w:val="28"/>
          <w:shd w:val="clear" w:color="auto" w:fill="FFFFFF"/>
        </w:rPr>
        <w:t xml:space="preserve">По величине индекса суровости </w:t>
      </w:r>
      <w:proofErr w:type="spellStart"/>
      <w:r w:rsidRPr="00C2710F">
        <w:rPr>
          <w:rFonts w:ascii="Times New Roman" w:eastAsia="Calibri" w:hAnsi="Times New Roman" w:cs="Times New Roman"/>
          <w:sz w:val="28"/>
          <w:szCs w:val="28"/>
          <w:shd w:val="clear" w:color="auto" w:fill="FFFFFF"/>
        </w:rPr>
        <w:t>Бодмана</w:t>
      </w:r>
      <w:proofErr w:type="spellEnd"/>
      <w:r w:rsidRPr="00C2710F">
        <w:rPr>
          <w:rFonts w:ascii="Times New Roman" w:eastAsia="Calibri" w:hAnsi="Times New Roman" w:cs="Times New Roman"/>
          <w:sz w:val="28"/>
          <w:szCs w:val="28"/>
          <w:shd w:val="clear" w:color="auto" w:fill="FFFFFF"/>
        </w:rPr>
        <w:t xml:space="preserve"> для холодного периода характерна категория «зима </w:t>
      </w:r>
      <w:proofErr w:type="spellStart"/>
      <w:r w:rsidRPr="00C2710F">
        <w:rPr>
          <w:rFonts w:ascii="Times New Roman" w:eastAsia="Calibri" w:hAnsi="Times New Roman" w:cs="Times New Roman"/>
          <w:sz w:val="28"/>
          <w:szCs w:val="28"/>
          <w:shd w:val="clear" w:color="auto" w:fill="FFFFFF"/>
        </w:rPr>
        <w:t>малосуровая</w:t>
      </w:r>
      <w:proofErr w:type="spellEnd"/>
      <w:r w:rsidRPr="00C2710F">
        <w:rPr>
          <w:rFonts w:ascii="Times New Roman" w:eastAsia="Calibri" w:hAnsi="Times New Roman" w:cs="Times New Roman"/>
          <w:sz w:val="28"/>
          <w:szCs w:val="28"/>
          <w:shd w:val="clear" w:color="auto" w:fill="FFFFFF"/>
        </w:rPr>
        <w:t>» (1,0-1,7 балла), за исключением октября (0,9 балла – «зима несуровая»). В среднем балл суровости за зиму составляет 1,6 балла.</w:t>
      </w:r>
    </w:p>
    <w:p w14:paraId="58338B62" w14:textId="77777777" w:rsidR="00C2710F" w:rsidRPr="00C2710F" w:rsidRDefault="00C2710F" w:rsidP="00C2710F">
      <w:pPr>
        <w:spacing w:after="0" w:line="240" w:lineRule="auto"/>
        <w:ind w:firstLine="709"/>
        <w:jc w:val="both"/>
        <w:rPr>
          <w:rFonts w:ascii="Times New Roman" w:eastAsia="Calibri" w:hAnsi="Times New Roman" w:cs="Times New Roman"/>
          <w:sz w:val="28"/>
          <w:szCs w:val="28"/>
          <w:shd w:val="clear" w:color="auto" w:fill="FFFFFF"/>
        </w:rPr>
      </w:pPr>
    </w:p>
    <w:p w14:paraId="4C7703A5" w14:textId="77777777" w:rsidR="00C2710F" w:rsidRPr="00C2710F" w:rsidRDefault="00C2710F" w:rsidP="00C2710F">
      <w:pPr>
        <w:spacing w:after="0" w:line="240" w:lineRule="auto"/>
        <w:ind w:firstLine="709"/>
        <w:jc w:val="both"/>
        <w:rPr>
          <w:rFonts w:ascii="Times New Roman" w:eastAsia="Times New Roman" w:hAnsi="Times New Roman" w:cs="Times New Roman"/>
          <w:sz w:val="28"/>
          <w:szCs w:val="28"/>
          <w:lang w:eastAsia="ru-RU"/>
        </w:rPr>
      </w:pPr>
      <w:r w:rsidRPr="00C2710F">
        <w:rPr>
          <w:rFonts w:ascii="Times New Roman" w:eastAsia="Times New Roman" w:hAnsi="Times New Roman" w:cs="Times New Roman"/>
          <w:i/>
          <w:iCs/>
          <w:sz w:val="28"/>
          <w:szCs w:val="28"/>
          <w:lang w:eastAsia="ru-RU"/>
        </w:rPr>
        <w:lastRenderedPageBreak/>
        <w:t>Температура воздуха.</w:t>
      </w:r>
      <w:r w:rsidRPr="00C2710F">
        <w:rPr>
          <w:rFonts w:ascii="Times New Roman" w:eastAsia="Times New Roman" w:hAnsi="Times New Roman" w:cs="Times New Roman"/>
          <w:sz w:val="28"/>
          <w:szCs w:val="28"/>
          <w:lang w:eastAsia="ru-RU"/>
        </w:rPr>
        <w:t xml:space="preserve"> Средние месячные температуры воздуха являются одной из основных характеристик термического режима. Средняя годовая температура воздуха положительная и составляет 10,5 °С, данный факт говорит о преобладании положительных величин радиационного баланса. Средняя месячная температура воздуха самого теплого месяца – июля составляет 25,1 °С, а самого холодного – января – минус 4,7 °С. Годовая амплитуда температуры воздуха составляет 29,8°С (рис. 2). </w:t>
      </w:r>
    </w:p>
    <w:p w14:paraId="0CD3B101" w14:textId="77777777" w:rsidR="00C2710F" w:rsidRPr="00C2710F" w:rsidRDefault="00C2710F" w:rsidP="00C2710F">
      <w:pPr>
        <w:spacing w:after="0" w:line="240" w:lineRule="auto"/>
        <w:ind w:firstLine="709"/>
        <w:jc w:val="both"/>
        <w:rPr>
          <w:rFonts w:ascii="Times New Roman" w:eastAsia="Times New Roman" w:hAnsi="Times New Roman" w:cs="Times New Roman"/>
          <w:sz w:val="28"/>
          <w:szCs w:val="28"/>
          <w:lang w:eastAsia="ru-RU"/>
        </w:rPr>
      </w:pPr>
    </w:p>
    <w:p w14:paraId="303A2198" w14:textId="77777777" w:rsidR="00C2710F" w:rsidRPr="00C2710F" w:rsidRDefault="00C2710F" w:rsidP="00C2710F">
      <w:pPr>
        <w:spacing w:after="0" w:line="240" w:lineRule="auto"/>
        <w:jc w:val="center"/>
        <w:rPr>
          <w:rFonts w:ascii="Times New Roman" w:eastAsia="Times New Roman" w:hAnsi="Times New Roman" w:cs="Times New Roman"/>
          <w:sz w:val="28"/>
          <w:szCs w:val="28"/>
          <w:lang w:eastAsia="ru-RU"/>
        </w:rPr>
      </w:pPr>
      <w:r w:rsidRPr="00C2710F">
        <w:rPr>
          <w:rFonts w:ascii="Calibri" w:eastAsia="Calibri" w:hAnsi="Calibri" w:cs="Times New Roman"/>
          <w:noProof/>
          <w:lang w:val="en-US"/>
        </w:rPr>
        <w:drawing>
          <wp:inline distT="0" distB="0" distL="0" distR="0" wp14:anchorId="4272AD34" wp14:editId="3DE6044B">
            <wp:extent cx="5777865" cy="3080385"/>
            <wp:effectExtent l="0" t="0" r="0" b="0"/>
            <wp:docPr id="2" name="Диаграмма 2">
              <a:extLst xmlns:a="http://schemas.openxmlformats.org/drawingml/2006/main">
                <a:ext uri="{FF2B5EF4-FFF2-40B4-BE49-F238E27FC236}">
                  <a16:creationId xmlns:a16="http://schemas.microsoft.com/office/drawing/2014/main" id="{52DB6E05-755C-4067-A73F-B5F2C6DD0F3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4127A0D5" w14:textId="77777777" w:rsidR="00C2710F" w:rsidRPr="00C2710F" w:rsidRDefault="00C2710F" w:rsidP="00C2710F">
      <w:pPr>
        <w:spacing w:after="0" w:line="240" w:lineRule="auto"/>
        <w:ind w:firstLine="709"/>
        <w:jc w:val="both"/>
        <w:rPr>
          <w:rFonts w:ascii="Times New Roman" w:eastAsia="Times New Roman" w:hAnsi="Times New Roman" w:cs="Times New Roman"/>
          <w:sz w:val="28"/>
          <w:szCs w:val="28"/>
          <w:lang w:eastAsia="ru-RU"/>
        </w:rPr>
      </w:pPr>
    </w:p>
    <w:p w14:paraId="2851D256" w14:textId="77777777" w:rsidR="00C2710F" w:rsidRPr="00C2710F" w:rsidRDefault="00C2710F" w:rsidP="00C2710F">
      <w:pPr>
        <w:spacing w:after="0" w:line="240" w:lineRule="auto"/>
        <w:ind w:firstLine="709"/>
        <w:jc w:val="center"/>
        <w:rPr>
          <w:rFonts w:ascii="Times New Roman" w:eastAsia="Times New Roman" w:hAnsi="Times New Roman" w:cs="Times New Roman"/>
          <w:sz w:val="28"/>
          <w:szCs w:val="28"/>
          <w:lang w:eastAsia="ru-RU"/>
        </w:rPr>
      </w:pPr>
      <w:r w:rsidRPr="00C2710F">
        <w:rPr>
          <w:rFonts w:ascii="Times New Roman" w:eastAsia="Times New Roman" w:hAnsi="Times New Roman" w:cs="Times New Roman"/>
          <w:sz w:val="28"/>
          <w:szCs w:val="28"/>
          <w:lang w:eastAsia="ru-RU"/>
        </w:rPr>
        <w:t>Рисунок 2. Годовой ход средней месячной (Т, °С), средней месячной максимальной (Т</w:t>
      </w:r>
      <w:r w:rsidRPr="00C2710F">
        <w:rPr>
          <w:rFonts w:ascii="Times New Roman" w:eastAsia="Times New Roman" w:hAnsi="Times New Roman" w:cs="Times New Roman"/>
          <w:sz w:val="28"/>
          <w:szCs w:val="28"/>
          <w:vertAlign w:val="subscript"/>
          <w:lang w:val="en-US" w:eastAsia="ru-RU"/>
        </w:rPr>
        <w:t>max</w:t>
      </w:r>
      <w:r w:rsidRPr="00C2710F">
        <w:rPr>
          <w:rFonts w:ascii="Times New Roman" w:eastAsia="Times New Roman" w:hAnsi="Times New Roman" w:cs="Times New Roman"/>
          <w:sz w:val="28"/>
          <w:szCs w:val="28"/>
          <w:lang w:eastAsia="ru-RU"/>
        </w:rPr>
        <w:t>, °С) и средней месячной минимальной (Т</w:t>
      </w:r>
      <w:r w:rsidRPr="00C2710F">
        <w:rPr>
          <w:rFonts w:ascii="Times New Roman" w:eastAsia="Times New Roman" w:hAnsi="Times New Roman" w:cs="Times New Roman"/>
          <w:sz w:val="28"/>
          <w:szCs w:val="28"/>
          <w:vertAlign w:val="subscript"/>
          <w:lang w:val="en-US" w:eastAsia="ru-RU"/>
        </w:rPr>
        <w:t>min</w:t>
      </w:r>
      <w:r w:rsidRPr="00C2710F">
        <w:rPr>
          <w:rFonts w:ascii="Times New Roman" w:eastAsia="Times New Roman" w:hAnsi="Times New Roman" w:cs="Times New Roman"/>
          <w:sz w:val="28"/>
          <w:szCs w:val="28"/>
          <w:lang w:eastAsia="ru-RU"/>
        </w:rPr>
        <w:t>, °С) температур воздуха</w:t>
      </w:r>
    </w:p>
    <w:p w14:paraId="65FF079B" w14:textId="77777777" w:rsidR="00C2710F" w:rsidRPr="00C2710F" w:rsidRDefault="00C2710F" w:rsidP="00C2710F">
      <w:pPr>
        <w:spacing w:after="0" w:line="240" w:lineRule="auto"/>
        <w:ind w:firstLine="709"/>
        <w:jc w:val="both"/>
        <w:rPr>
          <w:rFonts w:ascii="Times New Roman" w:eastAsia="Times New Roman" w:hAnsi="Times New Roman" w:cs="Times New Roman"/>
          <w:sz w:val="28"/>
          <w:szCs w:val="28"/>
          <w:lang w:eastAsia="ru-RU"/>
        </w:rPr>
      </w:pPr>
    </w:p>
    <w:p w14:paraId="03D3A166" w14:textId="77777777" w:rsidR="00C2710F" w:rsidRPr="00C2710F" w:rsidRDefault="00C2710F" w:rsidP="00C2710F">
      <w:pPr>
        <w:spacing w:after="0" w:line="240" w:lineRule="auto"/>
        <w:ind w:firstLine="709"/>
        <w:jc w:val="both"/>
        <w:rPr>
          <w:rFonts w:ascii="Times New Roman" w:eastAsia="Times New Roman" w:hAnsi="Times New Roman" w:cs="Times New Roman"/>
          <w:sz w:val="28"/>
          <w:szCs w:val="28"/>
          <w:lang w:eastAsia="ru-RU"/>
        </w:rPr>
      </w:pPr>
      <w:r w:rsidRPr="00C2710F">
        <w:rPr>
          <w:rFonts w:ascii="Times New Roman" w:eastAsia="Times New Roman" w:hAnsi="Times New Roman" w:cs="Times New Roman"/>
          <w:sz w:val="28"/>
          <w:szCs w:val="28"/>
          <w:lang w:eastAsia="ru-RU"/>
        </w:rPr>
        <w:t>Январь является типичным зимним месяцем, когда наблюдаются самые низкие температуры, средний из абсолютных минимумов температуры воздуха составляет минус 28 °С. Абсолютный минимум температуры воздуха зафиксирован в январе 1951 г. и составил минус 42</w:t>
      </w:r>
      <w:r w:rsidRPr="00C2710F">
        <w:rPr>
          <w:rFonts w:ascii="Times New Roman" w:eastAsia="Times New Roman" w:hAnsi="Times New Roman" w:cs="Times New Roman"/>
          <w:sz w:val="28"/>
          <w:szCs w:val="28"/>
          <w:lang w:val="en-US" w:eastAsia="ru-RU"/>
        </w:rPr>
        <w:t> </w:t>
      </w:r>
      <w:r w:rsidRPr="00C2710F">
        <w:rPr>
          <w:rFonts w:ascii="Times New Roman" w:eastAsia="Times New Roman" w:hAnsi="Times New Roman" w:cs="Times New Roman"/>
          <w:sz w:val="28"/>
          <w:szCs w:val="28"/>
          <w:lang w:eastAsia="ru-RU"/>
        </w:rPr>
        <w:t xml:space="preserve">°С. </w:t>
      </w:r>
    </w:p>
    <w:p w14:paraId="68E38298" w14:textId="77777777" w:rsidR="00C2710F" w:rsidRPr="00C2710F" w:rsidRDefault="00C2710F" w:rsidP="00C2710F">
      <w:pPr>
        <w:spacing w:after="0" w:line="240" w:lineRule="auto"/>
        <w:ind w:firstLine="709"/>
        <w:jc w:val="both"/>
        <w:rPr>
          <w:rFonts w:ascii="Times New Roman" w:eastAsia="Times New Roman" w:hAnsi="Times New Roman" w:cs="Times New Roman"/>
          <w:sz w:val="28"/>
          <w:szCs w:val="28"/>
          <w:lang w:eastAsia="ru-RU"/>
        </w:rPr>
      </w:pPr>
      <w:bookmarkStart w:id="6" w:name="_Hlk120918174"/>
      <w:bookmarkStart w:id="7" w:name="_Hlk121946947"/>
      <w:r w:rsidRPr="00C2710F">
        <w:rPr>
          <w:rFonts w:ascii="Times New Roman" w:eastAsia="Times New Roman" w:hAnsi="Times New Roman" w:cs="Times New Roman"/>
          <w:sz w:val="28"/>
          <w:szCs w:val="28"/>
          <w:lang w:eastAsia="ru-RU"/>
        </w:rPr>
        <w:t>Летом наблюдаются самые высокие температуры воздуха, средний из абсолютных максимумов температуры воздуха составляет 39 °С. Абсолютный максимум температуры воздуха отмечен в июле 1997 г. и равен 44</w:t>
      </w:r>
      <w:r w:rsidRPr="00C2710F">
        <w:rPr>
          <w:rFonts w:ascii="Times New Roman" w:eastAsia="Times New Roman" w:hAnsi="Times New Roman" w:cs="Times New Roman"/>
          <w:sz w:val="28"/>
          <w:szCs w:val="28"/>
          <w:lang w:val="en-US" w:eastAsia="ru-RU"/>
        </w:rPr>
        <w:t> </w:t>
      </w:r>
      <w:r w:rsidRPr="00C2710F">
        <w:rPr>
          <w:rFonts w:ascii="Times New Roman" w:eastAsia="Times New Roman" w:hAnsi="Times New Roman" w:cs="Times New Roman"/>
          <w:sz w:val="28"/>
          <w:szCs w:val="28"/>
          <w:lang w:eastAsia="ru-RU"/>
        </w:rPr>
        <w:t xml:space="preserve">°С. </w:t>
      </w:r>
    </w:p>
    <w:p w14:paraId="7B15F86D" w14:textId="77777777" w:rsidR="00C2710F" w:rsidRPr="00C2710F" w:rsidRDefault="00C2710F" w:rsidP="00C2710F">
      <w:pPr>
        <w:spacing w:after="0" w:line="240" w:lineRule="auto"/>
        <w:ind w:firstLine="709"/>
        <w:jc w:val="both"/>
        <w:rPr>
          <w:rFonts w:ascii="Times New Roman" w:eastAsia="Times New Roman" w:hAnsi="Times New Roman" w:cs="Times New Roman"/>
          <w:sz w:val="28"/>
          <w:szCs w:val="28"/>
          <w:lang w:eastAsia="ru-RU"/>
        </w:rPr>
      </w:pPr>
      <w:r w:rsidRPr="00C2710F">
        <w:rPr>
          <w:rFonts w:ascii="Times New Roman" w:eastAsia="Times New Roman" w:hAnsi="Times New Roman" w:cs="Times New Roman"/>
          <w:sz w:val="28"/>
          <w:szCs w:val="28"/>
          <w:lang w:eastAsia="ru-RU"/>
        </w:rPr>
        <w:t>Средняя продолжительность периода с суточной температурой воздуха ниже 0 °С составляет 98 дней, наименьшая продолжительность равна 55 дней (1940-1941 гг.), наибольшая 148 дней зафиксирована в 1950-1951 гг. Средние даты перехода через 0 °С - осенью 26 ноября (ранняя 29 октября 1950 г., поздняя 24 декабря 1988 г.) и весной 3 марта (ранняя 19 января 1983 г., поздняя 30 марта 1960 г.). Безморозный период длится в среднем 166 дней, в отдельные годы уменьшаясь до 118 дней (1958 г.) и увеличиваясь до 223 дней (1997 г.). Средняя дата весенних заморозков приходится на 19 апреля, самая ранняя зафиксирована 23 марта 1964 г., а самая поздняя 30 мая 1958 г. Осенью средняя дата заморозков приходится на 2 октября, самая ранняя зарегистрирована 28 августа 1939 г., а самая поздняя 2 ноября 1997 г.</w:t>
      </w:r>
    </w:p>
    <w:p w14:paraId="14E86D6E" w14:textId="77777777" w:rsidR="00C2710F" w:rsidRPr="00C2710F" w:rsidRDefault="00C2710F" w:rsidP="00C2710F">
      <w:pPr>
        <w:spacing w:after="0" w:line="240" w:lineRule="auto"/>
        <w:ind w:firstLine="709"/>
        <w:jc w:val="both"/>
        <w:rPr>
          <w:rFonts w:ascii="Times New Roman" w:eastAsia="Times New Roman" w:hAnsi="Times New Roman" w:cs="Times New Roman"/>
          <w:sz w:val="28"/>
          <w:szCs w:val="28"/>
          <w:lang w:eastAsia="ru-RU"/>
        </w:rPr>
      </w:pPr>
    </w:p>
    <w:bookmarkEnd w:id="6"/>
    <w:p w14:paraId="33BAC3F1" w14:textId="77777777" w:rsidR="00C2710F" w:rsidRPr="00C2710F" w:rsidRDefault="00C2710F" w:rsidP="00C2710F">
      <w:pPr>
        <w:spacing w:after="0" w:line="240" w:lineRule="auto"/>
        <w:ind w:firstLine="709"/>
        <w:jc w:val="both"/>
        <w:rPr>
          <w:rFonts w:ascii="Times New Roman" w:eastAsia="Times New Roman" w:hAnsi="Times New Roman" w:cs="Times New Roman"/>
          <w:sz w:val="28"/>
          <w:szCs w:val="28"/>
          <w:lang w:eastAsia="ru-RU"/>
        </w:rPr>
      </w:pPr>
      <w:r w:rsidRPr="00C2710F">
        <w:rPr>
          <w:rFonts w:ascii="Times New Roman" w:eastAsia="Times New Roman" w:hAnsi="Times New Roman" w:cs="Times New Roman"/>
          <w:i/>
          <w:iCs/>
          <w:sz w:val="28"/>
          <w:szCs w:val="28"/>
          <w:lang w:eastAsia="ru-RU"/>
        </w:rPr>
        <w:t xml:space="preserve">Атмосферные осадки и влажность. </w:t>
      </w:r>
      <w:r w:rsidRPr="00C2710F">
        <w:rPr>
          <w:rFonts w:ascii="Times New Roman" w:eastAsia="Times New Roman" w:hAnsi="Times New Roman" w:cs="Times New Roman"/>
          <w:sz w:val="28"/>
          <w:szCs w:val="28"/>
          <w:lang w:eastAsia="ru-RU"/>
        </w:rPr>
        <w:t>В среднем за год выпадает 328 мм осадков. Практически разное количество осадков выпадает в теплый (XI-III) и холодный (IV-X) период года – 147 мм и 181 мм соответственно. Относительная влажность в течении года меняется от 41-48 % летом до 80-82 % зимой. Средняя годовая относительная влажность составляет 64 % (рис. 3).</w:t>
      </w:r>
    </w:p>
    <w:bookmarkEnd w:id="7"/>
    <w:p w14:paraId="1EFBCA1F" w14:textId="77777777" w:rsidR="00C2710F" w:rsidRPr="00C2710F" w:rsidRDefault="00C2710F" w:rsidP="00C2710F">
      <w:pPr>
        <w:spacing w:after="0" w:line="240" w:lineRule="auto"/>
        <w:ind w:firstLine="709"/>
        <w:jc w:val="both"/>
        <w:rPr>
          <w:rFonts w:ascii="Times New Roman" w:eastAsia="Times New Roman" w:hAnsi="Times New Roman" w:cs="Times New Roman"/>
          <w:sz w:val="28"/>
          <w:szCs w:val="28"/>
          <w:lang w:eastAsia="ru-RU"/>
        </w:rPr>
      </w:pPr>
    </w:p>
    <w:p w14:paraId="3C85CB5F" w14:textId="77777777" w:rsidR="00C2710F" w:rsidRPr="00C2710F" w:rsidRDefault="00C2710F" w:rsidP="00C2710F">
      <w:pPr>
        <w:spacing w:after="0" w:line="240" w:lineRule="auto"/>
        <w:ind w:firstLine="709"/>
        <w:jc w:val="center"/>
        <w:rPr>
          <w:rFonts w:ascii="Times New Roman" w:eastAsia="Times New Roman" w:hAnsi="Times New Roman" w:cs="Times New Roman"/>
          <w:sz w:val="28"/>
          <w:szCs w:val="28"/>
          <w:lang w:eastAsia="ru-RU"/>
        </w:rPr>
      </w:pPr>
      <w:r w:rsidRPr="00C2710F">
        <w:rPr>
          <w:rFonts w:ascii="Calibri" w:eastAsia="Calibri" w:hAnsi="Calibri" w:cs="Times New Roman"/>
          <w:noProof/>
          <w:lang w:val="en-US"/>
        </w:rPr>
        <w:drawing>
          <wp:inline distT="0" distB="0" distL="0" distR="0" wp14:anchorId="6B64395C" wp14:editId="7EF97D92">
            <wp:extent cx="5702754" cy="3160816"/>
            <wp:effectExtent l="0" t="0" r="0" b="1905"/>
            <wp:docPr id="9" name="Диаграмма 9">
              <a:extLst xmlns:a="http://schemas.openxmlformats.org/drawingml/2006/main">
                <a:ext uri="{FF2B5EF4-FFF2-40B4-BE49-F238E27FC236}">
                  <a16:creationId xmlns:a16="http://schemas.microsoft.com/office/drawing/2014/main" id="{00000000-0008-0000-0000-000006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73D7D99E" w14:textId="77777777" w:rsidR="00C2710F" w:rsidRPr="00C2710F" w:rsidRDefault="00C2710F" w:rsidP="00C2710F">
      <w:pPr>
        <w:spacing w:after="0" w:line="240" w:lineRule="auto"/>
        <w:ind w:firstLine="709"/>
        <w:jc w:val="center"/>
        <w:rPr>
          <w:rFonts w:ascii="Times New Roman" w:eastAsia="Times New Roman" w:hAnsi="Times New Roman" w:cs="Times New Roman"/>
          <w:sz w:val="28"/>
          <w:szCs w:val="28"/>
          <w:lang w:eastAsia="ru-RU"/>
        </w:rPr>
      </w:pPr>
    </w:p>
    <w:p w14:paraId="3AC487FF" w14:textId="77777777" w:rsidR="00C2710F" w:rsidRPr="00C2710F" w:rsidRDefault="00C2710F" w:rsidP="00C2710F">
      <w:pPr>
        <w:spacing w:after="0" w:line="240" w:lineRule="auto"/>
        <w:ind w:firstLine="709"/>
        <w:jc w:val="center"/>
        <w:rPr>
          <w:rFonts w:ascii="Times New Roman" w:eastAsia="Times New Roman" w:hAnsi="Times New Roman" w:cs="Times New Roman"/>
          <w:sz w:val="28"/>
          <w:szCs w:val="28"/>
          <w:lang w:eastAsia="ru-RU"/>
        </w:rPr>
      </w:pPr>
      <w:r w:rsidRPr="00C2710F">
        <w:rPr>
          <w:rFonts w:ascii="Times New Roman" w:eastAsia="Times New Roman" w:hAnsi="Times New Roman" w:cs="Times New Roman"/>
          <w:sz w:val="28"/>
          <w:szCs w:val="28"/>
          <w:lang w:eastAsia="ru-RU"/>
        </w:rPr>
        <w:t>Рисунок 3. Годовой ход среднего месячного количества осадков (</w:t>
      </w:r>
      <w:r w:rsidRPr="00C2710F">
        <w:rPr>
          <w:rFonts w:ascii="Times New Roman" w:eastAsia="Times New Roman" w:hAnsi="Times New Roman" w:cs="Times New Roman"/>
          <w:sz w:val="28"/>
          <w:szCs w:val="28"/>
          <w:lang w:val="en-US" w:eastAsia="ru-RU"/>
        </w:rPr>
        <w:t>R</w:t>
      </w:r>
      <w:r w:rsidRPr="00C2710F">
        <w:rPr>
          <w:rFonts w:ascii="Times New Roman" w:eastAsia="Times New Roman" w:hAnsi="Times New Roman" w:cs="Times New Roman"/>
          <w:sz w:val="28"/>
          <w:szCs w:val="28"/>
          <w:lang w:eastAsia="ru-RU"/>
        </w:rPr>
        <w:t>, мм) и относительной влажности (</w:t>
      </w:r>
      <w:r w:rsidRPr="00C2710F">
        <w:rPr>
          <w:rFonts w:ascii="Times New Roman" w:eastAsia="Times New Roman" w:hAnsi="Times New Roman" w:cs="Times New Roman"/>
          <w:sz w:val="28"/>
          <w:szCs w:val="28"/>
          <w:lang w:val="en-US" w:eastAsia="ru-RU"/>
        </w:rPr>
        <w:t>f</w:t>
      </w:r>
      <w:r w:rsidRPr="00C2710F">
        <w:rPr>
          <w:rFonts w:ascii="Times New Roman" w:eastAsia="Times New Roman" w:hAnsi="Times New Roman" w:cs="Times New Roman"/>
          <w:sz w:val="28"/>
          <w:szCs w:val="28"/>
          <w:lang w:eastAsia="ru-RU"/>
        </w:rPr>
        <w:t>, %)</w:t>
      </w:r>
    </w:p>
    <w:p w14:paraId="20A21662" w14:textId="77777777" w:rsidR="00C2710F" w:rsidRPr="00C2710F" w:rsidRDefault="00C2710F" w:rsidP="00C2710F">
      <w:pPr>
        <w:spacing w:after="0" w:line="240" w:lineRule="auto"/>
        <w:ind w:firstLine="709"/>
        <w:jc w:val="both"/>
        <w:rPr>
          <w:rFonts w:ascii="Times New Roman" w:eastAsia="Times New Roman" w:hAnsi="Times New Roman" w:cs="Times New Roman"/>
          <w:sz w:val="28"/>
          <w:szCs w:val="28"/>
          <w:lang w:eastAsia="ru-RU"/>
        </w:rPr>
      </w:pPr>
    </w:p>
    <w:p w14:paraId="054171CA" w14:textId="77777777" w:rsidR="00C2710F" w:rsidRPr="00C2710F" w:rsidRDefault="00C2710F" w:rsidP="00C2710F">
      <w:pPr>
        <w:spacing w:after="0" w:line="240" w:lineRule="auto"/>
        <w:ind w:firstLine="709"/>
        <w:jc w:val="both"/>
        <w:rPr>
          <w:rFonts w:ascii="Times New Roman" w:eastAsia="Times New Roman" w:hAnsi="Times New Roman" w:cs="Times New Roman"/>
          <w:sz w:val="28"/>
          <w:szCs w:val="28"/>
          <w:lang w:eastAsia="ru-RU"/>
        </w:rPr>
      </w:pPr>
      <w:r w:rsidRPr="00C2710F">
        <w:rPr>
          <w:rFonts w:ascii="Times New Roman" w:eastAsia="Times New Roman" w:hAnsi="Times New Roman" w:cs="Times New Roman"/>
          <w:sz w:val="28"/>
          <w:szCs w:val="28"/>
          <w:lang w:eastAsia="ru-RU"/>
        </w:rPr>
        <w:t>Среднее число дней с осадками ≥ 0,1 мм изменяется от 2,9-7,5 летом и в начале осени до 9,5-11,2 весной. Среднее число дней с осадками ≥ 1,0 мм колеблется от 1,7 до 7,7, с максимумом в марте, апреле и минимумом в августе, сентябре. Максимум среднего числа дней с осадками ≥ 10,0 мм приходится на ноябрь и составляет 1,0 день. Среднее число дней с осадками ≥ 20,0 мм не превышает 0,3 дня, наибольшие значение отмечаются в апреле и мае. Среднее число дней с осадками ≥ 30,0 мм не превышает 0,1 дня в месяц, в июле-августе и декабре-январе данные осадки отсутствуют. За год наибольшее среднее число дней с осадками приходится до 0,1 мм (табл. 2), реже за день выпадает 30 мм. Среднее число дней со следами осадков колеблется от 0,4 дня в сентябре до 1,0-1,3 дней зимой и весной. За год среднее число дней со следами осадков составляет 12,0 дней.</w:t>
      </w:r>
    </w:p>
    <w:p w14:paraId="3AB71119" w14:textId="77777777" w:rsidR="00C2710F" w:rsidRPr="00C2710F" w:rsidRDefault="00C2710F" w:rsidP="00C2710F">
      <w:pPr>
        <w:spacing w:after="0" w:line="240" w:lineRule="auto"/>
        <w:ind w:firstLine="709"/>
        <w:jc w:val="both"/>
        <w:rPr>
          <w:rFonts w:ascii="Times New Roman" w:eastAsia="Times New Roman" w:hAnsi="Times New Roman" w:cs="Times New Roman"/>
          <w:sz w:val="28"/>
          <w:szCs w:val="28"/>
          <w:lang w:eastAsia="ru-RU"/>
        </w:rPr>
      </w:pPr>
    </w:p>
    <w:p w14:paraId="1C17C733" w14:textId="77777777" w:rsidR="00C2710F" w:rsidRPr="00C2710F" w:rsidRDefault="00C2710F" w:rsidP="00C2710F">
      <w:pPr>
        <w:spacing w:after="0" w:line="240" w:lineRule="auto"/>
        <w:ind w:firstLine="709"/>
        <w:jc w:val="both"/>
        <w:rPr>
          <w:rFonts w:ascii="Times New Roman" w:eastAsia="Times New Roman" w:hAnsi="Times New Roman" w:cs="Times New Roman"/>
          <w:sz w:val="28"/>
          <w:szCs w:val="28"/>
          <w:lang w:eastAsia="ru-RU"/>
        </w:rPr>
      </w:pPr>
      <w:r w:rsidRPr="00C2710F">
        <w:rPr>
          <w:rFonts w:ascii="Times New Roman" w:eastAsia="Times New Roman" w:hAnsi="Times New Roman" w:cs="Times New Roman"/>
          <w:sz w:val="28"/>
          <w:szCs w:val="28"/>
          <w:lang w:eastAsia="ru-RU"/>
        </w:rPr>
        <w:t>Таблица 2. Среднее число дней с осадками различной величины за год</w:t>
      </w:r>
    </w:p>
    <w:tbl>
      <w:tblPr>
        <w:tblStyle w:val="1"/>
        <w:tblW w:w="0" w:type="auto"/>
        <w:tblLayout w:type="fixed"/>
        <w:tblLook w:val="04A0" w:firstRow="1" w:lastRow="0" w:firstColumn="1" w:lastColumn="0" w:noHBand="0" w:noVBand="1"/>
      </w:tblPr>
      <w:tblGrid>
        <w:gridCol w:w="2689"/>
        <w:gridCol w:w="873"/>
        <w:gridCol w:w="874"/>
        <w:gridCol w:w="873"/>
        <w:gridCol w:w="874"/>
        <w:gridCol w:w="874"/>
        <w:gridCol w:w="873"/>
        <w:gridCol w:w="874"/>
        <w:gridCol w:w="874"/>
      </w:tblGrid>
      <w:tr w:rsidR="00C2710F" w:rsidRPr="00C2710F" w14:paraId="5ED9CCA8" w14:textId="77777777" w:rsidTr="00CB16D6">
        <w:tc>
          <w:tcPr>
            <w:tcW w:w="2689" w:type="dxa"/>
            <w:vMerge w:val="restart"/>
            <w:vAlign w:val="center"/>
          </w:tcPr>
          <w:p w14:paraId="57419E35" w14:textId="77777777" w:rsidR="00C2710F" w:rsidRPr="00C2710F" w:rsidRDefault="00C2710F" w:rsidP="00AE4BD4">
            <w:pPr>
              <w:spacing w:after="0" w:line="240" w:lineRule="auto"/>
              <w:jc w:val="center"/>
              <w:rPr>
                <w:rFonts w:ascii="Times New Roman" w:eastAsia="Times New Roman" w:hAnsi="Times New Roman" w:cs="Times New Roman"/>
                <w:sz w:val="28"/>
                <w:szCs w:val="28"/>
                <w:lang w:eastAsia="ru-RU"/>
              </w:rPr>
            </w:pPr>
            <w:proofErr w:type="spellStart"/>
            <w:r w:rsidRPr="00C2710F">
              <w:rPr>
                <w:rFonts w:ascii="Times New Roman" w:eastAsia="Times New Roman" w:hAnsi="Times New Roman" w:cs="Times New Roman"/>
                <w:sz w:val="28"/>
                <w:szCs w:val="28"/>
                <w:lang w:eastAsia="ru-RU"/>
              </w:rPr>
              <w:t>Станция</w:t>
            </w:r>
            <w:proofErr w:type="spellEnd"/>
          </w:p>
        </w:tc>
        <w:tc>
          <w:tcPr>
            <w:tcW w:w="6989" w:type="dxa"/>
            <w:gridSpan w:val="8"/>
          </w:tcPr>
          <w:p w14:paraId="0B5F3751" w14:textId="77777777" w:rsidR="00C2710F" w:rsidRPr="00C2710F" w:rsidRDefault="00C2710F" w:rsidP="00AE4BD4">
            <w:pPr>
              <w:spacing w:after="0" w:line="240" w:lineRule="auto"/>
              <w:jc w:val="center"/>
              <w:rPr>
                <w:rFonts w:ascii="Times New Roman" w:eastAsia="Times New Roman" w:hAnsi="Times New Roman" w:cs="Times New Roman"/>
                <w:sz w:val="28"/>
                <w:szCs w:val="28"/>
                <w:lang w:eastAsia="ru-RU"/>
              </w:rPr>
            </w:pPr>
            <w:proofErr w:type="spellStart"/>
            <w:r w:rsidRPr="00C2710F">
              <w:rPr>
                <w:rFonts w:ascii="Times New Roman" w:eastAsia="Times New Roman" w:hAnsi="Times New Roman" w:cs="Times New Roman"/>
                <w:sz w:val="28"/>
                <w:szCs w:val="28"/>
                <w:lang w:eastAsia="ru-RU"/>
              </w:rPr>
              <w:t>Осадки</w:t>
            </w:r>
            <w:proofErr w:type="spellEnd"/>
            <w:r w:rsidRPr="00C2710F">
              <w:rPr>
                <w:rFonts w:ascii="Times New Roman" w:eastAsia="Times New Roman" w:hAnsi="Times New Roman" w:cs="Times New Roman"/>
                <w:sz w:val="28"/>
                <w:szCs w:val="28"/>
                <w:lang w:eastAsia="ru-RU"/>
              </w:rPr>
              <w:t xml:space="preserve">, </w:t>
            </w:r>
            <w:proofErr w:type="spellStart"/>
            <w:r w:rsidRPr="00C2710F">
              <w:rPr>
                <w:rFonts w:ascii="Times New Roman" w:eastAsia="Times New Roman" w:hAnsi="Times New Roman" w:cs="Times New Roman"/>
                <w:sz w:val="28"/>
                <w:szCs w:val="28"/>
                <w:lang w:eastAsia="ru-RU"/>
              </w:rPr>
              <w:t>мм</w:t>
            </w:r>
            <w:proofErr w:type="spellEnd"/>
          </w:p>
        </w:tc>
      </w:tr>
      <w:tr w:rsidR="00C2710F" w:rsidRPr="00C2710F" w14:paraId="10565128" w14:textId="77777777" w:rsidTr="00CB16D6">
        <w:tc>
          <w:tcPr>
            <w:tcW w:w="2689" w:type="dxa"/>
            <w:vMerge/>
          </w:tcPr>
          <w:p w14:paraId="648D25A4" w14:textId="77777777" w:rsidR="00C2710F" w:rsidRPr="00C2710F" w:rsidRDefault="00C2710F" w:rsidP="00AE4BD4">
            <w:pPr>
              <w:spacing w:after="0" w:line="240" w:lineRule="auto"/>
              <w:jc w:val="both"/>
              <w:rPr>
                <w:rFonts w:ascii="Times New Roman" w:eastAsia="Times New Roman" w:hAnsi="Times New Roman" w:cs="Times New Roman"/>
                <w:sz w:val="28"/>
                <w:szCs w:val="28"/>
                <w:lang w:eastAsia="ru-RU"/>
              </w:rPr>
            </w:pPr>
          </w:p>
        </w:tc>
        <w:tc>
          <w:tcPr>
            <w:tcW w:w="873" w:type="dxa"/>
          </w:tcPr>
          <w:p w14:paraId="15E9F1E7" w14:textId="77777777" w:rsidR="00C2710F" w:rsidRPr="00C2710F" w:rsidRDefault="00C2710F" w:rsidP="00AE4BD4">
            <w:pPr>
              <w:spacing w:after="0" w:line="240" w:lineRule="auto"/>
              <w:jc w:val="center"/>
              <w:rPr>
                <w:rFonts w:ascii="Times New Roman" w:eastAsia="Times New Roman" w:hAnsi="Times New Roman" w:cs="Times New Roman"/>
                <w:sz w:val="28"/>
                <w:szCs w:val="28"/>
                <w:lang w:eastAsia="ru-RU"/>
              </w:rPr>
            </w:pPr>
            <w:r w:rsidRPr="00C2710F">
              <w:rPr>
                <w:rFonts w:ascii="Times New Roman" w:eastAsia="Times New Roman" w:hAnsi="Times New Roman" w:cs="Times New Roman"/>
                <w:sz w:val="28"/>
                <w:szCs w:val="28"/>
                <w:lang w:eastAsia="ru-RU"/>
              </w:rPr>
              <w:t>≥0.1</w:t>
            </w:r>
          </w:p>
        </w:tc>
        <w:tc>
          <w:tcPr>
            <w:tcW w:w="874" w:type="dxa"/>
          </w:tcPr>
          <w:p w14:paraId="4AF1DEEB" w14:textId="77777777" w:rsidR="00C2710F" w:rsidRPr="00C2710F" w:rsidRDefault="00C2710F" w:rsidP="00AE4BD4">
            <w:pPr>
              <w:spacing w:after="0" w:line="240" w:lineRule="auto"/>
              <w:jc w:val="center"/>
              <w:rPr>
                <w:rFonts w:ascii="Times New Roman" w:eastAsia="Times New Roman" w:hAnsi="Times New Roman" w:cs="Times New Roman"/>
                <w:sz w:val="28"/>
                <w:szCs w:val="28"/>
                <w:lang w:eastAsia="ru-RU"/>
              </w:rPr>
            </w:pPr>
            <w:r w:rsidRPr="00C2710F">
              <w:rPr>
                <w:rFonts w:ascii="Times New Roman" w:eastAsia="Times New Roman" w:hAnsi="Times New Roman" w:cs="Times New Roman"/>
                <w:sz w:val="28"/>
                <w:szCs w:val="28"/>
                <w:lang w:eastAsia="ru-RU"/>
              </w:rPr>
              <w:t>≥0.5</w:t>
            </w:r>
          </w:p>
        </w:tc>
        <w:tc>
          <w:tcPr>
            <w:tcW w:w="873" w:type="dxa"/>
          </w:tcPr>
          <w:p w14:paraId="3C01B975" w14:textId="77777777" w:rsidR="00C2710F" w:rsidRPr="00C2710F" w:rsidRDefault="00C2710F" w:rsidP="00AE4BD4">
            <w:pPr>
              <w:spacing w:after="0" w:line="240" w:lineRule="auto"/>
              <w:jc w:val="center"/>
              <w:rPr>
                <w:rFonts w:ascii="Times New Roman" w:eastAsia="Times New Roman" w:hAnsi="Times New Roman" w:cs="Times New Roman"/>
                <w:sz w:val="28"/>
                <w:szCs w:val="28"/>
                <w:lang w:eastAsia="ru-RU"/>
              </w:rPr>
            </w:pPr>
            <w:r w:rsidRPr="00C2710F">
              <w:rPr>
                <w:rFonts w:ascii="Times New Roman" w:eastAsia="Times New Roman" w:hAnsi="Times New Roman" w:cs="Times New Roman"/>
                <w:sz w:val="28"/>
                <w:szCs w:val="28"/>
                <w:lang w:eastAsia="ru-RU"/>
              </w:rPr>
              <w:t>≥1.0</w:t>
            </w:r>
          </w:p>
        </w:tc>
        <w:tc>
          <w:tcPr>
            <w:tcW w:w="874" w:type="dxa"/>
          </w:tcPr>
          <w:p w14:paraId="2934A069" w14:textId="77777777" w:rsidR="00C2710F" w:rsidRPr="00C2710F" w:rsidRDefault="00C2710F" w:rsidP="00AE4BD4">
            <w:pPr>
              <w:spacing w:after="0" w:line="240" w:lineRule="auto"/>
              <w:jc w:val="center"/>
              <w:rPr>
                <w:rFonts w:ascii="Times New Roman" w:eastAsia="Times New Roman" w:hAnsi="Times New Roman" w:cs="Times New Roman"/>
                <w:sz w:val="28"/>
                <w:szCs w:val="28"/>
                <w:lang w:eastAsia="ru-RU"/>
              </w:rPr>
            </w:pPr>
            <w:r w:rsidRPr="00C2710F">
              <w:rPr>
                <w:rFonts w:ascii="Times New Roman" w:eastAsia="Times New Roman" w:hAnsi="Times New Roman" w:cs="Times New Roman"/>
                <w:sz w:val="28"/>
                <w:szCs w:val="28"/>
                <w:lang w:eastAsia="ru-RU"/>
              </w:rPr>
              <w:t>≥2.0</w:t>
            </w:r>
          </w:p>
        </w:tc>
        <w:tc>
          <w:tcPr>
            <w:tcW w:w="874" w:type="dxa"/>
          </w:tcPr>
          <w:p w14:paraId="62FAACFE" w14:textId="77777777" w:rsidR="00C2710F" w:rsidRPr="00C2710F" w:rsidRDefault="00C2710F" w:rsidP="00AE4BD4">
            <w:pPr>
              <w:spacing w:after="0" w:line="240" w:lineRule="auto"/>
              <w:jc w:val="center"/>
              <w:rPr>
                <w:rFonts w:ascii="Times New Roman" w:eastAsia="Times New Roman" w:hAnsi="Times New Roman" w:cs="Times New Roman"/>
                <w:sz w:val="28"/>
                <w:szCs w:val="28"/>
                <w:lang w:eastAsia="ru-RU"/>
              </w:rPr>
            </w:pPr>
            <w:r w:rsidRPr="00C2710F">
              <w:rPr>
                <w:rFonts w:ascii="Times New Roman" w:eastAsia="Times New Roman" w:hAnsi="Times New Roman" w:cs="Times New Roman"/>
                <w:sz w:val="28"/>
                <w:szCs w:val="28"/>
                <w:lang w:eastAsia="ru-RU"/>
              </w:rPr>
              <w:t>≥5.0</w:t>
            </w:r>
          </w:p>
        </w:tc>
        <w:tc>
          <w:tcPr>
            <w:tcW w:w="873" w:type="dxa"/>
          </w:tcPr>
          <w:p w14:paraId="45CB65BD" w14:textId="77777777" w:rsidR="00C2710F" w:rsidRPr="00C2710F" w:rsidRDefault="00C2710F" w:rsidP="00AE4BD4">
            <w:pPr>
              <w:spacing w:after="0" w:line="240" w:lineRule="auto"/>
              <w:jc w:val="center"/>
              <w:rPr>
                <w:rFonts w:ascii="Times New Roman" w:eastAsia="Times New Roman" w:hAnsi="Times New Roman" w:cs="Times New Roman"/>
                <w:sz w:val="28"/>
                <w:szCs w:val="28"/>
                <w:lang w:eastAsia="ru-RU"/>
              </w:rPr>
            </w:pPr>
            <w:r w:rsidRPr="00C2710F">
              <w:rPr>
                <w:rFonts w:ascii="Times New Roman" w:eastAsia="Times New Roman" w:hAnsi="Times New Roman" w:cs="Times New Roman"/>
                <w:sz w:val="28"/>
                <w:szCs w:val="28"/>
                <w:lang w:eastAsia="ru-RU"/>
              </w:rPr>
              <w:t>≥10.0</w:t>
            </w:r>
          </w:p>
        </w:tc>
        <w:tc>
          <w:tcPr>
            <w:tcW w:w="874" w:type="dxa"/>
          </w:tcPr>
          <w:p w14:paraId="270AD8DB" w14:textId="77777777" w:rsidR="00C2710F" w:rsidRPr="00C2710F" w:rsidRDefault="00C2710F" w:rsidP="00AE4BD4">
            <w:pPr>
              <w:spacing w:after="0" w:line="240" w:lineRule="auto"/>
              <w:jc w:val="center"/>
              <w:rPr>
                <w:rFonts w:ascii="Times New Roman" w:eastAsia="Times New Roman" w:hAnsi="Times New Roman" w:cs="Times New Roman"/>
                <w:sz w:val="28"/>
                <w:szCs w:val="28"/>
                <w:lang w:eastAsia="ru-RU"/>
              </w:rPr>
            </w:pPr>
            <w:r w:rsidRPr="00C2710F">
              <w:rPr>
                <w:rFonts w:ascii="Times New Roman" w:eastAsia="Times New Roman" w:hAnsi="Times New Roman" w:cs="Times New Roman"/>
                <w:sz w:val="28"/>
                <w:szCs w:val="28"/>
                <w:lang w:eastAsia="ru-RU"/>
              </w:rPr>
              <w:t>≥20.0</w:t>
            </w:r>
          </w:p>
        </w:tc>
        <w:tc>
          <w:tcPr>
            <w:tcW w:w="874" w:type="dxa"/>
          </w:tcPr>
          <w:p w14:paraId="662E1130" w14:textId="77777777" w:rsidR="00C2710F" w:rsidRPr="00C2710F" w:rsidRDefault="00C2710F" w:rsidP="00AE4BD4">
            <w:pPr>
              <w:spacing w:after="0" w:line="240" w:lineRule="auto"/>
              <w:jc w:val="center"/>
              <w:rPr>
                <w:rFonts w:ascii="Times New Roman" w:eastAsia="Times New Roman" w:hAnsi="Times New Roman" w:cs="Times New Roman"/>
                <w:sz w:val="28"/>
                <w:szCs w:val="28"/>
                <w:lang w:eastAsia="ru-RU"/>
              </w:rPr>
            </w:pPr>
            <w:r w:rsidRPr="00C2710F">
              <w:rPr>
                <w:rFonts w:ascii="Times New Roman" w:eastAsia="Times New Roman" w:hAnsi="Times New Roman" w:cs="Times New Roman"/>
                <w:sz w:val="28"/>
                <w:szCs w:val="28"/>
                <w:lang w:eastAsia="ru-RU"/>
              </w:rPr>
              <w:t>≥30.0</w:t>
            </w:r>
          </w:p>
        </w:tc>
      </w:tr>
      <w:tr w:rsidR="00C2710F" w:rsidRPr="00C2710F" w14:paraId="278ECE72" w14:textId="77777777" w:rsidTr="00CB16D6">
        <w:trPr>
          <w:trHeight w:val="427"/>
        </w:trPr>
        <w:tc>
          <w:tcPr>
            <w:tcW w:w="2689" w:type="dxa"/>
          </w:tcPr>
          <w:p w14:paraId="5A742287" w14:textId="77777777" w:rsidR="00C2710F" w:rsidRPr="00C2710F" w:rsidRDefault="00C2710F" w:rsidP="00AE4BD4">
            <w:pPr>
              <w:spacing w:after="0" w:line="240" w:lineRule="auto"/>
              <w:ind w:right="-109"/>
              <w:jc w:val="both"/>
              <w:rPr>
                <w:rFonts w:ascii="Times New Roman" w:eastAsia="Times New Roman" w:hAnsi="Times New Roman" w:cs="Times New Roman"/>
                <w:sz w:val="28"/>
                <w:szCs w:val="28"/>
                <w:lang w:eastAsia="ru-RU"/>
              </w:rPr>
            </w:pPr>
            <w:r w:rsidRPr="00C2710F">
              <w:rPr>
                <w:rFonts w:ascii="Times New Roman" w:eastAsia="Times New Roman" w:hAnsi="Times New Roman" w:cs="Times New Roman"/>
                <w:sz w:val="28"/>
                <w:szCs w:val="28"/>
                <w:lang w:eastAsia="ru-RU"/>
              </w:rPr>
              <w:t xml:space="preserve">МС </w:t>
            </w:r>
            <w:proofErr w:type="spellStart"/>
            <w:r w:rsidRPr="00C2710F">
              <w:rPr>
                <w:rFonts w:ascii="Times New Roman" w:eastAsia="Calibri" w:hAnsi="Times New Roman" w:cs="Times New Roman"/>
                <w:sz w:val="28"/>
                <w:szCs w:val="28"/>
              </w:rPr>
              <w:t>Кулан</w:t>
            </w:r>
            <w:proofErr w:type="spellEnd"/>
          </w:p>
        </w:tc>
        <w:tc>
          <w:tcPr>
            <w:tcW w:w="873" w:type="dxa"/>
            <w:vAlign w:val="center"/>
          </w:tcPr>
          <w:p w14:paraId="345D7B52" w14:textId="77777777" w:rsidR="00C2710F" w:rsidRPr="00C2710F" w:rsidRDefault="00C2710F" w:rsidP="00AE4BD4">
            <w:pPr>
              <w:spacing w:after="0" w:line="240" w:lineRule="auto"/>
              <w:jc w:val="center"/>
              <w:rPr>
                <w:rFonts w:ascii="Times New Roman" w:eastAsia="Times New Roman" w:hAnsi="Times New Roman" w:cs="Times New Roman"/>
                <w:sz w:val="28"/>
                <w:szCs w:val="28"/>
                <w:lang w:eastAsia="ru-RU"/>
              </w:rPr>
            </w:pPr>
            <w:r w:rsidRPr="00C2710F">
              <w:rPr>
                <w:rFonts w:ascii="Times New Roman" w:eastAsia="Times New Roman" w:hAnsi="Times New Roman" w:cs="Times New Roman"/>
                <w:sz w:val="28"/>
                <w:szCs w:val="28"/>
                <w:lang w:eastAsia="ru-RU"/>
              </w:rPr>
              <w:t>90,9</w:t>
            </w:r>
          </w:p>
        </w:tc>
        <w:tc>
          <w:tcPr>
            <w:tcW w:w="874" w:type="dxa"/>
            <w:vAlign w:val="center"/>
          </w:tcPr>
          <w:p w14:paraId="0150D04F" w14:textId="77777777" w:rsidR="00C2710F" w:rsidRPr="00C2710F" w:rsidRDefault="00C2710F" w:rsidP="00AE4BD4">
            <w:pPr>
              <w:spacing w:after="0" w:line="240" w:lineRule="auto"/>
              <w:jc w:val="center"/>
              <w:rPr>
                <w:rFonts w:ascii="Times New Roman" w:eastAsia="Times New Roman" w:hAnsi="Times New Roman" w:cs="Times New Roman"/>
                <w:sz w:val="28"/>
                <w:szCs w:val="28"/>
                <w:lang w:eastAsia="ru-RU"/>
              </w:rPr>
            </w:pPr>
            <w:r w:rsidRPr="00C2710F">
              <w:rPr>
                <w:rFonts w:ascii="Times New Roman" w:eastAsia="Times New Roman" w:hAnsi="Times New Roman" w:cs="Times New Roman"/>
                <w:sz w:val="28"/>
                <w:szCs w:val="28"/>
                <w:lang w:eastAsia="ru-RU"/>
              </w:rPr>
              <w:t>72,6</w:t>
            </w:r>
          </w:p>
        </w:tc>
        <w:tc>
          <w:tcPr>
            <w:tcW w:w="873" w:type="dxa"/>
            <w:vAlign w:val="center"/>
          </w:tcPr>
          <w:p w14:paraId="1454202C" w14:textId="77777777" w:rsidR="00C2710F" w:rsidRPr="00C2710F" w:rsidRDefault="00C2710F" w:rsidP="00AE4BD4">
            <w:pPr>
              <w:spacing w:after="0" w:line="240" w:lineRule="auto"/>
              <w:jc w:val="center"/>
              <w:rPr>
                <w:rFonts w:ascii="Times New Roman" w:eastAsia="Times New Roman" w:hAnsi="Times New Roman" w:cs="Times New Roman"/>
                <w:sz w:val="28"/>
                <w:szCs w:val="28"/>
                <w:lang w:eastAsia="ru-RU"/>
              </w:rPr>
            </w:pPr>
            <w:r w:rsidRPr="00C2710F">
              <w:rPr>
                <w:rFonts w:ascii="Times New Roman" w:eastAsia="Times New Roman" w:hAnsi="Times New Roman" w:cs="Times New Roman"/>
                <w:sz w:val="28"/>
                <w:szCs w:val="28"/>
                <w:lang w:eastAsia="ru-RU"/>
              </w:rPr>
              <w:t>59,6</w:t>
            </w:r>
          </w:p>
        </w:tc>
        <w:tc>
          <w:tcPr>
            <w:tcW w:w="874" w:type="dxa"/>
            <w:vAlign w:val="center"/>
          </w:tcPr>
          <w:p w14:paraId="7A62F7AC" w14:textId="77777777" w:rsidR="00C2710F" w:rsidRPr="00C2710F" w:rsidRDefault="00C2710F" w:rsidP="00AE4BD4">
            <w:pPr>
              <w:spacing w:after="0" w:line="240" w:lineRule="auto"/>
              <w:jc w:val="center"/>
              <w:rPr>
                <w:rFonts w:ascii="Times New Roman" w:eastAsia="Times New Roman" w:hAnsi="Times New Roman" w:cs="Times New Roman"/>
                <w:sz w:val="28"/>
                <w:szCs w:val="28"/>
                <w:lang w:eastAsia="ru-RU"/>
              </w:rPr>
            </w:pPr>
            <w:r w:rsidRPr="00C2710F">
              <w:rPr>
                <w:rFonts w:ascii="Times New Roman" w:eastAsia="Times New Roman" w:hAnsi="Times New Roman" w:cs="Times New Roman"/>
                <w:sz w:val="28"/>
                <w:szCs w:val="28"/>
                <w:lang w:eastAsia="ru-RU"/>
              </w:rPr>
              <w:t>44,3</w:t>
            </w:r>
          </w:p>
        </w:tc>
        <w:tc>
          <w:tcPr>
            <w:tcW w:w="874" w:type="dxa"/>
            <w:vAlign w:val="center"/>
          </w:tcPr>
          <w:p w14:paraId="41C475F6" w14:textId="77777777" w:rsidR="00C2710F" w:rsidRPr="00C2710F" w:rsidRDefault="00C2710F" w:rsidP="00AE4BD4">
            <w:pPr>
              <w:spacing w:after="0" w:line="240" w:lineRule="auto"/>
              <w:jc w:val="center"/>
              <w:rPr>
                <w:rFonts w:ascii="Times New Roman" w:eastAsia="Times New Roman" w:hAnsi="Times New Roman" w:cs="Times New Roman"/>
                <w:sz w:val="28"/>
                <w:szCs w:val="28"/>
                <w:lang w:eastAsia="ru-RU"/>
              </w:rPr>
            </w:pPr>
            <w:r w:rsidRPr="00C2710F">
              <w:rPr>
                <w:rFonts w:ascii="Times New Roman" w:eastAsia="Times New Roman" w:hAnsi="Times New Roman" w:cs="Times New Roman"/>
                <w:sz w:val="28"/>
                <w:szCs w:val="28"/>
                <w:lang w:eastAsia="ru-RU"/>
              </w:rPr>
              <w:t>21,8</w:t>
            </w:r>
          </w:p>
        </w:tc>
        <w:tc>
          <w:tcPr>
            <w:tcW w:w="873" w:type="dxa"/>
            <w:vAlign w:val="center"/>
          </w:tcPr>
          <w:p w14:paraId="28EE32F7" w14:textId="77777777" w:rsidR="00C2710F" w:rsidRPr="00C2710F" w:rsidRDefault="00C2710F" w:rsidP="00AE4BD4">
            <w:pPr>
              <w:spacing w:after="0" w:line="240" w:lineRule="auto"/>
              <w:jc w:val="center"/>
              <w:rPr>
                <w:rFonts w:ascii="Times New Roman" w:eastAsia="Times New Roman" w:hAnsi="Times New Roman" w:cs="Times New Roman"/>
                <w:sz w:val="28"/>
                <w:szCs w:val="28"/>
                <w:lang w:eastAsia="ru-RU"/>
              </w:rPr>
            </w:pPr>
            <w:r w:rsidRPr="00C2710F">
              <w:rPr>
                <w:rFonts w:ascii="Times New Roman" w:eastAsia="Times New Roman" w:hAnsi="Times New Roman" w:cs="Times New Roman"/>
                <w:sz w:val="28"/>
                <w:szCs w:val="28"/>
                <w:lang w:eastAsia="ru-RU"/>
              </w:rPr>
              <w:t>7,6</w:t>
            </w:r>
          </w:p>
        </w:tc>
        <w:tc>
          <w:tcPr>
            <w:tcW w:w="874" w:type="dxa"/>
            <w:vAlign w:val="center"/>
          </w:tcPr>
          <w:p w14:paraId="5525E3FA" w14:textId="77777777" w:rsidR="00C2710F" w:rsidRPr="00C2710F" w:rsidRDefault="00C2710F" w:rsidP="00AE4BD4">
            <w:pPr>
              <w:spacing w:after="0" w:line="240" w:lineRule="auto"/>
              <w:jc w:val="center"/>
              <w:rPr>
                <w:rFonts w:ascii="Times New Roman" w:eastAsia="Times New Roman" w:hAnsi="Times New Roman" w:cs="Times New Roman"/>
                <w:sz w:val="28"/>
                <w:szCs w:val="28"/>
                <w:lang w:eastAsia="ru-RU"/>
              </w:rPr>
            </w:pPr>
            <w:r w:rsidRPr="00C2710F">
              <w:rPr>
                <w:rFonts w:ascii="Times New Roman" w:eastAsia="Times New Roman" w:hAnsi="Times New Roman" w:cs="Times New Roman"/>
                <w:sz w:val="28"/>
                <w:szCs w:val="28"/>
                <w:lang w:eastAsia="ru-RU"/>
              </w:rPr>
              <w:t>1,5</w:t>
            </w:r>
          </w:p>
        </w:tc>
        <w:tc>
          <w:tcPr>
            <w:tcW w:w="874" w:type="dxa"/>
            <w:vAlign w:val="center"/>
          </w:tcPr>
          <w:p w14:paraId="29A7DB24" w14:textId="77777777" w:rsidR="00C2710F" w:rsidRPr="00C2710F" w:rsidRDefault="00C2710F" w:rsidP="00AE4BD4">
            <w:pPr>
              <w:spacing w:after="0" w:line="240" w:lineRule="auto"/>
              <w:jc w:val="center"/>
              <w:rPr>
                <w:rFonts w:ascii="Times New Roman" w:eastAsia="Times New Roman" w:hAnsi="Times New Roman" w:cs="Times New Roman"/>
                <w:sz w:val="28"/>
                <w:szCs w:val="28"/>
                <w:lang w:eastAsia="ru-RU"/>
              </w:rPr>
            </w:pPr>
            <w:r w:rsidRPr="00C2710F">
              <w:rPr>
                <w:rFonts w:ascii="Times New Roman" w:eastAsia="Times New Roman" w:hAnsi="Times New Roman" w:cs="Times New Roman"/>
                <w:sz w:val="28"/>
                <w:szCs w:val="28"/>
                <w:lang w:eastAsia="ru-RU"/>
              </w:rPr>
              <w:t>0,3</w:t>
            </w:r>
          </w:p>
        </w:tc>
      </w:tr>
    </w:tbl>
    <w:p w14:paraId="2C92A124" w14:textId="77777777" w:rsidR="00C2710F" w:rsidRPr="00C2710F" w:rsidRDefault="00C2710F" w:rsidP="00C2710F">
      <w:pPr>
        <w:spacing w:after="0" w:line="240" w:lineRule="auto"/>
        <w:ind w:firstLine="709"/>
        <w:jc w:val="both"/>
        <w:rPr>
          <w:rFonts w:ascii="Times New Roman" w:eastAsia="Times New Roman" w:hAnsi="Times New Roman" w:cs="Times New Roman"/>
          <w:sz w:val="28"/>
          <w:szCs w:val="28"/>
          <w:lang w:eastAsia="ru-RU"/>
        </w:rPr>
      </w:pPr>
    </w:p>
    <w:p w14:paraId="103C9EA0" w14:textId="77777777" w:rsidR="00C2710F" w:rsidRPr="00C2710F" w:rsidRDefault="00C2710F" w:rsidP="00C2710F">
      <w:pPr>
        <w:spacing w:after="0" w:line="240" w:lineRule="auto"/>
        <w:ind w:firstLine="709"/>
        <w:jc w:val="both"/>
        <w:rPr>
          <w:rFonts w:ascii="Times New Roman" w:eastAsia="Times New Roman" w:hAnsi="Times New Roman" w:cs="Times New Roman"/>
          <w:sz w:val="28"/>
          <w:szCs w:val="28"/>
          <w:lang w:eastAsia="ru-RU"/>
        </w:rPr>
      </w:pPr>
      <w:r w:rsidRPr="00C2710F">
        <w:rPr>
          <w:rFonts w:ascii="Times New Roman" w:eastAsia="Times New Roman" w:hAnsi="Times New Roman" w:cs="Times New Roman"/>
          <w:i/>
          <w:iCs/>
          <w:sz w:val="28"/>
          <w:szCs w:val="28"/>
          <w:lang w:eastAsia="ru-RU"/>
        </w:rPr>
        <w:lastRenderedPageBreak/>
        <w:t xml:space="preserve">Ветер. </w:t>
      </w:r>
      <w:r w:rsidRPr="00C2710F">
        <w:rPr>
          <w:rFonts w:ascii="Times New Roman" w:eastAsia="Times New Roman" w:hAnsi="Times New Roman" w:cs="Times New Roman"/>
          <w:sz w:val="28"/>
          <w:szCs w:val="28"/>
          <w:lang w:eastAsia="ru-RU"/>
        </w:rPr>
        <w:t xml:space="preserve">Режим ветра определяется барико-циркуляционными условиями (табл. 3). Зимой (январь) господствует западный ветер (повторяемость 37 %), несколько реже дует южный и восточный ветер (по 16 % каждого румба), а наименьшую повторяемость имеет северный ветер (по 5 %). Летом (июль) наибольшая повторяемость приходится на южный и западный ветер (по 16 %), наименьшая повторяемость отмечается у северного (8 %) и северо-восточного (9 %) ветра (рис. 4). </w:t>
      </w:r>
    </w:p>
    <w:p w14:paraId="009E0A9D" w14:textId="77777777" w:rsidR="00C2710F" w:rsidRPr="00C2710F" w:rsidRDefault="00C2710F" w:rsidP="00C2710F">
      <w:pPr>
        <w:spacing w:after="0" w:line="240" w:lineRule="auto"/>
        <w:ind w:firstLine="709"/>
        <w:jc w:val="both"/>
        <w:rPr>
          <w:rFonts w:ascii="Times New Roman" w:eastAsia="Times New Roman" w:hAnsi="Times New Roman" w:cs="Times New Roman"/>
          <w:sz w:val="28"/>
          <w:szCs w:val="28"/>
          <w:lang w:eastAsia="ru-RU"/>
        </w:rPr>
      </w:pPr>
    </w:p>
    <w:p w14:paraId="4A09DC23" w14:textId="77777777" w:rsidR="00C2710F" w:rsidRPr="00C2710F" w:rsidRDefault="00C2710F" w:rsidP="00C2710F">
      <w:pPr>
        <w:spacing w:after="0" w:line="240" w:lineRule="auto"/>
        <w:ind w:firstLine="709"/>
        <w:jc w:val="both"/>
        <w:rPr>
          <w:rFonts w:ascii="Times New Roman" w:eastAsia="Times New Roman" w:hAnsi="Times New Roman" w:cs="Times New Roman"/>
          <w:sz w:val="28"/>
          <w:szCs w:val="28"/>
          <w:lang w:eastAsia="ru-RU"/>
        </w:rPr>
      </w:pPr>
      <w:bookmarkStart w:id="8" w:name="_Hlk79438113"/>
      <w:r w:rsidRPr="00C2710F">
        <w:rPr>
          <w:rFonts w:ascii="Times New Roman" w:eastAsia="Times New Roman" w:hAnsi="Times New Roman" w:cs="Times New Roman"/>
          <w:sz w:val="28"/>
          <w:szCs w:val="28"/>
          <w:lang w:eastAsia="ru-RU"/>
        </w:rPr>
        <w:t xml:space="preserve">Таблица 3. Повторяемость направления ветра и штилей, %  </w:t>
      </w:r>
    </w:p>
    <w:tbl>
      <w:tblPr>
        <w:tblStyle w:val="1"/>
        <w:tblW w:w="9781" w:type="dxa"/>
        <w:tblInd w:w="-5" w:type="dxa"/>
        <w:tblLayout w:type="fixed"/>
        <w:tblLook w:val="04A0" w:firstRow="1" w:lastRow="0" w:firstColumn="1" w:lastColumn="0" w:noHBand="0" w:noVBand="1"/>
      </w:tblPr>
      <w:tblGrid>
        <w:gridCol w:w="1418"/>
        <w:gridCol w:w="922"/>
        <w:gridCol w:w="923"/>
        <w:gridCol w:w="922"/>
        <w:gridCol w:w="923"/>
        <w:gridCol w:w="922"/>
        <w:gridCol w:w="923"/>
        <w:gridCol w:w="922"/>
        <w:gridCol w:w="923"/>
        <w:gridCol w:w="983"/>
      </w:tblGrid>
      <w:tr w:rsidR="00C2710F" w:rsidRPr="00C2710F" w14:paraId="6AEDFEF1" w14:textId="77777777" w:rsidTr="00CB16D6">
        <w:tc>
          <w:tcPr>
            <w:tcW w:w="1418" w:type="dxa"/>
            <w:vMerge w:val="restart"/>
            <w:vAlign w:val="center"/>
          </w:tcPr>
          <w:p w14:paraId="774EFFE8" w14:textId="77777777" w:rsidR="00C2710F" w:rsidRPr="00C2710F" w:rsidRDefault="00C2710F" w:rsidP="00AE4BD4">
            <w:pPr>
              <w:spacing w:after="0" w:line="240" w:lineRule="auto"/>
              <w:jc w:val="center"/>
              <w:rPr>
                <w:rFonts w:ascii="Times New Roman" w:eastAsia="Times New Roman" w:hAnsi="Times New Roman" w:cs="Times New Roman"/>
                <w:sz w:val="28"/>
                <w:szCs w:val="28"/>
                <w:lang w:eastAsia="ru-RU"/>
              </w:rPr>
            </w:pPr>
            <w:bookmarkStart w:id="9" w:name="_Hlk121947731"/>
            <w:proofErr w:type="spellStart"/>
            <w:r w:rsidRPr="00C2710F">
              <w:rPr>
                <w:rFonts w:ascii="Times New Roman" w:eastAsia="Calibri" w:hAnsi="Times New Roman" w:cs="Times New Roman"/>
                <w:sz w:val="28"/>
                <w:szCs w:val="28"/>
              </w:rPr>
              <w:t>Месяц</w:t>
            </w:r>
            <w:proofErr w:type="spellEnd"/>
            <w:r w:rsidRPr="00C2710F">
              <w:rPr>
                <w:rFonts w:ascii="Times New Roman" w:eastAsia="Calibri" w:hAnsi="Times New Roman" w:cs="Times New Roman"/>
                <w:sz w:val="28"/>
                <w:szCs w:val="28"/>
              </w:rPr>
              <w:t xml:space="preserve"> </w:t>
            </w:r>
          </w:p>
        </w:tc>
        <w:tc>
          <w:tcPr>
            <w:tcW w:w="7380" w:type="dxa"/>
            <w:gridSpan w:val="8"/>
            <w:vAlign w:val="bottom"/>
          </w:tcPr>
          <w:p w14:paraId="2CBC60BE" w14:textId="77777777" w:rsidR="00C2710F" w:rsidRPr="00C2710F" w:rsidRDefault="00C2710F" w:rsidP="00AE4BD4">
            <w:pPr>
              <w:spacing w:after="0" w:line="240" w:lineRule="auto"/>
              <w:jc w:val="center"/>
              <w:rPr>
                <w:rFonts w:ascii="Times New Roman" w:eastAsia="Times New Roman" w:hAnsi="Times New Roman" w:cs="Times New Roman"/>
                <w:sz w:val="28"/>
                <w:szCs w:val="28"/>
                <w:lang w:eastAsia="ru-RU"/>
              </w:rPr>
            </w:pPr>
            <w:proofErr w:type="spellStart"/>
            <w:r w:rsidRPr="00C2710F">
              <w:rPr>
                <w:rFonts w:ascii="Times New Roman" w:eastAsia="Times New Roman" w:hAnsi="Times New Roman" w:cs="Times New Roman"/>
                <w:sz w:val="28"/>
                <w:szCs w:val="28"/>
                <w:lang w:eastAsia="ru-RU"/>
              </w:rPr>
              <w:t>Румб</w:t>
            </w:r>
            <w:proofErr w:type="spellEnd"/>
            <w:r w:rsidRPr="00C2710F">
              <w:rPr>
                <w:rFonts w:ascii="Times New Roman" w:eastAsia="Times New Roman" w:hAnsi="Times New Roman" w:cs="Times New Roman"/>
                <w:sz w:val="28"/>
                <w:szCs w:val="28"/>
                <w:lang w:eastAsia="ru-RU"/>
              </w:rPr>
              <w:t xml:space="preserve"> </w:t>
            </w:r>
          </w:p>
        </w:tc>
        <w:tc>
          <w:tcPr>
            <w:tcW w:w="983" w:type="dxa"/>
            <w:vMerge w:val="restart"/>
            <w:vAlign w:val="center"/>
          </w:tcPr>
          <w:p w14:paraId="51D81D6F" w14:textId="77777777" w:rsidR="00C2710F" w:rsidRPr="00C2710F" w:rsidRDefault="00C2710F" w:rsidP="00AE4BD4">
            <w:pPr>
              <w:spacing w:after="0" w:line="240" w:lineRule="auto"/>
              <w:ind w:right="-102"/>
              <w:jc w:val="center"/>
              <w:rPr>
                <w:rFonts w:ascii="Times New Roman" w:eastAsia="Times New Roman" w:hAnsi="Times New Roman" w:cs="Times New Roman"/>
                <w:sz w:val="28"/>
                <w:szCs w:val="28"/>
                <w:lang w:eastAsia="ru-RU"/>
              </w:rPr>
            </w:pPr>
            <w:proofErr w:type="spellStart"/>
            <w:r w:rsidRPr="00C2710F">
              <w:rPr>
                <w:rFonts w:ascii="Times New Roman" w:eastAsia="Calibri" w:hAnsi="Times New Roman" w:cs="Times New Roman"/>
                <w:sz w:val="28"/>
                <w:szCs w:val="28"/>
              </w:rPr>
              <w:t>Штиль</w:t>
            </w:r>
            <w:proofErr w:type="spellEnd"/>
            <w:r w:rsidRPr="00C2710F">
              <w:rPr>
                <w:rFonts w:ascii="Times New Roman" w:eastAsia="Calibri" w:hAnsi="Times New Roman" w:cs="Times New Roman"/>
                <w:sz w:val="28"/>
                <w:szCs w:val="28"/>
              </w:rPr>
              <w:t xml:space="preserve"> </w:t>
            </w:r>
          </w:p>
        </w:tc>
      </w:tr>
      <w:tr w:rsidR="00C2710F" w:rsidRPr="00C2710F" w14:paraId="2F4A1969" w14:textId="77777777" w:rsidTr="00CB16D6">
        <w:tc>
          <w:tcPr>
            <w:tcW w:w="1418" w:type="dxa"/>
            <w:vMerge/>
            <w:vAlign w:val="bottom"/>
          </w:tcPr>
          <w:p w14:paraId="475A58AA" w14:textId="77777777" w:rsidR="00C2710F" w:rsidRPr="00C2710F" w:rsidRDefault="00C2710F" w:rsidP="00AE4BD4">
            <w:pPr>
              <w:spacing w:after="0" w:line="240" w:lineRule="auto"/>
              <w:jc w:val="center"/>
              <w:rPr>
                <w:rFonts w:ascii="Times New Roman" w:eastAsia="Times New Roman" w:hAnsi="Times New Roman" w:cs="Times New Roman"/>
                <w:sz w:val="28"/>
                <w:szCs w:val="28"/>
                <w:lang w:eastAsia="ru-RU"/>
              </w:rPr>
            </w:pPr>
          </w:p>
        </w:tc>
        <w:tc>
          <w:tcPr>
            <w:tcW w:w="922" w:type="dxa"/>
            <w:vAlign w:val="bottom"/>
          </w:tcPr>
          <w:p w14:paraId="700847FF" w14:textId="77777777" w:rsidR="00C2710F" w:rsidRPr="00C2710F" w:rsidRDefault="00C2710F" w:rsidP="00AE4BD4">
            <w:pPr>
              <w:spacing w:after="0" w:line="240" w:lineRule="auto"/>
              <w:ind w:right="-102"/>
              <w:jc w:val="center"/>
              <w:rPr>
                <w:rFonts w:ascii="Times New Roman" w:eastAsia="Times New Roman" w:hAnsi="Times New Roman" w:cs="Times New Roman"/>
                <w:sz w:val="28"/>
                <w:szCs w:val="28"/>
                <w:lang w:eastAsia="ru-RU"/>
              </w:rPr>
            </w:pPr>
            <w:r w:rsidRPr="00C2710F">
              <w:rPr>
                <w:rFonts w:ascii="Times New Roman" w:eastAsia="Calibri" w:hAnsi="Times New Roman" w:cs="Times New Roman"/>
                <w:sz w:val="28"/>
                <w:szCs w:val="28"/>
              </w:rPr>
              <w:t>С</w:t>
            </w:r>
          </w:p>
        </w:tc>
        <w:tc>
          <w:tcPr>
            <w:tcW w:w="923" w:type="dxa"/>
            <w:vAlign w:val="bottom"/>
          </w:tcPr>
          <w:p w14:paraId="08BF0477" w14:textId="77777777" w:rsidR="00C2710F" w:rsidRPr="00C2710F" w:rsidRDefault="00C2710F" w:rsidP="00AE4BD4">
            <w:pPr>
              <w:spacing w:after="0" w:line="240" w:lineRule="auto"/>
              <w:ind w:right="-102"/>
              <w:jc w:val="center"/>
              <w:rPr>
                <w:rFonts w:ascii="Times New Roman" w:eastAsia="Times New Roman" w:hAnsi="Times New Roman" w:cs="Times New Roman"/>
                <w:sz w:val="28"/>
                <w:szCs w:val="28"/>
                <w:lang w:eastAsia="ru-RU"/>
              </w:rPr>
            </w:pPr>
            <w:r w:rsidRPr="00C2710F">
              <w:rPr>
                <w:rFonts w:ascii="Times New Roman" w:eastAsia="Calibri" w:hAnsi="Times New Roman" w:cs="Times New Roman"/>
                <w:sz w:val="28"/>
                <w:szCs w:val="28"/>
              </w:rPr>
              <w:t>СВ</w:t>
            </w:r>
          </w:p>
        </w:tc>
        <w:tc>
          <w:tcPr>
            <w:tcW w:w="922" w:type="dxa"/>
            <w:vAlign w:val="bottom"/>
          </w:tcPr>
          <w:p w14:paraId="231B0267" w14:textId="77777777" w:rsidR="00C2710F" w:rsidRPr="00C2710F" w:rsidRDefault="00C2710F" w:rsidP="00AE4BD4">
            <w:pPr>
              <w:spacing w:after="0" w:line="240" w:lineRule="auto"/>
              <w:ind w:right="-102"/>
              <w:jc w:val="center"/>
              <w:rPr>
                <w:rFonts w:ascii="Times New Roman" w:eastAsia="Times New Roman" w:hAnsi="Times New Roman" w:cs="Times New Roman"/>
                <w:sz w:val="28"/>
                <w:szCs w:val="28"/>
                <w:lang w:eastAsia="ru-RU"/>
              </w:rPr>
            </w:pPr>
            <w:r w:rsidRPr="00C2710F">
              <w:rPr>
                <w:rFonts w:ascii="Times New Roman" w:eastAsia="Calibri" w:hAnsi="Times New Roman" w:cs="Times New Roman"/>
                <w:sz w:val="28"/>
                <w:szCs w:val="28"/>
              </w:rPr>
              <w:t>В</w:t>
            </w:r>
          </w:p>
        </w:tc>
        <w:tc>
          <w:tcPr>
            <w:tcW w:w="923" w:type="dxa"/>
            <w:vAlign w:val="bottom"/>
          </w:tcPr>
          <w:p w14:paraId="5E37F398" w14:textId="77777777" w:rsidR="00C2710F" w:rsidRPr="00C2710F" w:rsidRDefault="00C2710F" w:rsidP="00AE4BD4">
            <w:pPr>
              <w:spacing w:after="0" w:line="240" w:lineRule="auto"/>
              <w:ind w:right="-102"/>
              <w:jc w:val="center"/>
              <w:rPr>
                <w:rFonts w:ascii="Times New Roman" w:eastAsia="Times New Roman" w:hAnsi="Times New Roman" w:cs="Times New Roman"/>
                <w:sz w:val="28"/>
                <w:szCs w:val="28"/>
                <w:lang w:eastAsia="ru-RU"/>
              </w:rPr>
            </w:pPr>
            <w:r w:rsidRPr="00C2710F">
              <w:rPr>
                <w:rFonts w:ascii="Times New Roman" w:eastAsia="Calibri" w:hAnsi="Times New Roman" w:cs="Times New Roman"/>
                <w:sz w:val="28"/>
                <w:szCs w:val="28"/>
              </w:rPr>
              <w:t>ЮВ</w:t>
            </w:r>
          </w:p>
        </w:tc>
        <w:tc>
          <w:tcPr>
            <w:tcW w:w="922" w:type="dxa"/>
            <w:vAlign w:val="bottom"/>
          </w:tcPr>
          <w:p w14:paraId="238907AE" w14:textId="77777777" w:rsidR="00C2710F" w:rsidRPr="00C2710F" w:rsidRDefault="00C2710F" w:rsidP="00AE4BD4">
            <w:pPr>
              <w:spacing w:after="0" w:line="240" w:lineRule="auto"/>
              <w:ind w:right="-102"/>
              <w:jc w:val="center"/>
              <w:rPr>
                <w:rFonts w:ascii="Times New Roman" w:eastAsia="Times New Roman" w:hAnsi="Times New Roman" w:cs="Times New Roman"/>
                <w:sz w:val="28"/>
                <w:szCs w:val="28"/>
                <w:lang w:eastAsia="ru-RU"/>
              </w:rPr>
            </w:pPr>
            <w:r w:rsidRPr="00C2710F">
              <w:rPr>
                <w:rFonts w:ascii="Times New Roman" w:eastAsia="Calibri" w:hAnsi="Times New Roman" w:cs="Times New Roman"/>
                <w:sz w:val="28"/>
                <w:szCs w:val="28"/>
              </w:rPr>
              <w:t>Ю</w:t>
            </w:r>
          </w:p>
        </w:tc>
        <w:tc>
          <w:tcPr>
            <w:tcW w:w="923" w:type="dxa"/>
            <w:vAlign w:val="bottom"/>
          </w:tcPr>
          <w:p w14:paraId="5AF8628B" w14:textId="77777777" w:rsidR="00C2710F" w:rsidRPr="00C2710F" w:rsidRDefault="00C2710F" w:rsidP="00AE4BD4">
            <w:pPr>
              <w:spacing w:after="0" w:line="240" w:lineRule="auto"/>
              <w:ind w:right="-102"/>
              <w:jc w:val="center"/>
              <w:rPr>
                <w:rFonts w:ascii="Times New Roman" w:eastAsia="Times New Roman" w:hAnsi="Times New Roman" w:cs="Times New Roman"/>
                <w:sz w:val="28"/>
                <w:szCs w:val="28"/>
                <w:lang w:eastAsia="ru-RU"/>
              </w:rPr>
            </w:pPr>
            <w:r w:rsidRPr="00C2710F">
              <w:rPr>
                <w:rFonts w:ascii="Times New Roman" w:eastAsia="Calibri" w:hAnsi="Times New Roman" w:cs="Times New Roman"/>
                <w:sz w:val="28"/>
                <w:szCs w:val="28"/>
              </w:rPr>
              <w:t>ЮЗ</w:t>
            </w:r>
          </w:p>
        </w:tc>
        <w:tc>
          <w:tcPr>
            <w:tcW w:w="922" w:type="dxa"/>
            <w:vAlign w:val="bottom"/>
          </w:tcPr>
          <w:p w14:paraId="05E96184" w14:textId="77777777" w:rsidR="00C2710F" w:rsidRPr="00C2710F" w:rsidRDefault="00C2710F" w:rsidP="00AE4BD4">
            <w:pPr>
              <w:spacing w:after="0" w:line="240" w:lineRule="auto"/>
              <w:ind w:right="-102"/>
              <w:jc w:val="center"/>
              <w:rPr>
                <w:rFonts w:ascii="Times New Roman" w:eastAsia="Times New Roman" w:hAnsi="Times New Roman" w:cs="Times New Roman"/>
                <w:sz w:val="28"/>
                <w:szCs w:val="28"/>
                <w:lang w:eastAsia="ru-RU"/>
              </w:rPr>
            </w:pPr>
            <w:r w:rsidRPr="00C2710F">
              <w:rPr>
                <w:rFonts w:ascii="Times New Roman" w:eastAsia="Calibri" w:hAnsi="Times New Roman" w:cs="Times New Roman"/>
                <w:sz w:val="28"/>
                <w:szCs w:val="28"/>
              </w:rPr>
              <w:t>З</w:t>
            </w:r>
          </w:p>
        </w:tc>
        <w:tc>
          <w:tcPr>
            <w:tcW w:w="923" w:type="dxa"/>
            <w:vAlign w:val="bottom"/>
          </w:tcPr>
          <w:p w14:paraId="654EB175" w14:textId="77777777" w:rsidR="00C2710F" w:rsidRPr="00C2710F" w:rsidRDefault="00C2710F" w:rsidP="00AE4BD4">
            <w:pPr>
              <w:spacing w:after="0" w:line="240" w:lineRule="auto"/>
              <w:ind w:right="-102"/>
              <w:jc w:val="center"/>
              <w:rPr>
                <w:rFonts w:ascii="Times New Roman" w:eastAsia="Times New Roman" w:hAnsi="Times New Roman" w:cs="Times New Roman"/>
                <w:sz w:val="28"/>
                <w:szCs w:val="28"/>
                <w:lang w:eastAsia="ru-RU"/>
              </w:rPr>
            </w:pPr>
            <w:r w:rsidRPr="00C2710F">
              <w:rPr>
                <w:rFonts w:ascii="Times New Roman" w:eastAsia="Calibri" w:hAnsi="Times New Roman" w:cs="Times New Roman"/>
                <w:sz w:val="28"/>
                <w:szCs w:val="28"/>
              </w:rPr>
              <w:t>СЗ</w:t>
            </w:r>
          </w:p>
        </w:tc>
        <w:tc>
          <w:tcPr>
            <w:tcW w:w="983" w:type="dxa"/>
            <w:vMerge/>
            <w:vAlign w:val="bottom"/>
          </w:tcPr>
          <w:p w14:paraId="16FAD1AA" w14:textId="77777777" w:rsidR="00C2710F" w:rsidRPr="00C2710F" w:rsidRDefault="00C2710F" w:rsidP="00AE4BD4">
            <w:pPr>
              <w:spacing w:after="0" w:line="240" w:lineRule="auto"/>
              <w:ind w:right="-102"/>
              <w:jc w:val="center"/>
              <w:rPr>
                <w:rFonts w:ascii="Times New Roman" w:eastAsia="Times New Roman" w:hAnsi="Times New Roman" w:cs="Times New Roman"/>
                <w:sz w:val="28"/>
                <w:szCs w:val="28"/>
                <w:lang w:eastAsia="ru-RU"/>
              </w:rPr>
            </w:pPr>
          </w:p>
        </w:tc>
      </w:tr>
      <w:tr w:rsidR="00C2710F" w:rsidRPr="00C2710F" w14:paraId="5BB21388" w14:textId="77777777" w:rsidTr="00CB16D6">
        <w:tc>
          <w:tcPr>
            <w:tcW w:w="1418" w:type="dxa"/>
            <w:vAlign w:val="center"/>
          </w:tcPr>
          <w:p w14:paraId="48BDA2E4" w14:textId="77777777" w:rsidR="00C2710F" w:rsidRPr="00C2710F" w:rsidRDefault="00C2710F" w:rsidP="00AE4BD4">
            <w:pPr>
              <w:spacing w:after="0" w:line="240" w:lineRule="auto"/>
              <w:ind w:right="-102"/>
              <w:rPr>
                <w:rFonts w:ascii="Times New Roman" w:eastAsia="Times New Roman" w:hAnsi="Times New Roman" w:cs="Times New Roman"/>
                <w:sz w:val="28"/>
                <w:szCs w:val="28"/>
                <w:lang w:eastAsia="ru-RU"/>
              </w:rPr>
            </w:pPr>
            <w:proofErr w:type="spellStart"/>
            <w:r w:rsidRPr="00C2710F">
              <w:rPr>
                <w:rFonts w:ascii="Times New Roman" w:eastAsia="Times New Roman" w:hAnsi="Times New Roman" w:cs="Times New Roman"/>
                <w:sz w:val="28"/>
                <w:szCs w:val="28"/>
                <w:lang w:eastAsia="ru-RU"/>
              </w:rPr>
              <w:t>Январь</w:t>
            </w:r>
            <w:proofErr w:type="spellEnd"/>
            <w:r w:rsidRPr="00C2710F">
              <w:rPr>
                <w:rFonts w:ascii="Times New Roman" w:eastAsia="Times New Roman" w:hAnsi="Times New Roman" w:cs="Times New Roman"/>
                <w:sz w:val="28"/>
                <w:szCs w:val="28"/>
                <w:lang w:eastAsia="ru-RU"/>
              </w:rPr>
              <w:t xml:space="preserve"> </w:t>
            </w:r>
          </w:p>
        </w:tc>
        <w:tc>
          <w:tcPr>
            <w:tcW w:w="922" w:type="dxa"/>
            <w:vAlign w:val="bottom"/>
          </w:tcPr>
          <w:p w14:paraId="2E1EE530" w14:textId="77777777" w:rsidR="00C2710F" w:rsidRPr="00C2710F" w:rsidRDefault="00C2710F" w:rsidP="00AE4BD4">
            <w:pPr>
              <w:spacing w:after="0" w:line="240" w:lineRule="auto"/>
              <w:ind w:right="-102"/>
              <w:jc w:val="center"/>
              <w:rPr>
                <w:rFonts w:ascii="Times New Roman" w:eastAsia="Times New Roman" w:hAnsi="Times New Roman" w:cs="Times New Roman"/>
                <w:sz w:val="28"/>
                <w:szCs w:val="28"/>
                <w:lang w:eastAsia="ru-RU"/>
              </w:rPr>
            </w:pPr>
            <w:r w:rsidRPr="00C2710F">
              <w:rPr>
                <w:rFonts w:ascii="Times New Roman" w:eastAsia="Times New Roman" w:hAnsi="Times New Roman" w:cs="Times New Roman"/>
                <w:sz w:val="28"/>
                <w:szCs w:val="28"/>
                <w:lang w:eastAsia="ru-RU"/>
              </w:rPr>
              <w:t>5</w:t>
            </w:r>
          </w:p>
        </w:tc>
        <w:tc>
          <w:tcPr>
            <w:tcW w:w="923" w:type="dxa"/>
            <w:vAlign w:val="bottom"/>
          </w:tcPr>
          <w:p w14:paraId="724B2C8A" w14:textId="77777777" w:rsidR="00C2710F" w:rsidRPr="00C2710F" w:rsidRDefault="00C2710F" w:rsidP="00AE4BD4">
            <w:pPr>
              <w:spacing w:after="0" w:line="240" w:lineRule="auto"/>
              <w:ind w:right="-102"/>
              <w:jc w:val="center"/>
              <w:rPr>
                <w:rFonts w:ascii="Times New Roman" w:eastAsia="Times New Roman" w:hAnsi="Times New Roman" w:cs="Times New Roman"/>
                <w:sz w:val="28"/>
                <w:szCs w:val="28"/>
                <w:lang w:eastAsia="ru-RU"/>
              </w:rPr>
            </w:pPr>
            <w:r w:rsidRPr="00C2710F">
              <w:rPr>
                <w:rFonts w:ascii="Times New Roman" w:eastAsia="Times New Roman" w:hAnsi="Times New Roman" w:cs="Times New Roman"/>
                <w:sz w:val="28"/>
                <w:szCs w:val="28"/>
                <w:lang w:eastAsia="ru-RU"/>
              </w:rPr>
              <w:t>11</w:t>
            </w:r>
          </w:p>
        </w:tc>
        <w:tc>
          <w:tcPr>
            <w:tcW w:w="922" w:type="dxa"/>
            <w:vAlign w:val="bottom"/>
          </w:tcPr>
          <w:p w14:paraId="48F89C9F" w14:textId="77777777" w:rsidR="00C2710F" w:rsidRPr="00C2710F" w:rsidRDefault="00C2710F" w:rsidP="00AE4BD4">
            <w:pPr>
              <w:spacing w:after="0" w:line="240" w:lineRule="auto"/>
              <w:ind w:right="-102"/>
              <w:jc w:val="center"/>
              <w:rPr>
                <w:rFonts w:ascii="Times New Roman" w:eastAsia="Times New Roman" w:hAnsi="Times New Roman" w:cs="Times New Roman"/>
                <w:sz w:val="28"/>
                <w:szCs w:val="28"/>
                <w:lang w:eastAsia="ru-RU"/>
              </w:rPr>
            </w:pPr>
            <w:r w:rsidRPr="00C2710F">
              <w:rPr>
                <w:rFonts w:ascii="Times New Roman" w:eastAsia="Times New Roman" w:hAnsi="Times New Roman" w:cs="Times New Roman"/>
                <w:sz w:val="28"/>
                <w:szCs w:val="28"/>
                <w:lang w:eastAsia="ru-RU"/>
              </w:rPr>
              <w:t>16</w:t>
            </w:r>
          </w:p>
        </w:tc>
        <w:tc>
          <w:tcPr>
            <w:tcW w:w="923" w:type="dxa"/>
            <w:vAlign w:val="bottom"/>
          </w:tcPr>
          <w:p w14:paraId="049D6E96" w14:textId="77777777" w:rsidR="00C2710F" w:rsidRPr="00C2710F" w:rsidRDefault="00C2710F" w:rsidP="00AE4BD4">
            <w:pPr>
              <w:spacing w:after="0" w:line="240" w:lineRule="auto"/>
              <w:ind w:right="-102"/>
              <w:jc w:val="center"/>
              <w:rPr>
                <w:rFonts w:ascii="Times New Roman" w:eastAsia="Times New Roman" w:hAnsi="Times New Roman" w:cs="Times New Roman"/>
                <w:sz w:val="28"/>
                <w:szCs w:val="28"/>
                <w:lang w:eastAsia="ru-RU"/>
              </w:rPr>
            </w:pPr>
            <w:r w:rsidRPr="00C2710F">
              <w:rPr>
                <w:rFonts w:ascii="Times New Roman" w:eastAsia="Times New Roman" w:hAnsi="Times New Roman" w:cs="Times New Roman"/>
                <w:sz w:val="28"/>
                <w:szCs w:val="28"/>
                <w:lang w:eastAsia="ru-RU"/>
              </w:rPr>
              <w:t>12</w:t>
            </w:r>
          </w:p>
        </w:tc>
        <w:tc>
          <w:tcPr>
            <w:tcW w:w="922" w:type="dxa"/>
            <w:vAlign w:val="bottom"/>
          </w:tcPr>
          <w:p w14:paraId="26A81668" w14:textId="77777777" w:rsidR="00C2710F" w:rsidRPr="00C2710F" w:rsidRDefault="00C2710F" w:rsidP="00AE4BD4">
            <w:pPr>
              <w:spacing w:after="0" w:line="240" w:lineRule="auto"/>
              <w:ind w:right="-102"/>
              <w:jc w:val="center"/>
              <w:rPr>
                <w:rFonts w:ascii="Times New Roman" w:eastAsia="Times New Roman" w:hAnsi="Times New Roman" w:cs="Times New Roman"/>
                <w:sz w:val="28"/>
                <w:szCs w:val="28"/>
                <w:lang w:eastAsia="ru-RU"/>
              </w:rPr>
            </w:pPr>
            <w:r w:rsidRPr="00C2710F">
              <w:rPr>
                <w:rFonts w:ascii="Times New Roman" w:eastAsia="Times New Roman" w:hAnsi="Times New Roman" w:cs="Times New Roman"/>
                <w:sz w:val="28"/>
                <w:szCs w:val="28"/>
                <w:lang w:eastAsia="ru-RU"/>
              </w:rPr>
              <w:t>16</w:t>
            </w:r>
          </w:p>
        </w:tc>
        <w:tc>
          <w:tcPr>
            <w:tcW w:w="923" w:type="dxa"/>
            <w:vAlign w:val="bottom"/>
          </w:tcPr>
          <w:p w14:paraId="19706A2D" w14:textId="77777777" w:rsidR="00C2710F" w:rsidRPr="00C2710F" w:rsidRDefault="00C2710F" w:rsidP="00AE4BD4">
            <w:pPr>
              <w:spacing w:after="0" w:line="240" w:lineRule="auto"/>
              <w:ind w:right="-102"/>
              <w:jc w:val="center"/>
              <w:rPr>
                <w:rFonts w:ascii="Times New Roman" w:eastAsia="Times New Roman" w:hAnsi="Times New Roman" w:cs="Times New Roman"/>
                <w:sz w:val="28"/>
                <w:szCs w:val="28"/>
                <w:lang w:eastAsia="ru-RU"/>
              </w:rPr>
            </w:pPr>
            <w:r w:rsidRPr="00C2710F">
              <w:rPr>
                <w:rFonts w:ascii="Times New Roman" w:eastAsia="Times New Roman" w:hAnsi="Times New Roman" w:cs="Times New Roman"/>
                <w:sz w:val="28"/>
                <w:szCs w:val="28"/>
                <w:lang w:eastAsia="ru-RU"/>
              </w:rPr>
              <w:t>15</w:t>
            </w:r>
          </w:p>
        </w:tc>
        <w:tc>
          <w:tcPr>
            <w:tcW w:w="922" w:type="dxa"/>
            <w:vAlign w:val="bottom"/>
          </w:tcPr>
          <w:p w14:paraId="08A60463" w14:textId="77777777" w:rsidR="00C2710F" w:rsidRPr="00C2710F" w:rsidRDefault="00C2710F" w:rsidP="00AE4BD4">
            <w:pPr>
              <w:spacing w:after="0" w:line="240" w:lineRule="auto"/>
              <w:ind w:right="-102"/>
              <w:jc w:val="center"/>
              <w:rPr>
                <w:rFonts w:ascii="Times New Roman" w:eastAsia="Times New Roman" w:hAnsi="Times New Roman" w:cs="Times New Roman"/>
                <w:sz w:val="28"/>
                <w:szCs w:val="28"/>
                <w:lang w:eastAsia="ru-RU"/>
              </w:rPr>
            </w:pPr>
            <w:r w:rsidRPr="00C2710F">
              <w:rPr>
                <w:rFonts w:ascii="Times New Roman" w:eastAsia="Times New Roman" w:hAnsi="Times New Roman" w:cs="Times New Roman"/>
                <w:sz w:val="28"/>
                <w:szCs w:val="28"/>
                <w:lang w:eastAsia="ru-RU"/>
              </w:rPr>
              <w:t>17</w:t>
            </w:r>
          </w:p>
        </w:tc>
        <w:tc>
          <w:tcPr>
            <w:tcW w:w="923" w:type="dxa"/>
            <w:vAlign w:val="bottom"/>
          </w:tcPr>
          <w:p w14:paraId="6402FABE" w14:textId="77777777" w:rsidR="00C2710F" w:rsidRPr="00C2710F" w:rsidRDefault="00C2710F" w:rsidP="00AE4BD4">
            <w:pPr>
              <w:spacing w:after="0" w:line="240" w:lineRule="auto"/>
              <w:ind w:right="-102"/>
              <w:jc w:val="center"/>
              <w:rPr>
                <w:rFonts w:ascii="Times New Roman" w:eastAsia="Times New Roman" w:hAnsi="Times New Roman" w:cs="Times New Roman"/>
                <w:sz w:val="28"/>
                <w:szCs w:val="28"/>
                <w:lang w:eastAsia="ru-RU"/>
              </w:rPr>
            </w:pPr>
            <w:r w:rsidRPr="00C2710F">
              <w:rPr>
                <w:rFonts w:ascii="Times New Roman" w:eastAsia="Times New Roman" w:hAnsi="Times New Roman" w:cs="Times New Roman"/>
                <w:sz w:val="28"/>
                <w:szCs w:val="28"/>
                <w:lang w:eastAsia="ru-RU"/>
              </w:rPr>
              <w:t>9</w:t>
            </w:r>
          </w:p>
        </w:tc>
        <w:tc>
          <w:tcPr>
            <w:tcW w:w="983" w:type="dxa"/>
            <w:vAlign w:val="bottom"/>
          </w:tcPr>
          <w:p w14:paraId="615A2E60" w14:textId="77777777" w:rsidR="00C2710F" w:rsidRPr="00C2710F" w:rsidRDefault="00C2710F" w:rsidP="00AE4BD4">
            <w:pPr>
              <w:spacing w:after="0" w:line="240" w:lineRule="auto"/>
              <w:ind w:right="-102"/>
              <w:jc w:val="center"/>
              <w:rPr>
                <w:rFonts w:ascii="Times New Roman" w:eastAsia="Times New Roman" w:hAnsi="Times New Roman" w:cs="Times New Roman"/>
                <w:sz w:val="28"/>
                <w:szCs w:val="28"/>
                <w:lang w:eastAsia="ru-RU"/>
              </w:rPr>
            </w:pPr>
            <w:r w:rsidRPr="00C2710F">
              <w:rPr>
                <w:rFonts w:ascii="Times New Roman" w:eastAsia="Times New Roman" w:hAnsi="Times New Roman" w:cs="Times New Roman"/>
                <w:sz w:val="28"/>
                <w:szCs w:val="28"/>
                <w:lang w:eastAsia="ru-RU"/>
              </w:rPr>
              <w:t>26</w:t>
            </w:r>
          </w:p>
        </w:tc>
      </w:tr>
      <w:tr w:rsidR="00C2710F" w:rsidRPr="00C2710F" w14:paraId="61774DC9" w14:textId="77777777" w:rsidTr="00CB16D6">
        <w:tc>
          <w:tcPr>
            <w:tcW w:w="1418" w:type="dxa"/>
            <w:vAlign w:val="center"/>
          </w:tcPr>
          <w:p w14:paraId="59A42F82" w14:textId="77777777" w:rsidR="00C2710F" w:rsidRPr="00C2710F" w:rsidRDefault="00C2710F" w:rsidP="00AE4BD4">
            <w:pPr>
              <w:spacing w:after="0" w:line="240" w:lineRule="auto"/>
              <w:ind w:right="-102"/>
              <w:rPr>
                <w:rFonts w:ascii="Times New Roman" w:eastAsia="Times New Roman" w:hAnsi="Times New Roman" w:cs="Times New Roman"/>
                <w:sz w:val="28"/>
                <w:szCs w:val="28"/>
                <w:lang w:eastAsia="ru-RU"/>
              </w:rPr>
            </w:pPr>
            <w:proofErr w:type="spellStart"/>
            <w:r w:rsidRPr="00C2710F">
              <w:rPr>
                <w:rFonts w:ascii="Times New Roman" w:eastAsia="Times New Roman" w:hAnsi="Times New Roman" w:cs="Times New Roman"/>
                <w:sz w:val="28"/>
                <w:szCs w:val="28"/>
                <w:lang w:eastAsia="ru-RU"/>
              </w:rPr>
              <w:t>Апрель</w:t>
            </w:r>
            <w:proofErr w:type="spellEnd"/>
            <w:r w:rsidRPr="00C2710F">
              <w:rPr>
                <w:rFonts w:ascii="Times New Roman" w:eastAsia="Times New Roman" w:hAnsi="Times New Roman" w:cs="Times New Roman"/>
                <w:sz w:val="28"/>
                <w:szCs w:val="28"/>
                <w:lang w:eastAsia="ru-RU"/>
              </w:rPr>
              <w:t xml:space="preserve"> </w:t>
            </w:r>
          </w:p>
        </w:tc>
        <w:tc>
          <w:tcPr>
            <w:tcW w:w="922" w:type="dxa"/>
            <w:vAlign w:val="bottom"/>
          </w:tcPr>
          <w:p w14:paraId="0ABF65AC" w14:textId="77777777" w:rsidR="00C2710F" w:rsidRPr="00C2710F" w:rsidRDefault="00C2710F" w:rsidP="00AE4BD4">
            <w:pPr>
              <w:spacing w:after="0" w:line="240" w:lineRule="auto"/>
              <w:ind w:right="-102"/>
              <w:jc w:val="center"/>
              <w:rPr>
                <w:rFonts w:ascii="Times New Roman" w:eastAsia="Times New Roman" w:hAnsi="Times New Roman" w:cs="Times New Roman"/>
                <w:sz w:val="28"/>
                <w:szCs w:val="28"/>
                <w:lang w:eastAsia="ru-RU"/>
              </w:rPr>
            </w:pPr>
            <w:r w:rsidRPr="00C2710F">
              <w:rPr>
                <w:rFonts w:ascii="Times New Roman" w:eastAsia="Times New Roman" w:hAnsi="Times New Roman" w:cs="Times New Roman"/>
                <w:sz w:val="28"/>
                <w:szCs w:val="28"/>
                <w:lang w:eastAsia="ru-RU"/>
              </w:rPr>
              <w:t>7</w:t>
            </w:r>
          </w:p>
        </w:tc>
        <w:tc>
          <w:tcPr>
            <w:tcW w:w="923" w:type="dxa"/>
            <w:vAlign w:val="bottom"/>
          </w:tcPr>
          <w:p w14:paraId="6BAC29FC" w14:textId="77777777" w:rsidR="00C2710F" w:rsidRPr="00C2710F" w:rsidRDefault="00C2710F" w:rsidP="00AE4BD4">
            <w:pPr>
              <w:spacing w:after="0" w:line="240" w:lineRule="auto"/>
              <w:ind w:right="-102"/>
              <w:jc w:val="center"/>
              <w:rPr>
                <w:rFonts w:ascii="Times New Roman" w:eastAsia="Times New Roman" w:hAnsi="Times New Roman" w:cs="Times New Roman"/>
                <w:sz w:val="28"/>
                <w:szCs w:val="28"/>
                <w:lang w:eastAsia="ru-RU"/>
              </w:rPr>
            </w:pPr>
            <w:r w:rsidRPr="00C2710F">
              <w:rPr>
                <w:rFonts w:ascii="Times New Roman" w:eastAsia="Times New Roman" w:hAnsi="Times New Roman" w:cs="Times New Roman"/>
                <w:sz w:val="28"/>
                <w:szCs w:val="28"/>
                <w:lang w:eastAsia="ru-RU"/>
              </w:rPr>
              <w:t>15</w:t>
            </w:r>
          </w:p>
        </w:tc>
        <w:tc>
          <w:tcPr>
            <w:tcW w:w="922" w:type="dxa"/>
            <w:vAlign w:val="bottom"/>
          </w:tcPr>
          <w:p w14:paraId="46D392B8" w14:textId="77777777" w:rsidR="00C2710F" w:rsidRPr="00C2710F" w:rsidRDefault="00C2710F" w:rsidP="00AE4BD4">
            <w:pPr>
              <w:spacing w:after="0" w:line="240" w:lineRule="auto"/>
              <w:ind w:right="-102"/>
              <w:jc w:val="center"/>
              <w:rPr>
                <w:rFonts w:ascii="Times New Roman" w:eastAsia="Times New Roman" w:hAnsi="Times New Roman" w:cs="Times New Roman"/>
                <w:sz w:val="28"/>
                <w:szCs w:val="28"/>
                <w:lang w:eastAsia="ru-RU"/>
              </w:rPr>
            </w:pPr>
            <w:r w:rsidRPr="00C2710F">
              <w:rPr>
                <w:rFonts w:ascii="Times New Roman" w:eastAsia="Times New Roman" w:hAnsi="Times New Roman" w:cs="Times New Roman"/>
                <w:sz w:val="28"/>
                <w:szCs w:val="28"/>
                <w:lang w:eastAsia="ru-RU"/>
              </w:rPr>
              <w:t>21</w:t>
            </w:r>
          </w:p>
        </w:tc>
        <w:tc>
          <w:tcPr>
            <w:tcW w:w="923" w:type="dxa"/>
            <w:vAlign w:val="bottom"/>
          </w:tcPr>
          <w:p w14:paraId="3DB08585" w14:textId="77777777" w:rsidR="00C2710F" w:rsidRPr="00C2710F" w:rsidRDefault="00C2710F" w:rsidP="00AE4BD4">
            <w:pPr>
              <w:spacing w:after="0" w:line="240" w:lineRule="auto"/>
              <w:ind w:right="-102"/>
              <w:jc w:val="center"/>
              <w:rPr>
                <w:rFonts w:ascii="Times New Roman" w:eastAsia="Times New Roman" w:hAnsi="Times New Roman" w:cs="Times New Roman"/>
                <w:sz w:val="28"/>
                <w:szCs w:val="28"/>
                <w:lang w:eastAsia="ru-RU"/>
              </w:rPr>
            </w:pPr>
            <w:r w:rsidRPr="00C2710F">
              <w:rPr>
                <w:rFonts w:ascii="Times New Roman" w:eastAsia="Times New Roman" w:hAnsi="Times New Roman" w:cs="Times New Roman"/>
                <w:sz w:val="28"/>
                <w:szCs w:val="28"/>
                <w:lang w:eastAsia="ru-RU"/>
              </w:rPr>
              <w:t>10</w:t>
            </w:r>
          </w:p>
        </w:tc>
        <w:tc>
          <w:tcPr>
            <w:tcW w:w="922" w:type="dxa"/>
            <w:vAlign w:val="bottom"/>
          </w:tcPr>
          <w:p w14:paraId="37FF0FA4" w14:textId="77777777" w:rsidR="00C2710F" w:rsidRPr="00C2710F" w:rsidRDefault="00C2710F" w:rsidP="00AE4BD4">
            <w:pPr>
              <w:spacing w:after="0" w:line="240" w:lineRule="auto"/>
              <w:ind w:right="-102"/>
              <w:jc w:val="center"/>
              <w:rPr>
                <w:rFonts w:ascii="Times New Roman" w:eastAsia="Times New Roman" w:hAnsi="Times New Roman" w:cs="Times New Roman"/>
                <w:sz w:val="28"/>
                <w:szCs w:val="28"/>
                <w:lang w:eastAsia="ru-RU"/>
              </w:rPr>
            </w:pPr>
            <w:r w:rsidRPr="00C2710F">
              <w:rPr>
                <w:rFonts w:ascii="Times New Roman" w:eastAsia="Times New Roman" w:hAnsi="Times New Roman" w:cs="Times New Roman"/>
                <w:sz w:val="28"/>
                <w:szCs w:val="28"/>
                <w:lang w:eastAsia="ru-RU"/>
              </w:rPr>
              <w:t>10</w:t>
            </w:r>
          </w:p>
        </w:tc>
        <w:tc>
          <w:tcPr>
            <w:tcW w:w="923" w:type="dxa"/>
            <w:vAlign w:val="bottom"/>
          </w:tcPr>
          <w:p w14:paraId="4F07D5A0" w14:textId="77777777" w:rsidR="00C2710F" w:rsidRPr="00C2710F" w:rsidRDefault="00C2710F" w:rsidP="00AE4BD4">
            <w:pPr>
              <w:spacing w:after="0" w:line="240" w:lineRule="auto"/>
              <w:ind w:right="-102"/>
              <w:jc w:val="center"/>
              <w:rPr>
                <w:rFonts w:ascii="Times New Roman" w:eastAsia="Times New Roman" w:hAnsi="Times New Roman" w:cs="Times New Roman"/>
                <w:sz w:val="28"/>
                <w:szCs w:val="28"/>
                <w:lang w:eastAsia="ru-RU"/>
              </w:rPr>
            </w:pPr>
            <w:r w:rsidRPr="00C2710F">
              <w:rPr>
                <w:rFonts w:ascii="Times New Roman" w:eastAsia="Times New Roman" w:hAnsi="Times New Roman" w:cs="Times New Roman"/>
                <w:sz w:val="28"/>
                <w:szCs w:val="28"/>
                <w:lang w:eastAsia="ru-RU"/>
              </w:rPr>
              <w:t>11</w:t>
            </w:r>
          </w:p>
        </w:tc>
        <w:tc>
          <w:tcPr>
            <w:tcW w:w="922" w:type="dxa"/>
            <w:vAlign w:val="bottom"/>
          </w:tcPr>
          <w:p w14:paraId="7A9B4D2A" w14:textId="77777777" w:rsidR="00C2710F" w:rsidRPr="00C2710F" w:rsidRDefault="00C2710F" w:rsidP="00AE4BD4">
            <w:pPr>
              <w:spacing w:after="0" w:line="240" w:lineRule="auto"/>
              <w:ind w:right="-102"/>
              <w:jc w:val="center"/>
              <w:rPr>
                <w:rFonts w:ascii="Times New Roman" w:eastAsia="Times New Roman" w:hAnsi="Times New Roman" w:cs="Times New Roman"/>
                <w:sz w:val="28"/>
                <w:szCs w:val="28"/>
                <w:lang w:eastAsia="ru-RU"/>
              </w:rPr>
            </w:pPr>
            <w:r w:rsidRPr="00C2710F">
              <w:rPr>
                <w:rFonts w:ascii="Times New Roman" w:eastAsia="Times New Roman" w:hAnsi="Times New Roman" w:cs="Times New Roman"/>
                <w:sz w:val="28"/>
                <w:szCs w:val="28"/>
                <w:lang w:eastAsia="ru-RU"/>
              </w:rPr>
              <w:t>17</w:t>
            </w:r>
          </w:p>
        </w:tc>
        <w:tc>
          <w:tcPr>
            <w:tcW w:w="923" w:type="dxa"/>
            <w:vAlign w:val="bottom"/>
          </w:tcPr>
          <w:p w14:paraId="32EC2FA2" w14:textId="77777777" w:rsidR="00C2710F" w:rsidRPr="00C2710F" w:rsidRDefault="00C2710F" w:rsidP="00AE4BD4">
            <w:pPr>
              <w:spacing w:after="0" w:line="240" w:lineRule="auto"/>
              <w:ind w:right="-102"/>
              <w:jc w:val="center"/>
              <w:rPr>
                <w:rFonts w:ascii="Times New Roman" w:eastAsia="Times New Roman" w:hAnsi="Times New Roman" w:cs="Times New Roman"/>
                <w:sz w:val="28"/>
                <w:szCs w:val="28"/>
                <w:lang w:eastAsia="ru-RU"/>
              </w:rPr>
            </w:pPr>
            <w:r w:rsidRPr="00C2710F">
              <w:rPr>
                <w:rFonts w:ascii="Times New Roman" w:eastAsia="Times New Roman" w:hAnsi="Times New Roman" w:cs="Times New Roman"/>
                <w:sz w:val="28"/>
                <w:szCs w:val="28"/>
                <w:lang w:eastAsia="ru-RU"/>
              </w:rPr>
              <w:t>10</w:t>
            </w:r>
          </w:p>
        </w:tc>
        <w:tc>
          <w:tcPr>
            <w:tcW w:w="983" w:type="dxa"/>
            <w:vAlign w:val="bottom"/>
          </w:tcPr>
          <w:p w14:paraId="29EC1891" w14:textId="77777777" w:rsidR="00C2710F" w:rsidRPr="00C2710F" w:rsidRDefault="00C2710F" w:rsidP="00AE4BD4">
            <w:pPr>
              <w:spacing w:after="0" w:line="240" w:lineRule="auto"/>
              <w:ind w:right="-102"/>
              <w:jc w:val="center"/>
              <w:rPr>
                <w:rFonts w:ascii="Times New Roman" w:eastAsia="Times New Roman" w:hAnsi="Times New Roman" w:cs="Times New Roman"/>
                <w:sz w:val="28"/>
                <w:szCs w:val="28"/>
                <w:lang w:eastAsia="ru-RU"/>
              </w:rPr>
            </w:pPr>
            <w:r w:rsidRPr="00C2710F">
              <w:rPr>
                <w:rFonts w:ascii="Times New Roman" w:eastAsia="Times New Roman" w:hAnsi="Times New Roman" w:cs="Times New Roman"/>
                <w:sz w:val="28"/>
                <w:szCs w:val="28"/>
                <w:lang w:eastAsia="ru-RU"/>
              </w:rPr>
              <w:t>19</w:t>
            </w:r>
          </w:p>
        </w:tc>
      </w:tr>
      <w:tr w:rsidR="00C2710F" w:rsidRPr="00C2710F" w14:paraId="3D2CC1BF" w14:textId="77777777" w:rsidTr="00CB16D6">
        <w:tc>
          <w:tcPr>
            <w:tcW w:w="1418" w:type="dxa"/>
            <w:vAlign w:val="center"/>
          </w:tcPr>
          <w:p w14:paraId="38F0136D" w14:textId="77777777" w:rsidR="00C2710F" w:rsidRPr="00C2710F" w:rsidRDefault="00C2710F" w:rsidP="00AE4BD4">
            <w:pPr>
              <w:spacing w:after="0" w:line="240" w:lineRule="auto"/>
              <w:ind w:right="-102"/>
              <w:rPr>
                <w:rFonts w:ascii="Times New Roman" w:eastAsia="Times New Roman" w:hAnsi="Times New Roman" w:cs="Times New Roman"/>
                <w:sz w:val="28"/>
                <w:szCs w:val="28"/>
                <w:lang w:eastAsia="ru-RU"/>
              </w:rPr>
            </w:pPr>
            <w:proofErr w:type="spellStart"/>
            <w:r w:rsidRPr="00C2710F">
              <w:rPr>
                <w:rFonts w:ascii="Times New Roman" w:eastAsia="Times New Roman" w:hAnsi="Times New Roman" w:cs="Times New Roman"/>
                <w:sz w:val="28"/>
                <w:szCs w:val="28"/>
                <w:lang w:eastAsia="ru-RU"/>
              </w:rPr>
              <w:t>Июль</w:t>
            </w:r>
            <w:proofErr w:type="spellEnd"/>
            <w:r w:rsidRPr="00C2710F">
              <w:rPr>
                <w:rFonts w:ascii="Times New Roman" w:eastAsia="Times New Roman" w:hAnsi="Times New Roman" w:cs="Times New Roman"/>
                <w:sz w:val="28"/>
                <w:szCs w:val="28"/>
                <w:lang w:eastAsia="ru-RU"/>
              </w:rPr>
              <w:t xml:space="preserve"> </w:t>
            </w:r>
          </w:p>
        </w:tc>
        <w:tc>
          <w:tcPr>
            <w:tcW w:w="922" w:type="dxa"/>
            <w:vAlign w:val="bottom"/>
          </w:tcPr>
          <w:p w14:paraId="6D261CA7" w14:textId="77777777" w:rsidR="00C2710F" w:rsidRPr="00C2710F" w:rsidRDefault="00C2710F" w:rsidP="00AE4BD4">
            <w:pPr>
              <w:spacing w:after="0" w:line="240" w:lineRule="auto"/>
              <w:ind w:right="-102"/>
              <w:jc w:val="center"/>
              <w:rPr>
                <w:rFonts w:ascii="Times New Roman" w:eastAsia="Times New Roman" w:hAnsi="Times New Roman" w:cs="Times New Roman"/>
                <w:sz w:val="28"/>
                <w:szCs w:val="28"/>
                <w:lang w:eastAsia="ru-RU"/>
              </w:rPr>
            </w:pPr>
            <w:r w:rsidRPr="00C2710F">
              <w:rPr>
                <w:rFonts w:ascii="Times New Roman" w:eastAsia="Times New Roman" w:hAnsi="Times New Roman" w:cs="Times New Roman"/>
                <w:sz w:val="28"/>
                <w:szCs w:val="28"/>
                <w:lang w:eastAsia="ru-RU"/>
              </w:rPr>
              <w:t>8</w:t>
            </w:r>
          </w:p>
        </w:tc>
        <w:tc>
          <w:tcPr>
            <w:tcW w:w="923" w:type="dxa"/>
            <w:vAlign w:val="bottom"/>
          </w:tcPr>
          <w:p w14:paraId="6A262DA0" w14:textId="77777777" w:rsidR="00C2710F" w:rsidRPr="00C2710F" w:rsidRDefault="00C2710F" w:rsidP="00AE4BD4">
            <w:pPr>
              <w:spacing w:after="0" w:line="240" w:lineRule="auto"/>
              <w:ind w:right="-102"/>
              <w:jc w:val="center"/>
              <w:rPr>
                <w:rFonts w:ascii="Times New Roman" w:eastAsia="Times New Roman" w:hAnsi="Times New Roman" w:cs="Times New Roman"/>
                <w:sz w:val="28"/>
                <w:szCs w:val="28"/>
                <w:lang w:eastAsia="ru-RU"/>
              </w:rPr>
            </w:pPr>
            <w:r w:rsidRPr="00C2710F">
              <w:rPr>
                <w:rFonts w:ascii="Times New Roman" w:eastAsia="Times New Roman" w:hAnsi="Times New Roman" w:cs="Times New Roman"/>
                <w:sz w:val="28"/>
                <w:szCs w:val="28"/>
                <w:lang w:eastAsia="ru-RU"/>
              </w:rPr>
              <w:t>9</w:t>
            </w:r>
          </w:p>
        </w:tc>
        <w:tc>
          <w:tcPr>
            <w:tcW w:w="922" w:type="dxa"/>
            <w:vAlign w:val="bottom"/>
          </w:tcPr>
          <w:p w14:paraId="55B12FCF" w14:textId="77777777" w:rsidR="00C2710F" w:rsidRPr="00C2710F" w:rsidRDefault="00C2710F" w:rsidP="00AE4BD4">
            <w:pPr>
              <w:spacing w:after="0" w:line="240" w:lineRule="auto"/>
              <w:ind w:right="-102"/>
              <w:jc w:val="center"/>
              <w:rPr>
                <w:rFonts w:ascii="Times New Roman" w:eastAsia="Times New Roman" w:hAnsi="Times New Roman" w:cs="Times New Roman"/>
                <w:sz w:val="28"/>
                <w:szCs w:val="28"/>
                <w:lang w:eastAsia="ru-RU"/>
              </w:rPr>
            </w:pPr>
            <w:r w:rsidRPr="00C2710F">
              <w:rPr>
                <w:rFonts w:ascii="Times New Roman" w:eastAsia="Times New Roman" w:hAnsi="Times New Roman" w:cs="Times New Roman"/>
                <w:sz w:val="28"/>
                <w:szCs w:val="28"/>
                <w:lang w:eastAsia="ru-RU"/>
              </w:rPr>
              <w:t>14</w:t>
            </w:r>
          </w:p>
        </w:tc>
        <w:tc>
          <w:tcPr>
            <w:tcW w:w="923" w:type="dxa"/>
            <w:vAlign w:val="bottom"/>
          </w:tcPr>
          <w:p w14:paraId="09840C7E" w14:textId="77777777" w:rsidR="00C2710F" w:rsidRPr="00C2710F" w:rsidRDefault="00C2710F" w:rsidP="00AE4BD4">
            <w:pPr>
              <w:spacing w:after="0" w:line="240" w:lineRule="auto"/>
              <w:ind w:right="-102"/>
              <w:jc w:val="center"/>
              <w:rPr>
                <w:rFonts w:ascii="Times New Roman" w:eastAsia="Times New Roman" w:hAnsi="Times New Roman" w:cs="Times New Roman"/>
                <w:sz w:val="28"/>
                <w:szCs w:val="28"/>
                <w:lang w:eastAsia="ru-RU"/>
              </w:rPr>
            </w:pPr>
            <w:r w:rsidRPr="00C2710F">
              <w:rPr>
                <w:rFonts w:ascii="Times New Roman" w:eastAsia="Times New Roman" w:hAnsi="Times New Roman" w:cs="Times New Roman"/>
                <w:sz w:val="28"/>
                <w:szCs w:val="28"/>
                <w:lang w:eastAsia="ru-RU"/>
              </w:rPr>
              <w:t>12</w:t>
            </w:r>
          </w:p>
        </w:tc>
        <w:tc>
          <w:tcPr>
            <w:tcW w:w="922" w:type="dxa"/>
            <w:vAlign w:val="bottom"/>
          </w:tcPr>
          <w:p w14:paraId="29DFEDA8" w14:textId="77777777" w:rsidR="00C2710F" w:rsidRPr="00C2710F" w:rsidRDefault="00C2710F" w:rsidP="00AE4BD4">
            <w:pPr>
              <w:spacing w:after="0" w:line="240" w:lineRule="auto"/>
              <w:ind w:right="-102"/>
              <w:jc w:val="center"/>
              <w:rPr>
                <w:rFonts w:ascii="Times New Roman" w:eastAsia="Times New Roman" w:hAnsi="Times New Roman" w:cs="Times New Roman"/>
                <w:sz w:val="28"/>
                <w:szCs w:val="28"/>
                <w:lang w:eastAsia="ru-RU"/>
              </w:rPr>
            </w:pPr>
            <w:r w:rsidRPr="00C2710F">
              <w:rPr>
                <w:rFonts w:ascii="Times New Roman" w:eastAsia="Times New Roman" w:hAnsi="Times New Roman" w:cs="Times New Roman"/>
                <w:sz w:val="28"/>
                <w:szCs w:val="28"/>
                <w:lang w:eastAsia="ru-RU"/>
              </w:rPr>
              <w:t>16</w:t>
            </w:r>
          </w:p>
        </w:tc>
        <w:tc>
          <w:tcPr>
            <w:tcW w:w="923" w:type="dxa"/>
            <w:vAlign w:val="bottom"/>
          </w:tcPr>
          <w:p w14:paraId="0EACFC22" w14:textId="77777777" w:rsidR="00C2710F" w:rsidRPr="00C2710F" w:rsidRDefault="00C2710F" w:rsidP="00AE4BD4">
            <w:pPr>
              <w:spacing w:after="0" w:line="240" w:lineRule="auto"/>
              <w:ind w:right="-102"/>
              <w:jc w:val="center"/>
              <w:rPr>
                <w:rFonts w:ascii="Times New Roman" w:eastAsia="Times New Roman" w:hAnsi="Times New Roman" w:cs="Times New Roman"/>
                <w:sz w:val="28"/>
                <w:szCs w:val="28"/>
                <w:lang w:eastAsia="ru-RU"/>
              </w:rPr>
            </w:pPr>
            <w:r w:rsidRPr="00C2710F">
              <w:rPr>
                <w:rFonts w:ascii="Times New Roman" w:eastAsia="Times New Roman" w:hAnsi="Times New Roman" w:cs="Times New Roman"/>
                <w:sz w:val="28"/>
                <w:szCs w:val="28"/>
                <w:lang w:eastAsia="ru-RU"/>
              </w:rPr>
              <w:t>13</w:t>
            </w:r>
          </w:p>
        </w:tc>
        <w:tc>
          <w:tcPr>
            <w:tcW w:w="922" w:type="dxa"/>
            <w:vAlign w:val="bottom"/>
          </w:tcPr>
          <w:p w14:paraId="1D515D60" w14:textId="77777777" w:rsidR="00C2710F" w:rsidRPr="00C2710F" w:rsidRDefault="00C2710F" w:rsidP="00AE4BD4">
            <w:pPr>
              <w:spacing w:after="0" w:line="240" w:lineRule="auto"/>
              <w:ind w:right="-102"/>
              <w:jc w:val="center"/>
              <w:rPr>
                <w:rFonts w:ascii="Times New Roman" w:eastAsia="Times New Roman" w:hAnsi="Times New Roman" w:cs="Times New Roman"/>
                <w:sz w:val="28"/>
                <w:szCs w:val="28"/>
                <w:lang w:eastAsia="ru-RU"/>
              </w:rPr>
            </w:pPr>
            <w:r w:rsidRPr="00C2710F">
              <w:rPr>
                <w:rFonts w:ascii="Times New Roman" w:eastAsia="Times New Roman" w:hAnsi="Times New Roman" w:cs="Times New Roman"/>
                <w:sz w:val="28"/>
                <w:szCs w:val="28"/>
                <w:lang w:eastAsia="ru-RU"/>
              </w:rPr>
              <w:t>16</w:t>
            </w:r>
          </w:p>
        </w:tc>
        <w:tc>
          <w:tcPr>
            <w:tcW w:w="923" w:type="dxa"/>
            <w:vAlign w:val="bottom"/>
          </w:tcPr>
          <w:p w14:paraId="5577E81E" w14:textId="77777777" w:rsidR="00C2710F" w:rsidRPr="00C2710F" w:rsidRDefault="00C2710F" w:rsidP="00AE4BD4">
            <w:pPr>
              <w:spacing w:after="0" w:line="240" w:lineRule="auto"/>
              <w:ind w:right="-102"/>
              <w:jc w:val="center"/>
              <w:rPr>
                <w:rFonts w:ascii="Times New Roman" w:eastAsia="Times New Roman" w:hAnsi="Times New Roman" w:cs="Times New Roman"/>
                <w:sz w:val="28"/>
                <w:szCs w:val="28"/>
                <w:lang w:eastAsia="ru-RU"/>
              </w:rPr>
            </w:pPr>
            <w:r w:rsidRPr="00C2710F">
              <w:rPr>
                <w:rFonts w:ascii="Times New Roman" w:eastAsia="Times New Roman" w:hAnsi="Times New Roman" w:cs="Times New Roman"/>
                <w:sz w:val="28"/>
                <w:szCs w:val="28"/>
                <w:lang w:eastAsia="ru-RU"/>
              </w:rPr>
              <w:t>12</w:t>
            </w:r>
          </w:p>
        </w:tc>
        <w:tc>
          <w:tcPr>
            <w:tcW w:w="983" w:type="dxa"/>
            <w:vAlign w:val="bottom"/>
          </w:tcPr>
          <w:p w14:paraId="7410A23C" w14:textId="77777777" w:rsidR="00C2710F" w:rsidRPr="00C2710F" w:rsidRDefault="00C2710F" w:rsidP="00AE4BD4">
            <w:pPr>
              <w:spacing w:after="0" w:line="240" w:lineRule="auto"/>
              <w:ind w:right="-102"/>
              <w:jc w:val="center"/>
              <w:rPr>
                <w:rFonts w:ascii="Times New Roman" w:eastAsia="Times New Roman" w:hAnsi="Times New Roman" w:cs="Times New Roman"/>
                <w:sz w:val="28"/>
                <w:szCs w:val="28"/>
                <w:lang w:eastAsia="ru-RU"/>
              </w:rPr>
            </w:pPr>
            <w:r w:rsidRPr="00C2710F">
              <w:rPr>
                <w:rFonts w:ascii="Times New Roman" w:eastAsia="Times New Roman" w:hAnsi="Times New Roman" w:cs="Times New Roman"/>
                <w:sz w:val="28"/>
                <w:szCs w:val="28"/>
                <w:lang w:eastAsia="ru-RU"/>
              </w:rPr>
              <w:t>26</w:t>
            </w:r>
          </w:p>
        </w:tc>
      </w:tr>
      <w:tr w:rsidR="00C2710F" w:rsidRPr="00C2710F" w14:paraId="17F734A4" w14:textId="77777777" w:rsidTr="00CB16D6">
        <w:tc>
          <w:tcPr>
            <w:tcW w:w="1418" w:type="dxa"/>
            <w:vAlign w:val="center"/>
          </w:tcPr>
          <w:p w14:paraId="7911903A" w14:textId="77777777" w:rsidR="00C2710F" w:rsidRPr="00C2710F" w:rsidRDefault="00C2710F" w:rsidP="00AE4BD4">
            <w:pPr>
              <w:spacing w:after="0" w:line="240" w:lineRule="auto"/>
              <w:ind w:right="-102"/>
              <w:rPr>
                <w:rFonts w:ascii="Times New Roman" w:eastAsia="Times New Roman" w:hAnsi="Times New Roman" w:cs="Times New Roman"/>
                <w:sz w:val="28"/>
                <w:szCs w:val="28"/>
                <w:lang w:eastAsia="ru-RU"/>
              </w:rPr>
            </w:pPr>
            <w:proofErr w:type="spellStart"/>
            <w:r w:rsidRPr="00C2710F">
              <w:rPr>
                <w:rFonts w:ascii="Times New Roman" w:eastAsia="Times New Roman" w:hAnsi="Times New Roman" w:cs="Times New Roman"/>
                <w:sz w:val="28"/>
                <w:szCs w:val="28"/>
                <w:lang w:eastAsia="ru-RU"/>
              </w:rPr>
              <w:t>Октябрь</w:t>
            </w:r>
            <w:proofErr w:type="spellEnd"/>
            <w:r w:rsidRPr="00C2710F">
              <w:rPr>
                <w:rFonts w:ascii="Times New Roman" w:eastAsia="Times New Roman" w:hAnsi="Times New Roman" w:cs="Times New Roman"/>
                <w:sz w:val="28"/>
                <w:szCs w:val="28"/>
                <w:lang w:eastAsia="ru-RU"/>
              </w:rPr>
              <w:t xml:space="preserve"> </w:t>
            </w:r>
          </w:p>
        </w:tc>
        <w:tc>
          <w:tcPr>
            <w:tcW w:w="922" w:type="dxa"/>
            <w:vAlign w:val="bottom"/>
          </w:tcPr>
          <w:p w14:paraId="31D70B17" w14:textId="77777777" w:rsidR="00C2710F" w:rsidRPr="00C2710F" w:rsidRDefault="00C2710F" w:rsidP="00AE4BD4">
            <w:pPr>
              <w:spacing w:after="0" w:line="240" w:lineRule="auto"/>
              <w:ind w:right="-102"/>
              <w:jc w:val="center"/>
              <w:rPr>
                <w:rFonts w:ascii="Times New Roman" w:eastAsia="Times New Roman" w:hAnsi="Times New Roman" w:cs="Times New Roman"/>
                <w:sz w:val="28"/>
                <w:szCs w:val="28"/>
                <w:lang w:eastAsia="ru-RU"/>
              </w:rPr>
            </w:pPr>
            <w:r w:rsidRPr="00C2710F">
              <w:rPr>
                <w:rFonts w:ascii="Times New Roman" w:eastAsia="Times New Roman" w:hAnsi="Times New Roman" w:cs="Times New Roman"/>
                <w:sz w:val="28"/>
                <w:szCs w:val="28"/>
                <w:lang w:eastAsia="ru-RU"/>
              </w:rPr>
              <w:t>7</w:t>
            </w:r>
          </w:p>
        </w:tc>
        <w:tc>
          <w:tcPr>
            <w:tcW w:w="923" w:type="dxa"/>
            <w:vAlign w:val="bottom"/>
          </w:tcPr>
          <w:p w14:paraId="21D13B50" w14:textId="77777777" w:rsidR="00C2710F" w:rsidRPr="00C2710F" w:rsidRDefault="00C2710F" w:rsidP="00AE4BD4">
            <w:pPr>
              <w:spacing w:after="0" w:line="240" w:lineRule="auto"/>
              <w:ind w:right="-102"/>
              <w:jc w:val="center"/>
              <w:rPr>
                <w:rFonts w:ascii="Times New Roman" w:eastAsia="Times New Roman" w:hAnsi="Times New Roman" w:cs="Times New Roman"/>
                <w:sz w:val="28"/>
                <w:szCs w:val="28"/>
                <w:lang w:eastAsia="ru-RU"/>
              </w:rPr>
            </w:pPr>
            <w:r w:rsidRPr="00C2710F">
              <w:rPr>
                <w:rFonts w:ascii="Times New Roman" w:eastAsia="Times New Roman" w:hAnsi="Times New Roman" w:cs="Times New Roman"/>
                <w:sz w:val="28"/>
                <w:szCs w:val="28"/>
                <w:lang w:eastAsia="ru-RU"/>
              </w:rPr>
              <w:t>11</w:t>
            </w:r>
          </w:p>
        </w:tc>
        <w:tc>
          <w:tcPr>
            <w:tcW w:w="922" w:type="dxa"/>
            <w:vAlign w:val="bottom"/>
          </w:tcPr>
          <w:p w14:paraId="72DD2A40" w14:textId="77777777" w:rsidR="00C2710F" w:rsidRPr="00C2710F" w:rsidRDefault="00C2710F" w:rsidP="00AE4BD4">
            <w:pPr>
              <w:spacing w:after="0" w:line="240" w:lineRule="auto"/>
              <w:ind w:right="-102"/>
              <w:jc w:val="center"/>
              <w:rPr>
                <w:rFonts w:ascii="Times New Roman" w:eastAsia="Times New Roman" w:hAnsi="Times New Roman" w:cs="Times New Roman"/>
                <w:sz w:val="28"/>
                <w:szCs w:val="28"/>
                <w:lang w:eastAsia="ru-RU"/>
              </w:rPr>
            </w:pPr>
            <w:r w:rsidRPr="00C2710F">
              <w:rPr>
                <w:rFonts w:ascii="Times New Roman" w:eastAsia="Times New Roman" w:hAnsi="Times New Roman" w:cs="Times New Roman"/>
                <w:sz w:val="28"/>
                <w:szCs w:val="28"/>
                <w:lang w:eastAsia="ru-RU"/>
              </w:rPr>
              <w:t>17</w:t>
            </w:r>
          </w:p>
        </w:tc>
        <w:tc>
          <w:tcPr>
            <w:tcW w:w="923" w:type="dxa"/>
            <w:vAlign w:val="bottom"/>
          </w:tcPr>
          <w:p w14:paraId="29AAD050" w14:textId="77777777" w:rsidR="00C2710F" w:rsidRPr="00C2710F" w:rsidRDefault="00C2710F" w:rsidP="00AE4BD4">
            <w:pPr>
              <w:spacing w:after="0" w:line="240" w:lineRule="auto"/>
              <w:ind w:right="-102"/>
              <w:jc w:val="center"/>
              <w:rPr>
                <w:rFonts w:ascii="Times New Roman" w:eastAsia="Times New Roman" w:hAnsi="Times New Roman" w:cs="Times New Roman"/>
                <w:sz w:val="28"/>
                <w:szCs w:val="28"/>
                <w:lang w:eastAsia="ru-RU"/>
              </w:rPr>
            </w:pPr>
            <w:r w:rsidRPr="00C2710F">
              <w:rPr>
                <w:rFonts w:ascii="Times New Roman" w:eastAsia="Times New Roman" w:hAnsi="Times New Roman" w:cs="Times New Roman"/>
                <w:sz w:val="28"/>
                <w:szCs w:val="28"/>
                <w:lang w:eastAsia="ru-RU"/>
              </w:rPr>
              <w:t>10</w:t>
            </w:r>
          </w:p>
        </w:tc>
        <w:tc>
          <w:tcPr>
            <w:tcW w:w="922" w:type="dxa"/>
            <w:vAlign w:val="bottom"/>
          </w:tcPr>
          <w:p w14:paraId="190658AB" w14:textId="77777777" w:rsidR="00C2710F" w:rsidRPr="00C2710F" w:rsidRDefault="00C2710F" w:rsidP="00AE4BD4">
            <w:pPr>
              <w:spacing w:after="0" w:line="240" w:lineRule="auto"/>
              <w:ind w:right="-102"/>
              <w:jc w:val="center"/>
              <w:rPr>
                <w:rFonts w:ascii="Times New Roman" w:eastAsia="Times New Roman" w:hAnsi="Times New Roman" w:cs="Times New Roman"/>
                <w:sz w:val="28"/>
                <w:szCs w:val="28"/>
                <w:lang w:eastAsia="ru-RU"/>
              </w:rPr>
            </w:pPr>
            <w:r w:rsidRPr="00C2710F">
              <w:rPr>
                <w:rFonts w:ascii="Times New Roman" w:eastAsia="Times New Roman" w:hAnsi="Times New Roman" w:cs="Times New Roman"/>
                <w:sz w:val="28"/>
                <w:szCs w:val="28"/>
                <w:lang w:eastAsia="ru-RU"/>
              </w:rPr>
              <w:t>15</w:t>
            </w:r>
          </w:p>
        </w:tc>
        <w:tc>
          <w:tcPr>
            <w:tcW w:w="923" w:type="dxa"/>
            <w:vAlign w:val="bottom"/>
          </w:tcPr>
          <w:p w14:paraId="2384562A" w14:textId="77777777" w:rsidR="00C2710F" w:rsidRPr="00C2710F" w:rsidRDefault="00C2710F" w:rsidP="00AE4BD4">
            <w:pPr>
              <w:spacing w:after="0" w:line="240" w:lineRule="auto"/>
              <w:ind w:right="-102"/>
              <w:jc w:val="center"/>
              <w:rPr>
                <w:rFonts w:ascii="Times New Roman" w:eastAsia="Times New Roman" w:hAnsi="Times New Roman" w:cs="Times New Roman"/>
                <w:sz w:val="28"/>
                <w:szCs w:val="28"/>
                <w:lang w:eastAsia="ru-RU"/>
              </w:rPr>
            </w:pPr>
            <w:r w:rsidRPr="00C2710F">
              <w:rPr>
                <w:rFonts w:ascii="Times New Roman" w:eastAsia="Times New Roman" w:hAnsi="Times New Roman" w:cs="Times New Roman"/>
                <w:sz w:val="28"/>
                <w:szCs w:val="28"/>
                <w:lang w:eastAsia="ru-RU"/>
              </w:rPr>
              <w:t>12</w:t>
            </w:r>
          </w:p>
        </w:tc>
        <w:tc>
          <w:tcPr>
            <w:tcW w:w="922" w:type="dxa"/>
            <w:vAlign w:val="bottom"/>
          </w:tcPr>
          <w:p w14:paraId="26EA4C05" w14:textId="77777777" w:rsidR="00C2710F" w:rsidRPr="00C2710F" w:rsidRDefault="00C2710F" w:rsidP="00AE4BD4">
            <w:pPr>
              <w:spacing w:after="0" w:line="240" w:lineRule="auto"/>
              <w:ind w:right="-102"/>
              <w:jc w:val="center"/>
              <w:rPr>
                <w:rFonts w:ascii="Times New Roman" w:eastAsia="Times New Roman" w:hAnsi="Times New Roman" w:cs="Times New Roman"/>
                <w:sz w:val="28"/>
                <w:szCs w:val="28"/>
                <w:lang w:eastAsia="ru-RU"/>
              </w:rPr>
            </w:pPr>
            <w:r w:rsidRPr="00C2710F">
              <w:rPr>
                <w:rFonts w:ascii="Times New Roman" w:eastAsia="Times New Roman" w:hAnsi="Times New Roman" w:cs="Times New Roman"/>
                <w:sz w:val="28"/>
                <w:szCs w:val="28"/>
                <w:lang w:eastAsia="ru-RU"/>
              </w:rPr>
              <w:t>16</w:t>
            </w:r>
          </w:p>
        </w:tc>
        <w:tc>
          <w:tcPr>
            <w:tcW w:w="923" w:type="dxa"/>
            <w:vAlign w:val="bottom"/>
          </w:tcPr>
          <w:p w14:paraId="05732F97" w14:textId="77777777" w:rsidR="00C2710F" w:rsidRPr="00C2710F" w:rsidRDefault="00C2710F" w:rsidP="00AE4BD4">
            <w:pPr>
              <w:spacing w:after="0" w:line="240" w:lineRule="auto"/>
              <w:ind w:right="-102"/>
              <w:jc w:val="center"/>
              <w:rPr>
                <w:rFonts w:ascii="Times New Roman" w:eastAsia="Times New Roman" w:hAnsi="Times New Roman" w:cs="Times New Roman"/>
                <w:sz w:val="28"/>
                <w:szCs w:val="28"/>
                <w:lang w:eastAsia="ru-RU"/>
              </w:rPr>
            </w:pPr>
            <w:r w:rsidRPr="00C2710F">
              <w:rPr>
                <w:rFonts w:ascii="Times New Roman" w:eastAsia="Times New Roman" w:hAnsi="Times New Roman" w:cs="Times New Roman"/>
                <w:sz w:val="28"/>
                <w:szCs w:val="28"/>
                <w:lang w:eastAsia="ru-RU"/>
              </w:rPr>
              <w:t>12</w:t>
            </w:r>
          </w:p>
        </w:tc>
        <w:tc>
          <w:tcPr>
            <w:tcW w:w="983" w:type="dxa"/>
            <w:vAlign w:val="bottom"/>
          </w:tcPr>
          <w:p w14:paraId="2EF56A2E" w14:textId="77777777" w:rsidR="00C2710F" w:rsidRPr="00C2710F" w:rsidRDefault="00C2710F" w:rsidP="00AE4BD4">
            <w:pPr>
              <w:spacing w:after="0" w:line="240" w:lineRule="auto"/>
              <w:ind w:right="-102"/>
              <w:jc w:val="center"/>
              <w:rPr>
                <w:rFonts w:ascii="Times New Roman" w:eastAsia="Times New Roman" w:hAnsi="Times New Roman" w:cs="Times New Roman"/>
                <w:sz w:val="28"/>
                <w:szCs w:val="28"/>
                <w:lang w:eastAsia="ru-RU"/>
              </w:rPr>
            </w:pPr>
            <w:r w:rsidRPr="00C2710F">
              <w:rPr>
                <w:rFonts w:ascii="Times New Roman" w:eastAsia="Times New Roman" w:hAnsi="Times New Roman" w:cs="Times New Roman"/>
                <w:sz w:val="28"/>
                <w:szCs w:val="28"/>
                <w:lang w:eastAsia="ru-RU"/>
              </w:rPr>
              <w:t>30</w:t>
            </w:r>
          </w:p>
        </w:tc>
      </w:tr>
      <w:tr w:rsidR="00C2710F" w:rsidRPr="00C2710F" w14:paraId="4237AC6B" w14:textId="77777777" w:rsidTr="00CB16D6">
        <w:tc>
          <w:tcPr>
            <w:tcW w:w="1418" w:type="dxa"/>
            <w:vAlign w:val="center"/>
          </w:tcPr>
          <w:p w14:paraId="01AB2776" w14:textId="4E4EF683" w:rsidR="00C2710F" w:rsidRPr="00C2710F" w:rsidRDefault="00C2710F" w:rsidP="00AE4BD4">
            <w:pPr>
              <w:spacing w:after="0" w:line="240" w:lineRule="auto"/>
              <w:ind w:right="-102"/>
              <w:rPr>
                <w:rFonts w:ascii="Times New Roman" w:eastAsia="Times New Roman" w:hAnsi="Times New Roman" w:cs="Times New Roman"/>
                <w:sz w:val="28"/>
                <w:szCs w:val="28"/>
                <w:lang w:eastAsia="ru-RU"/>
              </w:rPr>
            </w:pPr>
            <w:proofErr w:type="spellStart"/>
            <w:r w:rsidRPr="00C2710F">
              <w:rPr>
                <w:rFonts w:ascii="Times New Roman" w:eastAsia="Times New Roman" w:hAnsi="Times New Roman" w:cs="Times New Roman"/>
                <w:sz w:val="28"/>
                <w:szCs w:val="28"/>
                <w:lang w:eastAsia="ru-RU"/>
              </w:rPr>
              <w:t>Год</w:t>
            </w:r>
            <w:proofErr w:type="spellEnd"/>
          </w:p>
        </w:tc>
        <w:tc>
          <w:tcPr>
            <w:tcW w:w="922" w:type="dxa"/>
            <w:vAlign w:val="bottom"/>
          </w:tcPr>
          <w:p w14:paraId="1E158FF8" w14:textId="77777777" w:rsidR="00C2710F" w:rsidRPr="00C2710F" w:rsidRDefault="00C2710F" w:rsidP="00AE4BD4">
            <w:pPr>
              <w:spacing w:after="0" w:line="240" w:lineRule="auto"/>
              <w:ind w:right="-102"/>
              <w:jc w:val="center"/>
              <w:rPr>
                <w:rFonts w:ascii="Times New Roman" w:eastAsia="Times New Roman" w:hAnsi="Times New Roman" w:cs="Times New Roman"/>
                <w:sz w:val="28"/>
                <w:szCs w:val="28"/>
                <w:lang w:eastAsia="ru-RU"/>
              </w:rPr>
            </w:pPr>
            <w:r w:rsidRPr="00C2710F">
              <w:rPr>
                <w:rFonts w:ascii="Times New Roman" w:eastAsia="Times New Roman" w:hAnsi="Times New Roman" w:cs="Times New Roman"/>
                <w:sz w:val="28"/>
                <w:szCs w:val="28"/>
                <w:lang w:eastAsia="ru-RU"/>
              </w:rPr>
              <w:t>7</w:t>
            </w:r>
          </w:p>
        </w:tc>
        <w:tc>
          <w:tcPr>
            <w:tcW w:w="923" w:type="dxa"/>
            <w:vAlign w:val="bottom"/>
          </w:tcPr>
          <w:p w14:paraId="3C40D61E" w14:textId="77777777" w:rsidR="00C2710F" w:rsidRPr="00C2710F" w:rsidRDefault="00C2710F" w:rsidP="00AE4BD4">
            <w:pPr>
              <w:spacing w:after="0" w:line="240" w:lineRule="auto"/>
              <w:ind w:right="-102"/>
              <w:jc w:val="center"/>
              <w:rPr>
                <w:rFonts w:ascii="Times New Roman" w:eastAsia="Times New Roman" w:hAnsi="Times New Roman" w:cs="Times New Roman"/>
                <w:sz w:val="28"/>
                <w:szCs w:val="28"/>
                <w:lang w:eastAsia="ru-RU"/>
              </w:rPr>
            </w:pPr>
            <w:r w:rsidRPr="00C2710F">
              <w:rPr>
                <w:rFonts w:ascii="Times New Roman" w:eastAsia="Times New Roman" w:hAnsi="Times New Roman" w:cs="Times New Roman"/>
                <w:sz w:val="28"/>
                <w:szCs w:val="28"/>
                <w:lang w:eastAsia="ru-RU"/>
              </w:rPr>
              <w:t>12</w:t>
            </w:r>
          </w:p>
        </w:tc>
        <w:tc>
          <w:tcPr>
            <w:tcW w:w="922" w:type="dxa"/>
            <w:vAlign w:val="bottom"/>
          </w:tcPr>
          <w:p w14:paraId="1E631025" w14:textId="77777777" w:rsidR="00C2710F" w:rsidRPr="00C2710F" w:rsidRDefault="00C2710F" w:rsidP="00AE4BD4">
            <w:pPr>
              <w:spacing w:after="0" w:line="240" w:lineRule="auto"/>
              <w:ind w:right="-102"/>
              <w:jc w:val="center"/>
              <w:rPr>
                <w:rFonts w:ascii="Times New Roman" w:eastAsia="Times New Roman" w:hAnsi="Times New Roman" w:cs="Times New Roman"/>
                <w:sz w:val="28"/>
                <w:szCs w:val="28"/>
                <w:lang w:eastAsia="ru-RU"/>
              </w:rPr>
            </w:pPr>
            <w:r w:rsidRPr="00C2710F">
              <w:rPr>
                <w:rFonts w:ascii="Times New Roman" w:eastAsia="Times New Roman" w:hAnsi="Times New Roman" w:cs="Times New Roman"/>
                <w:sz w:val="28"/>
                <w:szCs w:val="28"/>
                <w:lang w:eastAsia="ru-RU"/>
              </w:rPr>
              <w:t>17</w:t>
            </w:r>
          </w:p>
        </w:tc>
        <w:tc>
          <w:tcPr>
            <w:tcW w:w="923" w:type="dxa"/>
            <w:vAlign w:val="bottom"/>
          </w:tcPr>
          <w:p w14:paraId="596F2DB6" w14:textId="77777777" w:rsidR="00C2710F" w:rsidRPr="00C2710F" w:rsidRDefault="00C2710F" w:rsidP="00AE4BD4">
            <w:pPr>
              <w:spacing w:after="0" w:line="240" w:lineRule="auto"/>
              <w:ind w:right="-102"/>
              <w:jc w:val="center"/>
              <w:rPr>
                <w:rFonts w:ascii="Times New Roman" w:eastAsia="Times New Roman" w:hAnsi="Times New Roman" w:cs="Times New Roman"/>
                <w:sz w:val="28"/>
                <w:szCs w:val="28"/>
                <w:lang w:eastAsia="ru-RU"/>
              </w:rPr>
            </w:pPr>
            <w:r w:rsidRPr="00C2710F">
              <w:rPr>
                <w:rFonts w:ascii="Times New Roman" w:eastAsia="Times New Roman" w:hAnsi="Times New Roman" w:cs="Times New Roman"/>
                <w:sz w:val="28"/>
                <w:szCs w:val="28"/>
                <w:lang w:eastAsia="ru-RU"/>
              </w:rPr>
              <w:t>11</w:t>
            </w:r>
          </w:p>
        </w:tc>
        <w:tc>
          <w:tcPr>
            <w:tcW w:w="922" w:type="dxa"/>
            <w:vAlign w:val="bottom"/>
          </w:tcPr>
          <w:p w14:paraId="193989E5" w14:textId="77777777" w:rsidR="00C2710F" w:rsidRPr="00C2710F" w:rsidRDefault="00C2710F" w:rsidP="00AE4BD4">
            <w:pPr>
              <w:spacing w:after="0" w:line="240" w:lineRule="auto"/>
              <w:ind w:right="-102"/>
              <w:jc w:val="center"/>
              <w:rPr>
                <w:rFonts w:ascii="Times New Roman" w:eastAsia="Times New Roman" w:hAnsi="Times New Roman" w:cs="Times New Roman"/>
                <w:sz w:val="28"/>
                <w:szCs w:val="28"/>
                <w:lang w:eastAsia="ru-RU"/>
              </w:rPr>
            </w:pPr>
            <w:r w:rsidRPr="00C2710F">
              <w:rPr>
                <w:rFonts w:ascii="Times New Roman" w:eastAsia="Times New Roman" w:hAnsi="Times New Roman" w:cs="Times New Roman"/>
                <w:sz w:val="28"/>
                <w:szCs w:val="28"/>
                <w:lang w:eastAsia="ru-RU"/>
              </w:rPr>
              <w:t>14</w:t>
            </w:r>
          </w:p>
        </w:tc>
        <w:tc>
          <w:tcPr>
            <w:tcW w:w="923" w:type="dxa"/>
            <w:vAlign w:val="bottom"/>
          </w:tcPr>
          <w:p w14:paraId="4F6BC373" w14:textId="77777777" w:rsidR="00C2710F" w:rsidRPr="00C2710F" w:rsidRDefault="00C2710F" w:rsidP="00AE4BD4">
            <w:pPr>
              <w:spacing w:after="0" w:line="240" w:lineRule="auto"/>
              <w:ind w:right="-102"/>
              <w:jc w:val="center"/>
              <w:rPr>
                <w:rFonts w:ascii="Times New Roman" w:eastAsia="Times New Roman" w:hAnsi="Times New Roman" w:cs="Times New Roman"/>
                <w:sz w:val="28"/>
                <w:szCs w:val="28"/>
                <w:lang w:eastAsia="ru-RU"/>
              </w:rPr>
            </w:pPr>
            <w:r w:rsidRPr="00C2710F">
              <w:rPr>
                <w:rFonts w:ascii="Times New Roman" w:eastAsia="Times New Roman" w:hAnsi="Times New Roman" w:cs="Times New Roman"/>
                <w:sz w:val="28"/>
                <w:szCs w:val="28"/>
                <w:lang w:eastAsia="ru-RU"/>
              </w:rPr>
              <w:t>13</w:t>
            </w:r>
          </w:p>
        </w:tc>
        <w:tc>
          <w:tcPr>
            <w:tcW w:w="922" w:type="dxa"/>
            <w:vAlign w:val="bottom"/>
          </w:tcPr>
          <w:p w14:paraId="7435E186" w14:textId="77777777" w:rsidR="00C2710F" w:rsidRPr="00C2710F" w:rsidRDefault="00C2710F" w:rsidP="00AE4BD4">
            <w:pPr>
              <w:spacing w:after="0" w:line="240" w:lineRule="auto"/>
              <w:ind w:right="-102"/>
              <w:jc w:val="center"/>
              <w:rPr>
                <w:rFonts w:ascii="Times New Roman" w:eastAsia="Times New Roman" w:hAnsi="Times New Roman" w:cs="Times New Roman"/>
                <w:sz w:val="28"/>
                <w:szCs w:val="28"/>
                <w:lang w:eastAsia="ru-RU"/>
              </w:rPr>
            </w:pPr>
            <w:r w:rsidRPr="00C2710F">
              <w:rPr>
                <w:rFonts w:ascii="Times New Roman" w:eastAsia="Times New Roman" w:hAnsi="Times New Roman" w:cs="Times New Roman"/>
                <w:sz w:val="28"/>
                <w:szCs w:val="28"/>
                <w:lang w:eastAsia="ru-RU"/>
              </w:rPr>
              <w:t>16</w:t>
            </w:r>
          </w:p>
        </w:tc>
        <w:tc>
          <w:tcPr>
            <w:tcW w:w="923" w:type="dxa"/>
            <w:vAlign w:val="bottom"/>
          </w:tcPr>
          <w:p w14:paraId="5219CE36" w14:textId="77777777" w:rsidR="00C2710F" w:rsidRPr="00C2710F" w:rsidRDefault="00C2710F" w:rsidP="00AE4BD4">
            <w:pPr>
              <w:spacing w:after="0" w:line="240" w:lineRule="auto"/>
              <w:ind w:right="-102"/>
              <w:jc w:val="center"/>
              <w:rPr>
                <w:rFonts w:ascii="Times New Roman" w:eastAsia="Times New Roman" w:hAnsi="Times New Roman" w:cs="Times New Roman"/>
                <w:sz w:val="28"/>
                <w:szCs w:val="28"/>
                <w:lang w:eastAsia="ru-RU"/>
              </w:rPr>
            </w:pPr>
            <w:r w:rsidRPr="00C2710F">
              <w:rPr>
                <w:rFonts w:ascii="Times New Roman" w:eastAsia="Times New Roman" w:hAnsi="Times New Roman" w:cs="Times New Roman"/>
                <w:sz w:val="28"/>
                <w:szCs w:val="28"/>
                <w:lang w:eastAsia="ru-RU"/>
              </w:rPr>
              <w:t>11</w:t>
            </w:r>
          </w:p>
        </w:tc>
        <w:tc>
          <w:tcPr>
            <w:tcW w:w="983" w:type="dxa"/>
            <w:vAlign w:val="bottom"/>
          </w:tcPr>
          <w:p w14:paraId="4308C343" w14:textId="77777777" w:rsidR="00C2710F" w:rsidRPr="00C2710F" w:rsidRDefault="00C2710F" w:rsidP="00AE4BD4">
            <w:pPr>
              <w:spacing w:after="0" w:line="240" w:lineRule="auto"/>
              <w:ind w:right="-102"/>
              <w:jc w:val="center"/>
              <w:rPr>
                <w:rFonts w:ascii="Times New Roman" w:eastAsia="Times New Roman" w:hAnsi="Times New Roman" w:cs="Times New Roman"/>
                <w:sz w:val="28"/>
                <w:szCs w:val="28"/>
                <w:lang w:eastAsia="ru-RU"/>
              </w:rPr>
            </w:pPr>
            <w:r w:rsidRPr="00C2710F">
              <w:rPr>
                <w:rFonts w:ascii="Times New Roman" w:eastAsia="Times New Roman" w:hAnsi="Times New Roman" w:cs="Times New Roman"/>
                <w:sz w:val="28"/>
                <w:szCs w:val="28"/>
                <w:lang w:eastAsia="ru-RU"/>
              </w:rPr>
              <w:t>25</w:t>
            </w:r>
          </w:p>
        </w:tc>
      </w:tr>
      <w:bookmarkEnd w:id="8"/>
      <w:bookmarkEnd w:id="9"/>
    </w:tbl>
    <w:p w14:paraId="6CDE5EDC" w14:textId="77777777" w:rsidR="00C2710F" w:rsidRPr="00C2710F" w:rsidRDefault="00C2710F" w:rsidP="00C2710F">
      <w:pPr>
        <w:spacing w:after="0" w:line="240" w:lineRule="auto"/>
        <w:ind w:firstLine="709"/>
        <w:jc w:val="both"/>
        <w:rPr>
          <w:rFonts w:ascii="Times New Roman" w:eastAsia="Times New Roman" w:hAnsi="Times New Roman" w:cs="Times New Roman"/>
          <w:sz w:val="28"/>
          <w:szCs w:val="28"/>
          <w:lang w:eastAsia="ru-RU"/>
        </w:rPr>
      </w:pPr>
    </w:p>
    <w:p w14:paraId="29E9FD88" w14:textId="77777777" w:rsidR="00C2710F" w:rsidRPr="00C2710F" w:rsidRDefault="00C2710F" w:rsidP="00C2710F">
      <w:pPr>
        <w:spacing w:after="0" w:line="240" w:lineRule="auto"/>
        <w:ind w:firstLine="709"/>
        <w:jc w:val="both"/>
        <w:rPr>
          <w:rFonts w:ascii="Times New Roman" w:eastAsia="Times New Roman" w:hAnsi="Times New Roman" w:cs="Times New Roman"/>
          <w:sz w:val="28"/>
          <w:szCs w:val="28"/>
          <w:lang w:eastAsia="ru-RU"/>
        </w:rPr>
      </w:pPr>
      <w:r w:rsidRPr="00C2710F">
        <w:rPr>
          <w:rFonts w:ascii="Times New Roman" w:eastAsia="Times New Roman" w:hAnsi="Times New Roman" w:cs="Times New Roman"/>
          <w:sz w:val="28"/>
          <w:szCs w:val="28"/>
          <w:lang w:eastAsia="ru-RU"/>
        </w:rPr>
        <w:t xml:space="preserve">Весной чаще дует восточный ветер – повторяемостью 21 %, несколько реже западный (17 %) ветер, а наименьшая повторяемость (7 %) отмечается у северного ветра. Осенью преобладает восточный (17 %), западный (16 %) и южный (15 %) ветер, повторяемость северного ветра наименьшая (7 %). В течение года тенденция сохраняется - наибольшая повторяемость (16-17 %) характерна для западного и восточного ветра соответственно, а наименьшая (7 %) отмечается у северного ветра (рис. 5). В среднем за год штиль наблюдается с повторяемостью 25 %, при этом наибольшая повторяемость зафиксирована осенью, а наименьшая – весной. </w:t>
      </w:r>
    </w:p>
    <w:p w14:paraId="10B01B8F" w14:textId="77777777" w:rsidR="00C2710F" w:rsidRPr="00C2710F" w:rsidRDefault="00C2710F" w:rsidP="00C2710F">
      <w:pPr>
        <w:spacing w:after="0" w:line="240" w:lineRule="auto"/>
        <w:ind w:firstLine="709"/>
        <w:jc w:val="both"/>
        <w:rPr>
          <w:rFonts w:ascii="Times New Roman" w:eastAsia="Times New Roman" w:hAnsi="Times New Roman" w:cs="Times New Roman"/>
          <w:sz w:val="28"/>
          <w:szCs w:val="28"/>
          <w:lang w:eastAsia="ru-RU"/>
        </w:rPr>
      </w:pPr>
      <w:r w:rsidRPr="00C2710F">
        <w:rPr>
          <w:rFonts w:ascii="Times New Roman" w:eastAsia="Times New Roman" w:hAnsi="Times New Roman" w:cs="Times New Roman"/>
          <w:sz w:val="28"/>
          <w:szCs w:val="28"/>
          <w:lang w:eastAsia="ru-RU"/>
        </w:rPr>
        <w:t xml:space="preserve">Средняя скорость ветра по направлениям колеблется от 1,6 до 2,9 м/с: наибольшая средняя скорость ветра приходится на западный и северо-восточный ветер, а наименьшая на южный. Среднее значение скорости ветра по румбам равно 2,0 м/с (рис. 6). </w:t>
      </w:r>
    </w:p>
    <w:p w14:paraId="4F1DE58F" w14:textId="77777777" w:rsidR="00C2710F" w:rsidRPr="00C2710F" w:rsidRDefault="00C2710F" w:rsidP="00C2710F">
      <w:pPr>
        <w:spacing w:after="0" w:line="240" w:lineRule="auto"/>
        <w:ind w:firstLine="709"/>
        <w:jc w:val="both"/>
        <w:rPr>
          <w:rFonts w:ascii="Times New Roman" w:eastAsia="Times New Roman" w:hAnsi="Times New Roman" w:cs="Times New Roman"/>
          <w:sz w:val="28"/>
          <w:szCs w:val="28"/>
          <w:lang w:eastAsia="ru-RU"/>
        </w:rPr>
      </w:pP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17"/>
        <w:gridCol w:w="4950"/>
      </w:tblGrid>
      <w:tr w:rsidR="00C2710F" w:rsidRPr="00C2710F" w14:paraId="2D35A854" w14:textId="77777777" w:rsidTr="00CB16D6">
        <w:tc>
          <w:tcPr>
            <w:tcW w:w="4986" w:type="dxa"/>
          </w:tcPr>
          <w:p w14:paraId="48FC8A06" w14:textId="77777777" w:rsidR="00C2710F" w:rsidRPr="00C2710F" w:rsidRDefault="00C2710F" w:rsidP="00C2710F">
            <w:pPr>
              <w:spacing w:after="0" w:line="240" w:lineRule="auto"/>
              <w:ind w:firstLine="709"/>
              <w:rPr>
                <w:rFonts w:ascii="Times New Roman" w:eastAsia="Calibri" w:hAnsi="Times New Roman" w:cs="Times New Roman"/>
                <w:sz w:val="28"/>
                <w:szCs w:val="28"/>
              </w:rPr>
            </w:pPr>
            <w:r w:rsidRPr="00C2710F">
              <w:rPr>
                <w:rFonts w:ascii="Calibri" w:eastAsia="Calibri" w:hAnsi="Calibri" w:cs="Times New Roman"/>
                <w:noProof/>
              </w:rPr>
              <w:drawing>
                <wp:inline distT="0" distB="0" distL="0" distR="0" wp14:anchorId="445353AF" wp14:editId="04819A1B">
                  <wp:extent cx="3022887" cy="2926316"/>
                  <wp:effectExtent l="0" t="0" r="0" b="0"/>
                  <wp:docPr id="1" name="Диаграмма 1">
                    <a:extLst xmlns:a="http://schemas.openxmlformats.org/drawingml/2006/main">
                      <a:ext uri="{FF2B5EF4-FFF2-40B4-BE49-F238E27FC236}">
                        <a16:creationId xmlns:a16="http://schemas.microsoft.com/office/drawing/2014/main" id="{C930140E-C6C3-4531-BB96-9028388B7B1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tc>
        <w:tc>
          <w:tcPr>
            <w:tcW w:w="4702" w:type="dxa"/>
          </w:tcPr>
          <w:p w14:paraId="1B47D150" w14:textId="77777777" w:rsidR="00C2710F" w:rsidRPr="00C2710F" w:rsidRDefault="00C2710F" w:rsidP="00C2710F">
            <w:pPr>
              <w:spacing w:after="0" w:line="240" w:lineRule="auto"/>
              <w:ind w:firstLine="709"/>
              <w:rPr>
                <w:rFonts w:ascii="Times New Roman" w:eastAsia="Calibri" w:hAnsi="Times New Roman" w:cs="Times New Roman"/>
                <w:sz w:val="28"/>
                <w:szCs w:val="28"/>
              </w:rPr>
            </w:pPr>
            <w:r w:rsidRPr="00C2710F">
              <w:rPr>
                <w:rFonts w:ascii="Calibri" w:eastAsia="Calibri" w:hAnsi="Calibri" w:cs="Times New Roman"/>
                <w:noProof/>
              </w:rPr>
              <w:drawing>
                <wp:inline distT="0" distB="0" distL="0" distR="0" wp14:anchorId="59F69BA6" wp14:editId="090CA570">
                  <wp:extent cx="3043718" cy="2926316"/>
                  <wp:effectExtent l="0" t="0" r="0" b="0"/>
                  <wp:docPr id="10" name="Диаграмма 10">
                    <a:extLst xmlns:a="http://schemas.openxmlformats.org/drawingml/2006/main">
                      <a:ext uri="{FF2B5EF4-FFF2-40B4-BE49-F238E27FC236}">
                        <a16:creationId xmlns:a16="http://schemas.microsoft.com/office/drawing/2014/main" id="{FE1688F6-9141-45F2-A609-05B7A412DD9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tc>
      </w:tr>
    </w:tbl>
    <w:p w14:paraId="7E87762E" w14:textId="77777777" w:rsidR="00C2710F" w:rsidRPr="00C2710F" w:rsidRDefault="00C2710F" w:rsidP="00C2710F">
      <w:pPr>
        <w:spacing w:after="0" w:line="240" w:lineRule="auto"/>
        <w:ind w:firstLine="709"/>
        <w:rPr>
          <w:rFonts w:ascii="Times New Roman" w:eastAsia="Calibri" w:hAnsi="Times New Roman" w:cs="Times New Roman"/>
          <w:sz w:val="28"/>
          <w:szCs w:val="28"/>
        </w:rPr>
      </w:pPr>
    </w:p>
    <w:p w14:paraId="2DCDB07B" w14:textId="77777777" w:rsidR="00C2710F" w:rsidRPr="00C2710F" w:rsidRDefault="00C2710F" w:rsidP="00C2710F">
      <w:pPr>
        <w:spacing w:after="0" w:line="240" w:lineRule="auto"/>
        <w:ind w:firstLine="709"/>
        <w:jc w:val="center"/>
        <w:rPr>
          <w:rFonts w:ascii="Times New Roman" w:eastAsia="Calibri" w:hAnsi="Times New Roman" w:cs="Times New Roman"/>
          <w:sz w:val="28"/>
          <w:szCs w:val="28"/>
        </w:rPr>
      </w:pPr>
      <w:r w:rsidRPr="00C2710F">
        <w:rPr>
          <w:rFonts w:ascii="Times New Roman" w:eastAsia="Calibri" w:hAnsi="Times New Roman" w:cs="Times New Roman"/>
          <w:sz w:val="28"/>
          <w:szCs w:val="28"/>
        </w:rPr>
        <w:lastRenderedPageBreak/>
        <w:t>Рисунок 4. Роза ветров для срединных месяцев сезонов года</w:t>
      </w:r>
    </w:p>
    <w:p w14:paraId="46F83C92" w14:textId="77777777" w:rsidR="00C2710F" w:rsidRPr="00C2710F" w:rsidRDefault="00C2710F" w:rsidP="00C2710F">
      <w:pPr>
        <w:spacing w:after="0" w:line="240" w:lineRule="auto"/>
        <w:ind w:firstLine="709"/>
        <w:jc w:val="both"/>
        <w:rPr>
          <w:rFonts w:ascii="Times New Roman" w:eastAsia="Times New Roman" w:hAnsi="Times New Roman" w:cs="Times New Roman"/>
          <w:sz w:val="28"/>
          <w:szCs w:val="28"/>
          <w:lang w:eastAsia="ru-RU"/>
        </w:rPr>
      </w:pP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2"/>
        <w:gridCol w:w="4945"/>
      </w:tblGrid>
      <w:tr w:rsidR="00C2710F" w:rsidRPr="00C2710F" w14:paraId="35B9F12B" w14:textId="77777777" w:rsidTr="00CB16D6">
        <w:tc>
          <w:tcPr>
            <w:tcW w:w="4833" w:type="dxa"/>
          </w:tcPr>
          <w:p w14:paraId="3C38775E" w14:textId="77777777" w:rsidR="00C2710F" w:rsidRPr="00C2710F" w:rsidRDefault="00C2710F" w:rsidP="00C2710F">
            <w:pPr>
              <w:spacing w:after="0" w:line="240" w:lineRule="auto"/>
              <w:ind w:firstLine="709"/>
              <w:rPr>
                <w:rFonts w:ascii="Times New Roman" w:eastAsia="Calibri" w:hAnsi="Times New Roman" w:cs="Times New Roman"/>
                <w:sz w:val="28"/>
                <w:szCs w:val="28"/>
              </w:rPr>
            </w:pPr>
            <w:r w:rsidRPr="00C2710F">
              <w:rPr>
                <w:rFonts w:ascii="Calibri" w:eastAsia="Calibri" w:hAnsi="Calibri" w:cs="Times New Roman"/>
                <w:noProof/>
              </w:rPr>
              <w:drawing>
                <wp:inline distT="0" distB="0" distL="0" distR="0" wp14:anchorId="68692E02" wp14:editId="138A3579">
                  <wp:extent cx="3017932" cy="2692961"/>
                  <wp:effectExtent l="0" t="0" r="0" b="0"/>
                  <wp:docPr id="11" name="Диаграмма 11">
                    <a:extLst xmlns:a="http://schemas.openxmlformats.org/drawingml/2006/main">
                      <a:ext uri="{FF2B5EF4-FFF2-40B4-BE49-F238E27FC236}">
                        <a16:creationId xmlns:a16="http://schemas.microsoft.com/office/drawing/2014/main" id="{F543B153-79F0-41AE-B39D-4BAA79CB632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tc>
        <w:tc>
          <w:tcPr>
            <w:tcW w:w="4855" w:type="dxa"/>
          </w:tcPr>
          <w:p w14:paraId="5D48322E" w14:textId="77777777" w:rsidR="00C2710F" w:rsidRPr="00C2710F" w:rsidRDefault="00C2710F" w:rsidP="00C2710F">
            <w:pPr>
              <w:spacing w:after="0" w:line="240" w:lineRule="auto"/>
              <w:ind w:firstLine="709"/>
              <w:rPr>
                <w:rFonts w:ascii="Times New Roman" w:eastAsia="Calibri" w:hAnsi="Times New Roman" w:cs="Times New Roman"/>
                <w:sz w:val="28"/>
                <w:szCs w:val="28"/>
              </w:rPr>
            </w:pPr>
            <w:r w:rsidRPr="00C2710F">
              <w:rPr>
                <w:rFonts w:ascii="Calibri" w:eastAsia="Calibri" w:hAnsi="Calibri" w:cs="Times New Roman"/>
                <w:noProof/>
              </w:rPr>
              <w:drawing>
                <wp:inline distT="0" distB="0" distL="0" distR="0" wp14:anchorId="5B1A7EAB" wp14:editId="38322B30">
                  <wp:extent cx="3032125" cy="2692961"/>
                  <wp:effectExtent l="0" t="0" r="0" b="0"/>
                  <wp:docPr id="13" name="Диаграмма 13">
                    <a:extLst xmlns:a="http://schemas.openxmlformats.org/drawingml/2006/main">
                      <a:ext uri="{FF2B5EF4-FFF2-40B4-BE49-F238E27FC236}">
                        <a16:creationId xmlns:a16="http://schemas.microsoft.com/office/drawing/2014/main" id="{4CB09C4F-E6A8-49F9-990F-E76098A4485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tc>
      </w:tr>
      <w:tr w:rsidR="00C2710F" w:rsidRPr="00C2710F" w14:paraId="63FBF5AC" w14:textId="77777777" w:rsidTr="00CB16D6">
        <w:tc>
          <w:tcPr>
            <w:tcW w:w="4833" w:type="dxa"/>
          </w:tcPr>
          <w:p w14:paraId="3965CC06" w14:textId="77777777" w:rsidR="00C2710F" w:rsidRPr="00C2710F" w:rsidRDefault="00C2710F" w:rsidP="00C2710F">
            <w:pPr>
              <w:spacing w:after="0" w:line="240" w:lineRule="auto"/>
              <w:ind w:firstLine="709"/>
              <w:jc w:val="center"/>
              <w:rPr>
                <w:rFonts w:ascii="Calibri" w:eastAsia="Calibri" w:hAnsi="Calibri" w:cs="Times New Roman"/>
                <w:noProof/>
                <w:lang w:val="ru-RU"/>
              </w:rPr>
            </w:pPr>
            <w:r w:rsidRPr="00C2710F">
              <w:rPr>
                <w:rFonts w:ascii="Times New Roman" w:eastAsia="Calibri" w:hAnsi="Times New Roman" w:cs="Times New Roman"/>
                <w:sz w:val="28"/>
                <w:szCs w:val="28"/>
                <w:lang w:val="ru-RU"/>
              </w:rPr>
              <w:t>Рисунок 5. Годовая повторяемость направления ветра, %</w:t>
            </w:r>
          </w:p>
        </w:tc>
        <w:tc>
          <w:tcPr>
            <w:tcW w:w="4855" w:type="dxa"/>
          </w:tcPr>
          <w:p w14:paraId="1150CE03" w14:textId="77777777" w:rsidR="00C2710F" w:rsidRPr="00C2710F" w:rsidRDefault="00C2710F" w:rsidP="00C2710F">
            <w:pPr>
              <w:spacing w:after="0" w:line="240" w:lineRule="auto"/>
              <w:ind w:firstLine="709"/>
              <w:jc w:val="center"/>
              <w:rPr>
                <w:rFonts w:ascii="Times New Roman" w:eastAsia="Calibri" w:hAnsi="Times New Roman" w:cs="Times New Roman"/>
                <w:sz w:val="28"/>
                <w:szCs w:val="28"/>
                <w:lang w:val="ru-RU"/>
              </w:rPr>
            </w:pPr>
            <w:r w:rsidRPr="00C2710F">
              <w:rPr>
                <w:rFonts w:ascii="Times New Roman" w:eastAsia="Calibri" w:hAnsi="Times New Roman" w:cs="Times New Roman"/>
                <w:sz w:val="28"/>
                <w:szCs w:val="28"/>
                <w:lang w:val="ru-RU"/>
              </w:rPr>
              <w:t>Рисунок 6. Средняя скорость ветра по направлениям, м/с</w:t>
            </w:r>
          </w:p>
        </w:tc>
      </w:tr>
    </w:tbl>
    <w:p w14:paraId="540CA43F" w14:textId="77777777" w:rsidR="00C2710F" w:rsidRPr="00C2710F" w:rsidRDefault="00C2710F" w:rsidP="00C2710F">
      <w:pPr>
        <w:spacing w:after="0" w:line="240" w:lineRule="auto"/>
        <w:ind w:firstLine="709"/>
        <w:jc w:val="both"/>
        <w:rPr>
          <w:rFonts w:ascii="Times New Roman" w:eastAsia="Times New Roman" w:hAnsi="Times New Roman" w:cs="Times New Roman"/>
          <w:sz w:val="28"/>
          <w:szCs w:val="28"/>
          <w:lang w:eastAsia="ru-RU"/>
        </w:rPr>
      </w:pPr>
    </w:p>
    <w:p w14:paraId="0405D9C9" w14:textId="77777777" w:rsidR="00C2710F" w:rsidRPr="00C2710F" w:rsidRDefault="00C2710F" w:rsidP="00C2710F">
      <w:pPr>
        <w:spacing w:after="0" w:line="240" w:lineRule="auto"/>
        <w:ind w:firstLine="709"/>
        <w:jc w:val="both"/>
        <w:rPr>
          <w:rFonts w:ascii="Times New Roman" w:eastAsia="Times New Roman" w:hAnsi="Times New Roman" w:cs="Times New Roman"/>
          <w:sz w:val="28"/>
          <w:szCs w:val="28"/>
          <w:lang w:eastAsia="ru-RU"/>
        </w:rPr>
      </w:pPr>
      <w:r w:rsidRPr="00C2710F">
        <w:rPr>
          <w:rFonts w:ascii="Times New Roman" w:eastAsia="Times New Roman" w:hAnsi="Times New Roman" w:cs="Times New Roman"/>
          <w:sz w:val="28"/>
          <w:szCs w:val="28"/>
          <w:lang w:eastAsia="ru-RU"/>
        </w:rPr>
        <w:t xml:space="preserve">Средняя месячная скорость ветра изменяется от 1,3-1,7 м/с в холодный период года до 1,8-2,6 м/с в теплый период. Средняя годовая скорость ветра составляет 1,6 м/с. Максимальные скорости ветра изменяются в диапазоне от 15 м/с до 24 м/с, наибольшие значения отмечаются в теплое время года. Порывы </w:t>
      </w:r>
      <w:bookmarkStart w:id="10" w:name="_Hlk68647314"/>
      <w:r w:rsidRPr="00C2710F">
        <w:rPr>
          <w:rFonts w:ascii="Times New Roman" w:eastAsia="Times New Roman" w:hAnsi="Times New Roman" w:cs="Times New Roman"/>
          <w:sz w:val="28"/>
          <w:szCs w:val="28"/>
          <w:lang w:eastAsia="ru-RU"/>
        </w:rPr>
        <w:t xml:space="preserve">ветра могут достигать </w:t>
      </w:r>
      <w:bookmarkEnd w:id="10"/>
      <w:r w:rsidRPr="00C2710F">
        <w:rPr>
          <w:rFonts w:ascii="Times New Roman" w:eastAsia="Times New Roman" w:hAnsi="Times New Roman" w:cs="Times New Roman"/>
          <w:sz w:val="28"/>
          <w:szCs w:val="28"/>
          <w:lang w:eastAsia="ru-RU"/>
        </w:rPr>
        <w:t>22-25 м/с (рис. 7).</w:t>
      </w:r>
    </w:p>
    <w:p w14:paraId="6F809FC6" w14:textId="77777777" w:rsidR="00C2710F" w:rsidRPr="00C2710F" w:rsidRDefault="00C2710F" w:rsidP="00C2710F">
      <w:pPr>
        <w:spacing w:after="0" w:line="240" w:lineRule="auto"/>
        <w:ind w:firstLine="709"/>
        <w:rPr>
          <w:rFonts w:ascii="Times New Roman" w:eastAsia="Calibri" w:hAnsi="Times New Roman" w:cs="Times New Roman"/>
          <w:sz w:val="28"/>
          <w:szCs w:val="28"/>
        </w:rPr>
      </w:pPr>
      <w:r w:rsidRPr="00C2710F">
        <w:rPr>
          <w:rFonts w:ascii="Times New Roman" w:eastAsia="Calibri" w:hAnsi="Times New Roman" w:cs="Times New Roman"/>
          <w:sz w:val="28"/>
          <w:szCs w:val="28"/>
        </w:rPr>
        <w:t>Наибольшие скорости ветра возможны: 1 раз в год – 14 м/с, 1 раз в 5 лет – 17 м/с, 1 раз в 10 лет – 19 м/с, 1 раз в 20 лет – 21 м/с.</w:t>
      </w:r>
    </w:p>
    <w:p w14:paraId="347E7221" w14:textId="77777777" w:rsidR="00C2710F" w:rsidRPr="00C2710F" w:rsidRDefault="00C2710F" w:rsidP="00C2710F">
      <w:pPr>
        <w:spacing w:after="0" w:line="240" w:lineRule="auto"/>
        <w:ind w:firstLine="709"/>
        <w:jc w:val="both"/>
        <w:rPr>
          <w:rFonts w:ascii="Times New Roman" w:eastAsia="Times New Roman" w:hAnsi="Times New Roman" w:cs="Times New Roman"/>
          <w:sz w:val="28"/>
          <w:szCs w:val="28"/>
          <w:lang w:eastAsia="ru-RU"/>
        </w:rPr>
      </w:pPr>
    </w:p>
    <w:p w14:paraId="71ED37EC" w14:textId="77777777" w:rsidR="00C2710F" w:rsidRPr="00C2710F" w:rsidRDefault="00C2710F" w:rsidP="0085753D">
      <w:pPr>
        <w:spacing w:after="0" w:line="240" w:lineRule="auto"/>
        <w:ind w:firstLine="142"/>
        <w:jc w:val="center"/>
        <w:rPr>
          <w:rFonts w:ascii="Times New Roman" w:eastAsia="Times New Roman" w:hAnsi="Times New Roman" w:cs="Times New Roman"/>
          <w:sz w:val="28"/>
          <w:szCs w:val="28"/>
          <w:lang w:eastAsia="ru-RU"/>
        </w:rPr>
      </w:pPr>
      <w:r w:rsidRPr="00C2710F">
        <w:rPr>
          <w:rFonts w:ascii="Calibri" w:eastAsia="Calibri" w:hAnsi="Calibri" w:cs="Times New Roman"/>
          <w:noProof/>
          <w:lang w:val="en-US"/>
        </w:rPr>
        <w:drawing>
          <wp:inline distT="0" distB="0" distL="0" distR="0" wp14:anchorId="47678CDE" wp14:editId="6A93EEA6">
            <wp:extent cx="5844597" cy="2563413"/>
            <wp:effectExtent l="0" t="0" r="3810" b="8890"/>
            <wp:docPr id="14" name="Диаграмма 14">
              <a:extLst xmlns:a="http://schemas.openxmlformats.org/drawingml/2006/main">
                <a:ext uri="{FF2B5EF4-FFF2-40B4-BE49-F238E27FC236}">
                  <a16:creationId xmlns:a16="http://schemas.microsoft.com/office/drawing/2014/main" id="{00000000-0008-0000-0000-00000C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34875411" w14:textId="77777777" w:rsidR="00C2710F" w:rsidRPr="00C2710F" w:rsidRDefault="00C2710F" w:rsidP="00C2710F">
      <w:pPr>
        <w:spacing w:after="0" w:line="240" w:lineRule="auto"/>
        <w:ind w:firstLine="709"/>
        <w:jc w:val="both"/>
        <w:rPr>
          <w:rFonts w:ascii="Times New Roman" w:eastAsia="Calibri" w:hAnsi="Times New Roman" w:cs="Times New Roman"/>
          <w:sz w:val="28"/>
          <w:szCs w:val="28"/>
        </w:rPr>
      </w:pPr>
    </w:p>
    <w:p w14:paraId="46B0E96A" w14:textId="77777777" w:rsidR="00C2710F" w:rsidRPr="00C2710F" w:rsidRDefault="00C2710F" w:rsidP="00C2710F">
      <w:pPr>
        <w:spacing w:after="0" w:line="240" w:lineRule="auto"/>
        <w:ind w:firstLine="709"/>
        <w:jc w:val="center"/>
        <w:rPr>
          <w:rFonts w:ascii="Times New Roman" w:eastAsia="Times New Roman" w:hAnsi="Times New Roman" w:cs="Times New Roman"/>
          <w:sz w:val="28"/>
          <w:szCs w:val="28"/>
          <w:lang w:eastAsia="ru-RU"/>
        </w:rPr>
      </w:pPr>
      <w:r w:rsidRPr="00C2710F">
        <w:rPr>
          <w:rFonts w:ascii="Times New Roman" w:eastAsia="Times New Roman" w:hAnsi="Times New Roman" w:cs="Times New Roman"/>
          <w:sz w:val="28"/>
          <w:szCs w:val="28"/>
          <w:lang w:eastAsia="ru-RU"/>
        </w:rPr>
        <w:t>Рисунок 7. Годовой ход средней (</w:t>
      </w:r>
      <w:r w:rsidRPr="00C2710F">
        <w:rPr>
          <w:rFonts w:ascii="Times New Roman" w:eastAsia="Times New Roman" w:hAnsi="Times New Roman" w:cs="Times New Roman"/>
          <w:sz w:val="28"/>
          <w:szCs w:val="28"/>
          <w:lang w:val="en-US" w:eastAsia="ru-RU"/>
        </w:rPr>
        <w:t>V</w:t>
      </w:r>
      <w:r w:rsidRPr="00C2710F">
        <w:rPr>
          <w:rFonts w:ascii="Times New Roman" w:eastAsia="Times New Roman" w:hAnsi="Times New Roman" w:cs="Times New Roman"/>
          <w:sz w:val="28"/>
          <w:szCs w:val="28"/>
          <w:lang w:eastAsia="ru-RU"/>
        </w:rPr>
        <w:t>, м/</w:t>
      </w:r>
      <w:r w:rsidRPr="00C2710F">
        <w:rPr>
          <w:rFonts w:ascii="Times New Roman" w:eastAsia="Times New Roman" w:hAnsi="Times New Roman" w:cs="Times New Roman"/>
          <w:sz w:val="28"/>
          <w:szCs w:val="28"/>
          <w:lang w:val="en-US" w:eastAsia="ru-RU"/>
        </w:rPr>
        <w:t>c</w:t>
      </w:r>
      <w:r w:rsidRPr="00C2710F">
        <w:rPr>
          <w:rFonts w:ascii="Times New Roman" w:eastAsia="Times New Roman" w:hAnsi="Times New Roman" w:cs="Times New Roman"/>
          <w:sz w:val="28"/>
          <w:szCs w:val="28"/>
          <w:lang w:eastAsia="ru-RU"/>
        </w:rPr>
        <w:t>) и максимальной (</w:t>
      </w:r>
      <w:r w:rsidRPr="00C2710F">
        <w:rPr>
          <w:rFonts w:ascii="Times New Roman" w:eastAsia="Times New Roman" w:hAnsi="Times New Roman" w:cs="Times New Roman"/>
          <w:sz w:val="28"/>
          <w:szCs w:val="28"/>
          <w:lang w:val="en-US" w:eastAsia="ru-RU"/>
        </w:rPr>
        <w:t>V</w:t>
      </w:r>
      <w:r w:rsidRPr="00C2710F">
        <w:rPr>
          <w:rFonts w:ascii="Times New Roman" w:eastAsia="Times New Roman" w:hAnsi="Times New Roman" w:cs="Times New Roman"/>
          <w:sz w:val="28"/>
          <w:szCs w:val="28"/>
          <w:vertAlign w:val="subscript"/>
          <w:lang w:val="en-US" w:eastAsia="ru-RU"/>
        </w:rPr>
        <w:t>max</w:t>
      </w:r>
      <w:r w:rsidRPr="00C2710F">
        <w:rPr>
          <w:rFonts w:ascii="Times New Roman" w:eastAsia="Times New Roman" w:hAnsi="Times New Roman" w:cs="Times New Roman"/>
          <w:sz w:val="28"/>
          <w:szCs w:val="28"/>
          <w:lang w:eastAsia="ru-RU"/>
        </w:rPr>
        <w:t>, м/</w:t>
      </w:r>
      <w:r w:rsidRPr="00C2710F">
        <w:rPr>
          <w:rFonts w:ascii="Times New Roman" w:eastAsia="Times New Roman" w:hAnsi="Times New Roman" w:cs="Times New Roman"/>
          <w:sz w:val="28"/>
          <w:szCs w:val="28"/>
          <w:lang w:val="en-US" w:eastAsia="ru-RU"/>
        </w:rPr>
        <w:t>c</w:t>
      </w:r>
      <w:r w:rsidRPr="00C2710F">
        <w:rPr>
          <w:rFonts w:ascii="Times New Roman" w:eastAsia="Times New Roman" w:hAnsi="Times New Roman" w:cs="Times New Roman"/>
          <w:sz w:val="28"/>
          <w:szCs w:val="28"/>
          <w:lang w:eastAsia="ru-RU"/>
        </w:rPr>
        <w:t>) скоростей, порыва ветра</w:t>
      </w:r>
    </w:p>
    <w:p w14:paraId="0BF76E2A" w14:textId="77777777" w:rsidR="00C2710F" w:rsidRPr="00C2710F" w:rsidRDefault="00C2710F" w:rsidP="00C2710F">
      <w:pPr>
        <w:spacing w:after="0" w:line="240" w:lineRule="auto"/>
        <w:ind w:firstLine="709"/>
        <w:jc w:val="center"/>
        <w:rPr>
          <w:rFonts w:ascii="Times New Roman" w:eastAsia="Times New Roman" w:hAnsi="Times New Roman" w:cs="Times New Roman"/>
          <w:sz w:val="28"/>
          <w:szCs w:val="28"/>
          <w:lang w:eastAsia="ru-RU"/>
        </w:rPr>
      </w:pPr>
    </w:p>
    <w:p w14:paraId="2E49EEE4" w14:textId="77777777" w:rsidR="00C2710F" w:rsidRPr="00C2710F" w:rsidRDefault="00C2710F" w:rsidP="00C2710F">
      <w:pPr>
        <w:spacing w:after="0" w:line="240" w:lineRule="auto"/>
        <w:ind w:firstLine="709"/>
        <w:jc w:val="both"/>
        <w:rPr>
          <w:rFonts w:ascii="Times New Roman" w:eastAsia="Calibri" w:hAnsi="Times New Roman" w:cs="Times New Roman"/>
          <w:sz w:val="28"/>
          <w:szCs w:val="28"/>
        </w:rPr>
      </w:pPr>
      <w:r w:rsidRPr="00C2710F">
        <w:rPr>
          <w:rFonts w:ascii="Times New Roman" w:eastAsia="Calibri" w:hAnsi="Times New Roman" w:cs="Times New Roman"/>
          <w:i/>
          <w:iCs/>
          <w:sz w:val="28"/>
          <w:szCs w:val="28"/>
        </w:rPr>
        <w:t>Атмосферные явления.</w:t>
      </w:r>
      <w:r w:rsidRPr="00C2710F">
        <w:rPr>
          <w:rFonts w:ascii="Times New Roman" w:eastAsia="Calibri" w:hAnsi="Times New Roman" w:cs="Times New Roman"/>
          <w:sz w:val="28"/>
          <w:szCs w:val="28"/>
        </w:rPr>
        <w:t xml:space="preserve"> В районе населенного пункта могут наблюдаться следующие метеорологические явления: туманы, метели, грозы, град, пыльные бури.</w:t>
      </w:r>
    </w:p>
    <w:p w14:paraId="655E6C0E" w14:textId="77777777" w:rsidR="00C2710F" w:rsidRPr="00C2710F" w:rsidRDefault="00C2710F" w:rsidP="00C2710F">
      <w:pPr>
        <w:spacing w:after="0" w:line="240" w:lineRule="auto"/>
        <w:ind w:firstLine="709"/>
        <w:jc w:val="both"/>
        <w:rPr>
          <w:rFonts w:ascii="Times New Roman" w:eastAsia="Calibri" w:hAnsi="Times New Roman" w:cs="Times New Roman"/>
          <w:sz w:val="28"/>
          <w:szCs w:val="28"/>
        </w:rPr>
      </w:pPr>
      <w:r w:rsidRPr="00C2710F">
        <w:rPr>
          <w:rFonts w:ascii="Times New Roman" w:eastAsia="Calibri" w:hAnsi="Times New Roman" w:cs="Times New Roman"/>
          <w:i/>
          <w:iCs/>
          <w:sz w:val="28"/>
          <w:szCs w:val="28"/>
        </w:rPr>
        <w:lastRenderedPageBreak/>
        <w:t>Туман.</w:t>
      </w:r>
      <w:r w:rsidRPr="00C2710F">
        <w:rPr>
          <w:rFonts w:ascii="Times New Roman" w:eastAsia="Calibri" w:hAnsi="Times New Roman" w:cs="Times New Roman"/>
          <w:sz w:val="28"/>
          <w:szCs w:val="28"/>
        </w:rPr>
        <w:t xml:space="preserve"> Среднее число дней с туманом за год составляет 36,7 дней, в отдельные годы может возрастать до 54 дней. Наибольшее среднее число дней с туманом наблюдается в холодный период года – 35,1 дней (максимальное значение не превышает 50 дней), наименьшее в теплый период года – 1,6 дня (возрастая до 7 дней). Средняя продолжительность тумана в день с туманом за год составляет 5,5 ч, зимой возрастает до 5,7 ч, а летом уменьшается до 2,5 ч. Средняя продолжительность туманов возрастает от теплого периода года (3,9 ч) к холодному (198,1 ч) с наибольшей продолжительностью зимой. Средняя продолжительность туманов за год равна 202,1 ч. Чаще всего наблюдаются туманы продолжительностью до 4 часов (повторяемость 56,2-100 %), в холодный период года продолжительность тумана может достигать 28-36 часов (повторяемость 0,4-0,9 %). В декабре и феврале возможен туман продолжительностью 48-60 ч (повторяемость 0,5-0,7 % соответственно).</w:t>
      </w:r>
    </w:p>
    <w:p w14:paraId="72643D02" w14:textId="77777777" w:rsidR="00C2710F" w:rsidRPr="00C2710F" w:rsidRDefault="00C2710F" w:rsidP="00C2710F">
      <w:pPr>
        <w:spacing w:after="0" w:line="240" w:lineRule="auto"/>
        <w:ind w:firstLine="709"/>
        <w:jc w:val="both"/>
        <w:rPr>
          <w:rFonts w:ascii="Times New Roman" w:eastAsia="Calibri" w:hAnsi="Times New Roman" w:cs="Times New Roman"/>
          <w:sz w:val="28"/>
          <w:szCs w:val="28"/>
        </w:rPr>
      </w:pPr>
      <w:r w:rsidRPr="00C2710F">
        <w:rPr>
          <w:rFonts w:ascii="Times New Roman" w:eastAsia="Calibri" w:hAnsi="Times New Roman" w:cs="Times New Roman"/>
          <w:i/>
          <w:iCs/>
          <w:sz w:val="28"/>
          <w:szCs w:val="28"/>
        </w:rPr>
        <w:t xml:space="preserve">Метель </w:t>
      </w:r>
      <w:r w:rsidRPr="00C2710F">
        <w:rPr>
          <w:rFonts w:ascii="Times New Roman" w:eastAsia="Calibri" w:hAnsi="Times New Roman" w:cs="Times New Roman"/>
          <w:sz w:val="28"/>
          <w:szCs w:val="28"/>
        </w:rPr>
        <w:t>отмечается в период с октября по апрель. Максимальное среднее число дней с метелью приходится на январь и составляет 0,7 дня. В среднем за год наблюдается 1,7 дня с метелью, в отдельные годы достигая 7 дней. Средняя продолжительность метели в день с метелью составляет 2,2 часа. Наиболее продолжительные метели отмечаются в январе (1,5 ч), в среднем за год продолжительность метелей равна 3,7 ч. Западный ветер (63,9 %) является преобладающим при метелях. В 69 % случаев метели возникают при скоростях ветра 6-13 м/с, наибольшая повторяемость ветра (44,4 %) приходится на скорости ветра от 6 м/с до 9 м/с. В отдельные годы скорость ветра при метелях может быть более 20 м/с (2,8 %).</w:t>
      </w:r>
    </w:p>
    <w:p w14:paraId="0A857376" w14:textId="77777777" w:rsidR="00C2710F" w:rsidRPr="00C2710F" w:rsidRDefault="00C2710F" w:rsidP="00C2710F">
      <w:pPr>
        <w:spacing w:after="0" w:line="240" w:lineRule="auto"/>
        <w:ind w:firstLine="709"/>
        <w:jc w:val="both"/>
        <w:rPr>
          <w:rFonts w:ascii="Times New Roman" w:eastAsia="Calibri" w:hAnsi="Times New Roman" w:cs="Times New Roman"/>
          <w:sz w:val="28"/>
          <w:szCs w:val="28"/>
        </w:rPr>
      </w:pPr>
      <w:r w:rsidRPr="00C2710F">
        <w:rPr>
          <w:rFonts w:ascii="Times New Roman" w:eastAsia="Calibri" w:hAnsi="Times New Roman" w:cs="Times New Roman"/>
          <w:i/>
          <w:iCs/>
          <w:sz w:val="28"/>
          <w:szCs w:val="28"/>
        </w:rPr>
        <w:t>Грозы и град.</w:t>
      </w:r>
      <w:r w:rsidRPr="00C2710F">
        <w:rPr>
          <w:rFonts w:ascii="Times New Roman" w:eastAsia="Calibri" w:hAnsi="Times New Roman" w:cs="Times New Roman"/>
          <w:sz w:val="28"/>
          <w:szCs w:val="28"/>
        </w:rPr>
        <w:t xml:space="preserve"> Грозовая деятельность развита с марта по октябрь, максимум среднего числа дней с грозой приходится на июнь (5,2 дня). В среднем за год наблюдается 15,9 дней с грозой, в отдельные годы грозовая деятельность достигает 36 дней. Средняя продолжительность грозы в день с грозой равна 1,4 ч. Средняя продолжительность гроз за год составляет 21,5 ч, достигая наибольших значений с мая по июль, с максимумом в июне (7,4 ч).</w:t>
      </w:r>
    </w:p>
    <w:p w14:paraId="3CAB218D" w14:textId="77777777" w:rsidR="00C2710F" w:rsidRPr="00C2710F" w:rsidRDefault="00C2710F" w:rsidP="00C2710F">
      <w:pPr>
        <w:spacing w:after="0" w:line="240" w:lineRule="auto"/>
        <w:ind w:firstLine="709"/>
        <w:jc w:val="both"/>
        <w:rPr>
          <w:rFonts w:ascii="Times New Roman" w:eastAsia="Calibri" w:hAnsi="Times New Roman" w:cs="Times New Roman"/>
          <w:sz w:val="28"/>
          <w:szCs w:val="28"/>
        </w:rPr>
      </w:pPr>
      <w:r w:rsidRPr="00C2710F">
        <w:rPr>
          <w:rFonts w:ascii="Times New Roman" w:eastAsia="Calibri" w:hAnsi="Times New Roman" w:cs="Times New Roman"/>
          <w:sz w:val="28"/>
          <w:szCs w:val="28"/>
        </w:rPr>
        <w:t xml:space="preserve">Град выпадает из кучево-дождевых облаков с мая по август. Среднее число дней с градом колеблется от 0,03 до 0,3, а в среднем за год – 0,7 дня, в отдельных случаях достигая 3 дней. </w:t>
      </w:r>
    </w:p>
    <w:p w14:paraId="0C32F418" w14:textId="77777777" w:rsidR="00C2710F" w:rsidRPr="00C2710F" w:rsidRDefault="00C2710F" w:rsidP="00C2710F">
      <w:pPr>
        <w:spacing w:after="0" w:line="240" w:lineRule="auto"/>
        <w:ind w:firstLine="709"/>
        <w:jc w:val="both"/>
        <w:rPr>
          <w:rFonts w:ascii="Times New Roman" w:eastAsia="Calibri" w:hAnsi="Times New Roman" w:cs="Times New Roman"/>
          <w:sz w:val="28"/>
          <w:szCs w:val="28"/>
        </w:rPr>
      </w:pPr>
      <w:r w:rsidRPr="00C2710F">
        <w:rPr>
          <w:rFonts w:ascii="Times New Roman" w:eastAsia="Calibri" w:hAnsi="Times New Roman" w:cs="Times New Roman"/>
          <w:i/>
          <w:iCs/>
          <w:sz w:val="28"/>
          <w:szCs w:val="28"/>
        </w:rPr>
        <w:t>Пыльные бури</w:t>
      </w:r>
      <w:r w:rsidRPr="00C2710F">
        <w:rPr>
          <w:rFonts w:ascii="Times New Roman" w:eastAsia="Calibri" w:hAnsi="Times New Roman" w:cs="Times New Roman"/>
          <w:sz w:val="28"/>
          <w:szCs w:val="28"/>
        </w:rPr>
        <w:t xml:space="preserve"> отмечаются в период с апреля по декабрь. Наибольшее среднее число дней с пыльной бурей зафиксировано в сентябре (1,4 дня), в году – 5,9 дней. </w:t>
      </w:r>
    </w:p>
    <w:p w14:paraId="19CAF657" w14:textId="77777777" w:rsidR="00C2710F" w:rsidRPr="00C2710F" w:rsidRDefault="00C2710F" w:rsidP="00C2710F">
      <w:pPr>
        <w:spacing w:after="0" w:line="240" w:lineRule="auto"/>
        <w:ind w:firstLine="709"/>
        <w:jc w:val="both"/>
        <w:rPr>
          <w:rFonts w:ascii="Times New Roman" w:eastAsia="Calibri" w:hAnsi="Times New Roman" w:cs="Times New Roman"/>
          <w:sz w:val="28"/>
          <w:szCs w:val="28"/>
        </w:rPr>
      </w:pPr>
      <w:proofErr w:type="spellStart"/>
      <w:r w:rsidRPr="00C2710F">
        <w:rPr>
          <w:rFonts w:ascii="Times New Roman" w:eastAsia="Calibri" w:hAnsi="Times New Roman" w:cs="Times New Roman"/>
          <w:i/>
          <w:iCs/>
          <w:sz w:val="28"/>
          <w:szCs w:val="28"/>
        </w:rPr>
        <w:t>Гололедно-изморозевые</w:t>
      </w:r>
      <w:proofErr w:type="spellEnd"/>
      <w:r w:rsidRPr="00C2710F">
        <w:rPr>
          <w:rFonts w:ascii="Times New Roman" w:eastAsia="Calibri" w:hAnsi="Times New Roman" w:cs="Times New Roman"/>
          <w:i/>
          <w:iCs/>
          <w:sz w:val="28"/>
          <w:szCs w:val="28"/>
        </w:rPr>
        <w:t xml:space="preserve"> отложения. </w:t>
      </w:r>
      <w:r w:rsidRPr="00C2710F">
        <w:rPr>
          <w:rFonts w:ascii="Times New Roman" w:eastAsia="Calibri" w:hAnsi="Times New Roman" w:cs="Times New Roman"/>
          <w:sz w:val="28"/>
          <w:szCs w:val="28"/>
        </w:rPr>
        <w:t xml:space="preserve">В период с сентября по апрель наблюдаются </w:t>
      </w:r>
      <w:proofErr w:type="spellStart"/>
      <w:r w:rsidRPr="00C2710F">
        <w:rPr>
          <w:rFonts w:ascii="Times New Roman" w:eastAsia="Calibri" w:hAnsi="Times New Roman" w:cs="Times New Roman"/>
          <w:sz w:val="28"/>
          <w:szCs w:val="28"/>
        </w:rPr>
        <w:t>гололедно-изморозевые</w:t>
      </w:r>
      <w:proofErr w:type="spellEnd"/>
      <w:r w:rsidRPr="00C2710F">
        <w:rPr>
          <w:rFonts w:ascii="Times New Roman" w:eastAsia="Calibri" w:hAnsi="Times New Roman" w:cs="Times New Roman"/>
          <w:sz w:val="28"/>
          <w:szCs w:val="28"/>
        </w:rPr>
        <w:t xml:space="preserve"> отложения: гололед, зернистая и кристаллическая изморози, мокрый снег, сложное отложение. В среднем независимо от вида обледенения отмечается 28,5 дней в году с </w:t>
      </w:r>
      <w:proofErr w:type="spellStart"/>
      <w:r w:rsidRPr="00C2710F">
        <w:rPr>
          <w:rFonts w:ascii="Times New Roman" w:eastAsia="Calibri" w:hAnsi="Times New Roman" w:cs="Times New Roman"/>
          <w:sz w:val="28"/>
          <w:szCs w:val="28"/>
        </w:rPr>
        <w:t>гололедно-изморозевыми</w:t>
      </w:r>
      <w:proofErr w:type="spellEnd"/>
      <w:r w:rsidRPr="00C2710F">
        <w:rPr>
          <w:rFonts w:ascii="Times New Roman" w:eastAsia="Calibri" w:hAnsi="Times New Roman" w:cs="Times New Roman"/>
          <w:sz w:val="28"/>
          <w:szCs w:val="28"/>
        </w:rPr>
        <w:t xml:space="preserve"> отложениями, наибольшее значение может достигать 53 дней.</w:t>
      </w:r>
    </w:p>
    <w:p w14:paraId="048F1B8B" w14:textId="55D21B86" w:rsidR="00C2710F" w:rsidRDefault="00C2710F" w:rsidP="00DF3967">
      <w:pPr>
        <w:spacing w:after="0" w:line="240" w:lineRule="auto"/>
        <w:ind w:firstLine="709"/>
        <w:rPr>
          <w:rFonts w:ascii="Times New Roman" w:hAnsi="Times New Roman" w:cs="Times New Roman"/>
          <w:sz w:val="28"/>
          <w:szCs w:val="28"/>
        </w:rPr>
      </w:pPr>
    </w:p>
    <w:p w14:paraId="7876D857" w14:textId="02567AB2" w:rsidR="0085753D" w:rsidRDefault="0085753D" w:rsidP="00DF3967">
      <w:pPr>
        <w:spacing w:after="0" w:line="240" w:lineRule="auto"/>
        <w:ind w:firstLine="709"/>
        <w:rPr>
          <w:rFonts w:ascii="Times New Roman" w:hAnsi="Times New Roman" w:cs="Times New Roman"/>
          <w:sz w:val="28"/>
          <w:szCs w:val="28"/>
        </w:rPr>
      </w:pPr>
    </w:p>
    <w:p w14:paraId="4AADA028" w14:textId="01E5FFCB" w:rsidR="0085753D" w:rsidRDefault="0085753D" w:rsidP="00DF3967">
      <w:pPr>
        <w:spacing w:after="0" w:line="240" w:lineRule="auto"/>
        <w:ind w:firstLine="709"/>
        <w:rPr>
          <w:rFonts w:ascii="Times New Roman" w:hAnsi="Times New Roman" w:cs="Times New Roman"/>
          <w:sz w:val="28"/>
          <w:szCs w:val="28"/>
        </w:rPr>
      </w:pPr>
    </w:p>
    <w:p w14:paraId="6F92D061" w14:textId="6E511DF0" w:rsidR="0085753D" w:rsidRDefault="0085753D" w:rsidP="00DF3967">
      <w:pPr>
        <w:spacing w:after="0" w:line="240" w:lineRule="auto"/>
        <w:ind w:firstLine="709"/>
        <w:rPr>
          <w:rFonts w:ascii="Times New Roman" w:hAnsi="Times New Roman" w:cs="Times New Roman"/>
          <w:sz w:val="28"/>
          <w:szCs w:val="28"/>
        </w:rPr>
      </w:pPr>
    </w:p>
    <w:p w14:paraId="38F664F8" w14:textId="5F8C3D68" w:rsidR="0085753D" w:rsidRDefault="0085753D" w:rsidP="00DF3967">
      <w:pPr>
        <w:spacing w:after="0" w:line="240" w:lineRule="auto"/>
        <w:ind w:firstLine="709"/>
        <w:rPr>
          <w:rFonts w:ascii="Times New Roman" w:hAnsi="Times New Roman" w:cs="Times New Roman"/>
          <w:sz w:val="28"/>
          <w:szCs w:val="28"/>
        </w:rPr>
      </w:pPr>
    </w:p>
    <w:p w14:paraId="221CAB48" w14:textId="77777777" w:rsidR="0085753D" w:rsidRPr="00C2710F" w:rsidRDefault="0085753D" w:rsidP="00DF3967">
      <w:pPr>
        <w:spacing w:after="0" w:line="240" w:lineRule="auto"/>
        <w:ind w:firstLine="709"/>
        <w:rPr>
          <w:rFonts w:ascii="Times New Roman" w:hAnsi="Times New Roman" w:cs="Times New Roman"/>
          <w:sz w:val="28"/>
          <w:szCs w:val="28"/>
        </w:rPr>
      </w:pPr>
    </w:p>
    <w:p w14:paraId="03F865DF" w14:textId="77777777" w:rsidR="00533D7E" w:rsidRPr="00533D7E" w:rsidRDefault="00533D7E" w:rsidP="00533D7E">
      <w:pPr>
        <w:spacing w:after="0" w:line="240" w:lineRule="auto"/>
        <w:ind w:firstLine="709"/>
        <w:jc w:val="both"/>
        <w:rPr>
          <w:rFonts w:ascii="Times New Roman" w:hAnsi="Times New Roman" w:cs="Times New Roman"/>
          <w:b/>
          <w:bCs/>
          <w:sz w:val="28"/>
          <w:szCs w:val="28"/>
          <w:lang w:val="ru-KZ"/>
        </w:rPr>
      </w:pPr>
      <w:r w:rsidRPr="00533D7E">
        <w:rPr>
          <w:rFonts w:ascii="Times New Roman" w:hAnsi="Times New Roman" w:cs="Times New Roman"/>
          <w:b/>
          <w:bCs/>
          <w:sz w:val="28"/>
          <w:szCs w:val="28"/>
          <w:lang w:val="ru-KZ"/>
        </w:rPr>
        <w:lastRenderedPageBreak/>
        <w:t>Оценка качества атмосферного воздуха</w:t>
      </w:r>
    </w:p>
    <w:p w14:paraId="32085EA1" w14:textId="77777777" w:rsidR="0085753D" w:rsidRPr="0085753D" w:rsidRDefault="0085753D" w:rsidP="001D11C4">
      <w:pPr>
        <w:spacing w:after="0" w:line="240" w:lineRule="auto"/>
        <w:ind w:firstLine="709"/>
        <w:jc w:val="both"/>
        <w:rPr>
          <w:rFonts w:ascii="Times New Roman" w:hAnsi="Times New Roman" w:cs="Times New Roman"/>
          <w:sz w:val="28"/>
          <w:szCs w:val="28"/>
          <w:lang w:val="ru-KZ"/>
        </w:rPr>
      </w:pPr>
      <w:r w:rsidRPr="0085753D">
        <w:rPr>
          <w:rFonts w:ascii="Times New Roman" w:hAnsi="Times New Roman" w:cs="Times New Roman"/>
          <w:sz w:val="28"/>
          <w:szCs w:val="28"/>
          <w:lang w:val="ru-KZ"/>
        </w:rPr>
        <w:t xml:space="preserve">РГУ «Казгидромет» не проводит стационарный мониторинг атмосферного воздуха непосредственно для с. Малдыбай (ближайшая метеостанция расположена в с. Кулан на расстоянии 35 км). Сведения о точных фоновых концентрациях загрязняющих веществ в самом населенном пункте отсутствуют. Однако, согласно официальному письму Управления природных ресурсов и регулирования природопользования акимата Жамбылской области (исх. №3T-2025-00425729 от 19.02.2025 г.), фактическая масса выбросов по предприятиям, вносящим вклад в загрязнение атмосферного воздуха в целом по району Т. Рыскулова, составляет 3036,11 тонн в год. При этом, по данным Департамента экологии по Жамбылской области (письмо исх. №3T-2025-00425652 от 12.02.2025 г.), крупные промышленные предприятия I категории на территории самого села Малдыбай отсутствуют. </w:t>
      </w:r>
    </w:p>
    <w:p w14:paraId="062323A1" w14:textId="77777777" w:rsidR="0085753D" w:rsidRPr="0085753D" w:rsidRDefault="0085753D" w:rsidP="001D11C4">
      <w:pPr>
        <w:spacing w:after="0" w:line="240" w:lineRule="auto"/>
        <w:ind w:firstLine="709"/>
        <w:jc w:val="both"/>
        <w:rPr>
          <w:rFonts w:ascii="Times New Roman" w:hAnsi="Times New Roman" w:cs="Times New Roman"/>
          <w:i/>
          <w:iCs/>
          <w:sz w:val="28"/>
          <w:szCs w:val="28"/>
          <w:lang w:val="ru-KZ"/>
        </w:rPr>
      </w:pPr>
      <w:r w:rsidRPr="0085753D">
        <w:rPr>
          <w:rFonts w:ascii="Times New Roman" w:hAnsi="Times New Roman" w:cs="Times New Roman"/>
          <w:b/>
          <w:bCs/>
          <w:i/>
          <w:iCs/>
          <w:sz w:val="28"/>
          <w:szCs w:val="28"/>
          <w:lang w:val="ru-KZ"/>
        </w:rPr>
        <w:t>Существующее положение</w:t>
      </w:r>
    </w:p>
    <w:p w14:paraId="0D1A8280" w14:textId="77777777" w:rsidR="0085753D" w:rsidRPr="0085753D" w:rsidRDefault="0085753D" w:rsidP="001D11C4">
      <w:pPr>
        <w:spacing w:after="0" w:line="240" w:lineRule="auto"/>
        <w:ind w:firstLine="709"/>
        <w:jc w:val="both"/>
        <w:rPr>
          <w:rFonts w:ascii="Times New Roman" w:hAnsi="Times New Roman" w:cs="Times New Roman"/>
          <w:sz w:val="28"/>
          <w:szCs w:val="28"/>
          <w:lang w:val="ru-KZ"/>
        </w:rPr>
      </w:pPr>
      <w:r w:rsidRPr="0085753D">
        <w:rPr>
          <w:rFonts w:ascii="Times New Roman" w:hAnsi="Times New Roman" w:cs="Times New Roman"/>
          <w:sz w:val="28"/>
          <w:szCs w:val="28"/>
          <w:lang w:val="ru-KZ"/>
        </w:rPr>
        <w:t xml:space="preserve">Территория села Малдыбай относится к категории аграрных населённых пунктов. Отсутствие крупной промышленности предопределяет относительно низкий уровень стационарной техногенной нагрузки на атмосферный воздух. Формирование качества воздушного бассейна в пределах села определяется воздействием специфических локальных и транзитных источников загрязнения: </w:t>
      </w:r>
    </w:p>
    <w:p w14:paraId="4D0D2604" w14:textId="3F62B077" w:rsidR="0085753D" w:rsidRPr="0085753D" w:rsidRDefault="0085753D" w:rsidP="001D11C4">
      <w:pPr>
        <w:spacing w:after="0" w:line="240" w:lineRule="auto"/>
        <w:ind w:firstLine="709"/>
        <w:jc w:val="both"/>
        <w:rPr>
          <w:rFonts w:ascii="Times New Roman" w:hAnsi="Times New Roman" w:cs="Times New Roman"/>
          <w:sz w:val="28"/>
          <w:szCs w:val="28"/>
          <w:lang w:val="ru-KZ"/>
        </w:rPr>
      </w:pPr>
      <w:r w:rsidRPr="0085753D">
        <w:rPr>
          <w:rFonts w:ascii="Times New Roman" w:hAnsi="Times New Roman" w:cs="Times New Roman"/>
          <w:sz w:val="28"/>
          <w:szCs w:val="28"/>
          <w:lang w:val="ru-KZ"/>
        </w:rPr>
        <w:t xml:space="preserve">Наибольшее негативное воздействие оказывают крупные транспортные артерии. Через территорию населенного пункта и в непосредственной близости от него проходят международная (республиканская) автомагистраль KAZ06, магистральная железная дорога и магистральный газопровод «БГР-ТБА». В составе выбросов от транзитного и местного автотранспорта преобладают оксиды азота, углеводороды, пыль и продукты сгорания топлива. Дополнительным фактором выступает вторичное пылеобразование от грунтовых дорог внутри самого села. </w:t>
      </w:r>
    </w:p>
    <w:p w14:paraId="0C78462A" w14:textId="4818AE81" w:rsidR="0085753D" w:rsidRPr="0085753D" w:rsidRDefault="0085753D" w:rsidP="001D11C4">
      <w:pPr>
        <w:spacing w:after="0" w:line="240" w:lineRule="auto"/>
        <w:ind w:firstLine="709"/>
        <w:jc w:val="both"/>
        <w:rPr>
          <w:rFonts w:ascii="Times New Roman" w:hAnsi="Times New Roman" w:cs="Times New Roman"/>
          <w:sz w:val="28"/>
          <w:szCs w:val="28"/>
          <w:lang w:val="ru-KZ"/>
        </w:rPr>
      </w:pPr>
      <w:r w:rsidRPr="0085753D">
        <w:rPr>
          <w:rFonts w:ascii="Times New Roman" w:hAnsi="Times New Roman" w:cs="Times New Roman"/>
          <w:sz w:val="28"/>
          <w:szCs w:val="28"/>
          <w:lang w:val="ru-KZ"/>
        </w:rPr>
        <w:t xml:space="preserve">Локальное влияние оказывает животноводческий профиль села, представленный производственным кооперативом СПК «АЛИ-БАТЫР» и личными подсобными хозяйствами населения (с общим поголовьем более 6,4 тыс. голов скота и птицы). Воздействие проявляется в виде выделения биогенных газов (аммиака, сероводорода) и специфических запахов. </w:t>
      </w:r>
    </w:p>
    <w:p w14:paraId="7D288382" w14:textId="75EB6C91" w:rsidR="0085753D" w:rsidRPr="0085753D" w:rsidRDefault="0085753D" w:rsidP="001D11C4">
      <w:pPr>
        <w:spacing w:after="0" w:line="240" w:lineRule="auto"/>
        <w:ind w:firstLine="709"/>
        <w:jc w:val="both"/>
        <w:rPr>
          <w:rFonts w:ascii="Times New Roman" w:hAnsi="Times New Roman" w:cs="Times New Roman"/>
          <w:sz w:val="28"/>
          <w:szCs w:val="28"/>
          <w:lang w:val="ru-KZ"/>
        </w:rPr>
      </w:pPr>
      <w:r w:rsidRPr="0085753D">
        <w:rPr>
          <w:rFonts w:ascii="Times New Roman" w:hAnsi="Times New Roman" w:cs="Times New Roman"/>
          <w:sz w:val="28"/>
          <w:szCs w:val="28"/>
          <w:lang w:val="ru-KZ"/>
        </w:rPr>
        <w:t xml:space="preserve">Потенциальным источником загрязнения воздуха (выбросы свалочного газа, дым при самовозгорании) выступает существующий полигон ТБО, а также несанкционированные стихийные свалки, зафиксированные в логах на территории села. </w:t>
      </w:r>
    </w:p>
    <w:p w14:paraId="164A12A8" w14:textId="77777777" w:rsidR="0085753D" w:rsidRPr="0085753D" w:rsidRDefault="0085753D" w:rsidP="001D11C4">
      <w:pPr>
        <w:spacing w:after="0" w:line="240" w:lineRule="auto"/>
        <w:ind w:firstLine="709"/>
        <w:jc w:val="both"/>
        <w:rPr>
          <w:rFonts w:ascii="Times New Roman" w:hAnsi="Times New Roman" w:cs="Times New Roman"/>
          <w:sz w:val="28"/>
          <w:szCs w:val="28"/>
          <w:lang w:val="ru-KZ"/>
        </w:rPr>
      </w:pPr>
      <w:r w:rsidRPr="0085753D">
        <w:rPr>
          <w:rFonts w:ascii="Times New Roman" w:hAnsi="Times New Roman" w:cs="Times New Roman"/>
          <w:sz w:val="28"/>
          <w:szCs w:val="28"/>
          <w:lang w:val="ru-KZ"/>
        </w:rPr>
        <w:t>В целом текущее состояние атмосферного воздуха оценивается как удовлетворительное, но подверженное значительному транзитному шумовому и химическому воздействию от транспортных магистралей, проходящих через село.</w:t>
      </w:r>
    </w:p>
    <w:p w14:paraId="32BA7765" w14:textId="77777777" w:rsidR="0085753D" w:rsidRPr="0085753D" w:rsidRDefault="0085753D" w:rsidP="001D11C4">
      <w:pPr>
        <w:spacing w:after="0" w:line="240" w:lineRule="auto"/>
        <w:ind w:firstLine="709"/>
        <w:jc w:val="both"/>
        <w:rPr>
          <w:rFonts w:ascii="Times New Roman" w:hAnsi="Times New Roman" w:cs="Times New Roman"/>
          <w:sz w:val="28"/>
          <w:szCs w:val="28"/>
          <w:lang w:val="ru-KZ"/>
        </w:rPr>
      </w:pPr>
      <w:r w:rsidRPr="0085753D">
        <w:rPr>
          <w:rFonts w:ascii="Times New Roman" w:hAnsi="Times New Roman" w:cs="Times New Roman"/>
          <w:b/>
          <w:bCs/>
          <w:sz w:val="28"/>
          <w:szCs w:val="28"/>
          <w:lang w:val="ru-KZ"/>
        </w:rPr>
        <w:t>Прогноз воздействия при реализации проектных решений</w:t>
      </w:r>
    </w:p>
    <w:p w14:paraId="368338A8" w14:textId="77777777" w:rsidR="0085753D" w:rsidRPr="0085753D" w:rsidRDefault="0085753D" w:rsidP="001D11C4">
      <w:pPr>
        <w:spacing w:after="0" w:line="240" w:lineRule="auto"/>
        <w:ind w:firstLine="709"/>
        <w:jc w:val="both"/>
        <w:rPr>
          <w:rFonts w:ascii="Times New Roman" w:hAnsi="Times New Roman" w:cs="Times New Roman"/>
          <w:sz w:val="28"/>
          <w:szCs w:val="28"/>
          <w:lang w:val="ru-KZ"/>
        </w:rPr>
      </w:pPr>
      <w:r w:rsidRPr="0085753D">
        <w:rPr>
          <w:rFonts w:ascii="Times New Roman" w:hAnsi="Times New Roman" w:cs="Times New Roman"/>
          <w:sz w:val="28"/>
          <w:szCs w:val="28"/>
          <w:lang w:val="ru-KZ"/>
        </w:rPr>
        <w:t>Реализация градостроительных и инженерных мероприятий, предусмотренных проектом Генерального плана, приведёт к существенному изменению структуры воздействия на атмосферный воздух. Оценка показывает, что стратегический экологический эффект будет строго положительным.</w:t>
      </w:r>
    </w:p>
    <w:p w14:paraId="63214C23" w14:textId="77777777" w:rsidR="0085753D" w:rsidRPr="0085753D" w:rsidRDefault="0085753D" w:rsidP="001D11C4">
      <w:pPr>
        <w:spacing w:after="0" w:line="240" w:lineRule="auto"/>
        <w:ind w:firstLine="709"/>
        <w:jc w:val="both"/>
        <w:rPr>
          <w:rFonts w:ascii="Times New Roman" w:hAnsi="Times New Roman" w:cs="Times New Roman"/>
          <w:i/>
          <w:iCs/>
          <w:sz w:val="28"/>
          <w:szCs w:val="28"/>
          <w:lang w:val="ru-KZ"/>
        </w:rPr>
      </w:pPr>
      <w:r w:rsidRPr="0085753D">
        <w:rPr>
          <w:rFonts w:ascii="Times New Roman" w:hAnsi="Times New Roman" w:cs="Times New Roman"/>
          <w:i/>
          <w:iCs/>
          <w:sz w:val="28"/>
          <w:szCs w:val="28"/>
          <w:lang w:val="ru-KZ"/>
        </w:rPr>
        <w:t>Положительные факторы</w:t>
      </w:r>
    </w:p>
    <w:p w14:paraId="0F72C305" w14:textId="4E12DC1B" w:rsidR="0085753D" w:rsidRPr="0085753D" w:rsidRDefault="0085753D" w:rsidP="001D11C4">
      <w:pPr>
        <w:spacing w:after="0" w:line="240" w:lineRule="auto"/>
        <w:ind w:firstLine="709"/>
        <w:jc w:val="both"/>
        <w:rPr>
          <w:rFonts w:ascii="Times New Roman" w:hAnsi="Times New Roman" w:cs="Times New Roman"/>
          <w:sz w:val="28"/>
          <w:szCs w:val="28"/>
          <w:lang w:val="ru-KZ"/>
        </w:rPr>
      </w:pPr>
      <w:r w:rsidRPr="0085753D">
        <w:rPr>
          <w:rFonts w:ascii="Times New Roman" w:hAnsi="Times New Roman" w:cs="Times New Roman"/>
          <w:sz w:val="28"/>
          <w:szCs w:val="28"/>
          <w:lang w:val="ru-KZ"/>
        </w:rPr>
        <w:lastRenderedPageBreak/>
        <w:t xml:space="preserve">Ключевым направлением улучшения качества воздуха является 100% переход на природный газ. Проектом заложено газовое отопление индивидуального жилья и строительство двух новых газовых </w:t>
      </w:r>
      <w:proofErr w:type="spellStart"/>
      <w:r w:rsidRPr="0085753D">
        <w:rPr>
          <w:rFonts w:ascii="Times New Roman" w:hAnsi="Times New Roman" w:cs="Times New Roman"/>
          <w:sz w:val="28"/>
          <w:szCs w:val="28"/>
          <w:lang w:val="ru-KZ"/>
        </w:rPr>
        <w:t>блочно</w:t>
      </w:r>
      <w:proofErr w:type="spellEnd"/>
      <w:r w:rsidRPr="0085753D">
        <w:rPr>
          <w:rFonts w:ascii="Times New Roman" w:hAnsi="Times New Roman" w:cs="Times New Roman"/>
          <w:sz w:val="28"/>
          <w:szCs w:val="28"/>
          <w:lang w:val="ru-KZ"/>
        </w:rPr>
        <w:t xml:space="preserve">-модульных котельных (БМК) мощностью по 200 кВт (с общим прогнозируемым потреблением газа до 3,255 млн м³/год к 2039 году). Это полностью исключит выбросы сажи, золы и диоксида серы, характерные для печного отопления на твердом топливе. </w:t>
      </w:r>
    </w:p>
    <w:p w14:paraId="40B0444C" w14:textId="74CBEB68" w:rsidR="0085753D" w:rsidRPr="0085753D" w:rsidRDefault="0085753D" w:rsidP="001D11C4">
      <w:pPr>
        <w:spacing w:after="0" w:line="240" w:lineRule="auto"/>
        <w:ind w:firstLine="709"/>
        <w:jc w:val="both"/>
        <w:rPr>
          <w:rFonts w:ascii="Times New Roman" w:hAnsi="Times New Roman" w:cs="Times New Roman"/>
          <w:sz w:val="28"/>
          <w:szCs w:val="28"/>
          <w:lang w:val="ru-KZ"/>
        </w:rPr>
      </w:pPr>
      <w:r w:rsidRPr="0085753D">
        <w:rPr>
          <w:rFonts w:ascii="Times New Roman" w:hAnsi="Times New Roman" w:cs="Times New Roman"/>
          <w:sz w:val="28"/>
          <w:szCs w:val="28"/>
          <w:lang w:val="ru-KZ"/>
        </w:rPr>
        <w:t xml:space="preserve">В строгом соответствии с предписанием Департамента экологии по Жамбылской области (письмо исх. № 1-3/1841 от 04.08.2026 г.), проектом предусмотрено создание защитных лесополос (деревья и кустарники) вдоль железной дороги, автомагистрали KAZ06 и газопровода «БГР-ТБА». Это обеспечит снижение шумового воздействия и предотвратит проникновение выхлопных газов и пыли в жилую зону. В целом поливная площадь озеленения села достигнет 49,8 га. </w:t>
      </w:r>
    </w:p>
    <w:p w14:paraId="4538FB44" w14:textId="7BCFFA8D" w:rsidR="0085753D" w:rsidRPr="0085753D" w:rsidRDefault="0085753D" w:rsidP="001D11C4">
      <w:pPr>
        <w:spacing w:after="0" w:line="240" w:lineRule="auto"/>
        <w:ind w:firstLine="709"/>
        <w:jc w:val="both"/>
        <w:rPr>
          <w:rFonts w:ascii="Times New Roman" w:hAnsi="Times New Roman" w:cs="Times New Roman"/>
          <w:sz w:val="28"/>
          <w:szCs w:val="28"/>
          <w:lang w:val="ru-KZ"/>
        </w:rPr>
      </w:pPr>
      <w:r w:rsidRPr="0085753D">
        <w:rPr>
          <w:rFonts w:ascii="Times New Roman" w:hAnsi="Times New Roman" w:cs="Times New Roman"/>
          <w:sz w:val="28"/>
          <w:szCs w:val="28"/>
          <w:lang w:val="ru-KZ"/>
        </w:rPr>
        <w:t xml:space="preserve">Проектом предусмотрена ликвидация стихийных свалок и организация крытых контейнерных площадок для раздельного сбора ТБО, что устранит источники неприятных запахов и неорганизованной эмиссии биогаза. </w:t>
      </w:r>
    </w:p>
    <w:p w14:paraId="360C2982" w14:textId="6A272C00" w:rsidR="0085753D" w:rsidRPr="0085753D" w:rsidRDefault="0085753D" w:rsidP="001D11C4">
      <w:pPr>
        <w:spacing w:after="0" w:line="240" w:lineRule="auto"/>
        <w:ind w:firstLine="709"/>
        <w:jc w:val="both"/>
        <w:rPr>
          <w:rFonts w:ascii="Times New Roman" w:hAnsi="Times New Roman" w:cs="Times New Roman"/>
          <w:sz w:val="28"/>
          <w:szCs w:val="28"/>
          <w:lang w:val="ru-KZ"/>
        </w:rPr>
      </w:pPr>
      <w:r w:rsidRPr="0085753D">
        <w:rPr>
          <w:rFonts w:ascii="Times New Roman" w:hAnsi="Times New Roman" w:cs="Times New Roman"/>
          <w:sz w:val="28"/>
          <w:szCs w:val="28"/>
          <w:lang w:val="ru-KZ"/>
        </w:rPr>
        <w:t xml:space="preserve">Асфальтирование и благоустройство улично-дорожной сети (доведение ее протяженности до 8,22 км) устранит хроническую проблему сельских территорий — неорганическую пыль от грунтовых покрытий. </w:t>
      </w:r>
    </w:p>
    <w:p w14:paraId="0BA136D9" w14:textId="77777777" w:rsidR="0085753D" w:rsidRPr="0085753D" w:rsidRDefault="0085753D" w:rsidP="001D11C4">
      <w:pPr>
        <w:spacing w:after="0" w:line="240" w:lineRule="auto"/>
        <w:ind w:firstLine="709"/>
        <w:jc w:val="both"/>
        <w:rPr>
          <w:rFonts w:ascii="Times New Roman" w:hAnsi="Times New Roman" w:cs="Times New Roman"/>
          <w:sz w:val="28"/>
          <w:szCs w:val="28"/>
          <w:lang w:val="ru-KZ"/>
        </w:rPr>
      </w:pPr>
      <w:r w:rsidRPr="0085753D">
        <w:rPr>
          <w:rFonts w:ascii="Times New Roman" w:hAnsi="Times New Roman" w:cs="Times New Roman"/>
          <w:b/>
          <w:bCs/>
          <w:sz w:val="28"/>
          <w:szCs w:val="28"/>
          <w:lang w:val="ru-KZ"/>
        </w:rPr>
        <w:t>Потенциальные негативные воздействия</w:t>
      </w:r>
    </w:p>
    <w:p w14:paraId="42C1D569" w14:textId="77777777" w:rsidR="0085753D" w:rsidRPr="0085753D" w:rsidRDefault="0085753D" w:rsidP="001D11C4">
      <w:pPr>
        <w:spacing w:after="0" w:line="240" w:lineRule="auto"/>
        <w:ind w:firstLine="709"/>
        <w:jc w:val="both"/>
        <w:rPr>
          <w:rFonts w:ascii="Times New Roman" w:hAnsi="Times New Roman" w:cs="Times New Roman"/>
          <w:sz w:val="28"/>
          <w:szCs w:val="28"/>
          <w:lang w:val="ru-KZ"/>
        </w:rPr>
      </w:pPr>
      <w:r w:rsidRPr="0085753D">
        <w:rPr>
          <w:rFonts w:ascii="Times New Roman" w:hAnsi="Times New Roman" w:cs="Times New Roman"/>
          <w:sz w:val="28"/>
          <w:szCs w:val="28"/>
          <w:lang w:val="ru-KZ"/>
        </w:rPr>
        <w:t xml:space="preserve">В период реализации строительно-монтажных работ (строительство 5,9 км канализации, водопровода, дорог) ожидается кратковременное локальное увеличение выбросов неорганической пыли при земляных работах и выхлопных газов от строительной техники. Согласно требованию Департамента экологии (письмо исх. № 1-3/1841 от 04.08.2026 г.), данные риски будут минимизированы за счет проведения специальных мероприятий по предотвращению пылеобразования и исключению выноса грязи колесами автотранспорта на дороги. </w:t>
      </w:r>
    </w:p>
    <w:p w14:paraId="2124E7ED" w14:textId="77777777" w:rsidR="0085753D" w:rsidRPr="0085753D" w:rsidRDefault="0085753D" w:rsidP="001D11C4">
      <w:pPr>
        <w:spacing w:after="0" w:line="240" w:lineRule="auto"/>
        <w:ind w:firstLine="709"/>
        <w:jc w:val="both"/>
        <w:rPr>
          <w:rFonts w:ascii="Times New Roman" w:hAnsi="Times New Roman" w:cs="Times New Roman"/>
          <w:sz w:val="28"/>
          <w:szCs w:val="28"/>
          <w:lang w:val="ru-KZ"/>
        </w:rPr>
      </w:pPr>
      <w:r w:rsidRPr="0085753D">
        <w:rPr>
          <w:rFonts w:ascii="Times New Roman" w:hAnsi="Times New Roman" w:cs="Times New Roman"/>
          <w:sz w:val="28"/>
          <w:szCs w:val="28"/>
          <w:lang w:val="ru-KZ"/>
        </w:rPr>
        <w:t xml:space="preserve">Увеличение численности населения приведет к росту парка индивидуальных автотранспортных средств до 235 единиц к расчетному сроку, что вызовет незначительный рост локальных выбросов от ДВС. </w:t>
      </w:r>
    </w:p>
    <w:p w14:paraId="1FE22D37" w14:textId="77777777" w:rsidR="0085753D" w:rsidRPr="0085753D" w:rsidRDefault="0085753D" w:rsidP="001D11C4">
      <w:pPr>
        <w:spacing w:after="0" w:line="240" w:lineRule="auto"/>
        <w:ind w:firstLine="709"/>
        <w:jc w:val="both"/>
        <w:rPr>
          <w:rFonts w:ascii="Times New Roman" w:hAnsi="Times New Roman" w:cs="Times New Roman"/>
          <w:sz w:val="28"/>
          <w:szCs w:val="28"/>
          <w:lang w:val="ru-KZ"/>
        </w:rPr>
      </w:pPr>
      <w:r w:rsidRPr="0085753D">
        <w:rPr>
          <w:rFonts w:ascii="Times New Roman" w:hAnsi="Times New Roman" w:cs="Times New Roman"/>
          <w:sz w:val="28"/>
          <w:szCs w:val="28"/>
          <w:lang w:val="ru-KZ"/>
        </w:rPr>
        <w:t xml:space="preserve">В целом, воздействие на атмосферный воздух при реализации проектных решений оценивается как умеренное на этапе строительства. В долгосрочной перспективе, за счёт 100% газификации, асфальтирования дорог, ликвидации стихийных свалок и, главное, высадки защитных зеленых полос вдоль крупных транспортных коридоров, ожидается радикальное оздоровление воздушного бассейна и формирование благоприятной экологической среды на территории села Малдыбай. </w:t>
      </w:r>
    </w:p>
    <w:p w14:paraId="5330A38C" w14:textId="4C3F7132" w:rsidR="00C2710F" w:rsidRPr="0085753D" w:rsidRDefault="00C2710F" w:rsidP="00DF3967">
      <w:pPr>
        <w:spacing w:after="0" w:line="240" w:lineRule="auto"/>
        <w:ind w:firstLine="709"/>
        <w:rPr>
          <w:rFonts w:ascii="Times New Roman" w:hAnsi="Times New Roman" w:cs="Times New Roman"/>
          <w:sz w:val="28"/>
          <w:szCs w:val="28"/>
          <w:lang w:val="ru-KZ"/>
        </w:rPr>
      </w:pPr>
    </w:p>
    <w:p w14:paraId="38E65C76" w14:textId="4492E43B" w:rsidR="0085753D" w:rsidRDefault="0085753D" w:rsidP="00DF3967">
      <w:pPr>
        <w:spacing w:after="0" w:line="240" w:lineRule="auto"/>
        <w:ind w:firstLine="709"/>
        <w:rPr>
          <w:rFonts w:ascii="Times New Roman" w:hAnsi="Times New Roman" w:cs="Times New Roman"/>
          <w:sz w:val="28"/>
          <w:szCs w:val="28"/>
          <w:lang w:val="ru-KZ"/>
        </w:rPr>
      </w:pPr>
    </w:p>
    <w:p w14:paraId="524A7EE7" w14:textId="0EF34B19" w:rsidR="001D11C4" w:rsidRDefault="001D11C4" w:rsidP="00DF3967">
      <w:pPr>
        <w:spacing w:after="0" w:line="240" w:lineRule="auto"/>
        <w:ind w:firstLine="709"/>
        <w:rPr>
          <w:rFonts w:ascii="Times New Roman" w:hAnsi="Times New Roman" w:cs="Times New Roman"/>
          <w:sz w:val="28"/>
          <w:szCs w:val="28"/>
          <w:lang w:val="ru-KZ"/>
        </w:rPr>
      </w:pPr>
    </w:p>
    <w:p w14:paraId="2694B621" w14:textId="321BE4BC" w:rsidR="001D11C4" w:rsidRDefault="001D11C4" w:rsidP="00DF3967">
      <w:pPr>
        <w:spacing w:after="0" w:line="240" w:lineRule="auto"/>
        <w:ind w:firstLine="709"/>
        <w:rPr>
          <w:rFonts w:ascii="Times New Roman" w:hAnsi="Times New Roman" w:cs="Times New Roman"/>
          <w:sz w:val="28"/>
          <w:szCs w:val="28"/>
          <w:lang w:val="ru-KZ"/>
        </w:rPr>
      </w:pPr>
    </w:p>
    <w:p w14:paraId="7322C47B" w14:textId="17D887C4" w:rsidR="001D11C4" w:rsidRDefault="001D11C4" w:rsidP="00DF3967">
      <w:pPr>
        <w:spacing w:after="0" w:line="240" w:lineRule="auto"/>
        <w:ind w:firstLine="709"/>
        <w:rPr>
          <w:rFonts w:ascii="Times New Roman" w:hAnsi="Times New Roman" w:cs="Times New Roman"/>
          <w:sz w:val="28"/>
          <w:szCs w:val="28"/>
          <w:lang w:val="ru-KZ"/>
        </w:rPr>
      </w:pPr>
    </w:p>
    <w:p w14:paraId="68DD1F07" w14:textId="77777777" w:rsidR="001D11C4" w:rsidRDefault="001D11C4" w:rsidP="00DF3967">
      <w:pPr>
        <w:spacing w:after="0" w:line="240" w:lineRule="auto"/>
        <w:ind w:firstLine="709"/>
        <w:rPr>
          <w:rFonts w:ascii="Times New Roman" w:hAnsi="Times New Roman" w:cs="Times New Roman"/>
          <w:sz w:val="28"/>
          <w:szCs w:val="28"/>
          <w:lang w:val="ru-KZ"/>
        </w:rPr>
      </w:pPr>
    </w:p>
    <w:p w14:paraId="60AF701F" w14:textId="77777777" w:rsidR="0085753D" w:rsidRDefault="0085753D" w:rsidP="00DF3967">
      <w:pPr>
        <w:spacing w:after="0" w:line="240" w:lineRule="auto"/>
        <w:ind w:firstLine="709"/>
        <w:rPr>
          <w:rFonts w:ascii="Times New Roman" w:hAnsi="Times New Roman" w:cs="Times New Roman"/>
          <w:sz w:val="28"/>
          <w:szCs w:val="28"/>
          <w:lang w:val="ru-KZ"/>
        </w:rPr>
      </w:pPr>
    </w:p>
    <w:p w14:paraId="2DD8BCFB" w14:textId="77777777" w:rsidR="003038D7" w:rsidRPr="003038D7" w:rsidRDefault="003038D7" w:rsidP="000F06BC">
      <w:pPr>
        <w:spacing w:after="0" w:line="240" w:lineRule="auto"/>
        <w:ind w:firstLine="709"/>
        <w:jc w:val="both"/>
        <w:rPr>
          <w:rFonts w:ascii="Times New Roman" w:hAnsi="Times New Roman" w:cs="Times New Roman"/>
          <w:b/>
          <w:bCs/>
          <w:sz w:val="28"/>
          <w:szCs w:val="28"/>
          <w:lang w:val="ru-KZ"/>
        </w:rPr>
      </w:pPr>
      <w:r w:rsidRPr="003038D7">
        <w:rPr>
          <w:rFonts w:ascii="Times New Roman" w:hAnsi="Times New Roman" w:cs="Times New Roman"/>
          <w:b/>
          <w:bCs/>
          <w:sz w:val="28"/>
          <w:szCs w:val="28"/>
          <w:lang w:val="ru-KZ"/>
        </w:rPr>
        <w:lastRenderedPageBreak/>
        <w:t>4.2 Поверхностные и подземные воды</w:t>
      </w:r>
    </w:p>
    <w:p w14:paraId="7E6C74C0" w14:textId="77777777" w:rsidR="003038D7" w:rsidRPr="000F06BC" w:rsidRDefault="003038D7" w:rsidP="000F06BC">
      <w:pPr>
        <w:spacing w:after="0" w:line="240" w:lineRule="auto"/>
        <w:ind w:firstLine="709"/>
        <w:jc w:val="both"/>
        <w:rPr>
          <w:rFonts w:ascii="Times New Roman" w:hAnsi="Times New Roman" w:cs="Times New Roman"/>
          <w:i/>
          <w:iCs/>
          <w:sz w:val="28"/>
          <w:szCs w:val="28"/>
          <w:lang w:val="ru-KZ"/>
        </w:rPr>
      </w:pPr>
      <w:r w:rsidRPr="003038D7">
        <w:rPr>
          <w:rFonts w:ascii="Times New Roman" w:hAnsi="Times New Roman" w:cs="Times New Roman"/>
          <w:b/>
          <w:bCs/>
          <w:i/>
          <w:iCs/>
          <w:sz w:val="28"/>
          <w:szCs w:val="28"/>
          <w:lang w:val="ru-KZ"/>
        </w:rPr>
        <w:t>Водные объекты (поверхностные воды)</w:t>
      </w:r>
      <w:r w:rsidRPr="003038D7">
        <w:rPr>
          <w:rFonts w:ascii="Times New Roman" w:hAnsi="Times New Roman" w:cs="Times New Roman"/>
          <w:i/>
          <w:iCs/>
          <w:sz w:val="28"/>
          <w:szCs w:val="28"/>
          <w:lang w:val="ru-KZ"/>
        </w:rPr>
        <w:t xml:space="preserve"> </w:t>
      </w:r>
    </w:p>
    <w:p w14:paraId="16E9EDD1" w14:textId="77777777" w:rsidR="001D11C4" w:rsidRPr="001D11C4" w:rsidRDefault="001D11C4" w:rsidP="001D11C4">
      <w:pPr>
        <w:spacing w:after="0" w:line="240" w:lineRule="auto"/>
        <w:ind w:firstLine="709"/>
        <w:jc w:val="both"/>
        <w:rPr>
          <w:rFonts w:ascii="Times New Roman" w:hAnsi="Times New Roman" w:cs="Times New Roman"/>
          <w:sz w:val="28"/>
          <w:szCs w:val="28"/>
          <w:lang w:val="ru-KZ"/>
        </w:rPr>
      </w:pPr>
      <w:r w:rsidRPr="001D11C4">
        <w:rPr>
          <w:rFonts w:ascii="Times New Roman" w:hAnsi="Times New Roman" w:cs="Times New Roman"/>
          <w:b/>
          <w:bCs/>
          <w:sz w:val="28"/>
          <w:szCs w:val="28"/>
          <w:lang w:val="ru-KZ"/>
        </w:rPr>
        <w:t>Водные объекты (поверхностные воды)</w:t>
      </w:r>
      <w:r w:rsidRPr="001D11C4">
        <w:rPr>
          <w:rFonts w:ascii="Times New Roman" w:hAnsi="Times New Roman" w:cs="Times New Roman"/>
          <w:sz w:val="28"/>
          <w:szCs w:val="28"/>
          <w:lang w:val="ru-KZ"/>
        </w:rPr>
        <w:t xml:space="preserve"> Поверхностный сток на рассматриваемой территории формируется за счёт выпадения ливневых дождей и интенсивного таяния снега. В настоящее время система организованного отвода поверхностных вод на территории села Малдыбай отсутствует. В период ливневых дождей и интенсивного таяния снега загрязненные воды скапливаются в пределах застройки, а там, где позволяют уклоны, стекают по дорогам в северном направлении за пределы села. Кроме того, талые воды, стекая с прилегающих к селу возвышенностей, способны вызвать затопление застроенных территорий. </w:t>
      </w:r>
    </w:p>
    <w:p w14:paraId="275520BA" w14:textId="46AE1C77" w:rsidR="001D11C4" w:rsidRPr="001D11C4" w:rsidRDefault="001D11C4" w:rsidP="001D11C4">
      <w:pPr>
        <w:spacing w:after="0" w:line="240" w:lineRule="auto"/>
        <w:ind w:firstLine="709"/>
        <w:jc w:val="both"/>
        <w:rPr>
          <w:rFonts w:ascii="Times New Roman" w:hAnsi="Times New Roman" w:cs="Times New Roman"/>
          <w:sz w:val="28"/>
          <w:szCs w:val="28"/>
          <w:lang w:val="ru-KZ"/>
        </w:rPr>
      </w:pPr>
      <w:r w:rsidRPr="001D11C4">
        <w:rPr>
          <w:rFonts w:ascii="Times New Roman" w:hAnsi="Times New Roman" w:cs="Times New Roman"/>
          <w:sz w:val="28"/>
          <w:szCs w:val="28"/>
          <w:lang w:val="ru-KZ"/>
        </w:rPr>
        <w:t xml:space="preserve">Относительно наличия крупных водных объектов наблюдается регуляторная специфика. По данным Шу-Таласской бассейновой инспекции по регулированию, охране и использованию водных ресурсов (письмо №3T-2025-00425617 от 11.02.2025 г.), на территории участка проектирования в радиусе 1000 метров водные объекты отсутствуют, и участок находится вне водоохранных зон и полос. </w:t>
      </w:r>
    </w:p>
    <w:p w14:paraId="6AE87CD4" w14:textId="77777777" w:rsidR="001D11C4" w:rsidRPr="001D11C4" w:rsidRDefault="001D11C4" w:rsidP="001D11C4">
      <w:pPr>
        <w:spacing w:after="0" w:line="240" w:lineRule="auto"/>
        <w:ind w:firstLine="709"/>
        <w:jc w:val="both"/>
        <w:rPr>
          <w:rFonts w:ascii="Times New Roman" w:hAnsi="Times New Roman" w:cs="Times New Roman"/>
          <w:i/>
          <w:iCs/>
          <w:sz w:val="28"/>
          <w:szCs w:val="28"/>
          <w:lang w:val="ru-KZ"/>
        </w:rPr>
      </w:pPr>
      <w:r w:rsidRPr="001D11C4">
        <w:rPr>
          <w:rFonts w:ascii="Times New Roman" w:hAnsi="Times New Roman" w:cs="Times New Roman"/>
          <w:b/>
          <w:bCs/>
          <w:i/>
          <w:iCs/>
          <w:sz w:val="28"/>
          <w:szCs w:val="28"/>
          <w:lang w:val="ru-KZ"/>
        </w:rPr>
        <w:t>Подземные воды</w:t>
      </w:r>
    </w:p>
    <w:p w14:paraId="07D54316" w14:textId="75DE4420" w:rsidR="001D11C4" w:rsidRPr="001D11C4" w:rsidRDefault="001D11C4" w:rsidP="001D11C4">
      <w:pPr>
        <w:spacing w:after="0" w:line="240" w:lineRule="auto"/>
        <w:ind w:firstLine="709"/>
        <w:jc w:val="both"/>
        <w:rPr>
          <w:rFonts w:ascii="Times New Roman" w:hAnsi="Times New Roman" w:cs="Times New Roman"/>
          <w:sz w:val="28"/>
          <w:szCs w:val="28"/>
          <w:lang w:val="ru-KZ"/>
        </w:rPr>
      </w:pPr>
      <w:r w:rsidRPr="001D11C4">
        <w:rPr>
          <w:rFonts w:ascii="Times New Roman" w:hAnsi="Times New Roman" w:cs="Times New Roman"/>
          <w:sz w:val="28"/>
          <w:szCs w:val="28"/>
          <w:lang w:val="ru-KZ"/>
        </w:rPr>
        <w:t xml:space="preserve">В гидрогеологическом отношении район является частью Илийского артезианского бассейна, располагающего значительными запасами пресных подземных вод. Глубина залегания кровли водоносного горизонта составляет от 120 до 200 метров, а дебиты скважин достигают 8,0-65,0 л/с. Уровень грунтовых вод на территории села залегает близко к дневной поверхности: на одних участках более 2 метров, на других — 5 метров и более. </w:t>
      </w:r>
    </w:p>
    <w:p w14:paraId="63BA01E5" w14:textId="19768860" w:rsidR="001D11C4" w:rsidRPr="001D11C4" w:rsidRDefault="001D11C4" w:rsidP="001D11C4">
      <w:pPr>
        <w:spacing w:after="0" w:line="240" w:lineRule="auto"/>
        <w:ind w:firstLine="709"/>
        <w:jc w:val="both"/>
        <w:rPr>
          <w:rFonts w:ascii="Times New Roman" w:hAnsi="Times New Roman" w:cs="Times New Roman"/>
          <w:sz w:val="28"/>
          <w:szCs w:val="28"/>
          <w:lang w:val="ru-KZ"/>
        </w:rPr>
      </w:pPr>
      <w:r w:rsidRPr="001D11C4">
        <w:rPr>
          <w:rFonts w:ascii="Times New Roman" w:hAnsi="Times New Roman" w:cs="Times New Roman"/>
          <w:sz w:val="28"/>
          <w:szCs w:val="28"/>
          <w:lang w:val="ru-KZ"/>
        </w:rPr>
        <w:t xml:space="preserve">При этом централизованная система водоотведения отсутствует, и применяемая децентрализованная схема формирует высокие риски загрязнения при близком стоянии грунтовых вод. </w:t>
      </w:r>
    </w:p>
    <w:p w14:paraId="71E7A639" w14:textId="77777777" w:rsidR="001D11C4" w:rsidRPr="001D11C4" w:rsidRDefault="001D11C4" w:rsidP="001D11C4">
      <w:pPr>
        <w:spacing w:after="0" w:line="240" w:lineRule="auto"/>
        <w:ind w:firstLine="709"/>
        <w:jc w:val="both"/>
        <w:rPr>
          <w:rFonts w:ascii="Times New Roman" w:hAnsi="Times New Roman" w:cs="Times New Roman"/>
          <w:sz w:val="28"/>
          <w:szCs w:val="28"/>
          <w:lang w:val="ru-KZ"/>
        </w:rPr>
      </w:pPr>
      <w:r w:rsidRPr="001D11C4">
        <w:rPr>
          <w:rFonts w:ascii="Times New Roman" w:hAnsi="Times New Roman" w:cs="Times New Roman"/>
          <w:b/>
          <w:bCs/>
          <w:sz w:val="28"/>
          <w:szCs w:val="28"/>
          <w:lang w:val="ru-KZ"/>
        </w:rPr>
        <w:t>Проектные решения по снижению нагрузки</w:t>
      </w:r>
    </w:p>
    <w:p w14:paraId="5EE0D875" w14:textId="77777777" w:rsidR="001D11C4" w:rsidRPr="001D11C4" w:rsidRDefault="001D11C4" w:rsidP="001D11C4">
      <w:pPr>
        <w:spacing w:after="0" w:line="240" w:lineRule="auto"/>
        <w:ind w:firstLine="709"/>
        <w:jc w:val="both"/>
        <w:rPr>
          <w:rFonts w:ascii="Times New Roman" w:hAnsi="Times New Roman" w:cs="Times New Roman"/>
          <w:sz w:val="28"/>
          <w:szCs w:val="28"/>
          <w:lang w:val="ru-KZ"/>
        </w:rPr>
      </w:pPr>
      <w:r w:rsidRPr="001D11C4">
        <w:rPr>
          <w:rFonts w:ascii="Times New Roman" w:hAnsi="Times New Roman" w:cs="Times New Roman"/>
          <w:sz w:val="28"/>
          <w:szCs w:val="28"/>
          <w:lang w:val="ru-KZ"/>
        </w:rPr>
        <w:t>Проектом Генерального плана предусматривается реализация комплекса инженерных и природоохранных мероприятий для защиты гидросферы.</w:t>
      </w:r>
    </w:p>
    <w:p w14:paraId="21B64558" w14:textId="77777777" w:rsidR="001D11C4" w:rsidRPr="001D11C4" w:rsidRDefault="001D11C4" w:rsidP="001D11C4">
      <w:pPr>
        <w:spacing w:after="0" w:line="240" w:lineRule="auto"/>
        <w:ind w:firstLine="709"/>
        <w:jc w:val="both"/>
        <w:rPr>
          <w:rFonts w:ascii="Times New Roman" w:hAnsi="Times New Roman" w:cs="Times New Roman"/>
          <w:sz w:val="28"/>
          <w:szCs w:val="28"/>
          <w:lang w:val="ru-KZ"/>
        </w:rPr>
      </w:pPr>
      <w:r w:rsidRPr="001D11C4">
        <w:rPr>
          <w:rFonts w:ascii="Times New Roman" w:hAnsi="Times New Roman" w:cs="Times New Roman"/>
          <w:sz w:val="28"/>
          <w:szCs w:val="28"/>
          <w:lang w:val="ru-KZ"/>
        </w:rPr>
        <w:t xml:space="preserve">Для организованного отвода поверхностных вод проектом намечено устройство открытой арычной сети по обеим сторонам главных и второстепенных улиц с использованием железобетонных лотков ЛР-8 и ЛР-6. </w:t>
      </w:r>
    </w:p>
    <w:p w14:paraId="688F08D3" w14:textId="77777777" w:rsidR="001D11C4" w:rsidRPr="001D11C4" w:rsidRDefault="001D11C4" w:rsidP="001D11C4">
      <w:pPr>
        <w:spacing w:after="0" w:line="240" w:lineRule="auto"/>
        <w:ind w:firstLine="709"/>
        <w:jc w:val="both"/>
        <w:rPr>
          <w:rFonts w:ascii="Times New Roman" w:hAnsi="Times New Roman" w:cs="Times New Roman"/>
          <w:sz w:val="28"/>
          <w:szCs w:val="28"/>
          <w:lang w:val="ru-KZ"/>
        </w:rPr>
      </w:pPr>
      <w:r w:rsidRPr="001D11C4">
        <w:rPr>
          <w:rFonts w:ascii="Times New Roman" w:hAnsi="Times New Roman" w:cs="Times New Roman"/>
          <w:sz w:val="28"/>
          <w:szCs w:val="28"/>
          <w:lang w:val="ru-KZ"/>
        </w:rPr>
        <w:t xml:space="preserve">Сброс ливневых и талых вод будет осуществляться на специальные отстойники и </w:t>
      </w:r>
      <w:proofErr w:type="spellStart"/>
      <w:r w:rsidRPr="001D11C4">
        <w:rPr>
          <w:rFonts w:ascii="Times New Roman" w:hAnsi="Times New Roman" w:cs="Times New Roman"/>
          <w:sz w:val="28"/>
          <w:szCs w:val="28"/>
          <w:lang w:val="ru-KZ"/>
        </w:rPr>
        <w:t>гидроботанические</w:t>
      </w:r>
      <w:proofErr w:type="spellEnd"/>
      <w:r w:rsidRPr="001D11C4">
        <w:rPr>
          <w:rFonts w:ascii="Times New Roman" w:hAnsi="Times New Roman" w:cs="Times New Roman"/>
          <w:sz w:val="28"/>
          <w:szCs w:val="28"/>
          <w:lang w:val="ru-KZ"/>
        </w:rPr>
        <w:t xml:space="preserve"> площадки (ГБП). Очистка на ГБП основана на естественном эффекте задержания и разложения загрязнителей в результате жизнедеятельности высшей водной растительности. Данная технология не требует химреагентов, постоянного обслуживающего персонала и подвода электричества. </w:t>
      </w:r>
    </w:p>
    <w:p w14:paraId="525267E9" w14:textId="77777777" w:rsidR="001D11C4" w:rsidRPr="001D11C4" w:rsidRDefault="001D11C4" w:rsidP="001D11C4">
      <w:pPr>
        <w:spacing w:after="0" w:line="240" w:lineRule="auto"/>
        <w:ind w:firstLine="709"/>
        <w:jc w:val="both"/>
        <w:rPr>
          <w:rFonts w:ascii="Times New Roman" w:hAnsi="Times New Roman" w:cs="Times New Roman"/>
          <w:sz w:val="28"/>
          <w:szCs w:val="28"/>
          <w:lang w:val="ru-KZ"/>
        </w:rPr>
      </w:pPr>
      <w:r w:rsidRPr="001D11C4">
        <w:rPr>
          <w:rFonts w:ascii="Times New Roman" w:hAnsi="Times New Roman" w:cs="Times New Roman"/>
          <w:sz w:val="28"/>
          <w:szCs w:val="28"/>
          <w:lang w:val="ru-KZ"/>
        </w:rPr>
        <w:t xml:space="preserve">В целях рационального использования водных ресурсов проектом заложено орошение зеленых насаждений (площадью 49,8 га) и приусадебных участков при помощи эффективных технологий — капельного орошения и дождевания. </w:t>
      </w:r>
    </w:p>
    <w:p w14:paraId="3E6926A4" w14:textId="77777777" w:rsidR="001D11C4" w:rsidRPr="001D11C4" w:rsidRDefault="001D11C4" w:rsidP="001D11C4">
      <w:pPr>
        <w:spacing w:after="0" w:line="240" w:lineRule="auto"/>
        <w:ind w:firstLine="709"/>
        <w:jc w:val="both"/>
        <w:rPr>
          <w:rFonts w:ascii="Times New Roman" w:hAnsi="Times New Roman" w:cs="Times New Roman"/>
          <w:sz w:val="28"/>
          <w:szCs w:val="28"/>
          <w:lang w:val="ru-KZ"/>
        </w:rPr>
      </w:pPr>
      <w:r w:rsidRPr="001D11C4">
        <w:rPr>
          <w:rFonts w:ascii="Times New Roman" w:hAnsi="Times New Roman" w:cs="Times New Roman"/>
          <w:sz w:val="28"/>
          <w:szCs w:val="28"/>
          <w:lang w:val="ru-KZ"/>
        </w:rPr>
        <w:t xml:space="preserve">Комитет по регулированию, охране и использованию водных ресурсов МВРИ РК (письмо № 22-1-22-06/1563 от 31.07.2026 г.) указывает, что для забора воды из подземных источников и сброса сточных вод необходимо </w:t>
      </w:r>
      <w:r w:rsidRPr="001D11C4">
        <w:rPr>
          <w:rFonts w:ascii="Times New Roman" w:hAnsi="Times New Roman" w:cs="Times New Roman"/>
          <w:sz w:val="28"/>
          <w:szCs w:val="28"/>
          <w:lang w:val="ru-KZ"/>
        </w:rPr>
        <w:lastRenderedPageBreak/>
        <w:t xml:space="preserve">обязательное оформление разрешения на специальное водопользование в соответствии со ст. 45 Водного кодекса РК. </w:t>
      </w:r>
    </w:p>
    <w:p w14:paraId="62FC48FA" w14:textId="77777777" w:rsidR="001D11C4" w:rsidRPr="001D11C4" w:rsidRDefault="001D11C4" w:rsidP="001D11C4">
      <w:pPr>
        <w:spacing w:after="0" w:line="240" w:lineRule="auto"/>
        <w:ind w:firstLine="709"/>
        <w:jc w:val="both"/>
        <w:rPr>
          <w:rFonts w:ascii="Times New Roman" w:hAnsi="Times New Roman" w:cs="Times New Roman"/>
          <w:sz w:val="28"/>
          <w:szCs w:val="28"/>
          <w:lang w:val="ru-KZ"/>
        </w:rPr>
      </w:pPr>
      <w:r w:rsidRPr="001D11C4">
        <w:rPr>
          <w:rFonts w:ascii="Times New Roman" w:hAnsi="Times New Roman" w:cs="Times New Roman"/>
          <w:b/>
          <w:bCs/>
          <w:sz w:val="28"/>
          <w:szCs w:val="28"/>
          <w:lang w:val="ru-KZ"/>
        </w:rPr>
        <w:t>Прогноз воздействия</w:t>
      </w:r>
    </w:p>
    <w:p w14:paraId="295B1119" w14:textId="01F1B91A" w:rsidR="001D11C4" w:rsidRPr="001D11C4" w:rsidRDefault="001D11C4" w:rsidP="001D11C4">
      <w:pPr>
        <w:spacing w:after="0" w:line="240" w:lineRule="auto"/>
        <w:ind w:firstLine="709"/>
        <w:jc w:val="both"/>
        <w:rPr>
          <w:rFonts w:ascii="Times New Roman" w:hAnsi="Times New Roman" w:cs="Times New Roman"/>
          <w:sz w:val="28"/>
          <w:szCs w:val="28"/>
          <w:lang w:val="ru-KZ"/>
        </w:rPr>
      </w:pPr>
      <w:r w:rsidRPr="001D11C4">
        <w:rPr>
          <w:rFonts w:ascii="Times New Roman" w:hAnsi="Times New Roman" w:cs="Times New Roman"/>
          <w:sz w:val="28"/>
          <w:szCs w:val="28"/>
          <w:lang w:val="ru-KZ"/>
        </w:rPr>
        <w:t xml:space="preserve">Реализация проектных решений окажет выраженное положительное воздействие на гидрологическую и гидрогеологическую обстановку. Ввод 100% централизованной канализации к 2029 году устранит риск бактериологического и нитратного заражения Илийского артезианского бассейна. Организация арычной сети с отводом на </w:t>
      </w:r>
      <w:proofErr w:type="spellStart"/>
      <w:r w:rsidRPr="001D11C4">
        <w:rPr>
          <w:rFonts w:ascii="Times New Roman" w:hAnsi="Times New Roman" w:cs="Times New Roman"/>
          <w:sz w:val="28"/>
          <w:szCs w:val="28"/>
          <w:lang w:val="ru-KZ"/>
        </w:rPr>
        <w:t>гидроботанические</w:t>
      </w:r>
      <w:proofErr w:type="spellEnd"/>
      <w:r w:rsidRPr="001D11C4">
        <w:rPr>
          <w:rFonts w:ascii="Times New Roman" w:hAnsi="Times New Roman" w:cs="Times New Roman"/>
          <w:sz w:val="28"/>
          <w:szCs w:val="28"/>
          <w:lang w:val="ru-KZ"/>
        </w:rPr>
        <w:t xml:space="preserve"> площадки решит проблему затопления талыми водами и обеспечит экологически безопасную очистку поверхностного стока перед его естественной ассимиляцией. </w:t>
      </w:r>
    </w:p>
    <w:p w14:paraId="5859A3E7" w14:textId="77777777" w:rsidR="001D11C4" w:rsidRDefault="001D11C4" w:rsidP="000F06BC">
      <w:pPr>
        <w:spacing w:after="0" w:line="240" w:lineRule="auto"/>
        <w:ind w:firstLine="709"/>
        <w:jc w:val="both"/>
        <w:rPr>
          <w:rFonts w:ascii="Times New Roman" w:hAnsi="Times New Roman" w:cs="Times New Roman"/>
          <w:b/>
          <w:bCs/>
          <w:sz w:val="28"/>
          <w:szCs w:val="28"/>
          <w:lang w:val="ru-KZ"/>
        </w:rPr>
      </w:pPr>
    </w:p>
    <w:p w14:paraId="514327EE" w14:textId="2A74A7E4" w:rsidR="000F06BC" w:rsidRPr="000F06BC" w:rsidRDefault="000F06BC" w:rsidP="000F06BC">
      <w:pPr>
        <w:spacing w:after="0" w:line="240" w:lineRule="auto"/>
        <w:ind w:firstLine="709"/>
        <w:jc w:val="both"/>
        <w:rPr>
          <w:rFonts w:ascii="Times New Roman" w:hAnsi="Times New Roman" w:cs="Times New Roman"/>
          <w:sz w:val="28"/>
          <w:szCs w:val="28"/>
          <w:lang w:val="ru-KZ"/>
        </w:rPr>
      </w:pPr>
      <w:r w:rsidRPr="000F06BC">
        <w:rPr>
          <w:rFonts w:ascii="Times New Roman" w:hAnsi="Times New Roman" w:cs="Times New Roman"/>
          <w:b/>
          <w:bCs/>
          <w:sz w:val="28"/>
          <w:szCs w:val="28"/>
          <w:lang w:val="ru-KZ"/>
        </w:rPr>
        <w:t>4.3 Геолого-литологическое строение и рельеф</w:t>
      </w:r>
    </w:p>
    <w:p w14:paraId="185FC5B5" w14:textId="77777777" w:rsidR="000F06BC" w:rsidRPr="000F06BC" w:rsidRDefault="000F06BC" w:rsidP="000F06BC">
      <w:pPr>
        <w:spacing w:after="0" w:line="240" w:lineRule="auto"/>
        <w:ind w:firstLine="709"/>
        <w:jc w:val="both"/>
        <w:rPr>
          <w:rFonts w:ascii="Times New Roman" w:hAnsi="Times New Roman" w:cs="Times New Roman"/>
          <w:sz w:val="28"/>
          <w:szCs w:val="28"/>
          <w:lang w:val="ru-KZ"/>
        </w:rPr>
      </w:pPr>
      <w:r w:rsidRPr="000F06BC">
        <w:rPr>
          <w:rFonts w:ascii="Times New Roman" w:hAnsi="Times New Roman" w:cs="Times New Roman"/>
          <w:sz w:val="28"/>
          <w:szCs w:val="28"/>
          <w:lang w:val="ru-KZ"/>
        </w:rPr>
        <w:t>В геоморфологическом отношении территория села Малдыбай расположена в пределах Илийской впадины и приурочена к плоской, слабоволнистой наклонной предгорной аллювиально-пролювиальной равнине. Рельеф характеризуется общим уклоном поверхности с юга на север (абсолютные отметки изменяются от 662,00 до 683,00 метров), что обусловливает особенности поверхностного стока и инфильтрационных процессов.</w:t>
      </w:r>
    </w:p>
    <w:p w14:paraId="2D3067FA" w14:textId="77777777" w:rsidR="000F06BC" w:rsidRPr="000F06BC" w:rsidRDefault="000F06BC" w:rsidP="000F06BC">
      <w:pPr>
        <w:spacing w:after="0" w:line="240" w:lineRule="auto"/>
        <w:ind w:firstLine="709"/>
        <w:jc w:val="both"/>
        <w:rPr>
          <w:rFonts w:ascii="Times New Roman" w:hAnsi="Times New Roman" w:cs="Times New Roman"/>
          <w:sz w:val="28"/>
          <w:szCs w:val="28"/>
          <w:lang w:val="ru-KZ"/>
        </w:rPr>
      </w:pPr>
      <w:r w:rsidRPr="000F06BC">
        <w:rPr>
          <w:rFonts w:ascii="Times New Roman" w:hAnsi="Times New Roman" w:cs="Times New Roman"/>
          <w:sz w:val="28"/>
          <w:szCs w:val="28"/>
          <w:lang w:val="ru-KZ"/>
        </w:rPr>
        <w:t>В геологическом строении верхней части разреза, представляющей интерес для градостроительного освоения, участвуют следующие отложения:</w:t>
      </w:r>
    </w:p>
    <w:p w14:paraId="3511B6A4" w14:textId="77777777" w:rsidR="000F06BC" w:rsidRPr="000F06BC" w:rsidRDefault="000F06BC" w:rsidP="000F06BC">
      <w:pPr>
        <w:spacing w:after="0" w:line="240" w:lineRule="auto"/>
        <w:ind w:firstLine="709"/>
        <w:jc w:val="both"/>
        <w:rPr>
          <w:rFonts w:ascii="Times New Roman" w:hAnsi="Times New Roman" w:cs="Times New Roman"/>
          <w:sz w:val="28"/>
          <w:szCs w:val="28"/>
          <w:lang w:val="ru-KZ"/>
        </w:rPr>
      </w:pPr>
      <w:r w:rsidRPr="000F06BC">
        <w:rPr>
          <w:rFonts w:ascii="Times New Roman" w:hAnsi="Times New Roman" w:cs="Times New Roman"/>
          <w:i/>
          <w:iCs/>
          <w:sz w:val="28"/>
          <w:szCs w:val="28"/>
          <w:lang w:val="ru-KZ"/>
        </w:rPr>
        <w:t>Современные и верхнечетвертичные образования</w:t>
      </w:r>
      <w:r w:rsidRPr="000F06BC">
        <w:rPr>
          <w:rFonts w:ascii="Times New Roman" w:hAnsi="Times New Roman" w:cs="Times New Roman"/>
          <w:sz w:val="28"/>
          <w:szCs w:val="28"/>
          <w:lang w:val="ru-KZ"/>
        </w:rPr>
        <w:t xml:space="preserve"> — лессовидные суглинки, супеси, пески и гравийно-галечники незначительной мощности; покровные отложения достигают толщины до 5,0 м.</w:t>
      </w:r>
    </w:p>
    <w:p w14:paraId="03987CBC" w14:textId="77777777" w:rsidR="000F06BC" w:rsidRPr="000F06BC" w:rsidRDefault="000F06BC" w:rsidP="000F06BC">
      <w:pPr>
        <w:spacing w:after="0" w:line="240" w:lineRule="auto"/>
        <w:ind w:firstLine="709"/>
        <w:jc w:val="both"/>
        <w:rPr>
          <w:rFonts w:ascii="Times New Roman" w:hAnsi="Times New Roman" w:cs="Times New Roman"/>
          <w:sz w:val="28"/>
          <w:szCs w:val="28"/>
          <w:lang w:val="ru-KZ"/>
        </w:rPr>
      </w:pPr>
      <w:r w:rsidRPr="000F06BC">
        <w:rPr>
          <w:rFonts w:ascii="Times New Roman" w:hAnsi="Times New Roman" w:cs="Times New Roman"/>
          <w:i/>
          <w:iCs/>
          <w:sz w:val="28"/>
          <w:szCs w:val="28"/>
          <w:lang w:val="ru-KZ"/>
        </w:rPr>
        <w:t>Средне- и нижнечетвертичные отложения</w:t>
      </w:r>
      <w:r w:rsidRPr="000F06BC">
        <w:rPr>
          <w:rFonts w:ascii="Times New Roman" w:hAnsi="Times New Roman" w:cs="Times New Roman"/>
          <w:sz w:val="28"/>
          <w:szCs w:val="28"/>
          <w:lang w:val="ru-KZ"/>
        </w:rPr>
        <w:t xml:space="preserve"> — аллювиально-пролювиальные валунно-галечники и гравийно-галечники с песчаным заполнителем, формирующие более устойчивые основания на глубине 15–60 м.</w:t>
      </w:r>
    </w:p>
    <w:p w14:paraId="0BF5F2E5" w14:textId="77777777" w:rsidR="000F06BC" w:rsidRPr="000F06BC" w:rsidRDefault="000F06BC" w:rsidP="000F06BC">
      <w:pPr>
        <w:spacing w:after="0" w:line="240" w:lineRule="auto"/>
        <w:ind w:firstLine="709"/>
        <w:jc w:val="both"/>
        <w:rPr>
          <w:rFonts w:ascii="Times New Roman" w:hAnsi="Times New Roman" w:cs="Times New Roman"/>
          <w:sz w:val="28"/>
          <w:szCs w:val="28"/>
          <w:lang w:val="ru-KZ"/>
        </w:rPr>
      </w:pPr>
      <w:r w:rsidRPr="000F06BC">
        <w:rPr>
          <w:rFonts w:ascii="Times New Roman" w:hAnsi="Times New Roman" w:cs="Times New Roman"/>
          <w:sz w:val="28"/>
          <w:szCs w:val="28"/>
          <w:lang w:val="ru-KZ"/>
        </w:rPr>
        <w:t>Данные литологические условия предопределяют необходимость строгого учета просадочных свойств грунтов при проектировании объектов капитального строительства.</w:t>
      </w:r>
    </w:p>
    <w:p w14:paraId="5E9F465A" w14:textId="77777777" w:rsidR="000F06BC" w:rsidRPr="000F06BC" w:rsidRDefault="000F06BC" w:rsidP="000F06BC">
      <w:pPr>
        <w:spacing w:after="0" w:line="240" w:lineRule="auto"/>
        <w:ind w:firstLine="709"/>
        <w:jc w:val="both"/>
        <w:rPr>
          <w:rFonts w:ascii="Times New Roman" w:hAnsi="Times New Roman" w:cs="Times New Roman"/>
          <w:i/>
          <w:iCs/>
          <w:sz w:val="28"/>
          <w:szCs w:val="28"/>
          <w:lang w:val="ru-KZ"/>
        </w:rPr>
      </w:pPr>
      <w:r w:rsidRPr="000F06BC">
        <w:rPr>
          <w:rFonts w:ascii="Times New Roman" w:hAnsi="Times New Roman" w:cs="Times New Roman"/>
          <w:b/>
          <w:bCs/>
          <w:i/>
          <w:iCs/>
          <w:sz w:val="28"/>
          <w:szCs w:val="28"/>
          <w:lang w:val="ru-KZ"/>
        </w:rPr>
        <w:t>Физико-механические свойства грунтов</w:t>
      </w:r>
      <w:r w:rsidRPr="000F06BC">
        <w:rPr>
          <w:rFonts w:ascii="Times New Roman" w:hAnsi="Times New Roman" w:cs="Times New Roman"/>
          <w:i/>
          <w:iCs/>
          <w:sz w:val="28"/>
          <w:szCs w:val="28"/>
          <w:lang w:val="ru-KZ"/>
        </w:rPr>
        <w:t xml:space="preserve"> </w:t>
      </w:r>
    </w:p>
    <w:p w14:paraId="7573F050" w14:textId="5144FCB3" w:rsidR="000F06BC" w:rsidRPr="000F06BC" w:rsidRDefault="000F06BC" w:rsidP="000F06BC">
      <w:pPr>
        <w:spacing w:after="0" w:line="240" w:lineRule="auto"/>
        <w:ind w:firstLine="709"/>
        <w:jc w:val="both"/>
        <w:rPr>
          <w:rFonts w:ascii="Times New Roman" w:hAnsi="Times New Roman" w:cs="Times New Roman"/>
          <w:sz w:val="28"/>
          <w:szCs w:val="28"/>
          <w:lang w:val="ru-KZ"/>
        </w:rPr>
      </w:pPr>
      <w:r w:rsidRPr="000F06BC">
        <w:rPr>
          <w:rFonts w:ascii="Times New Roman" w:hAnsi="Times New Roman" w:cs="Times New Roman"/>
          <w:sz w:val="28"/>
          <w:szCs w:val="28"/>
          <w:lang w:val="ru-KZ"/>
        </w:rPr>
        <w:t>Основным инженерно-геологическим элементом (ИГЭ-1), залегающим с поверхности до глубины 6,0 м, являются лессовидные суглинки.</w:t>
      </w:r>
    </w:p>
    <w:p w14:paraId="7BD724F2" w14:textId="77777777" w:rsidR="000F06BC" w:rsidRPr="000F06BC" w:rsidRDefault="000F06BC" w:rsidP="000F06BC">
      <w:pPr>
        <w:spacing w:after="0" w:line="240" w:lineRule="auto"/>
        <w:ind w:firstLine="709"/>
        <w:jc w:val="both"/>
        <w:rPr>
          <w:rFonts w:ascii="Times New Roman" w:hAnsi="Times New Roman" w:cs="Times New Roman"/>
          <w:sz w:val="28"/>
          <w:szCs w:val="28"/>
          <w:lang w:val="ru-KZ"/>
        </w:rPr>
      </w:pPr>
      <w:r w:rsidRPr="000F06BC">
        <w:rPr>
          <w:rFonts w:ascii="Times New Roman" w:hAnsi="Times New Roman" w:cs="Times New Roman"/>
          <w:sz w:val="28"/>
          <w:szCs w:val="28"/>
          <w:lang w:val="ru-KZ"/>
        </w:rPr>
        <w:t xml:space="preserve">Грунты относятся к I типу грунтовых условий по </w:t>
      </w:r>
      <w:proofErr w:type="spellStart"/>
      <w:r w:rsidRPr="000F06BC">
        <w:rPr>
          <w:rFonts w:ascii="Times New Roman" w:hAnsi="Times New Roman" w:cs="Times New Roman"/>
          <w:sz w:val="28"/>
          <w:szCs w:val="28"/>
          <w:lang w:val="ru-KZ"/>
        </w:rPr>
        <w:t>просадочности</w:t>
      </w:r>
      <w:proofErr w:type="spellEnd"/>
      <w:r w:rsidRPr="000F06BC">
        <w:rPr>
          <w:rFonts w:ascii="Times New Roman" w:hAnsi="Times New Roman" w:cs="Times New Roman"/>
          <w:sz w:val="28"/>
          <w:szCs w:val="28"/>
          <w:lang w:val="ru-KZ"/>
        </w:rPr>
        <w:t>: деформации проявляются преимущественно в пределах деформируемой зоны основания под воздействием внешней нагрузки, при этом просадка от собственного веса отсутствует или не превышает 5 см. Мощность просадочной толщи суглинков достигает 7,5 м (проявляют просадочные свойства до уровня грунтовых вод).</w:t>
      </w:r>
    </w:p>
    <w:p w14:paraId="07B149BC" w14:textId="77777777" w:rsidR="000F06BC" w:rsidRPr="000F06BC" w:rsidRDefault="000F06BC" w:rsidP="000F06BC">
      <w:pPr>
        <w:spacing w:after="0" w:line="240" w:lineRule="auto"/>
        <w:ind w:firstLine="709"/>
        <w:jc w:val="both"/>
        <w:rPr>
          <w:rFonts w:ascii="Times New Roman" w:hAnsi="Times New Roman" w:cs="Times New Roman"/>
          <w:sz w:val="28"/>
          <w:szCs w:val="28"/>
          <w:lang w:val="ru-KZ"/>
        </w:rPr>
      </w:pPr>
      <w:r w:rsidRPr="000F06BC">
        <w:rPr>
          <w:rFonts w:ascii="Times New Roman" w:hAnsi="Times New Roman" w:cs="Times New Roman"/>
          <w:sz w:val="28"/>
          <w:szCs w:val="28"/>
          <w:lang w:val="ru-KZ"/>
        </w:rPr>
        <w:t>По своим характеристикам грунты оцениваются как слабые, имеющие низкие несущие способности. Средняя плотность в сухом состоянии составляет порядка 1,56 г/см³ (при естественной плотности 1,91 г/см³), что требует применения специальных конструктивных и водозащитных решений при строительстве.</w:t>
      </w:r>
    </w:p>
    <w:p w14:paraId="3766617A" w14:textId="77777777" w:rsidR="000F06BC" w:rsidRPr="000F06BC" w:rsidRDefault="000F06BC" w:rsidP="000F06BC">
      <w:pPr>
        <w:spacing w:after="0" w:line="240" w:lineRule="auto"/>
        <w:ind w:firstLine="709"/>
        <w:jc w:val="both"/>
        <w:rPr>
          <w:rFonts w:ascii="Times New Roman" w:hAnsi="Times New Roman" w:cs="Times New Roman"/>
          <w:sz w:val="28"/>
          <w:szCs w:val="28"/>
          <w:lang w:val="ru-KZ"/>
        </w:rPr>
      </w:pPr>
      <w:r w:rsidRPr="000F06BC">
        <w:rPr>
          <w:rFonts w:ascii="Times New Roman" w:hAnsi="Times New Roman" w:cs="Times New Roman"/>
          <w:sz w:val="28"/>
          <w:szCs w:val="28"/>
          <w:lang w:val="ru-KZ"/>
        </w:rPr>
        <w:t xml:space="preserve">Ключевым фактором риска для лессовидных суглинков является их замачивание. При повышении влажности (вследствие утечек из инженерных </w:t>
      </w:r>
      <w:r w:rsidRPr="000F06BC">
        <w:rPr>
          <w:rFonts w:ascii="Times New Roman" w:hAnsi="Times New Roman" w:cs="Times New Roman"/>
          <w:sz w:val="28"/>
          <w:szCs w:val="28"/>
          <w:lang w:val="ru-KZ"/>
        </w:rPr>
        <w:lastRenderedPageBreak/>
        <w:t>сетей, инфильтрации атмосферных осадков либо подъема уровня грунтовых вод) происходит разрушение структурных связей, потеря прочностных свойств и развитие просадочных деформаций, способных вызвать серьезное повреждение фундаментов и надземных конструкций зданий.</w:t>
      </w:r>
    </w:p>
    <w:p w14:paraId="7AF88D7F" w14:textId="77777777" w:rsidR="000F06BC" w:rsidRPr="000F06BC" w:rsidRDefault="000F06BC" w:rsidP="000F06BC">
      <w:pPr>
        <w:spacing w:after="0" w:line="240" w:lineRule="auto"/>
        <w:ind w:firstLine="709"/>
        <w:jc w:val="both"/>
        <w:rPr>
          <w:rFonts w:ascii="Times New Roman" w:hAnsi="Times New Roman" w:cs="Times New Roman"/>
          <w:i/>
          <w:iCs/>
          <w:sz w:val="28"/>
          <w:szCs w:val="28"/>
          <w:lang w:val="ru-KZ"/>
        </w:rPr>
      </w:pPr>
      <w:r w:rsidRPr="000F06BC">
        <w:rPr>
          <w:rFonts w:ascii="Times New Roman" w:hAnsi="Times New Roman" w:cs="Times New Roman"/>
          <w:b/>
          <w:bCs/>
          <w:i/>
          <w:iCs/>
          <w:sz w:val="28"/>
          <w:szCs w:val="28"/>
          <w:lang w:val="ru-KZ"/>
        </w:rPr>
        <w:t>Опасные физико-геологические процессы</w:t>
      </w:r>
      <w:r w:rsidRPr="000F06BC">
        <w:rPr>
          <w:rFonts w:ascii="Times New Roman" w:hAnsi="Times New Roman" w:cs="Times New Roman"/>
          <w:i/>
          <w:iCs/>
          <w:sz w:val="28"/>
          <w:szCs w:val="28"/>
          <w:lang w:val="ru-KZ"/>
        </w:rPr>
        <w:t xml:space="preserve"> </w:t>
      </w:r>
    </w:p>
    <w:p w14:paraId="6DB6574A" w14:textId="1F5AD70B" w:rsidR="000F06BC" w:rsidRPr="000F06BC" w:rsidRDefault="000F06BC" w:rsidP="000F06BC">
      <w:pPr>
        <w:spacing w:after="0" w:line="240" w:lineRule="auto"/>
        <w:ind w:firstLine="709"/>
        <w:jc w:val="both"/>
        <w:rPr>
          <w:rFonts w:ascii="Times New Roman" w:hAnsi="Times New Roman" w:cs="Times New Roman"/>
          <w:sz w:val="28"/>
          <w:szCs w:val="28"/>
          <w:lang w:val="ru-KZ"/>
        </w:rPr>
      </w:pPr>
      <w:r w:rsidRPr="000F06BC">
        <w:rPr>
          <w:rFonts w:ascii="Times New Roman" w:hAnsi="Times New Roman" w:cs="Times New Roman"/>
          <w:sz w:val="28"/>
          <w:szCs w:val="28"/>
          <w:lang w:val="ru-KZ"/>
        </w:rPr>
        <w:t>Инженерно-геологические условия территории оцениваются как сложные и ограниченно благоприятные для строительства. Они осложнены наличием ряда природных процессов, требующих учета при градостроительном планировании:</w:t>
      </w:r>
    </w:p>
    <w:p w14:paraId="073FA726" w14:textId="2C592C70" w:rsidR="000F06BC" w:rsidRPr="000F06BC" w:rsidRDefault="000F06BC" w:rsidP="000F06BC">
      <w:pPr>
        <w:spacing w:after="0" w:line="240" w:lineRule="auto"/>
        <w:ind w:firstLine="709"/>
        <w:jc w:val="both"/>
        <w:rPr>
          <w:rFonts w:ascii="Times New Roman" w:hAnsi="Times New Roman" w:cs="Times New Roman"/>
          <w:sz w:val="28"/>
          <w:szCs w:val="28"/>
          <w:lang w:val="ru-KZ"/>
        </w:rPr>
      </w:pPr>
      <w:r w:rsidRPr="000F06BC">
        <w:rPr>
          <w:rFonts w:ascii="Times New Roman" w:hAnsi="Times New Roman" w:cs="Times New Roman"/>
          <w:sz w:val="28"/>
          <w:szCs w:val="28"/>
          <w:lang w:val="ru-KZ"/>
        </w:rPr>
        <w:t>Район характеризуется расчетной сейсмичностью 8 баллов (СНиП РК 2.03-30-2006). При возможных землетрясениях вероятна активизация вторичных процессов (просадочных деформаций, локальных смещений). Требуются дополнительные затраты на сейсмостойкое строительство.</w:t>
      </w:r>
    </w:p>
    <w:p w14:paraId="2FFC1A9F" w14:textId="6D353F6E" w:rsidR="000F06BC" w:rsidRPr="000F06BC" w:rsidRDefault="000F06BC" w:rsidP="000F06BC">
      <w:pPr>
        <w:spacing w:after="0" w:line="240" w:lineRule="auto"/>
        <w:ind w:firstLine="709"/>
        <w:jc w:val="both"/>
        <w:rPr>
          <w:rFonts w:ascii="Times New Roman" w:hAnsi="Times New Roman" w:cs="Times New Roman"/>
          <w:sz w:val="28"/>
          <w:szCs w:val="28"/>
          <w:lang w:val="ru-KZ"/>
        </w:rPr>
      </w:pPr>
      <w:r w:rsidRPr="000F06BC">
        <w:rPr>
          <w:rFonts w:ascii="Times New Roman" w:hAnsi="Times New Roman" w:cs="Times New Roman"/>
          <w:sz w:val="28"/>
          <w:szCs w:val="28"/>
          <w:lang w:val="ru-KZ"/>
        </w:rPr>
        <w:t>Уровень грунтовых вод варьирует в пределах от 0,5 до 15 м. На участках первой надпойменной террасы УГВ залегает близко к дневной поверхности (2 м и выше). Лессовидные суглинки в таких условиях склонны к переувлажнению и заболачиванию, что ограничивает возможность строительства без проведения мероприятий инженерной подготовки (устройство гидроизоляции, дренажа, дамб обвалования).</w:t>
      </w:r>
    </w:p>
    <w:p w14:paraId="759619FA" w14:textId="651B585B" w:rsidR="000F06BC" w:rsidRPr="000F06BC" w:rsidRDefault="000F06BC" w:rsidP="000F06BC">
      <w:pPr>
        <w:spacing w:after="0" w:line="240" w:lineRule="auto"/>
        <w:ind w:firstLine="709"/>
        <w:jc w:val="both"/>
        <w:rPr>
          <w:rFonts w:ascii="Times New Roman" w:hAnsi="Times New Roman" w:cs="Times New Roman"/>
          <w:sz w:val="28"/>
          <w:szCs w:val="28"/>
          <w:lang w:val="ru-KZ"/>
        </w:rPr>
      </w:pPr>
      <w:r w:rsidRPr="000F06BC">
        <w:rPr>
          <w:rFonts w:ascii="Times New Roman" w:hAnsi="Times New Roman" w:cs="Times New Roman"/>
          <w:sz w:val="28"/>
          <w:szCs w:val="28"/>
          <w:lang w:val="ru-KZ"/>
        </w:rPr>
        <w:t>Распространение легкоразмываемых слабых грунтов создает предпосылки для эрозии, формирования оврагов и промоин в периоды паводков либо при неорганизованном сбросе поверхностных и поливных вод.</w:t>
      </w:r>
    </w:p>
    <w:p w14:paraId="1A6F9252" w14:textId="77777777" w:rsidR="000F06BC" w:rsidRPr="000F06BC" w:rsidRDefault="000F06BC" w:rsidP="000F06BC">
      <w:pPr>
        <w:spacing w:after="0" w:line="240" w:lineRule="auto"/>
        <w:ind w:firstLine="709"/>
        <w:jc w:val="both"/>
        <w:rPr>
          <w:rFonts w:ascii="Times New Roman" w:hAnsi="Times New Roman" w:cs="Times New Roman"/>
          <w:sz w:val="28"/>
          <w:szCs w:val="28"/>
          <w:lang w:val="ru-KZ"/>
        </w:rPr>
      </w:pPr>
      <w:r w:rsidRPr="000F06BC">
        <w:rPr>
          <w:rFonts w:ascii="Times New Roman" w:hAnsi="Times New Roman" w:cs="Times New Roman"/>
          <w:sz w:val="28"/>
          <w:szCs w:val="28"/>
          <w:lang w:val="ru-KZ"/>
        </w:rPr>
        <w:t xml:space="preserve">Удорожание при строительстве на данной территории за счет комплекса сложных факторов (сейсмика, </w:t>
      </w:r>
      <w:proofErr w:type="spellStart"/>
      <w:r w:rsidRPr="000F06BC">
        <w:rPr>
          <w:rFonts w:ascii="Times New Roman" w:hAnsi="Times New Roman" w:cs="Times New Roman"/>
          <w:sz w:val="28"/>
          <w:szCs w:val="28"/>
          <w:lang w:val="ru-KZ"/>
        </w:rPr>
        <w:t>просадочность</w:t>
      </w:r>
      <w:proofErr w:type="spellEnd"/>
      <w:r w:rsidRPr="000F06BC">
        <w:rPr>
          <w:rFonts w:ascii="Times New Roman" w:hAnsi="Times New Roman" w:cs="Times New Roman"/>
          <w:sz w:val="28"/>
          <w:szCs w:val="28"/>
          <w:lang w:val="ru-KZ"/>
        </w:rPr>
        <w:t xml:space="preserve">, подтопление, </w:t>
      </w:r>
      <w:proofErr w:type="spellStart"/>
      <w:r w:rsidRPr="000F06BC">
        <w:rPr>
          <w:rFonts w:ascii="Times New Roman" w:hAnsi="Times New Roman" w:cs="Times New Roman"/>
          <w:sz w:val="28"/>
          <w:szCs w:val="28"/>
          <w:lang w:val="ru-KZ"/>
        </w:rPr>
        <w:t>оврагообразование</w:t>
      </w:r>
      <w:proofErr w:type="spellEnd"/>
      <w:r w:rsidRPr="000F06BC">
        <w:rPr>
          <w:rFonts w:ascii="Times New Roman" w:hAnsi="Times New Roman" w:cs="Times New Roman"/>
          <w:sz w:val="28"/>
          <w:szCs w:val="28"/>
          <w:lang w:val="ru-KZ"/>
        </w:rPr>
        <w:t>) будет составлять от 12% до 16% от общей стоимости строительства.</w:t>
      </w:r>
    </w:p>
    <w:p w14:paraId="3D868F81" w14:textId="79A828D5" w:rsidR="00800397" w:rsidRPr="00F150D9" w:rsidRDefault="00800397" w:rsidP="00800397">
      <w:pPr>
        <w:widowControl w:val="0"/>
        <w:tabs>
          <w:tab w:val="left" w:pos="567"/>
        </w:tabs>
        <w:autoSpaceDE w:val="0"/>
        <w:autoSpaceDN w:val="0"/>
        <w:spacing w:after="0" w:line="240" w:lineRule="auto"/>
        <w:ind w:left="709"/>
        <w:jc w:val="both"/>
        <w:outlineLvl w:val="5"/>
        <w:rPr>
          <w:rFonts w:ascii="Times New Roman" w:eastAsia="Times New Roman" w:hAnsi="Times New Roman" w:cs="Times New Roman"/>
          <w:b/>
          <w:bCs/>
          <w:sz w:val="28"/>
          <w:szCs w:val="28"/>
        </w:rPr>
      </w:pPr>
      <w:bookmarkStart w:id="11" w:name="_Hlk224683941"/>
      <w:r w:rsidRPr="00F150D9">
        <w:rPr>
          <w:rFonts w:ascii="Times New Roman" w:eastAsia="Times New Roman" w:hAnsi="Times New Roman" w:cs="Times New Roman"/>
          <w:b/>
          <w:bCs/>
          <w:sz w:val="28"/>
          <w:szCs w:val="28"/>
        </w:rPr>
        <w:t>Полезные</w:t>
      </w:r>
      <w:r>
        <w:rPr>
          <w:rFonts w:ascii="Times New Roman" w:eastAsia="Times New Roman" w:hAnsi="Times New Roman" w:cs="Times New Roman"/>
          <w:b/>
          <w:bCs/>
          <w:sz w:val="28"/>
          <w:szCs w:val="28"/>
          <w:lang w:val="kk-KZ"/>
        </w:rPr>
        <w:t xml:space="preserve"> </w:t>
      </w:r>
      <w:r w:rsidRPr="00F150D9">
        <w:rPr>
          <w:rFonts w:ascii="Times New Roman" w:eastAsia="Times New Roman" w:hAnsi="Times New Roman" w:cs="Times New Roman"/>
          <w:b/>
          <w:bCs/>
          <w:sz w:val="28"/>
          <w:szCs w:val="28"/>
        </w:rPr>
        <w:t>ископаемые</w:t>
      </w:r>
    </w:p>
    <w:p w14:paraId="6E3C1D94" w14:textId="4F7E1671" w:rsidR="00800397" w:rsidRPr="00837C83" w:rsidRDefault="00800397" w:rsidP="00800397">
      <w:pPr>
        <w:autoSpaceDE w:val="0"/>
        <w:autoSpaceDN w:val="0"/>
        <w:adjustRightInd w:val="0"/>
        <w:spacing w:after="0" w:line="240" w:lineRule="auto"/>
        <w:ind w:firstLine="709"/>
        <w:jc w:val="both"/>
        <w:rPr>
          <w:rFonts w:ascii="Times New Roman" w:hAnsi="Times New Roman" w:cs="Times New Roman"/>
          <w:sz w:val="28"/>
          <w:szCs w:val="28"/>
        </w:rPr>
      </w:pPr>
      <w:r w:rsidRPr="0094509F">
        <w:rPr>
          <w:rFonts w:ascii="Times New Roman" w:eastAsia="Times New Roman" w:hAnsi="Times New Roman" w:cs="Times New Roman"/>
          <w:sz w:val="28"/>
          <w:szCs w:val="28"/>
        </w:rPr>
        <w:t>Согласно сведениям Результата согласования РГУ "</w:t>
      </w:r>
      <w:r w:rsidRPr="00837C83">
        <w:rPr>
          <w:rFonts w:ascii="Times New Roman" w:eastAsia="Times New Roman" w:hAnsi="Times New Roman" w:cs="Times New Roman"/>
          <w:sz w:val="28"/>
          <w:szCs w:val="28"/>
        </w:rPr>
        <w:t>Южно-Казахстанский</w:t>
      </w:r>
      <w:r>
        <w:rPr>
          <w:rFonts w:ascii="Times New Roman" w:eastAsia="Times New Roman" w:hAnsi="Times New Roman" w:cs="Times New Roman"/>
          <w:sz w:val="28"/>
          <w:szCs w:val="28"/>
        </w:rPr>
        <w:t xml:space="preserve"> </w:t>
      </w:r>
      <w:r w:rsidRPr="00837C83">
        <w:rPr>
          <w:rFonts w:ascii="Times New Roman" w:eastAsia="Times New Roman" w:hAnsi="Times New Roman" w:cs="Times New Roman"/>
          <w:sz w:val="28"/>
          <w:szCs w:val="28"/>
        </w:rPr>
        <w:t>межрегиональный департамент геологии</w:t>
      </w:r>
      <w:r>
        <w:rPr>
          <w:rFonts w:ascii="Times New Roman" w:eastAsia="Times New Roman" w:hAnsi="Times New Roman" w:cs="Times New Roman"/>
          <w:sz w:val="28"/>
          <w:szCs w:val="28"/>
        </w:rPr>
        <w:t xml:space="preserve"> </w:t>
      </w:r>
      <w:r w:rsidRPr="00837C83">
        <w:rPr>
          <w:rFonts w:ascii="Times New Roman" w:eastAsia="Times New Roman" w:hAnsi="Times New Roman" w:cs="Times New Roman"/>
          <w:sz w:val="28"/>
          <w:szCs w:val="28"/>
        </w:rPr>
        <w:t>Комитета геологии Министерства</w:t>
      </w:r>
      <w:r>
        <w:rPr>
          <w:rFonts w:ascii="Times New Roman" w:eastAsia="Times New Roman" w:hAnsi="Times New Roman" w:cs="Times New Roman"/>
          <w:sz w:val="28"/>
          <w:szCs w:val="28"/>
        </w:rPr>
        <w:t xml:space="preserve"> </w:t>
      </w:r>
      <w:r w:rsidRPr="00837C83">
        <w:rPr>
          <w:rFonts w:ascii="Times New Roman" w:eastAsia="Times New Roman" w:hAnsi="Times New Roman" w:cs="Times New Roman"/>
          <w:sz w:val="28"/>
          <w:szCs w:val="28"/>
        </w:rPr>
        <w:t>промышленности и строительства</w:t>
      </w:r>
      <w:r>
        <w:rPr>
          <w:rFonts w:ascii="Times New Roman" w:eastAsia="Times New Roman" w:hAnsi="Times New Roman" w:cs="Times New Roman"/>
          <w:sz w:val="28"/>
          <w:szCs w:val="28"/>
        </w:rPr>
        <w:t xml:space="preserve"> </w:t>
      </w:r>
      <w:r w:rsidRPr="00837C83">
        <w:rPr>
          <w:rFonts w:ascii="Times New Roman" w:eastAsia="Times New Roman" w:hAnsi="Times New Roman" w:cs="Times New Roman"/>
          <w:sz w:val="28"/>
          <w:szCs w:val="28"/>
        </w:rPr>
        <w:t>Республики Казахстан "</w:t>
      </w:r>
      <w:proofErr w:type="spellStart"/>
      <w:r w:rsidRPr="00837C83">
        <w:rPr>
          <w:rFonts w:ascii="Times New Roman" w:eastAsia="Times New Roman" w:hAnsi="Times New Roman" w:cs="Times New Roman"/>
          <w:sz w:val="28"/>
          <w:szCs w:val="28"/>
        </w:rPr>
        <w:t>Южказнедра</w:t>
      </w:r>
      <w:proofErr w:type="spellEnd"/>
      <w:r w:rsidRPr="00837C83">
        <w:rPr>
          <w:rFonts w:ascii="Times New Roman" w:eastAsia="Times New Roman" w:hAnsi="Times New Roman" w:cs="Times New Roman"/>
          <w:sz w:val="28"/>
          <w:szCs w:val="28"/>
        </w:rPr>
        <w:t>"</w:t>
      </w:r>
      <w:r w:rsidRPr="0094509F">
        <w:rPr>
          <w:rFonts w:ascii="Times New Roman" w:eastAsia="Times New Roman" w:hAnsi="Times New Roman" w:cs="Times New Roman"/>
          <w:sz w:val="28"/>
          <w:szCs w:val="28"/>
        </w:rPr>
        <w:t>" за №</w:t>
      </w:r>
      <w:r w:rsidRPr="00800397">
        <w:t xml:space="preserve"> </w:t>
      </w:r>
      <w:r w:rsidRPr="00800397">
        <w:rPr>
          <w:rFonts w:ascii="Times New Roman" w:hAnsi="Times New Roman" w:cs="Times New Roman"/>
          <w:sz w:val="28"/>
          <w:szCs w:val="28"/>
        </w:rPr>
        <w:t>KZ83VNW00009465</w:t>
      </w:r>
      <w:r w:rsidRPr="0094509F">
        <w:rPr>
          <w:rFonts w:ascii="Times New Roman" w:eastAsia="Times New Roman" w:hAnsi="Times New Roman" w:cs="Times New Roman"/>
          <w:sz w:val="28"/>
          <w:szCs w:val="28"/>
        </w:rPr>
        <w:t xml:space="preserve"> от </w:t>
      </w:r>
      <w:r w:rsidRPr="00837C83">
        <w:rPr>
          <w:rFonts w:ascii="Times New Roman" w:eastAsia="Times New Roman" w:hAnsi="Times New Roman" w:cs="Times New Roman"/>
          <w:sz w:val="28"/>
          <w:szCs w:val="28"/>
        </w:rPr>
        <w:t>27.01.2026</w:t>
      </w:r>
      <w:r w:rsidRPr="0094509F">
        <w:rPr>
          <w:rFonts w:ascii="Times New Roman" w:eastAsia="Times New Roman" w:hAnsi="Times New Roman" w:cs="Times New Roman"/>
          <w:sz w:val="28"/>
          <w:szCs w:val="28"/>
        </w:rPr>
        <w:t>г, указанные в Заключении об отсутствии или малозначительности полезных ископаемых в недрах под участком предстоящей</w:t>
      </w:r>
      <w:r>
        <w:rPr>
          <w:rFonts w:ascii="Times New Roman" w:eastAsia="Times New Roman" w:hAnsi="Times New Roman" w:cs="Times New Roman"/>
          <w:sz w:val="28"/>
          <w:szCs w:val="28"/>
        </w:rPr>
        <w:t xml:space="preserve"> </w:t>
      </w:r>
      <w:proofErr w:type="spellStart"/>
      <w:r w:rsidRPr="0094509F">
        <w:rPr>
          <w:rFonts w:ascii="Times New Roman" w:eastAsia="Times New Roman" w:hAnsi="Times New Roman" w:cs="Times New Roman"/>
          <w:sz w:val="28"/>
          <w:szCs w:val="28"/>
        </w:rPr>
        <w:t>застройки</w:t>
      </w:r>
      <w:proofErr w:type="spellEnd"/>
      <w:r>
        <w:rPr>
          <w:rFonts w:ascii="Times New Roman" w:eastAsia="Times New Roman" w:hAnsi="Times New Roman" w:cs="Times New Roman"/>
          <w:sz w:val="28"/>
          <w:szCs w:val="28"/>
        </w:rPr>
        <w:t xml:space="preserve"> </w:t>
      </w:r>
      <w:r w:rsidRPr="00837C83">
        <w:rPr>
          <w:rFonts w:ascii="Times New Roman" w:eastAsia="Times New Roman" w:hAnsi="Times New Roman" w:cs="Times New Roman"/>
          <w:sz w:val="28"/>
          <w:szCs w:val="28"/>
        </w:rPr>
        <w:t>К</w:t>
      </w:r>
      <w:r w:rsidRPr="0094509F">
        <w:rPr>
          <w:rFonts w:ascii="Times New Roman" w:eastAsia="Times New Roman" w:hAnsi="Times New Roman" w:cs="Times New Roman"/>
          <w:sz w:val="28"/>
          <w:szCs w:val="28"/>
        </w:rPr>
        <w:t>ГУ</w:t>
      </w:r>
      <w:r>
        <w:rPr>
          <w:rFonts w:ascii="Times New Roman" w:eastAsia="Times New Roman" w:hAnsi="Times New Roman" w:cs="Times New Roman"/>
          <w:sz w:val="28"/>
          <w:szCs w:val="28"/>
        </w:rPr>
        <w:t xml:space="preserve"> </w:t>
      </w:r>
      <w:r w:rsidRPr="00837C83">
        <w:rPr>
          <w:rFonts w:ascii="Times New Roman" w:hAnsi="Times New Roman" w:cs="Times New Roman"/>
          <w:sz w:val="28"/>
          <w:szCs w:val="28"/>
        </w:rPr>
        <w:t>«Управление природных</w:t>
      </w:r>
      <w:r>
        <w:rPr>
          <w:rFonts w:ascii="Times New Roman" w:hAnsi="Times New Roman" w:cs="Times New Roman"/>
          <w:sz w:val="28"/>
          <w:szCs w:val="28"/>
        </w:rPr>
        <w:t xml:space="preserve"> </w:t>
      </w:r>
      <w:r w:rsidRPr="00837C83">
        <w:rPr>
          <w:rFonts w:ascii="Times New Roman" w:hAnsi="Times New Roman" w:cs="Times New Roman"/>
          <w:sz w:val="28"/>
          <w:szCs w:val="28"/>
        </w:rPr>
        <w:t>ресурсов и регулирования</w:t>
      </w:r>
      <w:r>
        <w:rPr>
          <w:rFonts w:ascii="Times New Roman" w:hAnsi="Times New Roman" w:cs="Times New Roman"/>
          <w:sz w:val="28"/>
          <w:szCs w:val="28"/>
        </w:rPr>
        <w:t xml:space="preserve"> </w:t>
      </w:r>
      <w:r w:rsidRPr="00837C83">
        <w:rPr>
          <w:rFonts w:ascii="Times New Roman" w:hAnsi="Times New Roman" w:cs="Times New Roman"/>
          <w:sz w:val="28"/>
          <w:szCs w:val="28"/>
        </w:rPr>
        <w:t>природопользования акимата</w:t>
      </w:r>
      <w:r>
        <w:rPr>
          <w:rFonts w:ascii="Times New Roman" w:hAnsi="Times New Roman" w:cs="Times New Roman"/>
          <w:sz w:val="28"/>
          <w:szCs w:val="28"/>
        </w:rPr>
        <w:t xml:space="preserve"> </w:t>
      </w:r>
      <w:r w:rsidRPr="00837C83">
        <w:rPr>
          <w:rFonts w:ascii="Times New Roman" w:hAnsi="Times New Roman" w:cs="Times New Roman"/>
          <w:sz w:val="28"/>
          <w:szCs w:val="28"/>
        </w:rPr>
        <w:t>Жамбылской области» за №</w:t>
      </w:r>
      <w:r w:rsidRPr="00800397">
        <w:t xml:space="preserve"> </w:t>
      </w:r>
      <w:r w:rsidRPr="00800397">
        <w:rPr>
          <w:rFonts w:ascii="Times New Roman" w:hAnsi="Times New Roman" w:cs="Times New Roman"/>
          <w:bCs/>
          <w:sz w:val="28"/>
          <w:szCs w:val="28"/>
        </w:rPr>
        <w:t>KZ77VNW00009476</w:t>
      </w:r>
      <w:r w:rsidRPr="00837C83">
        <w:rPr>
          <w:rFonts w:ascii="Times New Roman" w:hAnsi="Times New Roman" w:cs="Times New Roman"/>
          <w:sz w:val="28"/>
          <w:szCs w:val="28"/>
        </w:rPr>
        <w:t xml:space="preserve"> от 27.01.2026г. об отсутствии полезных ископаемых ресурсов или их запасов в пределах представленных</w:t>
      </w:r>
      <w:r>
        <w:rPr>
          <w:rFonts w:ascii="Times New Roman" w:hAnsi="Times New Roman" w:cs="Times New Roman"/>
          <w:sz w:val="28"/>
          <w:szCs w:val="28"/>
          <w:lang w:val="kk-KZ"/>
        </w:rPr>
        <w:t xml:space="preserve"> </w:t>
      </w:r>
      <w:r w:rsidRPr="00837C83">
        <w:rPr>
          <w:rFonts w:ascii="Times New Roman" w:hAnsi="Times New Roman" w:cs="Times New Roman"/>
          <w:sz w:val="28"/>
          <w:szCs w:val="28"/>
        </w:rPr>
        <w:t>географических координат.</w:t>
      </w:r>
    </w:p>
    <w:bookmarkEnd w:id="11"/>
    <w:p w14:paraId="29B9B0BE" w14:textId="77777777" w:rsidR="00AE4BD4" w:rsidRPr="00800397" w:rsidRDefault="00AE4BD4" w:rsidP="00DF3967">
      <w:pPr>
        <w:spacing w:after="0" w:line="240" w:lineRule="auto"/>
        <w:ind w:firstLine="709"/>
        <w:rPr>
          <w:rFonts w:ascii="Times New Roman" w:hAnsi="Times New Roman" w:cs="Times New Roman"/>
          <w:sz w:val="28"/>
          <w:szCs w:val="28"/>
        </w:rPr>
      </w:pPr>
    </w:p>
    <w:p w14:paraId="160C32B7" w14:textId="76A0CA0A" w:rsidR="009C4C1D" w:rsidRPr="009C4C1D" w:rsidRDefault="00966B10" w:rsidP="009C4C1D">
      <w:pPr>
        <w:shd w:val="clear" w:color="auto" w:fill="FFFFFF"/>
        <w:spacing w:after="0" w:line="240" w:lineRule="auto"/>
        <w:ind w:firstLine="709"/>
        <w:jc w:val="both"/>
        <w:textAlignment w:val="baseline"/>
        <w:rPr>
          <w:rFonts w:ascii="Times New Roman" w:hAnsi="Times New Roman" w:cs="Times New Roman"/>
          <w:color w:val="000000"/>
          <w:sz w:val="28"/>
          <w:szCs w:val="28"/>
          <w:lang w:val="ru-KZ"/>
        </w:rPr>
      </w:pPr>
      <w:r w:rsidRPr="0028708E">
        <w:rPr>
          <w:rFonts w:ascii="Times New Roman" w:hAnsi="Times New Roman" w:cs="Times New Roman"/>
          <w:b/>
          <w:bCs/>
          <w:iCs/>
          <w:color w:val="000000"/>
          <w:sz w:val="28"/>
          <w:szCs w:val="28"/>
          <w:lang w:val="kk-KZ" w:bidi="ru-RU"/>
        </w:rPr>
        <w:t xml:space="preserve">4.4 </w:t>
      </w:r>
      <w:r w:rsidR="009C4C1D" w:rsidRPr="009C4C1D">
        <w:rPr>
          <w:rFonts w:ascii="Times New Roman" w:hAnsi="Times New Roman" w:cs="Times New Roman"/>
          <w:b/>
          <w:bCs/>
          <w:color w:val="000000"/>
          <w:sz w:val="28"/>
          <w:szCs w:val="28"/>
          <w:lang w:val="ru-KZ"/>
        </w:rPr>
        <w:t>Растительный и животный мир</w:t>
      </w:r>
    </w:p>
    <w:p w14:paraId="6D0264C7" w14:textId="77777777" w:rsidR="009C4C1D" w:rsidRPr="009C4C1D" w:rsidRDefault="009C4C1D" w:rsidP="009C4C1D">
      <w:pPr>
        <w:shd w:val="clear" w:color="auto" w:fill="FFFFFF"/>
        <w:spacing w:after="0" w:line="240" w:lineRule="auto"/>
        <w:ind w:firstLine="709"/>
        <w:jc w:val="both"/>
        <w:textAlignment w:val="baseline"/>
        <w:rPr>
          <w:rFonts w:ascii="Times New Roman" w:hAnsi="Times New Roman" w:cs="Times New Roman"/>
          <w:i/>
          <w:iCs/>
          <w:color w:val="000000"/>
          <w:sz w:val="28"/>
          <w:szCs w:val="28"/>
          <w:lang w:val="ru-KZ"/>
        </w:rPr>
      </w:pPr>
      <w:r w:rsidRPr="009C4C1D">
        <w:rPr>
          <w:rFonts w:ascii="Times New Roman" w:hAnsi="Times New Roman" w:cs="Times New Roman"/>
          <w:b/>
          <w:bCs/>
          <w:i/>
          <w:iCs/>
          <w:color w:val="000000"/>
          <w:sz w:val="28"/>
          <w:szCs w:val="28"/>
          <w:lang w:val="ru-KZ"/>
        </w:rPr>
        <w:t>1. Растительный покров</w:t>
      </w:r>
    </w:p>
    <w:p w14:paraId="0FE11F61" w14:textId="77777777" w:rsidR="009C4C1D" w:rsidRPr="009C4C1D" w:rsidRDefault="009C4C1D" w:rsidP="009C4C1D">
      <w:pPr>
        <w:shd w:val="clear" w:color="auto" w:fill="FFFFFF"/>
        <w:spacing w:after="0" w:line="240" w:lineRule="auto"/>
        <w:ind w:firstLine="709"/>
        <w:jc w:val="both"/>
        <w:textAlignment w:val="baseline"/>
        <w:rPr>
          <w:rFonts w:ascii="Times New Roman" w:hAnsi="Times New Roman" w:cs="Times New Roman"/>
          <w:color w:val="000000"/>
          <w:sz w:val="28"/>
          <w:szCs w:val="28"/>
          <w:lang w:val="ru-KZ"/>
        </w:rPr>
      </w:pPr>
      <w:r w:rsidRPr="009C4C1D">
        <w:rPr>
          <w:rFonts w:ascii="Times New Roman" w:hAnsi="Times New Roman" w:cs="Times New Roman"/>
          <w:color w:val="000000"/>
          <w:sz w:val="28"/>
          <w:szCs w:val="28"/>
          <w:lang w:val="ru-KZ"/>
        </w:rPr>
        <w:t xml:space="preserve">Растительность Жамбылской области отличается большим разнообразием, что обусловлено ее географическим положением на стыке нескольких природных зон — от песчаных пустынь </w:t>
      </w:r>
      <w:proofErr w:type="spellStart"/>
      <w:r w:rsidRPr="009C4C1D">
        <w:rPr>
          <w:rFonts w:ascii="Times New Roman" w:hAnsi="Times New Roman" w:cs="Times New Roman"/>
          <w:color w:val="000000"/>
          <w:sz w:val="28"/>
          <w:szCs w:val="28"/>
          <w:lang w:val="ru-KZ"/>
        </w:rPr>
        <w:t>Мойынкум</w:t>
      </w:r>
      <w:proofErr w:type="spellEnd"/>
      <w:r w:rsidRPr="009C4C1D">
        <w:rPr>
          <w:rFonts w:ascii="Times New Roman" w:hAnsi="Times New Roman" w:cs="Times New Roman"/>
          <w:color w:val="000000"/>
          <w:sz w:val="28"/>
          <w:szCs w:val="28"/>
          <w:lang w:val="ru-KZ"/>
        </w:rPr>
        <w:t xml:space="preserve"> до высокогорий Тянь-Шаня. Для предгорных равнин северных склонов Кыргызского Алатау, где расположен район </w:t>
      </w:r>
      <w:proofErr w:type="spellStart"/>
      <w:r w:rsidRPr="009C4C1D">
        <w:rPr>
          <w:rFonts w:ascii="Times New Roman" w:hAnsi="Times New Roman" w:cs="Times New Roman"/>
          <w:color w:val="000000"/>
          <w:sz w:val="28"/>
          <w:szCs w:val="28"/>
          <w:lang w:val="ru-KZ"/>
        </w:rPr>
        <w:t>Турара</w:t>
      </w:r>
      <w:proofErr w:type="spellEnd"/>
      <w:r w:rsidRPr="009C4C1D">
        <w:rPr>
          <w:rFonts w:ascii="Times New Roman" w:hAnsi="Times New Roman" w:cs="Times New Roman"/>
          <w:color w:val="000000"/>
          <w:sz w:val="28"/>
          <w:szCs w:val="28"/>
          <w:lang w:val="ru-KZ"/>
        </w:rPr>
        <w:t xml:space="preserve"> Рыскулова, характерны сухостепные и полупустынные ландшафты с преобладанием засухоустойчивых травянистых растений и эфемеров, которые быстро выгорают в период жаркого лета.</w:t>
      </w:r>
    </w:p>
    <w:p w14:paraId="4A7D9418" w14:textId="77777777" w:rsidR="009C4C1D" w:rsidRPr="009C4C1D" w:rsidRDefault="009C4C1D" w:rsidP="009C4C1D">
      <w:pPr>
        <w:shd w:val="clear" w:color="auto" w:fill="FFFFFF"/>
        <w:spacing w:after="0" w:line="240" w:lineRule="auto"/>
        <w:ind w:firstLine="709"/>
        <w:jc w:val="both"/>
        <w:textAlignment w:val="baseline"/>
        <w:rPr>
          <w:rFonts w:ascii="Times New Roman" w:hAnsi="Times New Roman" w:cs="Times New Roman"/>
          <w:color w:val="000000"/>
          <w:sz w:val="28"/>
          <w:szCs w:val="28"/>
          <w:lang w:val="ru-KZ"/>
        </w:rPr>
      </w:pPr>
      <w:r w:rsidRPr="009C4C1D">
        <w:rPr>
          <w:rFonts w:ascii="Times New Roman" w:hAnsi="Times New Roman" w:cs="Times New Roman"/>
          <w:color w:val="000000"/>
          <w:sz w:val="28"/>
          <w:szCs w:val="28"/>
          <w:lang w:val="ru-KZ"/>
        </w:rPr>
        <w:lastRenderedPageBreak/>
        <w:t xml:space="preserve">Территория села Малдыбай и прилегающих к нему земель находится в зоне активного сельскохозяйственного освоения и подвергнута глубокой антропогенной трансформации (застройка, прокладка дорог, интенсивный выпас скота). В связи с этим естественный растительный покров в границах населенного пункта значительно изменен. </w:t>
      </w:r>
    </w:p>
    <w:p w14:paraId="4EA73DFA" w14:textId="77777777" w:rsidR="009C4C1D" w:rsidRPr="009C4C1D" w:rsidRDefault="009C4C1D" w:rsidP="009C4C1D">
      <w:pPr>
        <w:shd w:val="clear" w:color="auto" w:fill="FFFFFF"/>
        <w:spacing w:after="0" w:line="240" w:lineRule="auto"/>
        <w:ind w:firstLine="709"/>
        <w:jc w:val="both"/>
        <w:textAlignment w:val="baseline"/>
        <w:rPr>
          <w:rFonts w:ascii="Times New Roman" w:hAnsi="Times New Roman" w:cs="Times New Roman"/>
          <w:color w:val="000000"/>
          <w:sz w:val="28"/>
          <w:szCs w:val="28"/>
          <w:lang w:val="ru-KZ"/>
        </w:rPr>
      </w:pPr>
      <w:r w:rsidRPr="009C4C1D">
        <w:rPr>
          <w:rFonts w:ascii="Times New Roman" w:hAnsi="Times New Roman" w:cs="Times New Roman"/>
          <w:color w:val="000000"/>
          <w:sz w:val="28"/>
          <w:szCs w:val="28"/>
          <w:lang w:val="ru-KZ"/>
        </w:rPr>
        <w:t>Растительность территории представлена преимущественно следующими комплексами:</w:t>
      </w:r>
    </w:p>
    <w:p w14:paraId="010170D2" w14:textId="77777777" w:rsidR="009C4C1D" w:rsidRPr="009C4C1D" w:rsidRDefault="009C4C1D" w:rsidP="009C4C1D">
      <w:pPr>
        <w:shd w:val="clear" w:color="auto" w:fill="FFFFFF"/>
        <w:spacing w:after="0" w:line="240" w:lineRule="auto"/>
        <w:ind w:firstLine="720"/>
        <w:jc w:val="both"/>
        <w:textAlignment w:val="baseline"/>
        <w:rPr>
          <w:rFonts w:ascii="Times New Roman" w:hAnsi="Times New Roman" w:cs="Times New Roman"/>
          <w:color w:val="000000"/>
          <w:sz w:val="28"/>
          <w:szCs w:val="28"/>
          <w:lang w:val="ru-KZ"/>
        </w:rPr>
      </w:pPr>
      <w:r w:rsidRPr="009C4C1D">
        <w:rPr>
          <w:rFonts w:ascii="Times New Roman" w:hAnsi="Times New Roman" w:cs="Times New Roman"/>
          <w:color w:val="000000"/>
          <w:sz w:val="28"/>
          <w:szCs w:val="28"/>
          <w:lang w:val="ru-KZ"/>
        </w:rPr>
        <w:t xml:space="preserve">Сорная (рудеральная) и пастбищная растительность: На свободных от застройки участках и пустырях произрастают виды, адаптированные к вытаптыванию и антропогенному давлению, не представляющие уникальной ботанической ценности. </w:t>
      </w:r>
    </w:p>
    <w:p w14:paraId="2F51E954" w14:textId="77777777" w:rsidR="009C4C1D" w:rsidRPr="009C4C1D" w:rsidRDefault="009C4C1D" w:rsidP="009C4C1D">
      <w:pPr>
        <w:shd w:val="clear" w:color="auto" w:fill="FFFFFF"/>
        <w:spacing w:after="0" w:line="240" w:lineRule="auto"/>
        <w:ind w:firstLine="720"/>
        <w:jc w:val="both"/>
        <w:textAlignment w:val="baseline"/>
        <w:rPr>
          <w:rFonts w:ascii="Times New Roman" w:hAnsi="Times New Roman" w:cs="Times New Roman"/>
          <w:color w:val="000000"/>
          <w:sz w:val="28"/>
          <w:szCs w:val="28"/>
          <w:lang w:val="ru-KZ"/>
        </w:rPr>
      </w:pPr>
      <w:r w:rsidRPr="009C4C1D">
        <w:rPr>
          <w:rFonts w:ascii="Times New Roman" w:hAnsi="Times New Roman" w:cs="Times New Roman"/>
          <w:color w:val="000000"/>
          <w:sz w:val="28"/>
          <w:szCs w:val="28"/>
          <w:lang w:val="ru-KZ"/>
        </w:rPr>
        <w:t xml:space="preserve">Искусственные насаждения: Растительность в пределах жилых зон представлена в основном плодово-ягодными и декоративными насаждениями на приусадебных участках жителей. Системный зеленый каркас (парки, аллеи) в селе на данный момент не сформирован, планируется его создание в рамках реализации Генерального плана. </w:t>
      </w:r>
    </w:p>
    <w:p w14:paraId="74710877" w14:textId="77777777" w:rsidR="009C4C1D" w:rsidRPr="009C4C1D" w:rsidRDefault="009C4C1D" w:rsidP="009C4C1D">
      <w:pPr>
        <w:shd w:val="clear" w:color="auto" w:fill="FFFFFF"/>
        <w:spacing w:after="0" w:line="240" w:lineRule="auto"/>
        <w:ind w:firstLine="709"/>
        <w:jc w:val="both"/>
        <w:textAlignment w:val="baseline"/>
        <w:rPr>
          <w:rFonts w:ascii="Times New Roman" w:hAnsi="Times New Roman" w:cs="Times New Roman"/>
          <w:color w:val="000000"/>
          <w:sz w:val="28"/>
          <w:szCs w:val="28"/>
          <w:lang w:val="ru-KZ"/>
        </w:rPr>
      </w:pPr>
      <w:r w:rsidRPr="009C4C1D">
        <w:rPr>
          <w:rFonts w:ascii="Times New Roman" w:hAnsi="Times New Roman" w:cs="Times New Roman"/>
          <w:color w:val="000000"/>
          <w:sz w:val="28"/>
          <w:szCs w:val="28"/>
          <w:lang w:val="ru-KZ"/>
        </w:rPr>
        <w:t xml:space="preserve">Особый статус территории: Согласно официальному письму Жамбылской областной территориальной инспекции лесного хозяйства и животного мира (№ 03-01-16/ЗТ-С-29 от 10.02.2025 г.), участки проектирования находятся строго за пределами земель Государственного лесного фонда и особо охраняемых природных территорий (ООПТ). Инспекцией официально подтверждено, что растения, занесенные в Красную книгу Республики Казахстан, на данной территории не встречаются. </w:t>
      </w:r>
    </w:p>
    <w:p w14:paraId="2F5EB77A" w14:textId="77777777" w:rsidR="009C4C1D" w:rsidRPr="009C4C1D" w:rsidRDefault="009C4C1D" w:rsidP="009C4C1D">
      <w:pPr>
        <w:shd w:val="clear" w:color="auto" w:fill="FFFFFF"/>
        <w:spacing w:after="0" w:line="240" w:lineRule="auto"/>
        <w:ind w:firstLine="709"/>
        <w:jc w:val="both"/>
        <w:textAlignment w:val="baseline"/>
        <w:rPr>
          <w:rFonts w:ascii="Times New Roman" w:hAnsi="Times New Roman" w:cs="Times New Roman"/>
          <w:i/>
          <w:iCs/>
          <w:color w:val="000000"/>
          <w:sz w:val="28"/>
          <w:szCs w:val="28"/>
          <w:lang w:val="ru-KZ"/>
        </w:rPr>
      </w:pPr>
      <w:r w:rsidRPr="009C4C1D">
        <w:rPr>
          <w:rFonts w:ascii="Times New Roman" w:hAnsi="Times New Roman" w:cs="Times New Roman"/>
          <w:b/>
          <w:bCs/>
          <w:i/>
          <w:iCs/>
          <w:color w:val="000000"/>
          <w:sz w:val="28"/>
          <w:szCs w:val="28"/>
          <w:lang w:val="ru-KZ"/>
        </w:rPr>
        <w:t>2. Животный мир</w:t>
      </w:r>
    </w:p>
    <w:p w14:paraId="5FB19750" w14:textId="77777777" w:rsidR="009C4C1D" w:rsidRPr="009C4C1D" w:rsidRDefault="009C4C1D" w:rsidP="009C4C1D">
      <w:pPr>
        <w:shd w:val="clear" w:color="auto" w:fill="FFFFFF"/>
        <w:spacing w:after="0" w:line="240" w:lineRule="auto"/>
        <w:ind w:firstLine="709"/>
        <w:jc w:val="both"/>
        <w:textAlignment w:val="baseline"/>
        <w:rPr>
          <w:rFonts w:ascii="Times New Roman" w:hAnsi="Times New Roman" w:cs="Times New Roman"/>
          <w:color w:val="000000"/>
          <w:sz w:val="28"/>
          <w:szCs w:val="28"/>
          <w:lang w:val="ru-KZ"/>
        </w:rPr>
      </w:pPr>
      <w:r w:rsidRPr="009C4C1D">
        <w:rPr>
          <w:rFonts w:ascii="Times New Roman" w:hAnsi="Times New Roman" w:cs="Times New Roman"/>
          <w:color w:val="000000"/>
          <w:sz w:val="28"/>
          <w:szCs w:val="28"/>
          <w:lang w:val="ru-KZ"/>
        </w:rPr>
        <w:t>Животный мир Жамбылской области богат и включает представителей пустынной, степной и горной фауны. Однако в условиях конкретного сельского населенного пункта дикая природа сильно ограничена человеческим фактором.</w:t>
      </w:r>
    </w:p>
    <w:p w14:paraId="3B06C9A8" w14:textId="77777777" w:rsidR="009C4C1D" w:rsidRPr="009C4C1D" w:rsidRDefault="009C4C1D" w:rsidP="009C4C1D">
      <w:pPr>
        <w:shd w:val="clear" w:color="auto" w:fill="FFFFFF"/>
        <w:spacing w:after="0" w:line="240" w:lineRule="auto"/>
        <w:ind w:firstLine="709"/>
        <w:jc w:val="both"/>
        <w:textAlignment w:val="baseline"/>
        <w:rPr>
          <w:rFonts w:ascii="Times New Roman" w:hAnsi="Times New Roman" w:cs="Times New Roman"/>
          <w:color w:val="000000"/>
          <w:sz w:val="28"/>
          <w:szCs w:val="28"/>
          <w:lang w:val="ru-KZ"/>
        </w:rPr>
      </w:pPr>
      <w:r w:rsidRPr="009C4C1D">
        <w:rPr>
          <w:rFonts w:ascii="Times New Roman" w:hAnsi="Times New Roman" w:cs="Times New Roman"/>
          <w:color w:val="000000"/>
          <w:sz w:val="28"/>
          <w:szCs w:val="28"/>
          <w:lang w:val="ru-KZ"/>
        </w:rPr>
        <w:t xml:space="preserve">Дикая фауна на территории села Малдыбай и в его ближайших окрестностях представлена преимущественно синантропными видами (грызуны, мелкие птицы), которые исторически адаптировались к соседству с человеком и агроценозами. Глобальные пути миграции диких копытных или ареалы гнездования крупных диких птиц через застроенную территорию села не проходят. </w:t>
      </w:r>
    </w:p>
    <w:p w14:paraId="0E72F399" w14:textId="77777777" w:rsidR="009C4C1D" w:rsidRPr="009C4C1D" w:rsidRDefault="009C4C1D" w:rsidP="009C4C1D">
      <w:pPr>
        <w:shd w:val="clear" w:color="auto" w:fill="FFFFFF"/>
        <w:spacing w:after="0" w:line="240" w:lineRule="auto"/>
        <w:ind w:firstLine="709"/>
        <w:jc w:val="both"/>
        <w:textAlignment w:val="baseline"/>
        <w:rPr>
          <w:rFonts w:ascii="Times New Roman" w:hAnsi="Times New Roman" w:cs="Times New Roman"/>
          <w:color w:val="000000"/>
          <w:sz w:val="28"/>
          <w:szCs w:val="28"/>
          <w:lang w:val="ru-KZ"/>
        </w:rPr>
      </w:pPr>
      <w:r w:rsidRPr="009C4C1D">
        <w:rPr>
          <w:rFonts w:ascii="Times New Roman" w:hAnsi="Times New Roman" w:cs="Times New Roman"/>
          <w:color w:val="000000"/>
          <w:sz w:val="28"/>
          <w:szCs w:val="28"/>
          <w:lang w:val="ru-KZ"/>
        </w:rPr>
        <w:t xml:space="preserve">Особый статус фауны: Согласно данным Жамбылской областной территориальной инспекции лесного хозяйства и животного мира (письмо № 03-01-16/ЗТ-С-29 от 10.02.2025 г.), животные и птицы, занесенные в Красную книгу Республики Казахстан, на территории села Малдыбай не обитают и не встречаются. </w:t>
      </w:r>
    </w:p>
    <w:p w14:paraId="6AF7E595" w14:textId="77777777" w:rsidR="009C4C1D" w:rsidRPr="009C4C1D" w:rsidRDefault="009C4C1D" w:rsidP="009C4C1D">
      <w:pPr>
        <w:shd w:val="clear" w:color="auto" w:fill="FFFFFF"/>
        <w:spacing w:after="0" w:line="240" w:lineRule="auto"/>
        <w:ind w:firstLine="709"/>
        <w:jc w:val="both"/>
        <w:textAlignment w:val="baseline"/>
        <w:rPr>
          <w:rFonts w:ascii="Times New Roman" w:hAnsi="Times New Roman" w:cs="Times New Roman"/>
          <w:color w:val="000000"/>
          <w:sz w:val="28"/>
          <w:szCs w:val="28"/>
          <w:lang w:val="ru-KZ"/>
        </w:rPr>
      </w:pPr>
      <w:r w:rsidRPr="009C4C1D">
        <w:rPr>
          <w:rFonts w:ascii="Times New Roman" w:hAnsi="Times New Roman" w:cs="Times New Roman"/>
          <w:color w:val="000000"/>
          <w:sz w:val="28"/>
          <w:szCs w:val="28"/>
          <w:lang w:val="ru-KZ"/>
        </w:rPr>
        <w:t xml:space="preserve">Основой животного мира в границах населенного пункта является сельскохозяйственное поголовье. Аграрная экономика села имеет ярко выраженную животноводческую направленность. В личных подсобных и крестьянских хозяйствах, а также на базе производственного кооператива СПК «АЛИ-БАТЫР» содержится масштабное поголовье — суммарно более 6,4 тысяч голов овец, коз, крупного рогатого скота и лошадей. Именно сельскохозяйственные животные формируют основную биологическую нагрузку на пастбищные угодья рассматриваемой территории. </w:t>
      </w:r>
    </w:p>
    <w:p w14:paraId="355E67D8" w14:textId="77777777" w:rsidR="00966B10" w:rsidRPr="00AD350B" w:rsidRDefault="00966B10" w:rsidP="00966B10">
      <w:pPr>
        <w:shd w:val="clear" w:color="auto" w:fill="FFFFFF"/>
        <w:spacing w:after="0" w:line="240" w:lineRule="auto"/>
        <w:ind w:firstLine="709"/>
        <w:jc w:val="both"/>
        <w:textAlignment w:val="baseline"/>
        <w:rPr>
          <w:rFonts w:ascii="Times New Roman" w:hAnsi="Times New Roman" w:cs="Times New Roman"/>
          <w:color w:val="000000"/>
          <w:sz w:val="28"/>
          <w:szCs w:val="28"/>
        </w:rPr>
      </w:pPr>
      <w:r w:rsidRPr="000B5FF8">
        <w:rPr>
          <w:rFonts w:ascii="Times New Roman" w:hAnsi="Times New Roman" w:cs="Times New Roman"/>
          <w:color w:val="000000"/>
          <w:sz w:val="28"/>
          <w:szCs w:val="28"/>
        </w:rPr>
        <w:lastRenderedPageBreak/>
        <w:t xml:space="preserve">Реализация проекта </w:t>
      </w:r>
      <w:r w:rsidRPr="000B5FF8">
        <w:rPr>
          <w:rFonts w:ascii="Times New Roman" w:hAnsi="Times New Roman" w:cs="Times New Roman"/>
          <w:bCs/>
          <w:color w:val="000000"/>
          <w:sz w:val="28"/>
          <w:szCs w:val="28"/>
        </w:rPr>
        <w:t>не приведет к потере биоразнообразия</w:t>
      </w:r>
      <w:r w:rsidRPr="00AD350B">
        <w:rPr>
          <w:rFonts w:ascii="Times New Roman" w:hAnsi="Times New Roman" w:cs="Times New Roman"/>
          <w:color w:val="000000"/>
          <w:sz w:val="28"/>
          <w:szCs w:val="28"/>
        </w:rPr>
        <w:t xml:space="preserve"> в части объектов растительного и (или) животного мира или их сообществ.</w:t>
      </w:r>
    </w:p>
    <w:p w14:paraId="01C2A556" w14:textId="77777777" w:rsidR="00966B10" w:rsidRPr="00AD350B" w:rsidRDefault="00966B10" w:rsidP="00966B10">
      <w:pPr>
        <w:shd w:val="clear" w:color="auto" w:fill="FFFFFF"/>
        <w:spacing w:after="0" w:line="240" w:lineRule="auto"/>
        <w:ind w:firstLine="709"/>
        <w:jc w:val="both"/>
        <w:textAlignment w:val="baseline"/>
        <w:rPr>
          <w:rFonts w:ascii="Times New Roman" w:hAnsi="Times New Roman" w:cs="Times New Roman"/>
          <w:bCs/>
          <w:i/>
          <w:color w:val="000000"/>
          <w:sz w:val="28"/>
          <w:szCs w:val="28"/>
        </w:rPr>
      </w:pPr>
      <w:r w:rsidRPr="00AD350B">
        <w:rPr>
          <w:rFonts w:ascii="Times New Roman" w:hAnsi="Times New Roman" w:cs="Times New Roman"/>
          <w:bCs/>
          <w:i/>
          <w:color w:val="000000"/>
          <w:sz w:val="28"/>
          <w:szCs w:val="28"/>
        </w:rPr>
        <w:t>Проектные предложения (Сохранение биоразнообразия):</w:t>
      </w:r>
    </w:p>
    <w:p w14:paraId="234D7BE2" w14:textId="77777777" w:rsidR="00966B10" w:rsidRPr="00AD350B" w:rsidRDefault="00966B10" w:rsidP="00966B10">
      <w:pPr>
        <w:shd w:val="clear" w:color="auto" w:fill="FFFFFF"/>
        <w:spacing w:after="0" w:line="240" w:lineRule="auto"/>
        <w:ind w:firstLine="709"/>
        <w:jc w:val="both"/>
        <w:textAlignment w:val="baseline"/>
        <w:rPr>
          <w:rFonts w:ascii="Times New Roman" w:hAnsi="Times New Roman" w:cs="Times New Roman"/>
          <w:color w:val="000000"/>
          <w:sz w:val="28"/>
          <w:szCs w:val="28"/>
        </w:rPr>
      </w:pPr>
      <w:r w:rsidRPr="00AD350B">
        <w:rPr>
          <w:rFonts w:ascii="Times New Roman" w:hAnsi="Times New Roman" w:cs="Times New Roman"/>
          <w:color w:val="000000"/>
          <w:sz w:val="28"/>
          <w:szCs w:val="28"/>
        </w:rPr>
        <w:t>Проект направлен на создание комфортных условий и компенсацию потенциального воздействия через развитие зелёной инфраструктуры:</w:t>
      </w:r>
    </w:p>
    <w:p w14:paraId="6E9643F3" w14:textId="77777777" w:rsidR="00966B10" w:rsidRPr="00AD350B" w:rsidRDefault="00966B10" w:rsidP="00966B10">
      <w:pPr>
        <w:shd w:val="clear" w:color="auto" w:fill="FFFFFF"/>
        <w:spacing w:after="0" w:line="240" w:lineRule="auto"/>
        <w:ind w:firstLine="709"/>
        <w:jc w:val="both"/>
        <w:textAlignment w:val="baseline"/>
        <w:rPr>
          <w:rFonts w:ascii="Times New Roman" w:hAnsi="Times New Roman" w:cs="Times New Roman"/>
          <w:color w:val="000000"/>
          <w:sz w:val="28"/>
          <w:szCs w:val="28"/>
        </w:rPr>
      </w:pPr>
      <w:r w:rsidRPr="00AD350B">
        <w:rPr>
          <w:rFonts w:ascii="Times New Roman" w:hAnsi="Times New Roman" w:cs="Times New Roman"/>
          <w:color w:val="000000"/>
          <w:sz w:val="28"/>
          <w:szCs w:val="28"/>
        </w:rPr>
        <w:t>- создание зеленых зон, парков и скверов;</w:t>
      </w:r>
    </w:p>
    <w:p w14:paraId="15B9B0A0" w14:textId="1C868703" w:rsidR="00966B10" w:rsidRDefault="00966B10" w:rsidP="00966B10">
      <w:pPr>
        <w:shd w:val="clear" w:color="auto" w:fill="FFFFFF"/>
        <w:spacing w:after="0" w:line="240" w:lineRule="auto"/>
        <w:ind w:firstLine="709"/>
        <w:jc w:val="both"/>
        <w:textAlignment w:val="baseline"/>
        <w:rPr>
          <w:rFonts w:ascii="Times New Roman" w:hAnsi="Times New Roman" w:cs="Times New Roman"/>
          <w:color w:val="000000"/>
          <w:sz w:val="28"/>
          <w:szCs w:val="28"/>
        </w:rPr>
      </w:pPr>
      <w:r w:rsidRPr="00AD350B">
        <w:rPr>
          <w:rFonts w:ascii="Times New Roman" w:hAnsi="Times New Roman" w:cs="Times New Roman"/>
          <w:color w:val="000000"/>
          <w:sz w:val="28"/>
          <w:szCs w:val="28"/>
        </w:rPr>
        <w:t>- развитие непрерывной системы озеленения, объединяющей зеленые массивы рекреаций с бульварами, скверами и общественными центрами.</w:t>
      </w:r>
    </w:p>
    <w:p w14:paraId="6FF6498A" w14:textId="4F6F8478" w:rsidR="003B5062" w:rsidRPr="0028708E" w:rsidRDefault="003B5062" w:rsidP="00966B10">
      <w:pPr>
        <w:shd w:val="clear" w:color="auto" w:fill="FFFFFF"/>
        <w:spacing w:after="0" w:line="240" w:lineRule="auto"/>
        <w:ind w:firstLine="709"/>
        <w:jc w:val="both"/>
        <w:textAlignment w:val="baseline"/>
        <w:rPr>
          <w:rFonts w:ascii="Times New Roman" w:hAnsi="Times New Roman" w:cs="Times New Roman"/>
          <w:color w:val="000000"/>
          <w:sz w:val="28"/>
          <w:szCs w:val="28"/>
        </w:rPr>
      </w:pPr>
      <w:r>
        <w:rPr>
          <w:rFonts w:ascii="Times New Roman" w:hAnsi="Times New Roman" w:cs="Times New Roman"/>
          <w:sz w:val="28"/>
          <w:szCs w:val="28"/>
          <w:lang w:val="kk-KZ"/>
        </w:rPr>
        <w:t xml:space="preserve">Источник: </w:t>
      </w:r>
      <w:r w:rsidRPr="007D2389">
        <w:rPr>
          <w:rFonts w:ascii="Times New Roman" w:hAnsi="Times New Roman" w:cs="Times New Roman"/>
          <w:sz w:val="28"/>
          <w:szCs w:val="28"/>
          <w:lang w:val="kk-KZ"/>
        </w:rPr>
        <w:t>https://multiurok.ru/index.php/files/material-k-uroku-kraevedeniia-flora-i-fauna-rodnog.html</w:t>
      </w:r>
      <w:r>
        <w:rPr>
          <w:rFonts w:ascii="Times New Roman" w:hAnsi="Times New Roman" w:cs="Times New Roman"/>
          <w:sz w:val="28"/>
          <w:szCs w:val="28"/>
          <w:lang w:val="kk-KZ"/>
        </w:rPr>
        <w:t>.</w:t>
      </w:r>
    </w:p>
    <w:p w14:paraId="0FB99A9B" w14:textId="77777777" w:rsidR="00966B10" w:rsidRDefault="00966B10" w:rsidP="00966B10">
      <w:pPr>
        <w:shd w:val="clear" w:color="auto" w:fill="FFFFFF"/>
        <w:spacing w:after="0" w:line="240" w:lineRule="auto"/>
        <w:ind w:firstLine="709"/>
        <w:jc w:val="both"/>
        <w:textAlignment w:val="baseline"/>
        <w:rPr>
          <w:rFonts w:ascii="Times New Roman" w:hAnsi="Times New Roman" w:cs="Times New Roman"/>
          <w:color w:val="000000"/>
          <w:sz w:val="28"/>
          <w:szCs w:val="28"/>
          <w:lang w:val="kk-KZ"/>
        </w:rPr>
      </w:pPr>
    </w:p>
    <w:p w14:paraId="5E6CF3CA" w14:textId="77777777" w:rsidR="00966B10" w:rsidRDefault="00966B10" w:rsidP="00966B10">
      <w:pPr>
        <w:shd w:val="clear" w:color="auto" w:fill="FFFFFF"/>
        <w:spacing w:after="0" w:line="240" w:lineRule="auto"/>
        <w:ind w:firstLine="709"/>
        <w:jc w:val="both"/>
        <w:textAlignment w:val="baseline"/>
        <w:rPr>
          <w:rFonts w:ascii="Times New Roman" w:hAnsi="Times New Roman" w:cs="Times New Roman"/>
          <w:color w:val="000000"/>
          <w:sz w:val="28"/>
          <w:szCs w:val="28"/>
          <w:lang w:val="kk-KZ"/>
        </w:rPr>
      </w:pPr>
    </w:p>
    <w:p w14:paraId="14D1712A" w14:textId="77777777" w:rsidR="00966B10" w:rsidRDefault="00966B10" w:rsidP="00966B10">
      <w:pPr>
        <w:shd w:val="clear" w:color="auto" w:fill="FFFFFF"/>
        <w:spacing w:after="0" w:line="240" w:lineRule="auto"/>
        <w:ind w:firstLine="709"/>
        <w:jc w:val="both"/>
        <w:textAlignment w:val="baseline"/>
        <w:rPr>
          <w:rFonts w:ascii="Times New Roman" w:hAnsi="Times New Roman" w:cs="Times New Roman"/>
          <w:color w:val="000000"/>
          <w:sz w:val="28"/>
          <w:szCs w:val="28"/>
          <w:lang w:val="kk-KZ"/>
        </w:rPr>
      </w:pPr>
    </w:p>
    <w:p w14:paraId="41EF177F" w14:textId="77777777" w:rsidR="00966B10" w:rsidRDefault="00966B10" w:rsidP="00966B10">
      <w:pPr>
        <w:shd w:val="clear" w:color="auto" w:fill="FFFFFF"/>
        <w:spacing w:after="0" w:line="240" w:lineRule="auto"/>
        <w:ind w:firstLine="709"/>
        <w:jc w:val="both"/>
        <w:textAlignment w:val="baseline"/>
        <w:rPr>
          <w:rFonts w:ascii="Times New Roman" w:hAnsi="Times New Roman" w:cs="Times New Roman"/>
          <w:color w:val="000000"/>
          <w:sz w:val="28"/>
          <w:szCs w:val="28"/>
          <w:lang w:val="kk-KZ"/>
        </w:rPr>
      </w:pPr>
    </w:p>
    <w:p w14:paraId="614536FA" w14:textId="62C4861B" w:rsidR="007E1622" w:rsidRDefault="007E1622" w:rsidP="00DF3967">
      <w:pPr>
        <w:spacing w:after="0" w:line="240" w:lineRule="auto"/>
        <w:ind w:firstLine="709"/>
        <w:rPr>
          <w:rFonts w:ascii="Times New Roman" w:hAnsi="Times New Roman" w:cs="Times New Roman"/>
          <w:sz w:val="28"/>
          <w:szCs w:val="28"/>
          <w:lang w:val="kk-KZ"/>
        </w:rPr>
      </w:pPr>
    </w:p>
    <w:p w14:paraId="28599C1E" w14:textId="41AE1146" w:rsidR="00966B10" w:rsidRDefault="00966B10" w:rsidP="00DF3967">
      <w:pPr>
        <w:spacing w:after="0" w:line="240" w:lineRule="auto"/>
        <w:ind w:firstLine="709"/>
        <w:rPr>
          <w:rFonts w:ascii="Times New Roman" w:hAnsi="Times New Roman" w:cs="Times New Roman"/>
          <w:sz w:val="28"/>
          <w:szCs w:val="28"/>
          <w:lang w:val="kk-KZ"/>
        </w:rPr>
      </w:pPr>
    </w:p>
    <w:p w14:paraId="4DD976A2" w14:textId="2AA8F447" w:rsidR="00AE4BD4" w:rsidRDefault="00AE4BD4" w:rsidP="00DF3967">
      <w:pPr>
        <w:spacing w:after="0" w:line="240" w:lineRule="auto"/>
        <w:ind w:firstLine="709"/>
        <w:rPr>
          <w:rFonts w:ascii="Times New Roman" w:hAnsi="Times New Roman" w:cs="Times New Roman"/>
          <w:sz w:val="28"/>
          <w:szCs w:val="28"/>
          <w:lang w:val="kk-KZ"/>
        </w:rPr>
      </w:pPr>
    </w:p>
    <w:p w14:paraId="2EB00FF3" w14:textId="3360B40C" w:rsidR="00AE4BD4" w:rsidRDefault="00AE4BD4" w:rsidP="00DF3967">
      <w:pPr>
        <w:spacing w:after="0" w:line="240" w:lineRule="auto"/>
        <w:ind w:firstLine="709"/>
        <w:rPr>
          <w:rFonts w:ascii="Times New Roman" w:hAnsi="Times New Roman" w:cs="Times New Roman"/>
          <w:sz w:val="28"/>
          <w:szCs w:val="28"/>
          <w:lang w:val="kk-KZ"/>
        </w:rPr>
      </w:pPr>
    </w:p>
    <w:p w14:paraId="1FE7F0E0" w14:textId="201083EA" w:rsidR="00AE4BD4" w:rsidRDefault="00AE4BD4" w:rsidP="00DF3967">
      <w:pPr>
        <w:spacing w:after="0" w:line="240" w:lineRule="auto"/>
        <w:ind w:firstLine="709"/>
        <w:rPr>
          <w:rFonts w:ascii="Times New Roman" w:hAnsi="Times New Roman" w:cs="Times New Roman"/>
          <w:sz w:val="28"/>
          <w:szCs w:val="28"/>
          <w:lang w:val="kk-KZ"/>
        </w:rPr>
      </w:pPr>
    </w:p>
    <w:p w14:paraId="34A166E0" w14:textId="2EF46210" w:rsidR="00AE4BD4" w:rsidRDefault="00AE4BD4" w:rsidP="00DF3967">
      <w:pPr>
        <w:spacing w:after="0" w:line="240" w:lineRule="auto"/>
        <w:ind w:firstLine="709"/>
        <w:rPr>
          <w:rFonts w:ascii="Times New Roman" w:hAnsi="Times New Roman" w:cs="Times New Roman"/>
          <w:sz w:val="28"/>
          <w:szCs w:val="28"/>
          <w:lang w:val="kk-KZ"/>
        </w:rPr>
      </w:pPr>
    </w:p>
    <w:p w14:paraId="7062CC9D" w14:textId="195083D8" w:rsidR="00AE4BD4" w:rsidRDefault="00AE4BD4" w:rsidP="00DF3967">
      <w:pPr>
        <w:spacing w:after="0" w:line="240" w:lineRule="auto"/>
        <w:ind w:firstLine="709"/>
        <w:rPr>
          <w:rFonts w:ascii="Times New Roman" w:hAnsi="Times New Roman" w:cs="Times New Roman"/>
          <w:sz w:val="28"/>
          <w:szCs w:val="28"/>
          <w:lang w:val="kk-KZ"/>
        </w:rPr>
      </w:pPr>
    </w:p>
    <w:p w14:paraId="40DEC305" w14:textId="3CEC7095" w:rsidR="00AE4BD4" w:rsidRDefault="00AE4BD4" w:rsidP="00DF3967">
      <w:pPr>
        <w:spacing w:after="0" w:line="240" w:lineRule="auto"/>
        <w:ind w:firstLine="709"/>
        <w:rPr>
          <w:rFonts w:ascii="Times New Roman" w:hAnsi="Times New Roman" w:cs="Times New Roman"/>
          <w:sz w:val="28"/>
          <w:szCs w:val="28"/>
          <w:lang w:val="kk-KZ"/>
        </w:rPr>
      </w:pPr>
    </w:p>
    <w:p w14:paraId="55A7CED5" w14:textId="21B69EE4" w:rsidR="00AE4BD4" w:rsidRDefault="00AE4BD4" w:rsidP="00DF3967">
      <w:pPr>
        <w:spacing w:after="0" w:line="240" w:lineRule="auto"/>
        <w:ind w:firstLine="709"/>
        <w:rPr>
          <w:rFonts w:ascii="Times New Roman" w:hAnsi="Times New Roman" w:cs="Times New Roman"/>
          <w:sz w:val="28"/>
          <w:szCs w:val="28"/>
          <w:lang w:val="kk-KZ"/>
        </w:rPr>
      </w:pPr>
    </w:p>
    <w:p w14:paraId="75FA5EAD" w14:textId="210F087D" w:rsidR="00AE4BD4" w:rsidRDefault="00AE4BD4" w:rsidP="00DF3967">
      <w:pPr>
        <w:spacing w:after="0" w:line="240" w:lineRule="auto"/>
        <w:ind w:firstLine="709"/>
        <w:rPr>
          <w:rFonts w:ascii="Times New Roman" w:hAnsi="Times New Roman" w:cs="Times New Roman"/>
          <w:sz w:val="28"/>
          <w:szCs w:val="28"/>
          <w:lang w:val="kk-KZ"/>
        </w:rPr>
      </w:pPr>
    </w:p>
    <w:p w14:paraId="58C55DC7" w14:textId="26AB883E" w:rsidR="00AE4BD4" w:rsidRDefault="00AE4BD4" w:rsidP="00DF3967">
      <w:pPr>
        <w:spacing w:after="0" w:line="240" w:lineRule="auto"/>
        <w:ind w:firstLine="709"/>
        <w:rPr>
          <w:rFonts w:ascii="Times New Roman" w:hAnsi="Times New Roman" w:cs="Times New Roman"/>
          <w:sz w:val="28"/>
          <w:szCs w:val="28"/>
          <w:lang w:val="kk-KZ"/>
        </w:rPr>
      </w:pPr>
    </w:p>
    <w:p w14:paraId="1D966A0C" w14:textId="2E6F18B1" w:rsidR="00AE4BD4" w:rsidRDefault="00AE4BD4" w:rsidP="00DF3967">
      <w:pPr>
        <w:spacing w:after="0" w:line="240" w:lineRule="auto"/>
        <w:ind w:firstLine="709"/>
        <w:rPr>
          <w:rFonts w:ascii="Times New Roman" w:hAnsi="Times New Roman" w:cs="Times New Roman"/>
          <w:sz w:val="28"/>
          <w:szCs w:val="28"/>
          <w:lang w:val="kk-KZ"/>
        </w:rPr>
      </w:pPr>
    </w:p>
    <w:p w14:paraId="7712F8F7" w14:textId="2DE6248D" w:rsidR="00AE4BD4" w:rsidRDefault="00AE4BD4" w:rsidP="00DF3967">
      <w:pPr>
        <w:spacing w:after="0" w:line="240" w:lineRule="auto"/>
        <w:ind w:firstLine="709"/>
        <w:rPr>
          <w:rFonts w:ascii="Times New Roman" w:hAnsi="Times New Roman" w:cs="Times New Roman"/>
          <w:sz w:val="28"/>
          <w:szCs w:val="28"/>
          <w:lang w:val="kk-KZ"/>
        </w:rPr>
      </w:pPr>
    </w:p>
    <w:p w14:paraId="711502C5" w14:textId="32D8D0E6" w:rsidR="00AE4BD4" w:rsidRDefault="00AE4BD4" w:rsidP="00DF3967">
      <w:pPr>
        <w:spacing w:after="0" w:line="240" w:lineRule="auto"/>
        <w:ind w:firstLine="709"/>
        <w:rPr>
          <w:rFonts w:ascii="Times New Roman" w:hAnsi="Times New Roman" w:cs="Times New Roman"/>
          <w:sz w:val="28"/>
          <w:szCs w:val="28"/>
          <w:lang w:val="kk-KZ"/>
        </w:rPr>
      </w:pPr>
    </w:p>
    <w:p w14:paraId="42D2DEEC" w14:textId="2EBED5A2" w:rsidR="009C4C1D" w:rsidRDefault="009C4C1D" w:rsidP="00DF3967">
      <w:pPr>
        <w:spacing w:after="0" w:line="240" w:lineRule="auto"/>
        <w:ind w:firstLine="709"/>
        <w:rPr>
          <w:rFonts w:ascii="Times New Roman" w:hAnsi="Times New Roman" w:cs="Times New Roman"/>
          <w:sz w:val="28"/>
          <w:szCs w:val="28"/>
          <w:lang w:val="kk-KZ"/>
        </w:rPr>
      </w:pPr>
    </w:p>
    <w:p w14:paraId="6A166FC8" w14:textId="79CB33E1" w:rsidR="009C4C1D" w:rsidRDefault="009C4C1D" w:rsidP="00DF3967">
      <w:pPr>
        <w:spacing w:after="0" w:line="240" w:lineRule="auto"/>
        <w:ind w:firstLine="709"/>
        <w:rPr>
          <w:rFonts w:ascii="Times New Roman" w:hAnsi="Times New Roman" w:cs="Times New Roman"/>
          <w:sz w:val="28"/>
          <w:szCs w:val="28"/>
          <w:lang w:val="kk-KZ"/>
        </w:rPr>
      </w:pPr>
    </w:p>
    <w:p w14:paraId="039231FB" w14:textId="1A942BC0" w:rsidR="009C4C1D" w:rsidRDefault="009C4C1D" w:rsidP="00DF3967">
      <w:pPr>
        <w:spacing w:after="0" w:line="240" w:lineRule="auto"/>
        <w:ind w:firstLine="709"/>
        <w:rPr>
          <w:rFonts w:ascii="Times New Roman" w:hAnsi="Times New Roman" w:cs="Times New Roman"/>
          <w:sz w:val="28"/>
          <w:szCs w:val="28"/>
          <w:lang w:val="kk-KZ"/>
        </w:rPr>
      </w:pPr>
    </w:p>
    <w:p w14:paraId="415F15C1" w14:textId="77D25F02" w:rsidR="009C4C1D" w:rsidRDefault="009C4C1D" w:rsidP="00DF3967">
      <w:pPr>
        <w:spacing w:after="0" w:line="240" w:lineRule="auto"/>
        <w:ind w:firstLine="709"/>
        <w:rPr>
          <w:rFonts w:ascii="Times New Roman" w:hAnsi="Times New Roman" w:cs="Times New Roman"/>
          <w:sz w:val="28"/>
          <w:szCs w:val="28"/>
          <w:lang w:val="kk-KZ"/>
        </w:rPr>
      </w:pPr>
    </w:p>
    <w:p w14:paraId="5C93BE05" w14:textId="2AEDAE0B" w:rsidR="009C4C1D" w:rsidRDefault="009C4C1D" w:rsidP="00DF3967">
      <w:pPr>
        <w:spacing w:after="0" w:line="240" w:lineRule="auto"/>
        <w:ind w:firstLine="709"/>
        <w:rPr>
          <w:rFonts w:ascii="Times New Roman" w:hAnsi="Times New Roman" w:cs="Times New Roman"/>
          <w:sz w:val="28"/>
          <w:szCs w:val="28"/>
          <w:lang w:val="kk-KZ"/>
        </w:rPr>
      </w:pPr>
    </w:p>
    <w:p w14:paraId="7B3AA8DF" w14:textId="146D5ACA" w:rsidR="009C4C1D" w:rsidRDefault="009C4C1D" w:rsidP="00DF3967">
      <w:pPr>
        <w:spacing w:after="0" w:line="240" w:lineRule="auto"/>
        <w:ind w:firstLine="709"/>
        <w:rPr>
          <w:rFonts w:ascii="Times New Roman" w:hAnsi="Times New Roman" w:cs="Times New Roman"/>
          <w:sz w:val="28"/>
          <w:szCs w:val="28"/>
          <w:lang w:val="kk-KZ"/>
        </w:rPr>
      </w:pPr>
    </w:p>
    <w:p w14:paraId="4240C0E3" w14:textId="4934A592" w:rsidR="009C4C1D" w:rsidRDefault="009C4C1D" w:rsidP="00DF3967">
      <w:pPr>
        <w:spacing w:after="0" w:line="240" w:lineRule="auto"/>
        <w:ind w:firstLine="709"/>
        <w:rPr>
          <w:rFonts w:ascii="Times New Roman" w:hAnsi="Times New Roman" w:cs="Times New Roman"/>
          <w:sz w:val="28"/>
          <w:szCs w:val="28"/>
          <w:lang w:val="kk-KZ"/>
        </w:rPr>
      </w:pPr>
    </w:p>
    <w:p w14:paraId="03C0BB78" w14:textId="13E48D83" w:rsidR="009C4C1D" w:rsidRDefault="009C4C1D" w:rsidP="00DF3967">
      <w:pPr>
        <w:spacing w:after="0" w:line="240" w:lineRule="auto"/>
        <w:ind w:firstLine="709"/>
        <w:rPr>
          <w:rFonts w:ascii="Times New Roman" w:hAnsi="Times New Roman" w:cs="Times New Roman"/>
          <w:sz w:val="28"/>
          <w:szCs w:val="28"/>
          <w:lang w:val="kk-KZ"/>
        </w:rPr>
      </w:pPr>
    </w:p>
    <w:p w14:paraId="4215A6CB" w14:textId="53AC892B" w:rsidR="009C4C1D" w:rsidRDefault="009C4C1D" w:rsidP="00DF3967">
      <w:pPr>
        <w:spacing w:after="0" w:line="240" w:lineRule="auto"/>
        <w:ind w:firstLine="709"/>
        <w:rPr>
          <w:rFonts w:ascii="Times New Roman" w:hAnsi="Times New Roman" w:cs="Times New Roman"/>
          <w:sz w:val="28"/>
          <w:szCs w:val="28"/>
          <w:lang w:val="kk-KZ"/>
        </w:rPr>
      </w:pPr>
    </w:p>
    <w:p w14:paraId="1D172525" w14:textId="04A67FCD" w:rsidR="009C4C1D" w:rsidRDefault="009C4C1D" w:rsidP="00DF3967">
      <w:pPr>
        <w:spacing w:after="0" w:line="240" w:lineRule="auto"/>
        <w:ind w:firstLine="709"/>
        <w:rPr>
          <w:rFonts w:ascii="Times New Roman" w:hAnsi="Times New Roman" w:cs="Times New Roman"/>
          <w:sz w:val="28"/>
          <w:szCs w:val="28"/>
          <w:lang w:val="kk-KZ"/>
        </w:rPr>
      </w:pPr>
    </w:p>
    <w:p w14:paraId="02818EBA" w14:textId="3F4D3256" w:rsidR="009C4C1D" w:rsidRDefault="009C4C1D" w:rsidP="00DF3967">
      <w:pPr>
        <w:spacing w:after="0" w:line="240" w:lineRule="auto"/>
        <w:ind w:firstLine="709"/>
        <w:rPr>
          <w:rFonts w:ascii="Times New Roman" w:hAnsi="Times New Roman" w:cs="Times New Roman"/>
          <w:sz w:val="28"/>
          <w:szCs w:val="28"/>
          <w:lang w:val="kk-KZ"/>
        </w:rPr>
      </w:pPr>
    </w:p>
    <w:p w14:paraId="0F90F300" w14:textId="46C704BE" w:rsidR="009C4C1D" w:rsidRDefault="009C4C1D" w:rsidP="00DF3967">
      <w:pPr>
        <w:spacing w:after="0" w:line="240" w:lineRule="auto"/>
        <w:ind w:firstLine="709"/>
        <w:rPr>
          <w:rFonts w:ascii="Times New Roman" w:hAnsi="Times New Roman" w:cs="Times New Roman"/>
          <w:sz w:val="28"/>
          <w:szCs w:val="28"/>
          <w:lang w:val="kk-KZ"/>
        </w:rPr>
      </w:pPr>
    </w:p>
    <w:p w14:paraId="5C0DBA46" w14:textId="15AFF3B0" w:rsidR="009C4C1D" w:rsidRDefault="009C4C1D" w:rsidP="00DF3967">
      <w:pPr>
        <w:spacing w:after="0" w:line="240" w:lineRule="auto"/>
        <w:ind w:firstLine="709"/>
        <w:rPr>
          <w:rFonts w:ascii="Times New Roman" w:hAnsi="Times New Roman" w:cs="Times New Roman"/>
          <w:sz w:val="28"/>
          <w:szCs w:val="28"/>
          <w:lang w:val="kk-KZ"/>
        </w:rPr>
      </w:pPr>
    </w:p>
    <w:p w14:paraId="1A245BC4" w14:textId="77777777" w:rsidR="009C4C1D" w:rsidRDefault="009C4C1D" w:rsidP="00DF3967">
      <w:pPr>
        <w:spacing w:after="0" w:line="240" w:lineRule="auto"/>
        <w:ind w:firstLine="709"/>
        <w:rPr>
          <w:rFonts w:ascii="Times New Roman" w:hAnsi="Times New Roman" w:cs="Times New Roman"/>
          <w:sz w:val="28"/>
          <w:szCs w:val="28"/>
          <w:lang w:val="kk-KZ"/>
        </w:rPr>
      </w:pPr>
    </w:p>
    <w:p w14:paraId="26F06AE1" w14:textId="77777777" w:rsidR="009C4C1D" w:rsidRDefault="009C4C1D" w:rsidP="00DF3967">
      <w:pPr>
        <w:spacing w:after="0" w:line="240" w:lineRule="auto"/>
        <w:ind w:firstLine="709"/>
        <w:rPr>
          <w:rFonts w:ascii="Times New Roman" w:hAnsi="Times New Roman" w:cs="Times New Roman"/>
          <w:sz w:val="28"/>
          <w:szCs w:val="28"/>
          <w:lang w:val="kk-KZ"/>
        </w:rPr>
      </w:pPr>
    </w:p>
    <w:p w14:paraId="13505A85" w14:textId="0CAD6567" w:rsidR="00AE4BD4" w:rsidRDefault="00AE4BD4" w:rsidP="00DF3967">
      <w:pPr>
        <w:spacing w:after="0" w:line="240" w:lineRule="auto"/>
        <w:ind w:firstLine="709"/>
        <w:rPr>
          <w:rFonts w:ascii="Times New Roman" w:hAnsi="Times New Roman" w:cs="Times New Roman"/>
          <w:sz w:val="28"/>
          <w:szCs w:val="28"/>
          <w:lang w:val="kk-KZ"/>
        </w:rPr>
      </w:pPr>
    </w:p>
    <w:p w14:paraId="3A19C5DB" w14:textId="09C834C2" w:rsidR="00966B10" w:rsidRDefault="00966B10" w:rsidP="00DF3967">
      <w:pPr>
        <w:spacing w:after="0" w:line="240" w:lineRule="auto"/>
        <w:ind w:firstLine="709"/>
        <w:rPr>
          <w:rFonts w:ascii="Times New Roman" w:hAnsi="Times New Roman" w:cs="Times New Roman"/>
          <w:sz w:val="28"/>
          <w:szCs w:val="28"/>
          <w:lang w:val="kk-KZ"/>
        </w:rPr>
      </w:pPr>
    </w:p>
    <w:p w14:paraId="609CB3EB" w14:textId="77777777" w:rsidR="00966B10" w:rsidRPr="00966B10" w:rsidRDefault="00966B10" w:rsidP="00DF3967">
      <w:pPr>
        <w:spacing w:after="0" w:line="240" w:lineRule="auto"/>
        <w:ind w:firstLine="709"/>
        <w:rPr>
          <w:rFonts w:ascii="Times New Roman" w:hAnsi="Times New Roman" w:cs="Times New Roman"/>
          <w:sz w:val="28"/>
          <w:szCs w:val="28"/>
          <w:lang w:val="kk-KZ"/>
        </w:rPr>
      </w:pPr>
    </w:p>
    <w:p w14:paraId="185E3463" w14:textId="77777777" w:rsidR="00966B10" w:rsidRPr="00966B10" w:rsidRDefault="00966B10" w:rsidP="00D12BA0">
      <w:pPr>
        <w:spacing w:after="0" w:line="240" w:lineRule="auto"/>
        <w:ind w:firstLine="709"/>
        <w:jc w:val="both"/>
        <w:rPr>
          <w:rFonts w:ascii="Times New Roman" w:hAnsi="Times New Roman" w:cs="Times New Roman"/>
          <w:sz w:val="28"/>
          <w:szCs w:val="28"/>
          <w:lang w:val="ru-KZ"/>
        </w:rPr>
      </w:pPr>
      <w:r w:rsidRPr="00966B10">
        <w:rPr>
          <w:rFonts w:ascii="Times New Roman" w:hAnsi="Times New Roman" w:cs="Times New Roman"/>
          <w:b/>
          <w:bCs/>
          <w:sz w:val="28"/>
          <w:szCs w:val="28"/>
          <w:lang w:val="ru-KZ"/>
        </w:rPr>
        <w:lastRenderedPageBreak/>
        <w:t>5. ИСТОЧНИКИ АНТРОПОГЕННОГО ВОЗДЕЙСТВИЯ</w:t>
      </w:r>
    </w:p>
    <w:p w14:paraId="6054C702" w14:textId="77777777" w:rsidR="004001F4" w:rsidRPr="004001F4" w:rsidRDefault="004001F4" w:rsidP="004001F4">
      <w:pPr>
        <w:spacing w:after="0" w:line="240" w:lineRule="auto"/>
        <w:ind w:firstLine="709"/>
        <w:jc w:val="both"/>
        <w:rPr>
          <w:rFonts w:ascii="Times New Roman" w:hAnsi="Times New Roman" w:cs="Times New Roman"/>
          <w:sz w:val="28"/>
          <w:szCs w:val="28"/>
          <w:lang w:val="ru-KZ"/>
        </w:rPr>
      </w:pPr>
      <w:r w:rsidRPr="004001F4">
        <w:rPr>
          <w:rFonts w:ascii="Times New Roman" w:hAnsi="Times New Roman" w:cs="Times New Roman"/>
          <w:sz w:val="28"/>
          <w:szCs w:val="28"/>
          <w:lang w:val="ru-KZ"/>
        </w:rPr>
        <w:t xml:space="preserve">В рамках оценки Генерального плана (Схемы развития и застройки) села Малдыбай источники антропогенного воздействия классифицированы по видам хозяйственной деятельности. С учётом аграрной специализации населённого пункта и отсутствия на его территории промышленных объектов I и II категорий (согласно письму Департамента экологии по Жамбылской области № 3T-2025-00425652 от 12.02.2025 г.), основная экологическая нагрузка формируется агропромышленным комплексом, транспортной инфраструктурой, коммунально-бытовым сектором, а также строительными процессами. </w:t>
      </w:r>
    </w:p>
    <w:p w14:paraId="1B9B3058" w14:textId="77777777" w:rsidR="004001F4" w:rsidRDefault="004001F4" w:rsidP="004001F4">
      <w:pPr>
        <w:spacing w:after="0" w:line="240" w:lineRule="auto"/>
        <w:ind w:firstLine="709"/>
        <w:jc w:val="both"/>
        <w:rPr>
          <w:rFonts w:ascii="Times New Roman" w:hAnsi="Times New Roman" w:cs="Times New Roman"/>
          <w:sz w:val="28"/>
          <w:szCs w:val="28"/>
          <w:lang w:val="ru-KZ"/>
        </w:rPr>
      </w:pPr>
      <w:r w:rsidRPr="004001F4">
        <w:rPr>
          <w:rFonts w:ascii="Times New Roman" w:hAnsi="Times New Roman" w:cs="Times New Roman"/>
          <w:b/>
          <w:bCs/>
          <w:sz w:val="28"/>
          <w:szCs w:val="28"/>
          <w:lang w:val="ru-KZ"/>
        </w:rPr>
        <w:t>1. Агропромышленный комплекс</w:t>
      </w:r>
    </w:p>
    <w:p w14:paraId="2F63917D" w14:textId="51789FE7" w:rsidR="004001F4" w:rsidRPr="004001F4" w:rsidRDefault="004001F4" w:rsidP="004001F4">
      <w:pPr>
        <w:spacing w:after="0" w:line="240" w:lineRule="auto"/>
        <w:ind w:firstLine="709"/>
        <w:jc w:val="both"/>
        <w:rPr>
          <w:rFonts w:ascii="Times New Roman" w:hAnsi="Times New Roman" w:cs="Times New Roman"/>
          <w:sz w:val="28"/>
          <w:szCs w:val="28"/>
          <w:lang w:val="ru-KZ"/>
        </w:rPr>
      </w:pPr>
      <w:r w:rsidRPr="004001F4">
        <w:rPr>
          <w:rFonts w:ascii="Times New Roman" w:hAnsi="Times New Roman" w:cs="Times New Roman"/>
          <w:sz w:val="28"/>
          <w:szCs w:val="28"/>
          <w:lang w:val="ru-KZ"/>
        </w:rPr>
        <w:t xml:space="preserve">Сельскохозяйственная деятельность формирует специфическую и наиболее масштабную биологическую нагрузку на окружающую среду села Малдыбай. Животноводческие объекты, включая якорное предприятие СПК «АЛИ-БАТЫР» и частные подворья (с суммарным поголовьем более 6,4 тыс. голов крупного, мелкого рогатого скота и лошадей), являются источниками выбросов аммиака, сероводорода и биогаза. Одновременно образуются значительные объёмы органических отходов (навоз), требующие организованной утилизации. </w:t>
      </w:r>
    </w:p>
    <w:p w14:paraId="19D12242" w14:textId="77777777" w:rsidR="004001F4" w:rsidRPr="004001F4" w:rsidRDefault="004001F4" w:rsidP="004001F4">
      <w:pPr>
        <w:spacing w:after="0" w:line="240" w:lineRule="auto"/>
        <w:ind w:firstLine="709"/>
        <w:jc w:val="both"/>
        <w:rPr>
          <w:rFonts w:ascii="Times New Roman" w:hAnsi="Times New Roman" w:cs="Times New Roman"/>
          <w:sz w:val="28"/>
          <w:szCs w:val="28"/>
          <w:lang w:val="ru-KZ"/>
        </w:rPr>
      </w:pPr>
      <w:r w:rsidRPr="004001F4">
        <w:rPr>
          <w:rFonts w:ascii="Times New Roman" w:hAnsi="Times New Roman" w:cs="Times New Roman"/>
          <w:b/>
          <w:bCs/>
          <w:sz w:val="28"/>
          <w:szCs w:val="28"/>
          <w:lang w:val="ru-KZ"/>
        </w:rPr>
        <w:t>2. Транспортная инфраструктура</w:t>
      </w:r>
    </w:p>
    <w:p w14:paraId="071BFA26" w14:textId="77777777" w:rsidR="004001F4" w:rsidRPr="004001F4" w:rsidRDefault="004001F4" w:rsidP="004001F4">
      <w:pPr>
        <w:spacing w:after="0" w:line="240" w:lineRule="auto"/>
        <w:ind w:firstLine="709"/>
        <w:jc w:val="both"/>
        <w:rPr>
          <w:rFonts w:ascii="Times New Roman" w:hAnsi="Times New Roman" w:cs="Times New Roman"/>
          <w:sz w:val="28"/>
          <w:szCs w:val="28"/>
          <w:lang w:val="ru-KZ"/>
        </w:rPr>
      </w:pPr>
      <w:r w:rsidRPr="004001F4">
        <w:rPr>
          <w:rFonts w:ascii="Times New Roman" w:hAnsi="Times New Roman" w:cs="Times New Roman"/>
          <w:sz w:val="28"/>
          <w:szCs w:val="28"/>
          <w:lang w:val="ru-KZ"/>
        </w:rPr>
        <w:t>Развитие транспортной системы сопровождается интенсивной антропогенной нагрузкой. Транспортное воздействие в селе имеет как локальный, так и выраженный транзитный характер.</w:t>
      </w:r>
    </w:p>
    <w:p w14:paraId="575831CF" w14:textId="0D6E76E9" w:rsidR="004001F4" w:rsidRPr="004001F4" w:rsidRDefault="004001F4" w:rsidP="004001F4">
      <w:pPr>
        <w:spacing w:after="0" w:line="240" w:lineRule="auto"/>
        <w:ind w:firstLine="709"/>
        <w:jc w:val="both"/>
        <w:rPr>
          <w:rFonts w:ascii="Times New Roman" w:hAnsi="Times New Roman" w:cs="Times New Roman"/>
          <w:sz w:val="28"/>
          <w:szCs w:val="28"/>
          <w:lang w:val="ru-KZ"/>
        </w:rPr>
      </w:pPr>
      <w:r w:rsidRPr="004001F4">
        <w:rPr>
          <w:rFonts w:ascii="Times New Roman" w:hAnsi="Times New Roman" w:cs="Times New Roman"/>
          <w:sz w:val="28"/>
          <w:szCs w:val="28"/>
          <w:lang w:val="ru-KZ"/>
        </w:rPr>
        <w:t>Через территорию села и в непосредственной близости проходят международная автомагистраль KAZ06 (Кызылорда-Шымкент-Тараз-</w:t>
      </w:r>
      <w:proofErr w:type="spellStart"/>
      <w:r w:rsidRPr="004001F4">
        <w:rPr>
          <w:rFonts w:ascii="Times New Roman" w:hAnsi="Times New Roman" w:cs="Times New Roman"/>
          <w:sz w:val="28"/>
          <w:szCs w:val="28"/>
          <w:lang w:val="ru-KZ"/>
        </w:rPr>
        <w:t>Кордай</w:t>
      </w:r>
      <w:proofErr w:type="spellEnd"/>
      <w:r w:rsidRPr="004001F4">
        <w:rPr>
          <w:rFonts w:ascii="Times New Roman" w:hAnsi="Times New Roman" w:cs="Times New Roman"/>
          <w:sz w:val="28"/>
          <w:szCs w:val="28"/>
          <w:lang w:val="ru-KZ"/>
        </w:rPr>
        <w:t xml:space="preserve">-Алматы-Хоргос) и Туркестано-Сибирская железнодорожная магистраль. Движение большегрузного и железнодорожного транспорта сопровождается интенсивным акустическим (шумовым) воздействием и выбросами оксидов азота, углеводородов и сажи. </w:t>
      </w:r>
    </w:p>
    <w:p w14:paraId="6D7BC044" w14:textId="61D49345" w:rsidR="004001F4" w:rsidRPr="004001F4" w:rsidRDefault="004001F4" w:rsidP="004001F4">
      <w:pPr>
        <w:spacing w:after="0" w:line="240" w:lineRule="auto"/>
        <w:ind w:firstLine="709"/>
        <w:jc w:val="both"/>
        <w:rPr>
          <w:rFonts w:ascii="Times New Roman" w:hAnsi="Times New Roman" w:cs="Times New Roman"/>
          <w:sz w:val="28"/>
          <w:szCs w:val="28"/>
          <w:lang w:val="ru-KZ"/>
        </w:rPr>
      </w:pPr>
      <w:r w:rsidRPr="004001F4">
        <w:rPr>
          <w:rFonts w:ascii="Times New Roman" w:hAnsi="Times New Roman" w:cs="Times New Roman"/>
          <w:sz w:val="28"/>
          <w:szCs w:val="28"/>
          <w:lang w:val="ru-KZ"/>
        </w:rPr>
        <w:t xml:space="preserve">На участках внутренних дорог (до планируемого проектом их полного асфальтирования) значительную роль играет вторичное пылеобразование от грунтовых покрытий, что ухудшает качество воздуха в жилой зоне. </w:t>
      </w:r>
    </w:p>
    <w:p w14:paraId="3F8BEA63" w14:textId="3322BAF9" w:rsidR="004001F4" w:rsidRPr="004001F4" w:rsidRDefault="004001F4" w:rsidP="004001F4">
      <w:pPr>
        <w:spacing w:after="0" w:line="240" w:lineRule="auto"/>
        <w:ind w:firstLine="709"/>
        <w:jc w:val="both"/>
        <w:rPr>
          <w:rFonts w:ascii="Times New Roman" w:hAnsi="Times New Roman" w:cs="Times New Roman"/>
          <w:sz w:val="28"/>
          <w:szCs w:val="28"/>
          <w:lang w:val="ru-KZ"/>
        </w:rPr>
      </w:pPr>
      <w:r w:rsidRPr="004001F4">
        <w:rPr>
          <w:rFonts w:ascii="Times New Roman" w:hAnsi="Times New Roman" w:cs="Times New Roman"/>
          <w:sz w:val="28"/>
          <w:szCs w:val="28"/>
          <w:lang w:val="ru-KZ"/>
        </w:rPr>
        <w:t xml:space="preserve">По территории проходит магистральный газопровод «БГР-ТБА». </w:t>
      </w:r>
    </w:p>
    <w:p w14:paraId="75ABB134" w14:textId="566BB46D" w:rsidR="004001F4" w:rsidRPr="004001F4" w:rsidRDefault="004001F4" w:rsidP="004001F4">
      <w:pPr>
        <w:spacing w:after="0" w:line="240" w:lineRule="auto"/>
        <w:ind w:firstLine="709"/>
        <w:jc w:val="both"/>
        <w:rPr>
          <w:rFonts w:ascii="Times New Roman" w:hAnsi="Times New Roman" w:cs="Times New Roman"/>
          <w:sz w:val="28"/>
          <w:szCs w:val="28"/>
          <w:lang w:val="ru-KZ"/>
        </w:rPr>
      </w:pPr>
      <w:r w:rsidRPr="004001F4">
        <w:rPr>
          <w:rFonts w:ascii="Times New Roman" w:hAnsi="Times New Roman" w:cs="Times New Roman"/>
          <w:sz w:val="28"/>
          <w:szCs w:val="28"/>
          <w:lang w:val="ru-KZ"/>
        </w:rPr>
        <w:t xml:space="preserve">Существующие автозаправочная станция (АЗС DAN OIL) и СТО в придорожной полосе формируют локальную нагрузку, связанную с испарением нефтепродуктов и рисками проливов горюче-смазочных материалов. </w:t>
      </w:r>
    </w:p>
    <w:p w14:paraId="19BA63CC" w14:textId="77777777" w:rsidR="004001F4" w:rsidRDefault="004001F4" w:rsidP="004001F4">
      <w:pPr>
        <w:spacing w:after="0" w:line="240" w:lineRule="auto"/>
        <w:ind w:firstLine="709"/>
        <w:jc w:val="both"/>
        <w:rPr>
          <w:rFonts w:ascii="Times New Roman" w:hAnsi="Times New Roman" w:cs="Times New Roman"/>
          <w:sz w:val="28"/>
          <w:szCs w:val="28"/>
          <w:lang w:val="ru-KZ"/>
        </w:rPr>
      </w:pPr>
      <w:r w:rsidRPr="004001F4">
        <w:rPr>
          <w:rFonts w:ascii="Times New Roman" w:hAnsi="Times New Roman" w:cs="Times New Roman"/>
          <w:b/>
          <w:bCs/>
          <w:sz w:val="28"/>
          <w:szCs w:val="28"/>
          <w:lang w:val="ru-KZ"/>
        </w:rPr>
        <w:t>3. Коммунально-бытовой и жилой сектор</w:t>
      </w:r>
    </w:p>
    <w:p w14:paraId="56B9FE8B" w14:textId="78421206" w:rsidR="004001F4" w:rsidRPr="004001F4" w:rsidRDefault="004001F4" w:rsidP="004001F4">
      <w:pPr>
        <w:spacing w:after="0" w:line="240" w:lineRule="auto"/>
        <w:ind w:firstLine="709"/>
        <w:jc w:val="both"/>
        <w:rPr>
          <w:rFonts w:ascii="Times New Roman" w:hAnsi="Times New Roman" w:cs="Times New Roman"/>
          <w:sz w:val="28"/>
          <w:szCs w:val="28"/>
          <w:lang w:val="ru-KZ"/>
        </w:rPr>
      </w:pPr>
      <w:r w:rsidRPr="004001F4">
        <w:rPr>
          <w:rFonts w:ascii="Times New Roman" w:hAnsi="Times New Roman" w:cs="Times New Roman"/>
          <w:sz w:val="28"/>
          <w:szCs w:val="28"/>
          <w:lang w:val="ru-KZ"/>
        </w:rPr>
        <w:t xml:space="preserve">Повседневная жизнедеятельность населения выступает ключевым источником химического и бактериологического воздействия. По мере проектного роста населения до 630 человек и увеличения жилого фонда до 18,9 тыс. м², нагрузка будет расти. </w:t>
      </w:r>
    </w:p>
    <w:p w14:paraId="3866EEA4" w14:textId="53FB023C" w:rsidR="004001F4" w:rsidRPr="004001F4" w:rsidRDefault="004001F4" w:rsidP="004001F4">
      <w:pPr>
        <w:spacing w:after="0" w:line="240" w:lineRule="auto"/>
        <w:ind w:firstLine="709"/>
        <w:jc w:val="both"/>
        <w:rPr>
          <w:rFonts w:ascii="Times New Roman" w:hAnsi="Times New Roman" w:cs="Times New Roman"/>
          <w:sz w:val="28"/>
          <w:szCs w:val="28"/>
          <w:lang w:val="ru-KZ"/>
        </w:rPr>
      </w:pPr>
      <w:r w:rsidRPr="004001F4">
        <w:rPr>
          <w:rFonts w:ascii="Times New Roman" w:hAnsi="Times New Roman" w:cs="Times New Roman"/>
          <w:sz w:val="28"/>
          <w:szCs w:val="28"/>
          <w:lang w:val="ru-KZ"/>
        </w:rPr>
        <w:t xml:space="preserve">Прогнозируемый объём образования твердых бытовых отходов к расчётному сроку составит 169 тонн в год. Кроме того, согласно приложению к письму №ЗТ-2026-01257927 от 30.03.2026 г., медицинский пункт (МП) генерирует 35,68 кг медицинских отходов в год. При этом местный полигон ТБО, легализованный разрешением на эмиссии №KZ75VCZ00141825 от 22.05.2017 г. (письмо Департамента экологии № 1-3/1841 от 04.08.2026 г.), </w:t>
      </w:r>
      <w:r w:rsidRPr="004001F4">
        <w:rPr>
          <w:rFonts w:ascii="Times New Roman" w:hAnsi="Times New Roman" w:cs="Times New Roman"/>
          <w:sz w:val="28"/>
          <w:szCs w:val="28"/>
          <w:lang w:val="ru-KZ"/>
        </w:rPr>
        <w:lastRenderedPageBreak/>
        <w:t xml:space="preserve">требует обязательного приведения в соответствие с нормами Экологического кодекса РК для исключения выделения свалочного газа и заражения почв. Также фиксируются неорганизованные стихийные свалки в логах. </w:t>
      </w:r>
    </w:p>
    <w:p w14:paraId="5FDDE2BE" w14:textId="5F91A3C4" w:rsidR="004001F4" w:rsidRPr="004001F4" w:rsidRDefault="004001F4" w:rsidP="004001F4">
      <w:pPr>
        <w:spacing w:after="0" w:line="240" w:lineRule="auto"/>
        <w:ind w:firstLine="709"/>
        <w:jc w:val="both"/>
        <w:rPr>
          <w:rFonts w:ascii="Times New Roman" w:hAnsi="Times New Roman" w:cs="Times New Roman"/>
          <w:sz w:val="28"/>
          <w:szCs w:val="28"/>
          <w:lang w:val="ru-KZ"/>
        </w:rPr>
      </w:pPr>
      <w:r w:rsidRPr="004001F4">
        <w:rPr>
          <w:rFonts w:ascii="Times New Roman" w:hAnsi="Times New Roman" w:cs="Times New Roman"/>
          <w:sz w:val="28"/>
          <w:szCs w:val="28"/>
          <w:lang w:val="ru-KZ"/>
        </w:rPr>
        <w:t xml:space="preserve">Текущее отсутствие централизованной канализации и массовое использование водопроницаемых септиков при высоком уровне грунтовых вод (от 0,5 до 2 м) приводит к инфильтрации биогенных веществ в водоносные горизонты. </w:t>
      </w:r>
    </w:p>
    <w:p w14:paraId="5E5072B5" w14:textId="71448C96" w:rsidR="004001F4" w:rsidRPr="004001F4" w:rsidRDefault="004001F4" w:rsidP="004001F4">
      <w:pPr>
        <w:spacing w:after="0" w:line="240" w:lineRule="auto"/>
        <w:ind w:firstLine="709"/>
        <w:jc w:val="both"/>
        <w:rPr>
          <w:rFonts w:ascii="Times New Roman" w:hAnsi="Times New Roman" w:cs="Times New Roman"/>
          <w:sz w:val="28"/>
          <w:szCs w:val="28"/>
          <w:lang w:val="ru-KZ"/>
        </w:rPr>
      </w:pPr>
      <w:r w:rsidRPr="004001F4">
        <w:rPr>
          <w:rFonts w:ascii="Times New Roman" w:hAnsi="Times New Roman" w:cs="Times New Roman"/>
          <w:sz w:val="28"/>
          <w:szCs w:val="28"/>
          <w:lang w:val="ru-KZ"/>
        </w:rPr>
        <w:t xml:space="preserve">До момента полной реализации проектной газификации использование твердого топлива в жилых домах сопровождается выбросами диоксида серы и золы. </w:t>
      </w:r>
    </w:p>
    <w:p w14:paraId="4F4D61DE" w14:textId="77777777" w:rsidR="004001F4" w:rsidRPr="004001F4" w:rsidRDefault="004001F4" w:rsidP="004001F4">
      <w:pPr>
        <w:spacing w:after="0" w:line="240" w:lineRule="auto"/>
        <w:ind w:firstLine="709"/>
        <w:jc w:val="both"/>
        <w:rPr>
          <w:rFonts w:ascii="Times New Roman" w:hAnsi="Times New Roman" w:cs="Times New Roman"/>
          <w:sz w:val="28"/>
          <w:szCs w:val="28"/>
          <w:lang w:val="ru-KZ"/>
        </w:rPr>
      </w:pPr>
      <w:r w:rsidRPr="004001F4">
        <w:rPr>
          <w:rFonts w:ascii="Times New Roman" w:hAnsi="Times New Roman" w:cs="Times New Roman"/>
          <w:b/>
          <w:bCs/>
          <w:sz w:val="28"/>
          <w:szCs w:val="28"/>
          <w:lang w:val="ru-KZ"/>
        </w:rPr>
        <w:t>4. Временные источники (период строительства)</w:t>
      </w:r>
    </w:p>
    <w:p w14:paraId="66B072DD" w14:textId="77777777" w:rsidR="004001F4" w:rsidRPr="004001F4" w:rsidRDefault="004001F4" w:rsidP="004001F4">
      <w:pPr>
        <w:spacing w:after="0" w:line="240" w:lineRule="auto"/>
        <w:ind w:firstLine="709"/>
        <w:jc w:val="both"/>
        <w:rPr>
          <w:rFonts w:ascii="Times New Roman" w:hAnsi="Times New Roman" w:cs="Times New Roman"/>
          <w:sz w:val="28"/>
          <w:szCs w:val="28"/>
          <w:lang w:val="ru-KZ"/>
        </w:rPr>
      </w:pPr>
      <w:r w:rsidRPr="004001F4">
        <w:rPr>
          <w:rFonts w:ascii="Times New Roman" w:hAnsi="Times New Roman" w:cs="Times New Roman"/>
          <w:sz w:val="28"/>
          <w:szCs w:val="28"/>
          <w:lang w:val="ru-KZ"/>
        </w:rPr>
        <w:t>На этапе реализации проектных решений формируется временная антропогенная нагрузка.</w:t>
      </w:r>
    </w:p>
    <w:p w14:paraId="1A3373BC" w14:textId="77777777" w:rsidR="004001F4" w:rsidRPr="004001F4" w:rsidRDefault="004001F4" w:rsidP="004001F4">
      <w:pPr>
        <w:spacing w:after="0" w:line="240" w:lineRule="auto"/>
        <w:ind w:firstLine="709"/>
        <w:jc w:val="both"/>
        <w:rPr>
          <w:rFonts w:ascii="Times New Roman" w:hAnsi="Times New Roman" w:cs="Times New Roman"/>
          <w:sz w:val="28"/>
          <w:szCs w:val="28"/>
          <w:lang w:val="ru-KZ"/>
        </w:rPr>
      </w:pPr>
      <w:r w:rsidRPr="004001F4">
        <w:rPr>
          <w:rFonts w:ascii="Times New Roman" w:hAnsi="Times New Roman" w:cs="Times New Roman"/>
          <w:sz w:val="28"/>
          <w:szCs w:val="28"/>
          <w:lang w:val="ru-KZ"/>
        </w:rPr>
        <w:t xml:space="preserve">Земляные работы при прокладке 5,9 км канализационных, 5,2 км водопроводных сетей и 7 км арычной сети, а также устройство водоотводной канавы (1,22 км) сопровождаются выбросами неорганической пыли и нарушением почвенного покрова. </w:t>
      </w:r>
    </w:p>
    <w:p w14:paraId="42EBB8E8" w14:textId="77777777" w:rsidR="004001F4" w:rsidRPr="004001F4" w:rsidRDefault="004001F4" w:rsidP="004001F4">
      <w:pPr>
        <w:spacing w:after="0" w:line="240" w:lineRule="auto"/>
        <w:ind w:firstLine="709"/>
        <w:jc w:val="both"/>
        <w:rPr>
          <w:rFonts w:ascii="Times New Roman" w:hAnsi="Times New Roman" w:cs="Times New Roman"/>
          <w:sz w:val="28"/>
          <w:szCs w:val="28"/>
          <w:lang w:val="ru-KZ"/>
        </w:rPr>
      </w:pPr>
      <w:r w:rsidRPr="004001F4">
        <w:rPr>
          <w:rFonts w:ascii="Times New Roman" w:hAnsi="Times New Roman" w:cs="Times New Roman"/>
          <w:sz w:val="28"/>
          <w:szCs w:val="28"/>
          <w:lang w:val="ru-KZ"/>
        </w:rPr>
        <w:t xml:space="preserve">Работа строительной техники приводит к выбросам выхлопных газов, шуму и рискам утечки технических жидкостей. </w:t>
      </w:r>
    </w:p>
    <w:p w14:paraId="68216C4D" w14:textId="77777777" w:rsidR="004001F4" w:rsidRPr="004001F4" w:rsidRDefault="004001F4" w:rsidP="004001F4">
      <w:pPr>
        <w:spacing w:after="0" w:line="240" w:lineRule="auto"/>
        <w:ind w:firstLine="709"/>
        <w:jc w:val="both"/>
        <w:rPr>
          <w:rFonts w:ascii="Times New Roman" w:hAnsi="Times New Roman" w:cs="Times New Roman"/>
          <w:sz w:val="28"/>
          <w:szCs w:val="28"/>
          <w:lang w:val="ru-KZ"/>
        </w:rPr>
      </w:pPr>
      <w:r w:rsidRPr="004001F4">
        <w:rPr>
          <w:rFonts w:ascii="Times New Roman" w:hAnsi="Times New Roman" w:cs="Times New Roman"/>
          <w:sz w:val="28"/>
          <w:szCs w:val="28"/>
          <w:lang w:val="ru-KZ"/>
        </w:rPr>
        <w:t xml:space="preserve">Образуются строительные отходы, которые, согласно требованию Департамента экологии по Жамбылской области (письмо № 1-3/1841 от 04.08.2026 г.), подлежат обязательному раздельному накоплению и передаче специализированным организациям. </w:t>
      </w:r>
    </w:p>
    <w:p w14:paraId="6544C5E0" w14:textId="77777777" w:rsidR="004001F4" w:rsidRPr="004001F4" w:rsidRDefault="004001F4" w:rsidP="004001F4">
      <w:pPr>
        <w:spacing w:after="0" w:line="240" w:lineRule="auto"/>
        <w:ind w:firstLine="709"/>
        <w:jc w:val="both"/>
        <w:rPr>
          <w:rFonts w:ascii="Times New Roman" w:hAnsi="Times New Roman" w:cs="Times New Roman"/>
          <w:sz w:val="28"/>
          <w:szCs w:val="28"/>
          <w:lang w:val="ru-KZ"/>
        </w:rPr>
      </w:pPr>
      <w:r w:rsidRPr="004001F4">
        <w:rPr>
          <w:rFonts w:ascii="Times New Roman" w:hAnsi="Times New Roman" w:cs="Times New Roman"/>
          <w:sz w:val="28"/>
          <w:szCs w:val="28"/>
          <w:lang w:val="ru-KZ"/>
        </w:rPr>
        <w:t xml:space="preserve">Таким образом, антропогенная нагрузка в селе Малдыбай формируется аграрным сектором, транзитным транспортом и коммунально-бытовыми факторами. Проект Генерального плана нивелирует это воздействие за счет 100% централизации инженерных сетей, газификации, асфальтирования дорог, а также, согласно требованиям уполномоченных органов, организации санитарно-защитных зеленых полос и легализации процессов обращения с отходами. </w:t>
      </w:r>
    </w:p>
    <w:p w14:paraId="3AEF281D" w14:textId="424DA4D0" w:rsidR="007E1622" w:rsidRPr="004001F4" w:rsidRDefault="007E1622" w:rsidP="00DF3967">
      <w:pPr>
        <w:spacing w:after="0" w:line="240" w:lineRule="auto"/>
        <w:ind w:firstLine="709"/>
        <w:rPr>
          <w:rFonts w:ascii="Times New Roman" w:hAnsi="Times New Roman" w:cs="Times New Roman"/>
          <w:sz w:val="28"/>
          <w:szCs w:val="28"/>
          <w:lang w:val="ru-KZ"/>
        </w:rPr>
      </w:pPr>
    </w:p>
    <w:p w14:paraId="37B88CD0" w14:textId="3DFEEBD1" w:rsidR="003038D7" w:rsidRDefault="003038D7" w:rsidP="00DF3967">
      <w:pPr>
        <w:spacing w:after="0" w:line="240" w:lineRule="auto"/>
        <w:ind w:firstLine="709"/>
        <w:rPr>
          <w:rFonts w:ascii="Times New Roman" w:hAnsi="Times New Roman" w:cs="Times New Roman"/>
          <w:sz w:val="28"/>
          <w:szCs w:val="28"/>
          <w:lang w:val="ru-KZ"/>
        </w:rPr>
      </w:pPr>
    </w:p>
    <w:p w14:paraId="77A98C1C" w14:textId="162B69E4" w:rsidR="003038D7" w:rsidRDefault="003038D7" w:rsidP="00DF3967">
      <w:pPr>
        <w:spacing w:after="0" w:line="240" w:lineRule="auto"/>
        <w:ind w:firstLine="709"/>
        <w:rPr>
          <w:rFonts w:ascii="Times New Roman" w:hAnsi="Times New Roman" w:cs="Times New Roman"/>
          <w:sz w:val="28"/>
          <w:szCs w:val="28"/>
          <w:lang w:val="ru-KZ"/>
        </w:rPr>
      </w:pPr>
    </w:p>
    <w:p w14:paraId="1A8A0CD3" w14:textId="3D1AA895" w:rsidR="00B05536" w:rsidRDefault="00B05536" w:rsidP="00DF3967">
      <w:pPr>
        <w:spacing w:after="0" w:line="240" w:lineRule="auto"/>
        <w:ind w:firstLine="709"/>
        <w:rPr>
          <w:rFonts w:ascii="Times New Roman" w:hAnsi="Times New Roman" w:cs="Times New Roman"/>
          <w:sz w:val="28"/>
          <w:szCs w:val="28"/>
          <w:lang w:val="ru-KZ"/>
        </w:rPr>
      </w:pPr>
    </w:p>
    <w:p w14:paraId="42C2433B" w14:textId="319A05E0" w:rsidR="00B05536" w:rsidRDefault="00B05536" w:rsidP="00DF3967">
      <w:pPr>
        <w:spacing w:after="0" w:line="240" w:lineRule="auto"/>
        <w:ind w:firstLine="709"/>
        <w:rPr>
          <w:rFonts w:ascii="Times New Roman" w:hAnsi="Times New Roman" w:cs="Times New Roman"/>
          <w:sz w:val="28"/>
          <w:szCs w:val="28"/>
          <w:lang w:val="ru-KZ"/>
        </w:rPr>
      </w:pPr>
    </w:p>
    <w:p w14:paraId="7CE03B3D" w14:textId="414D7D55" w:rsidR="00B05536" w:rsidRDefault="00B05536" w:rsidP="00DF3967">
      <w:pPr>
        <w:spacing w:after="0" w:line="240" w:lineRule="auto"/>
        <w:ind w:firstLine="709"/>
        <w:rPr>
          <w:rFonts w:ascii="Times New Roman" w:hAnsi="Times New Roman" w:cs="Times New Roman"/>
          <w:sz w:val="28"/>
          <w:szCs w:val="28"/>
          <w:lang w:val="ru-KZ"/>
        </w:rPr>
      </w:pPr>
    </w:p>
    <w:p w14:paraId="54CE0E8E" w14:textId="00112DEA" w:rsidR="00B05536" w:rsidRDefault="00B05536" w:rsidP="00DF3967">
      <w:pPr>
        <w:spacing w:after="0" w:line="240" w:lineRule="auto"/>
        <w:ind w:firstLine="709"/>
        <w:rPr>
          <w:rFonts w:ascii="Times New Roman" w:hAnsi="Times New Roman" w:cs="Times New Roman"/>
          <w:sz w:val="28"/>
          <w:szCs w:val="28"/>
          <w:lang w:val="ru-KZ"/>
        </w:rPr>
      </w:pPr>
    </w:p>
    <w:p w14:paraId="2E1B12B2" w14:textId="5FA90257" w:rsidR="00B05536" w:rsidRDefault="00B05536" w:rsidP="00DF3967">
      <w:pPr>
        <w:spacing w:after="0" w:line="240" w:lineRule="auto"/>
        <w:ind w:firstLine="709"/>
        <w:rPr>
          <w:rFonts w:ascii="Times New Roman" w:hAnsi="Times New Roman" w:cs="Times New Roman"/>
          <w:sz w:val="28"/>
          <w:szCs w:val="28"/>
          <w:lang w:val="ru-KZ"/>
        </w:rPr>
      </w:pPr>
    </w:p>
    <w:p w14:paraId="71CBBC9D" w14:textId="300FBA4A" w:rsidR="00B05536" w:rsidRDefault="00B05536" w:rsidP="00DF3967">
      <w:pPr>
        <w:spacing w:after="0" w:line="240" w:lineRule="auto"/>
        <w:ind w:firstLine="709"/>
        <w:rPr>
          <w:rFonts w:ascii="Times New Roman" w:hAnsi="Times New Roman" w:cs="Times New Roman"/>
          <w:sz w:val="28"/>
          <w:szCs w:val="28"/>
          <w:lang w:val="ru-KZ"/>
        </w:rPr>
      </w:pPr>
    </w:p>
    <w:p w14:paraId="666A680C" w14:textId="1B2672EC" w:rsidR="00B05536" w:rsidRDefault="00B05536" w:rsidP="00DF3967">
      <w:pPr>
        <w:spacing w:after="0" w:line="240" w:lineRule="auto"/>
        <w:ind w:firstLine="709"/>
        <w:rPr>
          <w:rFonts w:ascii="Times New Roman" w:hAnsi="Times New Roman" w:cs="Times New Roman"/>
          <w:sz w:val="28"/>
          <w:szCs w:val="28"/>
          <w:lang w:val="ru-KZ"/>
        </w:rPr>
      </w:pPr>
    </w:p>
    <w:p w14:paraId="2D13840E" w14:textId="60BDC907" w:rsidR="00B05536" w:rsidRDefault="00B05536" w:rsidP="00DF3967">
      <w:pPr>
        <w:spacing w:after="0" w:line="240" w:lineRule="auto"/>
        <w:ind w:firstLine="709"/>
        <w:rPr>
          <w:rFonts w:ascii="Times New Roman" w:hAnsi="Times New Roman" w:cs="Times New Roman"/>
          <w:sz w:val="28"/>
          <w:szCs w:val="28"/>
          <w:lang w:val="ru-KZ"/>
        </w:rPr>
      </w:pPr>
    </w:p>
    <w:p w14:paraId="52C0141F" w14:textId="2DD0BFF5" w:rsidR="00B05536" w:rsidRDefault="00B05536" w:rsidP="00DF3967">
      <w:pPr>
        <w:spacing w:after="0" w:line="240" w:lineRule="auto"/>
        <w:ind w:firstLine="709"/>
        <w:rPr>
          <w:rFonts w:ascii="Times New Roman" w:hAnsi="Times New Roman" w:cs="Times New Roman"/>
          <w:sz w:val="28"/>
          <w:szCs w:val="28"/>
          <w:lang w:val="ru-KZ"/>
        </w:rPr>
      </w:pPr>
    </w:p>
    <w:p w14:paraId="3C60D38D" w14:textId="69A08EE1" w:rsidR="00B05536" w:rsidRDefault="00B05536" w:rsidP="00DF3967">
      <w:pPr>
        <w:spacing w:after="0" w:line="240" w:lineRule="auto"/>
        <w:ind w:firstLine="709"/>
        <w:rPr>
          <w:rFonts w:ascii="Times New Roman" w:hAnsi="Times New Roman" w:cs="Times New Roman"/>
          <w:sz w:val="28"/>
          <w:szCs w:val="28"/>
          <w:lang w:val="ru-KZ"/>
        </w:rPr>
      </w:pPr>
    </w:p>
    <w:p w14:paraId="4F963297" w14:textId="501FB76D" w:rsidR="00B05536" w:rsidRDefault="00B05536" w:rsidP="00DF3967">
      <w:pPr>
        <w:spacing w:after="0" w:line="240" w:lineRule="auto"/>
        <w:ind w:firstLine="709"/>
        <w:rPr>
          <w:rFonts w:ascii="Times New Roman" w:hAnsi="Times New Roman" w:cs="Times New Roman"/>
          <w:sz w:val="28"/>
          <w:szCs w:val="28"/>
          <w:lang w:val="ru-KZ"/>
        </w:rPr>
      </w:pPr>
    </w:p>
    <w:p w14:paraId="6BCCB201" w14:textId="26D5AF4D" w:rsidR="00B05536" w:rsidRDefault="00B05536" w:rsidP="00DF3967">
      <w:pPr>
        <w:spacing w:after="0" w:line="240" w:lineRule="auto"/>
        <w:ind w:firstLine="709"/>
        <w:rPr>
          <w:rFonts w:ascii="Times New Roman" w:hAnsi="Times New Roman" w:cs="Times New Roman"/>
          <w:sz w:val="28"/>
          <w:szCs w:val="28"/>
          <w:lang w:val="ru-KZ"/>
        </w:rPr>
      </w:pPr>
    </w:p>
    <w:p w14:paraId="6EB2D5D7" w14:textId="5DC29423" w:rsidR="00B05536" w:rsidRDefault="00B05536" w:rsidP="00DF3967">
      <w:pPr>
        <w:spacing w:after="0" w:line="240" w:lineRule="auto"/>
        <w:ind w:firstLine="709"/>
        <w:rPr>
          <w:rFonts w:ascii="Times New Roman" w:hAnsi="Times New Roman" w:cs="Times New Roman"/>
          <w:sz w:val="28"/>
          <w:szCs w:val="28"/>
          <w:lang w:val="ru-KZ"/>
        </w:rPr>
      </w:pPr>
    </w:p>
    <w:p w14:paraId="021F8F74" w14:textId="77777777" w:rsidR="00B05536" w:rsidRPr="00B05536" w:rsidRDefault="00B05536" w:rsidP="00ED6154">
      <w:pPr>
        <w:spacing w:after="0" w:line="240" w:lineRule="auto"/>
        <w:ind w:firstLine="709"/>
        <w:jc w:val="both"/>
        <w:rPr>
          <w:rFonts w:ascii="Times New Roman" w:hAnsi="Times New Roman" w:cs="Times New Roman"/>
          <w:b/>
          <w:bCs/>
          <w:sz w:val="28"/>
          <w:szCs w:val="28"/>
          <w:lang w:val="ru-KZ"/>
        </w:rPr>
      </w:pPr>
      <w:r w:rsidRPr="00B05536">
        <w:rPr>
          <w:rFonts w:ascii="Times New Roman" w:hAnsi="Times New Roman" w:cs="Times New Roman"/>
          <w:b/>
          <w:bCs/>
          <w:sz w:val="28"/>
          <w:szCs w:val="28"/>
          <w:lang w:val="ru-KZ"/>
        </w:rPr>
        <w:lastRenderedPageBreak/>
        <w:t>6. АНАЛИЗ ИСТОЧНИКОВ И ФАКТОРОВ ВОЗДЕЙСТВИЯ</w:t>
      </w:r>
    </w:p>
    <w:p w14:paraId="0FCF15CF" w14:textId="2C7565CD" w:rsidR="00B05536" w:rsidRPr="00B05536" w:rsidRDefault="00B05536" w:rsidP="00ED6154">
      <w:pPr>
        <w:spacing w:after="0" w:line="240" w:lineRule="auto"/>
        <w:ind w:firstLine="709"/>
        <w:jc w:val="both"/>
        <w:rPr>
          <w:rFonts w:ascii="Times New Roman" w:hAnsi="Times New Roman" w:cs="Times New Roman"/>
          <w:sz w:val="28"/>
          <w:szCs w:val="28"/>
          <w:lang w:val="ru-KZ"/>
        </w:rPr>
      </w:pPr>
      <w:r w:rsidRPr="00B05536">
        <w:rPr>
          <w:rFonts w:ascii="Times New Roman" w:hAnsi="Times New Roman" w:cs="Times New Roman"/>
          <w:sz w:val="28"/>
          <w:szCs w:val="28"/>
          <w:lang w:val="ru-KZ"/>
        </w:rPr>
        <w:t>Данный раздел является одним из ключевых элементов процедуры экологического скрининга, поскольку позволяет установить взаимосвязь между намечаемой деятельностью и возможными изменениями компонентов окружающей среды.</w:t>
      </w:r>
    </w:p>
    <w:p w14:paraId="16845050" w14:textId="77777777" w:rsidR="00B05536" w:rsidRPr="00B05536" w:rsidRDefault="00B05536" w:rsidP="00ED6154">
      <w:pPr>
        <w:spacing w:after="0" w:line="240" w:lineRule="auto"/>
        <w:ind w:firstLine="709"/>
        <w:jc w:val="both"/>
        <w:rPr>
          <w:rFonts w:ascii="Times New Roman" w:hAnsi="Times New Roman" w:cs="Times New Roman"/>
          <w:sz w:val="28"/>
          <w:szCs w:val="28"/>
          <w:lang w:val="ru-KZ"/>
        </w:rPr>
      </w:pPr>
      <w:r w:rsidRPr="00B05536">
        <w:rPr>
          <w:rFonts w:ascii="Times New Roman" w:hAnsi="Times New Roman" w:cs="Times New Roman"/>
          <w:sz w:val="28"/>
          <w:szCs w:val="28"/>
          <w:lang w:val="ru-KZ"/>
        </w:rPr>
        <w:t>Комплексная оценка антропогенного воздействия на окружающую среду при реализации Генерального плана проводится с учетом основных стадий жизненного цикла проекта, а также природно-техногенных факторов риска, характерных для территории населенного пункта. Анализ воздействия включает два основных этапа — период строительства и реконструкции и период эксплуатации объектов, а также учитывает вероятность возникновения чрезвычайных ситуаций природного и техногенного характера.</w:t>
      </w:r>
    </w:p>
    <w:p w14:paraId="4F06A9FC" w14:textId="77777777" w:rsidR="00ED6154" w:rsidRPr="00ED6154" w:rsidRDefault="00B05536" w:rsidP="00ED6154">
      <w:pPr>
        <w:spacing w:after="0" w:line="240" w:lineRule="auto"/>
        <w:ind w:firstLine="709"/>
        <w:jc w:val="both"/>
        <w:rPr>
          <w:rFonts w:ascii="Times New Roman" w:hAnsi="Times New Roman" w:cs="Times New Roman"/>
          <w:b/>
          <w:bCs/>
          <w:sz w:val="28"/>
          <w:szCs w:val="28"/>
          <w:lang w:val="ru-KZ"/>
        </w:rPr>
      </w:pPr>
      <w:r w:rsidRPr="00B05536">
        <w:rPr>
          <w:rFonts w:ascii="Times New Roman" w:hAnsi="Times New Roman" w:cs="Times New Roman"/>
          <w:b/>
          <w:bCs/>
          <w:sz w:val="28"/>
          <w:szCs w:val="28"/>
          <w:lang w:val="ru-KZ"/>
        </w:rPr>
        <w:t xml:space="preserve">Период строительства и реконструкции (временное воздействие) </w:t>
      </w:r>
    </w:p>
    <w:p w14:paraId="6D09DAB0" w14:textId="5BE3D8F2" w:rsidR="00B05536" w:rsidRPr="00B05536" w:rsidRDefault="00B05536" w:rsidP="00ED6154">
      <w:pPr>
        <w:spacing w:after="0" w:line="240" w:lineRule="auto"/>
        <w:ind w:firstLine="709"/>
        <w:jc w:val="both"/>
        <w:rPr>
          <w:rFonts w:ascii="Times New Roman" w:hAnsi="Times New Roman" w:cs="Times New Roman"/>
          <w:sz w:val="28"/>
          <w:szCs w:val="28"/>
          <w:lang w:val="ru-KZ"/>
        </w:rPr>
      </w:pPr>
      <w:r w:rsidRPr="00B05536">
        <w:rPr>
          <w:rFonts w:ascii="Times New Roman" w:hAnsi="Times New Roman" w:cs="Times New Roman"/>
          <w:sz w:val="28"/>
          <w:szCs w:val="28"/>
          <w:lang w:val="ru-KZ"/>
        </w:rPr>
        <w:t>На этапе реализации проектных решений, рассчитанном до 2039 года, воздействие на окружающую среду будет носить преимущественно локальный, кратковременный и обратимый характер, обусловленный проведением строительно-монтажных и земляных работ.</w:t>
      </w:r>
    </w:p>
    <w:p w14:paraId="2E1772AC" w14:textId="77777777" w:rsidR="00B05536" w:rsidRPr="00B05536" w:rsidRDefault="00B05536" w:rsidP="00ED6154">
      <w:pPr>
        <w:spacing w:after="0" w:line="240" w:lineRule="auto"/>
        <w:ind w:firstLine="709"/>
        <w:jc w:val="both"/>
        <w:rPr>
          <w:rFonts w:ascii="Times New Roman" w:hAnsi="Times New Roman" w:cs="Times New Roman"/>
          <w:sz w:val="28"/>
          <w:szCs w:val="28"/>
          <w:lang w:val="ru-KZ"/>
        </w:rPr>
      </w:pPr>
      <w:r w:rsidRPr="00B05536">
        <w:rPr>
          <w:rFonts w:ascii="Times New Roman" w:hAnsi="Times New Roman" w:cs="Times New Roman"/>
          <w:sz w:val="28"/>
          <w:szCs w:val="28"/>
          <w:lang w:val="ru-KZ"/>
        </w:rPr>
        <w:t>К основным видам работ, формирующим потенциальное воздействие на окружающую среду, относятся мероприятия по вертикальной планировке территории, предусматривающие выполнение земляных работ (срезка и насыпь грунта) общим объемом около 35 тыс. м³.</w:t>
      </w:r>
    </w:p>
    <w:p w14:paraId="5496F724" w14:textId="77777777" w:rsidR="00B05536" w:rsidRPr="00B05536" w:rsidRDefault="00B05536" w:rsidP="00ED6154">
      <w:pPr>
        <w:spacing w:after="0" w:line="240" w:lineRule="auto"/>
        <w:ind w:firstLine="709"/>
        <w:jc w:val="both"/>
        <w:rPr>
          <w:rFonts w:ascii="Times New Roman" w:hAnsi="Times New Roman" w:cs="Times New Roman"/>
          <w:sz w:val="28"/>
          <w:szCs w:val="28"/>
          <w:lang w:val="ru-KZ"/>
        </w:rPr>
      </w:pPr>
      <w:r w:rsidRPr="00B05536">
        <w:rPr>
          <w:rFonts w:ascii="Times New Roman" w:hAnsi="Times New Roman" w:cs="Times New Roman"/>
          <w:sz w:val="28"/>
          <w:szCs w:val="28"/>
          <w:lang w:val="ru-KZ"/>
        </w:rPr>
        <w:t>Значительная часть строительных мероприятий связана с прокладкой инженерных коммуникаций, включая строительство сетей водоснабжения протяженностью 5,2 км, канализационных сетей протяженностью 5,9 км, а также газораспределительных сетей общей протяженностью 2,8 км.</w:t>
      </w:r>
    </w:p>
    <w:p w14:paraId="3E9404EF" w14:textId="77777777" w:rsidR="00B05536" w:rsidRPr="00B05536" w:rsidRDefault="00B05536" w:rsidP="00ED6154">
      <w:pPr>
        <w:spacing w:after="0" w:line="240" w:lineRule="auto"/>
        <w:ind w:firstLine="709"/>
        <w:jc w:val="both"/>
        <w:rPr>
          <w:rFonts w:ascii="Times New Roman" w:hAnsi="Times New Roman" w:cs="Times New Roman"/>
          <w:sz w:val="28"/>
          <w:szCs w:val="28"/>
          <w:lang w:val="ru-KZ"/>
        </w:rPr>
      </w:pPr>
      <w:r w:rsidRPr="00B05536">
        <w:rPr>
          <w:rFonts w:ascii="Times New Roman" w:hAnsi="Times New Roman" w:cs="Times New Roman"/>
          <w:sz w:val="28"/>
          <w:szCs w:val="28"/>
          <w:lang w:val="ru-KZ"/>
        </w:rPr>
        <w:t xml:space="preserve">Кроме того, проектом предусматривается выполнение дорожно-строительных работ, включающих устройство новых улиц и </w:t>
      </w:r>
      <w:proofErr w:type="spellStart"/>
      <w:r w:rsidRPr="00B05536">
        <w:rPr>
          <w:rFonts w:ascii="Times New Roman" w:hAnsi="Times New Roman" w:cs="Times New Roman"/>
          <w:sz w:val="28"/>
          <w:szCs w:val="28"/>
          <w:lang w:val="ru-KZ"/>
        </w:rPr>
        <w:t>внутрипоселковых</w:t>
      </w:r>
      <w:proofErr w:type="spellEnd"/>
      <w:r w:rsidRPr="00B05536">
        <w:rPr>
          <w:rFonts w:ascii="Times New Roman" w:hAnsi="Times New Roman" w:cs="Times New Roman"/>
          <w:sz w:val="28"/>
          <w:szCs w:val="28"/>
          <w:lang w:val="ru-KZ"/>
        </w:rPr>
        <w:t xml:space="preserve"> проездов общей протяженностью 4,42 км.</w:t>
      </w:r>
    </w:p>
    <w:p w14:paraId="4F8E0B08" w14:textId="77777777" w:rsidR="00B05536" w:rsidRPr="00B05536" w:rsidRDefault="00B05536" w:rsidP="00ED6154">
      <w:pPr>
        <w:spacing w:after="0" w:line="240" w:lineRule="auto"/>
        <w:ind w:firstLine="709"/>
        <w:jc w:val="both"/>
        <w:rPr>
          <w:rFonts w:ascii="Times New Roman" w:hAnsi="Times New Roman" w:cs="Times New Roman"/>
          <w:sz w:val="28"/>
          <w:szCs w:val="28"/>
          <w:lang w:val="ru-KZ"/>
        </w:rPr>
      </w:pPr>
      <w:r w:rsidRPr="00B05536">
        <w:rPr>
          <w:rFonts w:ascii="Times New Roman" w:hAnsi="Times New Roman" w:cs="Times New Roman"/>
          <w:sz w:val="28"/>
          <w:szCs w:val="28"/>
          <w:lang w:val="ru-KZ"/>
        </w:rPr>
        <w:t xml:space="preserve">Важным элементом проектных мероприятий в части инженерной защиты территории являются работы по защите южной части села от затопления талыми водами, предусматривающие строительство водоотводных канав протяженностью 1,22 км, а также устройство </w:t>
      </w:r>
      <w:proofErr w:type="spellStart"/>
      <w:r w:rsidRPr="00B05536">
        <w:rPr>
          <w:rFonts w:ascii="Times New Roman" w:hAnsi="Times New Roman" w:cs="Times New Roman"/>
          <w:sz w:val="28"/>
          <w:szCs w:val="28"/>
          <w:lang w:val="ru-KZ"/>
        </w:rPr>
        <w:t>гидроботанических</w:t>
      </w:r>
      <w:proofErr w:type="spellEnd"/>
      <w:r w:rsidRPr="00B05536">
        <w:rPr>
          <w:rFonts w:ascii="Times New Roman" w:hAnsi="Times New Roman" w:cs="Times New Roman"/>
          <w:sz w:val="28"/>
          <w:szCs w:val="28"/>
          <w:lang w:val="ru-KZ"/>
        </w:rPr>
        <w:t xml:space="preserve"> площадок и отстойников для ливневых вод.</w:t>
      </w:r>
    </w:p>
    <w:p w14:paraId="174A1351" w14:textId="77777777" w:rsidR="00B05536" w:rsidRPr="00B05536" w:rsidRDefault="00B05536" w:rsidP="00ED6154">
      <w:pPr>
        <w:spacing w:after="0" w:line="240" w:lineRule="auto"/>
        <w:ind w:firstLine="709"/>
        <w:jc w:val="both"/>
        <w:rPr>
          <w:rFonts w:ascii="Times New Roman" w:hAnsi="Times New Roman" w:cs="Times New Roman"/>
          <w:sz w:val="28"/>
          <w:szCs w:val="28"/>
          <w:lang w:val="ru-KZ"/>
        </w:rPr>
      </w:pPr>
      <w:r w:rsidRPr="00B05536">
        <w:rPr>
          <w:rFonts w:ascii="Times New Roman" w:hAnsi="Times New Roman" w:cs="Times New Roman"/>
          <w:sz w:val="28"/>
          <w:szCs w:val="28"/>
          <w:lang w:val="ru-KZ"/>
        </w:rPr>
        <w:t>При выполнении указанных работ будет задействована строительная техника различного назначения, включая экскаваторы, бульдозеры, автосамосвалы, дорожные машины и автономные генераторы, что также будет являться источником временного техногенного воздействия.</w:t>
      </w:r>
    </w:p>
    <w:p w14:paraId="0CD24CE4" w14:textId="77777777" w:rsidR="00ED6154" w:rsidRPr="00ED6154" w:rsidRDefault="00B05536" w:rsidP="00ED6154">
      <w:pPr>
        <w:spacing w:after="0" w:line="240" w:lineRule="auto"/>
        <w:ind w:firstLine="709"/>
        <w:jc w:val="both"/>
        <w:rPr>
          <w:rFonts w:ascii="Times New Roman" w:hAnsi="Times New Roman" w:cs="Times New Roman"/>
          <w:i/>
          <w:iCs/>
          <w:sz w:val="28"/>
          <w:szCs w:val="28"/>
          <w:lang w:val="ru-KZ"/>
        </w:rPr>
      </w:pPr>
      <w:r w:rsidRPr="00B05536">
        <w:rPr>
          <w:rFonts w:ascii="Times New Roman" w:hAnsi="Times New Roman" w:cs="Times New Roman"/>
          <w:i/>
          <w:iCs/>
          <w:sz w:val="28"/>
          <w:szCs w:val="28"/>
          <w:lang w:val="ru-KZ"/>
        </w:rPr>
        <w:t xml:space="preserve">Факторы воздействия в период строительства </w:t>
      </w:r>
    </w:p>
    <w:p w14:paraId="0FD3C300" w14:textId="4DB3FBDE" w:rsidR="00B05536" w:rsidRPr="00B05536" w:rsidRDefault="00B05536" w:rsidP="00ED6154">
      <w:pPr>
        <w:spacing w:after="0" w:line="240" w:lineRule="auto"/>
        <w:ind w:firstLine="709"/>
        <w:jc w:val="both"/>
        <w:rPr>
          <w:rFonts w:ascii="Times New Roman" w:hAnsi="Times New Roman" w:cs="Times New Roman"/>
          <w:sz w:val="28"/>
          <w:szCs w:val="28"/>
          <w:lang w:val="ru-KZ"/>
        </w:rPr>
      </w:pPr>
      <w:r w:rsidRPr="00B05536">
        <w:rPr>
          <w:rFonts w:ascii="Times New Roman" w:hAnsi="Times New Roman" w:cs="Times New Roman"/>
          <w:sz w:val="28"/>
          <w:szCs w:val="28"/>
          <w:lang w:val="ru-KZ"/>
        </w:rPr>
        <w:t>В процессе строительства возможны временные изменения состояния компонентов окружающей среды.</w:t>
      </w:r>
    </w:p>
    <w:p w14:paraId="79385DE4" w14:textId="77777777" w:rsidR="00ED6154" w:rsidRPr="00ED6154" w:rsidRDefault="00B05536" w:rsidP="00ED6154">
      <w:pPr>
        <w:spacing w:after="0" w:line="240" w:lineRule="auto"/>
        <w:ind w:firstLine="709"/>
        <w:jc w:val="both"/>
        <w:rPr>
          <w:rFonts w:ascii="Times New Roman" w:hAnsi="Times New Roman" w:cs="Times New Roman"/>
          <w:i/>
          <w:iCs/>
          <w:sz w:val="28"/>
          <w:szCs w:val="28"/>
          <w:lang w:val="ru-KZ"/>
        </w:rPr>
      </w:pPr>
      <w:r w:rsidRPr="00B05536">
        <w:rPr>
          <w:rFonts w:ascii="Times New Roman" w:hAnsi="Times New Roman" w:cs="Times New Roman"/>
          <w:i/>
          <w:iCs/>
          <w:sz w:val="28"/>
          <w:szCs w:val="28"/>
          <w:lang w:val="ru-KZ"/>
        </w:rPr>
        <w:t xml:space="preserve">Атмосферный воздух. </w:t>
      </w:r>
    </w:p>
    <w:p w14:paraId="49EC8FCC" w14:textId="7ADC871D" w:rsidR="00B05536" w:rsidRPr="00B05536" w:rsidRDefault="00B05536" w:rsidP="00ED6154">
      <w:pPr>
        <w:spacing w:after="0" w:line="240" w:lineRule="auto"/>
        <w:ind w:firstLine="709"/>
        <w:jc w:val="both"/>
        <w:rPr>
          <w:rFonts w:ascii="Times New Roman" w:hAnsi="Times New Roman" w:cs="Times New Roman"/>
          <w:sz w:val="28"/>
          <w:szCs w:val="28"/>
          <w:lang w:val="ru-KZ"/>
        </w:rPr>
      </w:pPr>
      <w:r w:rsidRPr="00B05536">
        <w:rPr>
          <w:rFonts w:ascii="Times New Roman" w:hAnsi="Times New Roman" w:cs="Times New Roman"/>
          <w:sz w:val="28"/>
          <w:szCs w:val="28"/>
          <w:lang w:val="ru-KZ"/>
        </w:rPr>
        <w:t xml:space="preserve">Основным фактором воздействия станет образование неорганической пыли при проведении земляных работ, перемещении грунта и движении строительной техники по неукрепленным поверхностям. Дополнительными источниками загрязнения атмосферы могут являться выбросы выхлопных газов двигателей внутреннего сгорания, содержащие оксиды азота, оксид углерода и </w:t>
      </w:r>
      <w:r w:rsidRPr="00B05536">
        <w:rPr>
          <w:rFonts w:ascii="Times New Roman" w:hAnsi="Times New Roman" w:cs="Times New Roman"/>
          <w:sz w:val="28"/>
          <w:szCs w:val="28"/>
          <w:lang w:val="ru-KZ"/>
        </w:rPr>
        <w:lastRenderedPageBreak/>
        <w:t>сажу. При выполнении газосварочных и монтажных работ возможно образование сварочных аэрозолей и выделение летучих органических соединений (при проведении гидроизоляционных и асфальтобетонных работ).</w:t>
      </w:r>
    </w:p>
    <w:p w14:paraId="135552D0" w14:textId="77777777" w:rsidR="00B05536" w:rsidRPr="00B05536" w:rsidRDefault="00B05536" w:rsidP="00ED6154">
      <w:pPr>
        <w:spacing w:after="0" w:line="240" w:lineRule="auto"/>
        <w:ind w:firstLine="709"/>
        <w:jc w:val="both"/>
        <w:rPr>
          <w:rFonts w:ascii="Times New Roman" w:hAnsi="Times New Roman" w:cs="Times New Roman"/>
          <w:sz w:val="28"/>
          <w:szCs w:val="28"/>
          <w:lang w:val="ru-KZ"/>
        </w:rPr>
      </w:pPr>
      <w:r w:rsidRPr="00B05536">
        <w:rPr>
          <w:rFonts w:ascii="Times New Roman" w:hAnsi="Times New Roman" w:cs="Times New Roman"/>
          <w:i/>
          <w:iCs/>
          <w:sz w:val="28"/>
          <w:szCs w:val="28"/>
          <w:lang w:val="ru-KZ"/>
        </w:rPr>
        <w:t>Почвы и земельные ресурсы.</w:t>
      </w:r>
      <w:r w:rsidRPr="00B05536">
        <w:rPr>
          <w:rFonts w:ascii="Times New Roman" w:hAnsi="Times New Roman" w:cs="Times New Roman"/>
          <w:sz w:val="28"/>
          <w:szCs w:val="28"/>
          <w:lang w:val="ru-KZ"/>
        </w:rPr>
        <w:t xml:space="preserve"> Строительные работы сопровождаются механическим нарушением почвенного покрова и временным изменением естественного рельефа территории. Возможны локальные процессы уплотнения лессовидных суглинков тяжелой строительной техникой, а также риск загрязнения земель строительными отходами, включая остатки материалов, металлический лом и упаковочную тару.</w:t>
      </w:r>
    </w:p>
    <w:p w14:paraId="58B37E61" w14:textId="77777777" w:rsidR="00B05536" w:rsidRPr="00B05536" w:rsidRDefault="00B05536" w:rsidP="00ED6154">
      <w:pPr>
        <w:spacing w:after="0" w:line="240" w:lineRule="auto"/>
        <w:ind w:firstLine="709"/>
        <w:jc w:val="both"/>
        <w:rPr>
          <w:rFonts w:ascii="Times New Roman" w:hAnsi="Times New Roman" w:cs="Times New Roman"/>
          <w:sz w:val="28"/>
          <w:szCs w:val="28"/>
          <w:lang w:val="ru-KZ"/>
        </w:rPr>
      </w:pPr>
      <w:r w:rsidRPr="00B05536">
        <w:rPr>
          <w:rFonts w:ascii="Times New Roman" w:hAnsi="Times New Roman" w:cs="Times New Roman"/>
          <w:i/>
          <w:iCs/>
          <w:sz w:val="28"/>
          <w:szCs w:val="28"/>
          <w:lang w:val="ru-KZ"/>
        </w:rPr>
        <w:t>Физические факторы воздействия.</w:t>
      </w:r>
      <w:r w:rsidRPr="00B05536">
        <w:rPr>
          <w:rFonts w:ascii="Times New Roman" w:hAnsi="Times New Roman" w:cs="Times New Roman"/>
          <w:sz w:val="28"/>
          <w:szCs w:val="28"/>
          <w:lang w:val="ru-KZ"/>
        </w:rPr>
        <w:t xml:space="preserve"> Работа тяжелой строительной техники будет сопровождаться повышенным уровнем шума и локальной вибрацией, однако данные воздействия будут иметь ограниченный временной характер.</w:t>
      </w:r>
    </w:p>
    <w:p w14:paraId="2F103038" w14:textId="77777777" w:rsidR="00ED6154" w:rsidRPr="00ED6154" w:rsidRDefault="00B05536" w:rsidP="00ED6154">
      <w:pPr>
        <w:spacing w:after="0" w:line="240" w:lineRule="auto"/>
        <w:ind w:firstLine="709"/>
        <w:jc w:val="both"/>
        <w:rPr>
          <w:rFonts w:ascii="Times New Roman" w:hAnsi="Times New Roman" w:cs="Times New Roman"/>
          <w:b/>
          <w:bCs/>
          <w:sz w:val="28"/>
          <w:szCs w:val="28"/>
          <w:lang w:val="ru-KZ"/>
        </w:rPr>
      </w:pPr>
      <w:r w:rsidRPr="00B05536">
        <w:rPr>
          <w:rFonts w:ascii="Times New Roman" w:hAnsi="Times New Roman" w:cs="Times New Roman"/>
          <w:b/>
          <w:bCs/>
          <w:sz w:val="28"/>
          <w:szCs w:val="28"/>
          <w:lang w:val="ru-KZ"/>
        </w:rPr>
        <w:t xml:space="preserve">Период эксплуатации (постоянное воздействие) </w:t>
      </w:r>
    </w:p>
    <w:p w14:paraId="79042D7F" w14:textId="4DB4E05D" w:rsidR="00B05536" w:rsidRPr="00B05536" w:rsidRDefault="00B05536" w:rsidP="00ED6154">
      <w:pPr>
        <w:spacing w:after="0" w:line="240" w:lineRule="auto"/>
        <w:ind w:firstLine="709"/>
        <w:jc w:val="both"/>
        <w:rPr>
          <w:rFonts w:ascii="Times New Roman" w:hAnsi="Times New Roman" w:cs="Times New Roman"/>
          <w:sz w:val="28"/>
          <w:szCs w:val="28"/>
          <w:lang w:val="ru-KZ"/>
        </w:rPr>
      </w:pPr>
      <w:r w:rsidRPr="00B05536">
        <w:rPr>
          <w:rFonts w:ascii="Times New Roman" w:hAnsi="Times New Roman" w:cs="Times New Roman"/>
          <w:sz w:val="28"/>
          <w:szCs w:val="28"/>
          <w:lang w:val="ru-KZ"/>
        </w:rPr>
        <w:t>После завершения строительства и ввода объектов в эксплуатацию на территории села сформируется постоянная антропогенная нагрузка, обусловленная функционированием инженерной инфраструктуры, транспортной системы и хозяйственной деятельности населения.</w:t>
      </w:r>
    </w:p>
    <w:p w14:paraId="30524E4F" w14:textId="77777777" w:rsidR="00B05536" w:rsidRPr="00B05536" w:rsidRDefault="00B05536" w:rsidP="00ED6154">
      <w:pPr>
        <w:spacing w:after="0" w:line="240" w:lineRule="auto"/>
        <w:ind w:firstLine="709"/>
        <w:jc w:val="both"/>
        <w:rPr>
          <w:rFonts w:ascii="Times New Roman" w:hAnsi="Times New Roman" w:cs="Times New Roman"/>
          <w:sz w:val="28"/>
          <w:szCs w:val="28"/>
          <w:lang w:val="ru-KZ"/>
        </w:rPr>
      </w:pPr>
      <w:r w:rsidRPr="00B05536">
        <w:rPr>
          <w:rFonts w:ascii="Times New Roman" w:hAnsi="Times New Roman" w:cs="Times New Roman"/>
          <w:sz w:val="28"/>
          <w:szCs w:val="28"/>
          <w:lang w:val="ru-KZ"/>
        </w:rPr>
        <w:t>В соответствии с прогнозом социально-экономического развития численность населения к 2039 году увеличится до 587 человек, что приведет к росту потребления природных ресурсов и увеличению объемов образования отходов.</w:t>
      </w:r>
    </w:p>
    <w:p w14:paraId="4ED4C1E0" w14:textId="77777777" w:rsidR="00ED6154" w:rsidRPr="00ED6154" w:rsidRDefault="00B05536" w:rsidP="00ED6154">
      <w:pPr>
        <w:spacing w:after="0" w:line="240" w:lineRule="auto"/>
        <w:ind w:firstLine="709"/>
        <w:jc w:val="both"/>
        <w:rPr>
          <w:rFonts w:ascii="Times New Roman" w:hAnsi="Times New Roman" w:cs="Times New Roman"/>
          <w:i/>
          <w:iCs/>
          <w:sz w:val="28"/>
          <w:szCs w:val="28"/>
          <w:lang w:val="ru-KZ"/>
        </w:rPr>
      </w:pPr>
      <w:r w:rsidRPr="00B05536">
        <w:rPr>
          <w:rFonts w:ascii="Times New Roman" w:hAnsi="Times New Roman" w:cs="Times New Roman"/>
          <w:i/>
          <w:iCs/>
          <w:sz w:val="28"/>
          <w:szCs w:val="28"/>
          <w:lang w:val="ru-KZ"/>
        </w:rPr>
        <w:t xml:space="preserve">Основные источники воздействия </w:t>
      </w:r>
    </w:p>
    <w:p w14:paraId="6092F933" w14:textId="1B16A56B" w:rsidR="00B05536" w:rsidRPr="00B05536" w:rsidRDefault="00B05536" w:rsidP="00ED6154">
      <w:pPr>
        <w:spacing w:after="0" w:line="240" w:lineRule="auto"/>
        <w:ind w:firstLine="709"/>
        <w:jc w:val="both"/>
        <w:rPr>
          <w:rFonts w:ascii="Times New Roman" w:hAnsi="Times New Roman" w:cs="Times New Roman"/>
          <w:sz w:val="28"/>
          <w:szCs w:val="28"/>
          <w:lang w:val="ru-KZ"/>
        </w:rPr>
      </w:pPr>
      <w:r w:rsidRPr="00B05536">
        <w:rPr>
          <w:rFonts w:ascii="Times New Roman" w:hAnsi="Times New Roman" w:cs="Times New Roman"/>
          <w:sz w:val="28"/>
          <w:szCs w:val="28"/>
          <w:lang w:val="ru-KZ"/>
        </w:rPr>
        <w:t>К основным источникам воздействия на окружающую среду в период эксплуатации относятся системы теплоснабжения, автотранспорт, объекты водоотведения, сельскохозяйственная деятельность, а также система обращения с твердыми бытовыми отходами.</w:t>
      </w:r>
    </w:p>
    <w:p w14:paraId="016F04D4" w14:textId="77777777" w:rsidR="00B05536" w:rsidRPr="00B05536" w:rsidRDefault="00B05536" w:rsidP="00ED6154">
      <w:pPr>
        <w:spacing w:after="0" w:line="240" w:lineRule="auto"/>
        <w:ind w:firstLine="709"/>
        <w:jc w:val="both"/>
        <w:rPr>
          <w:rFonts w:ascii="Times New Roman" w:hAnsi="Times New Roman" w:cs="Times New Roman"/>
          <w:sz w:val="28"/>
          <w:szCs w:val="28"/>
          <w:lang w:val="ru-KZ"/>
        </w:rPr>
      </w:pPr>
      <w:r w:rsidRPr="00B05536">
        <w:rPr>
          <w:rFonts w:ascii="Times New Roman" w:hAnsi="Times New Roman" w:cs="Times New Roman"/>
          <w:sz w:val="28"/>
          <w:szCs w:val="28"/>
          <w:lang w:val="ru-KZ"/>
        </w:rPr>
        <w:t xml:space="preserve">Система теплоснабжения будет представлена двумя новыми </w:t>
      </w:r>
      <w:proofErr w:type="spellStart"/>
      <w:r w:rsidRPr="00B05536">
        <w:rPr>
          <w:rFonts w:ascii="Times New Roman" w:hAnsi="Times New Roman" w:cs="Times New Roman"/>
          <w:sz w:val="28"/>
          <w:szCs w:val="28"/>
          <w:lang w:val="ru-KZ"/>
        </w:rPr>
        <w:t>блочно</w:t>
      </w:r>
      <w:proofErr w:type="spellEnd"/>
      <w:r w:rsidRPr="00B05536">
        <w:rPr>
          <w:rFonts w:ascii="Times New Roman" w:hAnsi="Times New Roman" w:cs="Times New Roman"/>
          <w:sz w:val="28"/>
          <w:szCs w:val="28"/>
          <w:lang w:val="ru-KZ"/>
        </w:rPr>
        <w:t>-модульными котельными (БМК) мощностью по 200 кВт, предназначенными для обслуживания общественных объектов (в т.ч. ФОК), а также индивидуальными газовыми отопительными установками жилых домов.</w:t>
      </w:r>
    </w:p>
    <w:p w14:paraId="1B18F0B1" w14:textId="77777777" w:rsidR="00B05536" w:rsidRPr="00B05536" w:rsidRDefault="00B05536" w:rsidP="00ED6154">
      <w:pPr>
        <w:spacing w:after="0" w:line="240" w:lineRule="auto"/>
        <w:ind w:firstLine="709"/>
        <w:jc w:val="both"/>
        <w:rPr>
          <w:rFonts w:ascii="Times New Roman" w:hAnsi="Times New Roman" w:cs="Times New Roman"/>
          <w:sz w:val="28"/>
          <w:szCs w:val="28"/>
          <w:lang w:val="ru-KZ"/>
        </w:rPr>
      </w:pPr>
      <w:r w:rsidRPr="00B05536">
        <w:rPr>
          <w:rFonts w:ascii="Times New Roman" w:hAnsi="Times New Roman" w:cs="Times New Roman"/>
          <w:sz w:val="28"/>
          <w:szCs w:val="28"/>
          <w:lang w:val="ru-KZ"/>
        </w:rPr>
        <w:t>Существенным фактором воздействия станет развитие автотранспортной системы, обусловленное ростом парка личных автомобилей до 235 единиц, а также мощным транзитным движением по прилегающей с севера автодороге международного значения KAZ06 и железнодорожной магистрали.</w:t>
      </w:r>
    </w:p>
    <w:p w14:paraId="26D66835" w14:textId="77777777" w:rsidR="00B05536" w:rsidRPr="00B05536" w:rsidRDefault="00B05536" w:rsidP="00ED6154">
      <w:pPr>
        <w:spacing w:after="0" w:line="240" w:lineRule="auto"/>
        <w:ind w:firstLine="709"/>
        <w:jc w:val="both"/>
        <w:rPr>
          <w:rFonts w:ascii="Times New Roman" w:hAnsi="Times New Roman" w:cs="Times New Roman"/>
          <w:sz w:val="28"/>
          <w:szCs w:val="28"/>
          <w:lang w:val="ru-KZ"/>
        </w:rPr>
      </w:pPr>
      <w:r w:rsidRPr="00B05536">
        <w:rPr>
          <w:rFonts w:ascii="Times New Roman" w:hAnsi="Times New Roman" w:cs="Times New Roman"/>
          <w:sz w:val="28"/>
          <w:szCs w:val="28"/>
          <w:lang w:val="ru-KZ"/>
        </w:rPr>
        <w:t>Важную роль в системе инженерной инфраструктуры будут играть новые канализационные очистные сооружения (КОС) производительностью 94 м³/</w:t>
      </w:r>
      <w:proofErr w:type="spellStart"/>
      <w:r w:rsidRPr="00B05536">
        <w:rPr>
          <w:rFonts w:ascii="Times New Roman" w:hAnsi="Times New Roman" w:cs="Times New Roman"/>
          <w:sz w:val="28"/>
          <w:szCs w:val="28"/>
          <w:lang w:val="ru-KZ"/>
        </w:rPr>
        <w:t>сут</w:t>
      </w:r>
      <w:proofErr w:type="spellEnd"/>
      <w:r w:rsidRPr="00B05536">
        <w:rPr>
          <w:rFonts w:ascii="Times New Roman" w:hAnsi="Times New Roman" w:cs="Times New Roman"/>
          <w:sz w:val="28"/>
          <w:szCs w:val="28"/>
          <w:lang w:val="ru-KZ"/>
        </w:rPr>
        <w:t>, камеры гашения и канализационные насосные станции (КНС), обеспечивающие централизованное водоотведение.</w:t>
      </w:r>
    </w:p>
    <w:p w14:paraId="0A687730" w14:textId="77777777" w:rsidR="00B05536" w:rsidRPr="00B05536" w:rsidRDefault="00B05536" w:rsidP="00ED6154">
      <w:pPr>
        <w:spacing w:after="0" w:line="240" w:lineRule="auto"/>
        <w:ind w:firstLine="709"/>
        <w:jc w:val="both"/>
        <w:rPr>
          <w:rFonts w:ascii="Times New Roman" w:hAnsi="Times New Roman" w:cs="Times New Roman"/>
          <w:sz w:val="28"/>
          <w:szCs w:val="28"/>
          <w:lang w:val="ru-KZ"/>
        </w:rPr>
      </w:pPr>
      <w:r w:rsidRPr="00B05536">
        <w:rPr>
          <w:rFonts w:ascii="Times New Roman" w:hAnsi="Times New Roman" w:cs="Times New Roman"/>
          <w:sz w:val="28"/>
          <w:szCs w:val="28"/>
          <w:lang w:val="ru-KZ"/>
        </w:rPr>
        <w:t>Дополнительным источником воздействия является сельскохозяйственная деятельность, представленная личными подсобными и фермерскими хозяйствами населения, в которых содержится более 6,4 тыс. единиц сельскохозяйственных животных и птицы.</w:t>
      </w:r>
    </w:p>
    <w:p w14:paraId="64B11190" w14:textId="77777777" w:rsidR="00B05536" w:rsidRPr="00B05536" w:rsidRDefault="00B05536" w:rsidP="00ED6154">
      <w:pPr>
        <w:spacing w:after="0" w:line="240" w:lineRule="auto"/>
        <w:ind w:firstLine="709"/>
        <w:jc w:val="both"/>
        <w:rPr>
          <w:rFonts w:ascii="Times New Roman" w:hAnsi="Times New Roman" w:cs="Times New Roman"/>
          <w:sz w:val="28"/>
          <w:szCs w:val="28"/>
          <w:lang w:val="ru-KZ"/>
        </w:rPr>
      </w:pPr>
      <w:r w:rsidRPr="00B05536">
        <w:rPr>
          <w:rFonts w:ascii="Times New Roman" w:hAnsi="Times New Roman" w:cs="Times New Roman"/>
          <w:sz w:val="28"/>
          <w:szCs w:val="28"/>
          <w:lang w:val="ru-KZ"/>
        </w:rPr>
        <w:t>Система обращения с отходами будет включать контейнерные площадки для раздельного сбора твердых бытовых отходов с последующим их вывозом на узаконенный полигон района.</w:t>
      </w:r>
    </w:p>
    <w:p w14:paraId="77FBAE71" w14:textId="77777777" w:rsidR="00B05536" w:rsidRPr="00B05536" w:rsidRDefault="00B05536" w:rsidP="00ED6154">
      <w:pPr>
        <w:spacing w:after="0" w:line="240" w:lineRule="auto"/>
        <w:ind w:firstLine="709"/>
        <w:jc w:val="both"/>
        <w:rPr>
          <w:rFonts w:ascii="Times New Roman" w:hAnsi="Times New Roman" w:cs="Times New Roman"/>
          <w:b/>
          <w:bCs/>
          <w:i/>
          <w:iCs/>
          <w:sz w:val="28"/>
          <w:szCs w:val="28"/>
          <w:lang w:val="ru-KZ"/>
        </w:rPr>
      </w:pPr>
      <w:r w:rsidRPr="00B05536">
        <w:rPr>
          <w:rFonts w:ascii="Times New Roman" w:hAnsi="Times New Roman" w:cs="Times New Roman"/>
          <w:b/>
          <w:bCs/>
          <w:i/>
          <w:iCs/>
          <w:sz w:val="28"/>
          <w:szCs w:val="28"/>
          <w:lang w:val="ru-KZ"/>
        </w:rPr>
        <w:t>Факторы воздействия в период эксплуатации</w:t>
      </w:r>
    </w:p>
    <w:p w14:paraId="0D602794" w14:textId="77777777" w:rsidR="00B05536" w:rsidRPr="00B05536" w:rsidRDefault="00B05536" w:rsidP="00ED6154">
      <w:pPr>
        <w:spacing w:after="0" w:line="240" w:lineRule="auto"/>
        <w:ind w:firstLine="709"/>
        <w:jc w:val="both"/>
        <w:rPr>
          <w:rFonts w:ascii="Times New Roman" w:hAnsi="Times New Roman" w:cs="Times New Roman"/>
          <w:sz w:val="28"/>
          <w:szCs w:val="28"/>
          <w:lang w:val="ru-KZ"/>
        </w:rPr>
      </w:pPr>
      <w:r w:rsidRPr="00B05536">
        <w:rPr>
          <w:rFonts w:ascii="Times New Roman" w:hAnsi="Times New Roman" w:cs="Times New Roman"/>
          <w:i/>
          <w:iCs/>
          <w:sz w:val="28"/>
          <w:szCs w:val="28"/>
          <w:lang w:val="ru-KZ"/>
        </w:rPr>
        <w:lastRenderedPageBreak/>
        <w:t>Атмосферный воздух.</w:t>
      </w:r>
      <w:r w:rsidRPr="00B05536">
        <w:rPr>
          <w:rFonts w:ascii="Times New Roman" w:hAnsi="Times New Roman" w:cs="Times New Roman"/>
          <w:sz w:val="28"/>
          <w:szCs w:val="28"/>
          <w:lang w:val="ru-KZ"/>
        </w:rPr>
        <w:t xml:space="preserve"> Основными источниками выбросов станут продукты сгорания природного газа, образующиеся при работе БМК и индивидуальных котлов. При использовании природного газа в атмосферу поступают преимущественно оксиды азота и оксид углерода, при этом образование диоксида серы и золы практически исключается. Дополнительными источниками воздействия будут являться выбросы от автотранспорта и поездов, а также специфические газообразные выделения животноводства (аммиак, сероводород, метан).</w:t>
      </w:r>
    </w:p>
    <w:p w14:paraId="3CDB1C6D" w14:textId="3BCF6744" w:rsidR="00B05536" w:rsidRPr="00B05536" w:rsidRDefault="00B05536" w:rsidP="00ED6154">
      <w:pPr>
        <w:spacing w:after="0" w:line="240" w:lineRule="auto"/>
        <w:ind w:firstLine="709"/>
        <w:jc w:val="both"/>
        <w:rPr>
          <w:rFonts w:ascii="Times New Roman" w:hAnsi="Times New Roman" w:cs="Times New Roman"/>
          <w:sz w:val="28"/>
          <w:szCs w:val="28"/>
          <w:lang w:val="ru-KZ"/>
        </w:rPr>
      </w:pPr>
      <w:r w:rsidRPr="00B05536">
        <w:rPr>
          <w:rFonts w:ascii="Times New Roman" w:hAnsi="Times New Roman" w:cs="Times New Roman"/>
          <w:i/>
          <w:iCs/>
          <w:sz w:val="28"/>
          <w:szCs w:val="28"/>
          <w:lang w:val="ru-KZ"/>
        </w:rPr>
        <w:t>Водные ресурсы.</w:t>
      </w:r>
      <w:r w:rsidRPr="00B05536">
        <w:rPr>
          <w:rFonts w:ascii="Times New Roman" w:hAnsi="Times New Roman" w:cs="Times New Roman"/>
          <w:sz w:val="28"/>
          <w:szCs w:val="28"/>
          <w:lang w:val="ru-KZ"/>
        </w:rPr>
        <w:t xml:space="preserve"> Развитие населенного пункта приведет к увеличению объемов водопотребления. К расчетному сроку объем водоотбора артезианских подземных вод достигнет 94 м³/сутки. Одновременно будет осуществляться сброс аналогичного объема очищенных сточных вод. </w:t>
      </w:r>
    </w:p>
    <w:p w14:paraId="3CDE5C43" w14:textId="77777777" w:rsidR="00B05536" w:rsidRPr="00B05536" w:rsidRDefault="00B05536" w:rsidP="00ED6154">
      <w:pPr>
        <w:spacing w:after="0" w:line="240" w:lineRule="auto"/>
        <w:ind w:firstLine="709"/>
        <w:jc w:val="both"/>
        <w:rPr>
          <w:rFonts w:ascii="Times New Roman" w:hAnsi="Times New Roman" w:cs="Times New Roman"/>
          <w:sz w:val="28"/>
          <w:szCs w:val="28"/>
          <w:lang w:val="ru-KZ"/>
        </w:rPr>
      </w:pPr>
      <w:r w:rsidRPr="00B05536">
        <w:rPr>
          <w:rFonts w:ascii="Times New Roman" w:hAnsi="Times New Roman" w:cs="Times New Roman"/>
          <w:i/>
          <w:iCs/>
          <w:sz w:val="28"/>
          <w:szCs w:val="28"/>
          <w:lang w:val="ru-KZ"/>
        </w:rPr>
        <w:t xml:space="preserve">Почвы и земельные ресурсы. </w:t>
      </w:r>
      <w:r w:rsidRPr="00B05536">
        <w:rPr>
          <w:rFonts w:ascii="Times New Roman" w:hAnsi="Times New Roman" w:cs="Times New Roman"/>
          <w:sz w:val="28"/>
          <w:szCs w:val="28"/>
          <w:lang w:val="ru-KZ"/>
        </w:rPr>
        <w:t>С ростом численности населения возрастет объем образования ТБО. По расчетным данным, годовой объем образования отходов к 2039 году достигнет 169 тонн, или 828 м³. Дополнительным фактором риска является химическое и бактериологическое загрязнение почв отходами животноводства при отсутствии оборудованных площадок для навоза.</w:t>
      </w:r>
    </w:p>
    <w:p w14:paraId="398647F0" w14:textId="77777777" w:rsidR="00B05536" w:rsidRPr="00B05536" w:rsidRDefault="00B05536" w:rsidP="00ED6154">
      <w:pPr>
        <w:spacing w:after="0" w:line="240" w:lineRule="auto"/>
        <w:ind w:firstLine="709"/>
        <w:jc w:val="both"/>
        <w:rPr>
          <w:rFonts w:ascii="Times New Roman" w:hAnsi="Times New Roman" w:cs="Times New Roman"/>
          <w:sz w:val="28"/>
          <w:szCs w:val="28"/>
          <w:lang w:val="ru-KZ"/>
        </w:rPr>
      </w:pPr>
      <w:r w:rsidRPr="00B05536">
        <w:rPr>
          <w:rFonts w:ascii="Times New Roman" w:hAnsi="Times New Roman" w:cs="Times New Roman"/>
          <w:i/>
          <w:iCs/>
          <w:sz w:val="28"/>
          <w:szCs w:val="28"/>
          <w:lang w:val="ru-KZ"/>
        </w:rPr>
        <w:t>Физические факторы.</w:t>
      </w:r>
      <w:r w:rsidRPr="00B05536">
        <w:rPr>
          <w:rFonts w:ascii="Times New Roman" w:hAnsi="Times New Roman" w:cs="Times New Roman"/>
          <w:sz w:val="28"/>
          <w:szCs w:val="28"/>
          <w:lang w:val="ru-KZ"/>
        </w:rPr>
        <w:t xml:space="preserve"> Воздействие будет оказывать транспортный шум, связанный с развитием </w:t>
      </w:r>
      <w:proofErr w:type="spellStart"/>
      <w:r w:rsidRPr="00B05536">
        <w:rPr>
          <w:rFonts w:ascii="Times New Roman" w:hAnsi="Times New Roman" w:cs="Times New Roman"/>
          <w:sz w:val="28"/>
          <w:szCs w:val="28"/>
          <w:lang w:val="ru-KZ"/>
        </w:rPr>
        <w:t>внутрипоселковой</w:t>
      </w:r>
      <w:proofErr w:type="spellEnd"/>
      <w:r w:rsidRPr="00B05536">
        <w:rPr>
          <w:rFonts w:ascii="Times New Roman" w:hAnsi="Times New Roman" w:cs="Times New Roman"/>
          <w:sz w:val="28"/>
          <w:szCs w:val="28"/>
          <w:lang w:val="ru-KZ"/>
        </w:rPr>
        <w:t xml:space="preserve"> улично-дорожной сети (протяженность которой увеличится до 8,22 км), а также постоянный шумовой фон от магистральной трассы KAZ06 и проходящей через село железной дороги.</w:t>
      </w:r>
    </w:p>
    <w:p w14:paraId="588FB2CB" w14:textId="77777777" w:rsidR="00ED6154" w:rsidRPr="00ED6154" w:rsidRDefault="00B05536" w:rsidP="00ED6154">
      <w:pPr>
        <w:spacing w:after="0" w:line="240" w:lineRule="auto"/>
        <w:ind w:firstLine="709"/>
        <w:jc w:val="both"/>
        <w:rPr>
          <w:rFonts w:ascii="Times New Roman" w:hAnsi="Times New Roman" w:cs="Times New Roman"/>
          <w:b/>
          <w:bCs/>
          <w:sz w:val="28"/>
          <w:szCs w:val="28"/>
          <w:lang w:val="ru-KZ"/>
        </w:rPr>
      </w:pPr>
      <w:r w:rsidRPr="00B05536">
        <w:rPr>
          <w:rFonts w:ascii="Times New Roman" w:hAnsi="Times New Roman" w:cs="Times New Roman"/>
          <w:b/>
          <w:bCs/>
          <w:i/>
          <w:iCs/>
          <w:sz w:val="28"/>
          <w:szCs w:val="28"/>
          <w:lang w:val="ru-KZ"/>
        </w:rPr>
        <w:t>Факторы риска и чрезвычайные ситуации</w:t>
      </w:r>
      <w:r w:rsidRPr="00B05536">
        <w:rPr>
          <w:rFonts w:ascii="Times New Roman" w:hAnsi="Times New Roman" w:cs="Times New Roman"/>
          <w:b/>
          <w:bCs/>
          <w:sz w:val="28"/>
          <w:szCs w:val="28"/>
          <w:lang w:val="ru-KZ"/>
        </w:rPr>
        <w:t xml:space="preserve"> </w:t>
      </w:r>
    </w:p>
    <w:p w14:paraId="6F82949B" w14:textId="531E9D91" w:rsidR="00B05536" w:rsidRPr="00B05536" w:rsidRDefault="00B05536" w:rsidP="00ED6154">
      <w:pPr>
        <w:spacing w:after="0" w:line="240" w:lineRule="auto"/>
        <w:ind w:firstLine="709"/>
        <w:jc w:val="both"/>
        <w:rPr>
          <w:rFonts w:ascii="Times New Roman" w:hAnsi="Times New Roman" w:cs="Times New Roman"/>
          <w:sz w:val="28"/>
          <w:szCs w:val="28"/>
          <w:lang w:val="ru-KZ"/>
        </w:rPr>
      </w:pPr>
      <w:r w:rsidRPr="00B05536">
        <w:rPr>
          <w:rFonts w:ascii="Times New Roman" w:hAnsi="Times New Roman" w:cs="Times New Roman"/>
          <w:sz w:val="28"/>
          <w:szCs w:val="28"/>
          <w:lang w:val="ru-KZ"/>
        </w:rPr>
        <w:t>При оценке воздействия необходимо учитывать сложные природные условия территории с. Малдыбай, которые могут выступать триггером техногенных аварий:</w:t>
      </w:r>
    </w:p>
    <w:p w14:paraId="7F8BF704" w14:textId="77777777" w:rsidR="00B05536" w:rsidRPr="00B05536" w:rsidRDefault="00B05536" w:rsidP="00ED6154">
      <w:pPr>
        <w:spacing w:after="0" w:line="240" w:lineRule="auto"/>
        <w:ind w:firstLine="709"/>
        <w:jc w:val="both"/>
        <w:rPr>
          <w:rFonts w:ascii="Times New Roman" w:hAnsi="Times New Roman" w:cs="Times New Roman"/>
          <w:sz w:val="28"/>
          <w:szCs w:val="28"/>
          <w:lang w:val="ru-KZ"/>
        </w:rPr>
      </w:pPr>
      <w:r w:rsidRPr="00B05536">
        <w:rPr>
          <w:rFonts w:ascii="Times New Roman" w:hAnsi="Times New Roman" w:cs="Times New Roman"/>
          <w:sz w:val="28"/>
          <w:szCs w:val="28"/>
          <w:lang w:val="ru-KZ"/>
        </w:rPr>
        <w:t>Территория села расположена в зоне 8-балльной сейсмичности, что создает риск повреждения зданий и подземных инженерных коммуникаций (газопроводов, канализационных коллекторов).</w:t>
      </w:r>
    </w:p>
    <w:p w14:paraId="37904645" w14:textId="77777777" w:rsidR="00B05536" w:rsidRPr="00B05536" w:rsidRDefault="00B05536" w:rsidP="00ED6154">
      <w:pPr>
        <w:spacing w:after="0" w:line="240" w:lineRule="auto"/>
        <w:ind w:firstLine="709"/>
        <w:jc w:val="both"/>
        <w:rPr>
          <w:rFonts w:ascii="Times New Roman" w:hAnsi="Times New Roman" w:cs="Times New Roman"/>
          <w:sz w:val="28"/>
          <w:szCs w:val="28"/>
          <w:lang w:val="ru-KZ"/>
        </w:rPr>
      </w:pPr>
      <w:r w:rsidRPr="00B05536">
        <w:rPr>
          <w:rFonts w:ascii="Times New Roman" w:hAnsi="Times New Roman" w:cs="Times New Roman"/>
          <w:sz w:val="28"/>
          <w:szCs w:val="28"/>
          <w:lang w:val="ru-KZ"/>
        </w:rPr>
        <w:t xml:space="preserve">Геологическое строение территории осложнено распространением лессовидных суглинков I типа </w:t>
      </w:r>
      <w:proofErr w:type="spellStart"/>
      <w:r w:rsidRPr="00B05536">
        <w:rPr>
          <w:rFonts w:ascii="Times New Roman" w:hAnsi="Times New Roman" w:cs="Times New Roman"/>
          <w:sz w:val="28"/>
          <w:szCs w:val="28"/>
          <w:lang w:val="ru-KZ"/>
        </w:rPr>
        <w:t>просадочности</w:t>
      </w:r>
      <w:proofErr w:type="spellEnd"/>
      <w:r w:rsidRPr="00B05536">
        <w:rPr>
          <w:rFonts w:ascii="Times New Roman" w:hAnsi="Times New Roman" w:cs="Times New Roman"/>
          <w:sz w:val="28"/>
          <w:szCs w:val="28"/>
          <w:lang w:val="ru-KZ"/>
        </w:rPr>
        <w:t xml:space="preserve">. Замачивание этих грунтов (вследствие утечек из сетей или высокого уровня грунтовых вод) приводит к их просадке, деформации зданий и развитию </w:t>
      </w:r>
      <w:proofErr w:type="spellStart"/>
      <w:r w:rsidRPr="00B05536">
        <w:rPr>
          <w:rFonts w:ascii="Times New Roman" w:hAnsi="Times New Roman" w:cs="Times New Roman"/>
          <w:sz w:val="28"/>
          <w:szCs w:val="28"/>
          <w:lang w:val="ru-KZ"/>
        </w:rPr>
        <w:t>оврагообразования</w:t>
      </w:r>
      <w:proofErr w:type="spellEnd"/>
      <w:r w:rsidRPr="00B05536">
        <w:rPr>
          <w:rFonts w:ascii="Times New Roman" w:hAnsi="Times New Roman" w:cs="Times New Roman"/>
          <w:sz w:val="28"/>
          <w:szCs w:val="28"/>
          <w:lang w:val="ru-KZ"/>
        </w:rPr>
        <w:t>.</w:t>
      </w:r>
    </w:p>
    <w:p w14:paraId="34E49B9C" w14:textId="77777777" w:rsidR="00B05536" w:rsidRPr="00B05536" w:rsidRDefault="00B05536" w:rsidP="00ED6154">
      <w:pPr>
        <w:tabs>
          <w:tab w:val="left" w:pos="709"/>
        </w:tabs>
        <w:spacing w:after="0" w:line="240" w:lineRule="auto"/>
        <w:ind w:firstLine="709"/>
        <w:jc w:val="both"/>
        <w:rPr>
          <w:rFonts w:ascii="Times New Roman" w:hAnsi="Times New Roman" w:cs="Times New Roman"/>
          <w:sz w:val="28"/>
          <w:szCs w:val="28"/>
          <w:lang w:val="ru-KZ"/>
        </w:rPr>
      </w:pPr>
      <w:r w:rsidRPr="00B05536">
        <w:rPr>
          <w:rFonts w:ascii="Times New Roman" w:hAnsi="Times New Roman" w:cs="Times New Roman"/>
          <w:sz w:val="28"/>
          <w:szCs w:val="28"/>
          <w:lang w:val="ru-KZ"/>
        </w:rPr>
        <w:t>Существенное значение имеет гидрологический фактор: уровень грунтовых вод залегает высоко (от 0,5 до 15 м, местами до 2 м от поверхности), что вызывает риски подтопления и заболачивания. Также присутствует риск затопления южной части села талыми водами в весенний период.</w:t>
      </w:r>
    </w:p>
    <w:p w14:paraId="413281A5" w14:textId="77777777" w:rsidR="00B05536" w:rsidRPr="00B05536" w:rsidRDefault="00B05536" w:rsidP="00ED6154">
      <w:pPr>
        <w:spacing w:after="0" w:line="240" w:lineRule="auto"/>
        <w:ind w:firstLine="709"/>
        <w:jc w:val="both"/>
        <w:rPr>
          <w:rFonts w:ascii="Times New Roman" w:hAnsi="Times New Roman" w:cs="Times New Roman"/>
          <w:sz w:val="28"/>
          <w:szCs w:val="28"/>
          <w:lang w:val="ru-KZ"/>
        </w:rPr>
      </w:pPr>
      <w:r w:rsidRPr="00B05536">
        <w:rPr>
          <w:rFonts w:ascii="Times New Roman" w:hAnsi="Times New Roman" w:cs="Times New Roman"/>
          <w:sz w:val="28"/>
          <w:szCs w:val="28"/>
          <w:lang w:val="ru-KZ"/>
        </w:rPr>
        <w:t xml:space="preserve">Комплексная оценка показывает, что антропогенное воздействие, связанное с реализацией Генерального плана с. Малдыбай, в целом может быть охарактеризовано как допустимое. Это обусловлено тем, что проектом предусмотрен широкий комплекс мероприятий, направленных на минимизацию экологических рисков и повышение устойчивости территории (устройство водоотводных канав, строительство 100% централизованной канализации и КОС, полная газификация, </w:t>
      </w:r>
      <w:proofErr w:type="spellStart"/>
      <w:r w:rsidRPr="00B05536">
        <w:rPr>
          <w:rFonts w:ascii="Times New Roman" w:hAnsi="Times New Roman" w:cs="Times New Roman"/>
          <w:sz w:val="28"/>
          <w:szCs w:val="28"/>
          <w:lang w:val="ru-KZ"/>
        </w:rPr>
        <w:t>гидроботанические</w:t>
      </w:r>
      <w:proofErr w:type="spellEnd"/>
      <w:r w:rsidRPr="00B05536">
        <w:rPr>
          <w:rFonts w:ascii="Times New Roman" w:hAnsi="Times New Roman" w:cs="Times New Roman"/>
          <w:sz w:val="28"/>
          <w:szCs w:val="28"/>
          <w:lang w:val="ru-KZ"/>
        </w:rPr>
        <w:t xml:space="preserve"> площадки, развитие зеленого каркаса).</w:t>
      </w:r>
    </w:p>
    <w:p w14:paraId="0CB9E673" w14:textId="52CA7430" w:rsidR="00B05536" w:rsidRPr="00ED6154" w:rsidRDefault="00B05536" w:rsidP="00ED6154">
      <w:pPr>
        <w:spacing w:after="0" w:line="240" w:lineRule="auto"/>
        <w:ind w:firstLine="709"/>
        <w:rPr>
          <w:rFonts w:ascii="Times New Roman" w:hAnsi="Times New Roman" w:cs="Times New Roman"/>
          <w:sz w:val="28"/>
          <w:szCs w:val="28"/>
          <w:lang w:val="ru-KZ"/>
        </w:rPr>
      </w:pPr>
    </w:p>
    <w:p w14:paraId="2A0AA645" w14:textId="54E348FC" w:rsidR="00DC272D" w:rsidRDefault="00DC272D" w:rsidP="00DC272D">
      <w:pPr>
        <w:spacing w:after="0" w:line="240" w:lineRule="auto"/>
        <w:ind w:firstLine="709"/>
        <w:jc w:val="both"/>
        <w:rPr>
          <w:rFonts w:ascii="Times New Roman" w:hAnsi="Times New Roman" w:cs="Times New Roman"/>
          <w:b/>
          <w:bCs/>
          <w:sz w:val="28"/>
          <w:szCs w:val="28"/>
          <w:lang w:val="ru-KZ"/>
        </w:rPr>
      </w:pPr>
      <w:r w:rsidRPr="00DC272D">
        <w:rPr>
          <w:rFonts w:ascii="Times New Roman" w:hAnsi="Times New Roman" w:cs="Times New Roman"/>
          <w:b/>
          <w:bCs/>
          <w:sz w:val="28"/>
          <w:szCs w:val="28"/>
          <w:lang w:val="ru-KZ"/>
        </w:rPr>
        <w:lastRenderedPageBreak/>
        <w:t>ОТХОДЫ</w:t>
      </w:r>
    </w:p>
    <w:p w14:paraId="18ACAE26" w14:textId="77777777" w:rsidR="00A905C7" w:rsidRDefault="00A905C7" w:rsidP="00423617">
      <w:pPr>
        <w:spacing w:after="0" w:line="240" w:lineRule="auto"/>
        <w:ind w:firstLine="709"/>
        <w:jc w:val="both"/>
        <w:rPr>
          <w:rFonts w:ascii="Times New Roman" w:hAnsi="Times New Roman" w:cs="Times New Roman"/>
          <w:sz w:val="28"/>
          <w:szCs w:val="28"/>
        </w:rPr>
      </w:pPr>
      <w:r w:rsidRPr="00A905C7">
        <w:rPr>
          <w:rFonts w:ascii="Times New Roman" w:hAnsi="Times New Roman" w:cs="Times New Roman"/>
          <w:sz w:val="28"/>
          <w:szCs w:val="28"/>
        </w:rPr>
        <w:t>Система санитарной очистки села Малдыбай в настоящее время развита недостаточно и требует комплексной модернизации.</w:t>
      </w:r>
    </w:p>
    <w:p w14:paraId="47AFF977" w14:textId="51BB4757" w:rsidR="00423617" w:rsidRPr="00423617" w:rsidRDefault="00423617" w:rsidP="00423617">
      <w:pPr>
        <w:spacing w:after="0" w:line="240" w:lineRule="auto"/>
        <w:ind w:firstLine="709"/>
        <w:jc w:val="both"/>
        <w:rPr>
          <w:rFonts w:ascii="Times New Roman" w:hAnsi="Times New Roman" w:cs="Times New Roman"/>
          <w:sz w:val="28"/>
          <w:szCs w:val="28"/>
          <w:lang w:val="kk-KZ"/>
        </w:rPr>
      </w:pPr>
      <w:r w:rsidRPr="00423617">
        <w:rPr>
          <w:rFonts w:ascii="Times New Roman" w:hAnsi="Times New Roman" w:cs="Times New Roman"/>
          <w:sz w:val="28"/>
          <w:szCs w:val="28"/>
        </w:rPr>
        <w:t xml:space="preserve">Согласно письму </w:t>
      </w:r>
      <w:r w:rsidRPr="00423617">
        <w:rPr>
          <w:rFonts w:ascii="Times New Roman" w:hAnsi="Times New Roman" w:cs="Times New Roman"/>
          <w:sz w:val="28"/>
          <w:szCs w:val="28"/>
          <w:lang w:val="kk-KZ"/>
        </w:rPr>
        <w:t xml:space="preserve">балансосодержателя </w:t>
      </w:r>
      <w:r w:rsidRPr="00423617">
        <w:rPr>
          <w:rFonts w:ascii="Times New Roman" w:hAnsi="Times New Roman" w:cs="Times New Roman"/>
          <w:sz w:val="28"/>
          <w:szCs w:val="28"/>
        </w:rPr>
        <w:t>КГУ «</w:t>
      </w:r>
      <w:r w:rsidRPr="00423617">
        <w:rPr>
          <w:rFonts w:ascii="Times New Roman" w:hAnsi="Times New Roman" w:cs="Times New Roman"/>
          <w:sz w:val="28"/>
          <w:szCs w:val="28"/>
          <w:lang w:val="kk-KZ"/>
        </w:rPr>
        <w:t xml:space="preserve">Отдел жилищно-коммунального хозяйства, пассажирского транспорта и автомобильных дорог акимата района Т.Рыскулова </w:t>
      </w:r>
      <w:r w:rsidRPr="00423617">
        <w:rPr>
          <w:rFonts w:ascii="Times New Roman" w:hAnsi="Times New Roman" w:cs="Times New Roman"/>
          <w:sz w:val="28"/>
          <w:szCs w:val="28"/>
        </w:rPr>
        <w:t xml:space="preserve">от </w:t>
      </w:r>
      <w:r w:rsidRPr="00423617">
        <w:rPr>
          <w:rFonts w:ascii="Times New Roman" w:hAnsi="Times New Roman" w:cs="Times New Roman"/>
          <w:sz w:val="28"/>
          <w:szCs w:val="28"/>
          <w:lang w:val="kk-KZ"/>
        </w:rPr>
        <w:t>05 февраля</w:t>
      </w:r>
      <w:r w:rsidRPr="00423617">
        <w:rPr>
          <w:rFonts w:ascii="Times New Roman" w:hAnsi="Times New Roman" w:cs="Times New Roman"/>
          <w:sz w:val="28"/>
          <w:szCs w:val="28"/>
        </w:rPr>
        <w:t xml:space="preserve"> 2026 года №</w:t>
      </w:r>
      <w:r w:rsidRPr="00423617">
        <w:rPr>
          <w:rFonts w:ascii="Times New Roman" w:hAnsi="Times New Roman" w:cs="Times New Roman"/>
          <w:sz w:val="28"/>
          <w:szCs w:val="28"/>
          <w:lang w:val="kk-KZ"/>
        </w:rPr>
        <w:t>22-81</w:t>
      </w:r>
      <w:r w:rsidRPr="00423617">
        <w:rPr>
          <w:rFonts w:ascii="Times New Roman" w:hAnsi="Times New Roman" w:cs="Times New Roman"/>
          <w:sz w:val="28"/>
          <w:szCs w:val="28"/>
        </w:rPr>
        <w:t xml:space="preserve">, </w:t>
      </w:r>
      <w:r w:rsidRPr="00423617">
        <w:rPr>
          <w:rFonts w:ascii="Times New Roman" w:hAnsi="Times New Roman" w:cs="Times New Roman"/>
          <w:sz w:val="28"/>
          <w:szCs w:val="28"/>
          <w:lang w:val="kk-KZ"/>
        </w:rPr>
        <w:t>и</w:t>
      </w:r>
      <w:r w:rsidRPr="00423617">
        <w:rPr>
          <w:rFonts w:ascii="Times New Roman" w:hAnsi="Times New Roman" w:cs="Times New Roman"/>
          <w:sz w:val="28"/>
          <w:szCs w:val="28"/>
        </w:rPr>
        <w:t xml:space="preserve">з-за отсутствия места для утилизации бытовых твердых отходов в селе Малдыбай, расположенном в </w:t>
      </w:r>
      <w:proofErr w:type="spellStart"/>
      <w:r w:rsidRPr="00423617">
        <w:rPr>
          <w:rFonts w:ascii="Times New Roman" w:hAnsi="Times New Roman" w:cs="Times New Roman"/>
          <w:sz w:val="28"/>
          <w:szCs w:val="28"/>
        </w:rPr>
        <w:t>Акыртобском</w:t>
      </w:r>
      <w:proofErr w:type="spellEnd"/>
      <w:r w:rsidRPr="00423617">
        <w:rPr>
          <w:rFonts w:ascii="Times New Roman" w:hAnsi="Times New Roman" w:cs="Times New Roman"/>
          <w:sz w:val="28"/>
          <w:szCs w:val="28"/>
        </w:rPr>
        <w:t xml:space="preserve"> сельском округе, отходы вывозятся на свалку в селе Кулан, находящемся в 38,1 километрах от него</w:t>
      </w:r>
      <w:r w:rsidRPr="00423617">
        <w:rPr>
          <w:rFonts w:ascii="Times New Roman" w:hAnsi="Times New Roman" w:cs="Times New Roman"/>
          <w:sz w:val="28"/>
          <w:szCs w:val="28"/>
          <w:lang w:val="kk-KZ"/>
        </w:rPr>
        <w:t>.</w:t>
      </w:r>
    </w:p>
    <w:p w14:paraId="450231C8" w14:textId="77777777" w:rsidR="00423617" w:rsidRPr="00423617" w:rsidRDefault="00423617" w:rsidP="00423617">
      <w:pPr>
        <w:spacing w:after="0" w:line="240" w:lineRule="auto"/>
        <w:ind w:firstLine="709"/>
        <w:jc w:val="both"/>
        <w:rPr>
          <w:rFonts w:ascii="Times New Roman" w:hAnsi="Times New Roman" w:cs="Times New Roman"/>
          <w:sz w:val="28"/>
          <w:szCs w:val="28"/>
        </w:rPr>
      </w:pPr>
      <w:r w:rsidRPr="00423617">
        <w:rPr>
          <w:rFonts w:ascii="Times New Roman" w:hAnsi="Times New Roman" w:cs="Times New Roman"/>
          <w:sz w:val="28"/>
          <w:szCs w:val="28"/>
        </w:rPr>
        <w:t>Акиматом на постоянной основе проводится очистка территории полигона, обеспечивается его санитарное состояние, а также принимаются меры по снижению негативного воздействия на окружающую среду.</w:t>
      </w:r>
    </w:p>
    <w:p w14:paraId="003CA08C" w14:textId="2692D7A8" w:rsidR="00423617" w:rsidRPr="00A75FEF" w:rsidRDefault="00A75FEF" w:rsidP="00423617">
      <w:pPr>
        <w:spacing w:after="0" w:line="240" w:lineRule="auto"/>
        <w:ind w:firstLine="709"/>
        <w:jc w:val="both"/>
        <w:rPr>
          <w:rFonts w:ascii="Times New Roman" w:hAnsi="Times New Roman" w:cs="Times New Roman"/>
          <w:b/>
          <w:bCs/>
          <w:sz w:val="28"/>
          <w:szCs w:val="28"/>
          <w:lang w:val="kk-KZ"/>
        </w:rPr>
      </w:pPr>
      <w:r w:rsidRPr="00A75FEF">
        <w:rPr>
          <w:rFonts w:ascii="Times New Roman" w:hAnsi="Times New Roman" w:cs="Times New Roman"/>
          <w:b/>
          <w:bCs/>
          <w:sz w:val="28"/>
          <w:szCs w:val="28"/>
        </w:rPr>
        <w:t xml:space="preserve">Общие сведения </w:t>
      </w:r>
      <w:r>
        <w:rPr>
          <w:rFonts w:ascii="Times New Roman" w:hAnsi="Times New Roman" w:cs="Times New Roman"/>
          <w:b/>
          <w:bCs/>
          <w:sz w:val="28"/>
          <w:szCs w:val="28"/>
          <w:lang w:val="kk-KZ"/>
        </w:rPr>
        <w:t>по полигону ТБО</w:t>
      </w:r>
    </w:p>
    <w:p w14:paraId="56057938" w14:textId="0FE6325F" w:rsidR="00A75FEF" w:rsidRDefault="00A75FEF" w:rsidP="00423617">
      <w:pPr>
        <w:spacing w:after="0" w:line="240" w:lineRule="auto"/>
        <w:ind w:firstLine="709"/>
        <w:jc w:val="both"/>
        <w:rPr>
          <w:rFonts w:ascii="Times New Roman" w:hAnsi="Times New Roman" w:cs="Times New Roman"/>
          <w:sz w:val="28"/>
          <w:szCs w:val="28"/>
        </w:rPr>
      </w:pPr>
      <w:r w:rsidRPr="00A75FEF">
        <w:rPr>
          <w:rFonts w:ascii="Times New Roman" w:hAnsi="Times New Roman" w:cs="Times New Roman"/>
          <w:sz w:val="28"/>
          <w:szCs w:val="28"/>
        </w:rPr>
        <w:t xml:space="preserve">Полигон расположен на землях </w:t>
      </w:r>
      <w:proofErr w:type="spellStart"/>
      <w:r w:rsidRPr="00A75FEF">
        <w:rPr>
          <w:rFonts w:ascii="Times New Roman" w:hAnsi="Times New Roman" w:cs="Times New Roman"/>
          <w:sz w:val="28"/>
          <w:szCs w:val="28"/>
        </w:rPr>
        <w:t>Куланского</w:t>
      </w:r>
      <w:proofErr w:type="spellEnd"/>
      <w:r w:rsidRPr="00A75FEF">
        <w:rPr>
          <w:rFonts w:ascii="Times New Roman" w:hAnsi="Times New Roman" w:cs="Times New Roman"/>
          <w:sz w:val="28"/>
          <w:szCs w:val="28"/>
        </w:rPr>
        <w:t xml:space="preserve"> сельского округа </w:t>
      </w:r>
      <w:proofErr w:type="spellStart"/>
      <w:r w:rsidRPr="00A75FEF">
        <w:rPr>
          <w:rFonts w:ascii="Times New Roman" w:hAnsi="Times New Roman" w:cs="Times New Roman"/>
          <w:sz w:val="28"/>
          <w:szCs w:val="28"/>
        </w:rPr>
        <w:t>Т.Рыскуловского</w:t>
      </w:r>
      <w:proofErr w:type="spellEnd"/>
      <w:r w:rsidRPr="00A75FEF">
        <w:rPr>
          <w:rFonts w:ascii="Times New Roman" w:hAnsi="Times New Roman" w:cs="Times New Roman"/>
          <w:sz w:val="28"/>
          <w:szCs w:val="28"/>
        </w:rPr>
        <w:t xml:space="preserve"> района Жамбылской области, на расстоянии 1 км к северо-востоку от села Кулан. Общая площадь земельного отвода 5 га.</w:t>
      </w:r>
      <w:r>
        <w:rPr>
          <w:rFonts w:ascii="Times New Roman" w:hAnsi="Times New Roman" w:cs="Times New Roman"/>
          <w:sz w:val="28"/>
          <w:szCs w:val="28"/>
          <w:lang w:val="kk-KZ"/>
        </w:rPr>
        <w:t xml:space="preserve"> </w:t>
      </w:r>
      <w:r w:rsidRPr="00A75FEF">
        <w:rPr>
          <w:rFonts w:ascii="Times New Roman" w:hAnsi="Times New Roman" w:cs="Times New Roman"/>
          <w:sz w:val="28"/>
          <w:szCs w:val="28"/>
        </w:rPr>
        <w:t>Имеет санитарно-защитную зону,</w:t>
      </w:r>
      <w:r>
        <w:rPr>
          <w:rFonts w:ascii="Times New Roman" w:hAnsi="Times New Roman" w:cs="Times New Roman"/>
          <w:sz w:val="28"/>
          <w:szCs w:val="28"/>
          <w:lang w:val="kk-KZ"/>
        </w:rPr>
        <w:t xml:space="preserve"> </w:t>
      </w:r>
      <w:r w:rsidRPr="00A75FEF">
        <w:rPr>
          <w:rFonts w:ascii="Times New Roman" w:hAnsi="Times New Roman" w:cs="Times New Roman"/>
          <w:sz w:val="28"/>
          <w:szCs w:val="28"/>
        </w:rPr>
        <w:t>огорожено полностью все 5 гектара железной решеткой,</w:t>
      </w:r>
      <w:r>
        <w:rPr>
          <w:rFonts w:ascii="Times New Roman" w:hAnsi="Times New Roman" w:cs="Times New Roman"/>
          <w:sz w:val="28"/>
          <w:szCs w:val="28"/>
          <w:lang w:val="kk-KZ"/>
        </w:rPr>
        <w:t xml:space="preserve"> </w:t>
      </w:r>
      <w:r w:rsidRPr="00A75FEF">
        <w:rPr>
          <w:rFonts w:ascii="Times New Roman" w:hAnsi="Times New Roman" w:cs="Times New Roman"/>
          <w:sz w:val="28"/>
          <w:szCs w:val="28"/>
        </w:rPr>
        <w:t>высотой 1,5м. Вид основной деятельности складирование коммунальных твердо-бытовых и строительных отходов. В радиусе 1000м СЗЗ полигона не попадают никакие объекты, жилых зон и коммунальных объектов нет. На полигоне твердо-бытовых отходов выполняется следующие виды работы: прием, складирования и дальнейшая изоляция при выполнении работ по захоронению твердых бытовых отходов.</w:t>
      </w:r>
    </w:p>
    <w:p w14:paraId="0D270DA1" w14:textId="3EE65E5B" w:rsidR="003205C0" w:rsidRPr="003205C0" w:rsidRDefault="003205C0" w:rsidP="00423617">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Кадастровый номер земельного участка: 06-091-044-1675.</w:t>
      </w:r>
    </w:p>
    <w:p w14:paraId="2F2F1251" w14:textId="77777777" w:rsidR="00A75FEF" w:rsidRPr="00A75FEF" w:rsidRDefault="00A75FEF" w:rsidP="00A75FEF">
      <w:pPr>
        <w:spacing w:after="0" w:line="240" w:lineRule="auto"/>
        <w:ind w:firstLine="709"/>
        <w:jc w:val="both"/>
        <w:rPr>
          <w:rFonts w:ascii="Times New Roman" w:hAnsi="Times New Roman" w:cs="Times New Roman"/>
          <w:sz w:val="28"/>
          <w:szCs w:val="28"/>
          <w:lang w:val="ru-KZ"/>
        </w:rPr>
      </w:pPr>
      <w:r w:rsidRPr="00A75FEF">
        <w:rPr>
          <w:rFonts w:ascii="Times New Roman" w:hAnsi="Times New Roman" w:cs="Times New Roman"/>
          <w:sz w:val="28"/>
          <w:szCs w:val="28"/>
          <w:lang w:val="ru-KZ"/>
        </w:rPr>
        <w:t>Имеются все необходимые разрешительные документы, включая санитарно-эпидемиологическое заключение, заключение государственной экологической экспертизы и разрешение на эмиссии в окружающую среду. Копии указанных документов прилагаются.</w:t>
      </w:r>
    </w:p>
    <w:p w14:paraId="17C15067" w14:textId="0A77262C" w:rsidR="00DC272D" w:rsidRPr="00DC272D" w:rsidRDefault="00DC272D" w:rsidP="00DC272D">
      <w:pPr>
        <w:spacing w:after="0" w:line="240" w:lineRule="auto"/>
        <w:ind w:firstLine="709"/>
        <w:jc w:val="both"/>
        <w:rPr>
          <w:rFonts w:ascii="Times New Roman" w:hAnsi="Times New Roman" w:cs="Times New Roman"/>
          <w:sz w:val="28"/>
          <w:szCs w:val="28"/>
          <w:lang w:val="ru-KZ"/>
        </w:rPr>
      </w:pPr>
      <w:r w:rsidRPr="00DC272D">
        <w:rPr>
          <w:rFonts w:ascii="Times New Roman" w:hAnsi="Times New Roman" w:cs="Times New Roman"/>
          <w:sz w:val="28"/>
          <w:szCs w:val="28"/>
          <w:lang w:val="ru-KZ"/>
        </w:rPr>
        <w:t xml:space="preserve">Морфологический состав отходов характеризуется значительной долей </w:t>
      </w:r>
      <w:proofErr w:type="spellStart"/>
      <w:r w:rsidRPr="00DC272D">
        <w:rPr>
          <w:rFonts w:ascii="Times New Roman" w:hAnsi="Times New Roman" w:cs="Times New Roman"/>
          <w:sz w:val="28"/>
          <w:szCs w:val="28"/>
          <w:lang w:val="ru-KZ"/>
        </w:rPr>
        <w:t>золошлаковых</w:t>
      </w:r>
      <w:proofErr w:type="spellEnd"/>
      <w:r w:rsidRPr="00DC272D">
        <w:rPr>
          <w:rFonts w:ascii="Times New Roman" w:hAnsi="Times New Roman" w:cs="Times New Roman"/>
          <w:sz w:val="28"/>
          <w:szCs w:val="28"/>
          <w:lang w:val="ru-KZ"/>
        </w:rPr>
        <w:t xml:space="preserve"> остатков, образующихся при использовании твердого топлива для отопления индивидуальной жилой застройки в зимний период, а также органических отходов от ведения личных подсобных хозяйств.</w:t>
      </w:r>
    </w:p>
    <w:p w14:paraId="6E3634C4" w14:textId="1EB95CD1" w:rsidR="00DC272D" w:rsidRDefault="00DC272D" w:rsidP="00DC272D">
      <w:pPr>
        <w:spacing w:after="0" w:line="240" w:lineRule="auto"/>
        <w:ind w:firstLine="709"/>
        <w:jc w:val="both"/>
        <w:rPr>
          <w:rFonts w:ascii="Times New Roman" w:hAnsi="Times New Roman" w:cs="Times New Roman"/>
          <w:sz w:val="28"/>
          <w:szCs w:val="28"/>
          <w:lang w:val="ru-KZ"/>
        </w:rPr>
      </w:pPr>
      <w:r w:rsidRPr="00DC272D">
        <w:rPr>
          <w:rFonts w:ascii="Times New Roman" w:hAnsi="Times New Roman" w:cs="Times New Roman"/>
          <w:sz w:val="28"/>
          <w:szCs w:val="28"/>
          <w:lang w:val="ru-KZ"/>
        </w:rPr>
        <w:t>Инфраструктура для сбора отходов развита недостаточно. Контейнерные площадки, соответствующие санитарным нормам (наличие твердого водонепроницаемого основания, ограждения) отсутствуют. Имеют место факты образования несанкционированных стихийных свалок в естественных понижениях рельефа (оврагах, логах).</w:t>
      </w:r>
    </w:p>
    <w:p w14:paraId="309329A2" w14:textId="77777777" w:rsidR="00DC272D" w:rsidRPr="00DC272D" w:rsidRDefault="00DC272D" w:rsidP="00DC272D">
      <w:pPr>
        <w:spacing w:after="0" w:line="240" w:lineRule="auto"/>
        <w:ind w:firstLine="709"/>
        <w:jc w:val="both"/>
        <w:rPr>
          <w:rFonts w:ascii="Times New Roman" w:hAnsi="Times New Roman" w:cs="Times New Roman"/>
          <w:i/>
          <w:iCs/>
          <w:sz w:val="28"/>
          <w:szCs w:val="28"/>
          <w:lang w:val="ru-KZ"/>
        </w:rPr>
      </w:pPr>
      <w:r w:rsidRPr="00DC272D">
        <w:rPr>
          <w:rFonts w:ascii="Times New Roman" w:hAnsi="Times New Roman" w:cs="Times New Roman"/>
          <w:b/>
          <w:bCs/>
          <w:i/>
          <w:iCs/>
          <w:sz w:val="28"/>
          <w:szCs w:val="28"/>
          <w:lang w:val="ru-KZ"/>
        </w:rPr>
        <w:t>Проектные предложения</w:t>
      </w:r>
    </w:p>
    <w:p w14:paraId="18B0EB05" w14:textId="77777777" w:rsidR="00DC272D" w:rsidRPr="00DC272D" w:rsidRDefault="00DC272D" w:rsidP="00DC272D">
      <w:pPr>
        <w:spacing w:after="0" w:line="240" w:lineRule="auto"/>
        <w:ind w:firstLine="709"/>
        <w:jc w:val="both"/>
        <w:rPr>
          <w:rFonts w:ascii="Times New Roman" w:hAnsi="Times New Roman" w:cs="Times New Roman"/>
          <w:sz w:val="28"/>
          <w:szCs w:val="28"/>
          <w:lang w:val="ru-KZ"/>
        </w:rPr>
      </w:pPr>
      <w:r w:rsidRPr="00DC272D">
        <w:rPr>
          <w:rFonts w:ascii="Times New Roman" w:hAnsi="Times New Roman" w:cs="Times New Roman"/>
          <w:sz w:val="28"/>
          <w:szCs w:val="28"/>
          <w:lang w:val="ru-KZ"/>
        </w:rPr>
        <w:t>Проектом корректировки Генерального плана предусмотрено формирование централизованной системы управления коммунальными отходами, включающей комплекс организационных и инфраструктурных мероприятий.</w:t>
      </w:r>
    </w:p>
    <w:p w14:paraId="5634D703" w14:textId="77777777" w:rsidR="00DC272D" w:rsidRPr="00DC272D" w:rsidRDefault="00DC272D" w:rsidP="00DC272D">
      <w:pPr>
        <w:spacing w:after="0" w:line="240" w:lineRule="auto"/>
        <w:ind w:firstLine="709"/>
        <w:jc w:val="both"/>
        <w:rPr>
          <w:rFonts w:ascii="Times New Roman" w:hAnsi="Times New Roman" w:cs="Times New Roman"/>
          <w:i/>
          <w:iCs/>
          <w:sz w:val="28"/>
          <w:szCs w:val="28"/>
          <w:lang w:val="ru-KZ"/>
        </w:rPr>
      </w:pPr>
      <w:r w:rsidRPr="00DC272D">
        <w:rPr>
          <w:rFonts w:ascii="Times New Roman" w:hAnsi="Times New Roman" w:cs="Times New Roman"/>
          <w:b/>
          <w:bCs/>
          <w:i/>
          <w:iCs/>
          <w:sz w:val="28"/>
          <w:szCs w:val="28"/>
          <w:lang w:val="ru-KZ"/>
        </w:rPr>
        <w:t>Организация системы сбора отходов</w:t>
      </w:r>
    </w:p>
    <w:p w14:paraId="442970C5" w14:textId="77777777" w:rsidR="00DC272D" w:rsidRPr="00DC272D" w:rsidRDefault="00DC272D" w:rsidP="00DC272D">
      <w:pPr>
        <w:spacing w:after="0" w:line="240" w:lineRule="auto"/>
        <w:ind w:firstLine="709"/>
        <w:jc w:val="both"/>
        <w:rPr>
          <w:rFonts w:ascii="Times New Roman" w:hAnsi="Times New Roman" w:cs="Times New Roman"/>
          <w:sz w:val="28"/>
          <w:szCs w:val="28"/>
          <w:lang w:val="ru-KZ"/>
        </w:rPr>
      </w:pPr>
      <w:r w:rsidRPr="00DC272D">
        <w:rPr>
          <w:rFonts w:ascii="Times New Roman" w:hAnsi="Times New Roman" w:cs="Times New Roman"/>
          <w:sz w:val="28"/>
          <w:szCs w:val="28"/>
          <w:lang w:val="ru-KZ"/>
        </w:rPr>
        <w:t xml:space="preserve">Проектом предусматривается создание системы планово-регулярной санитарной очистки территории с учетом строительства новых жилых кварталов (58 новых домов). Все мероприятия должны проводиться местной </w:t>
      </w:r>
      <w:r w:rsidRPr="00DC272D">
        <w:rPr>
          <w:rFonts w:ascii="Times New Roman" w:hAnsi="Times New Roman" w:cs="Times New Roman"/>
          <w:sz w:val="28"/>
          <w:szCs w:val="28"/>
          <w:lang w:val="ru-KZ"/>
        </w:rPr>
        <w:lastRenderedPageBreak/>
        <w:t>службой жилищно-коммунального хозяйства. В комплекс планово-регулярной очистки входят следующие мероприятия:</w:t>
      </w:r>
    </w:p>
    <w:p w14:paraId="04D817E0" w14:textId="03FF9BA0" w:rsidR="00DC272D" w:rsidRPr="00DC272D" w:rsidRDefault="00DC272D" w:rsidP="00367A63">
      <w:pPr>
        <w:pStyle w:val="a9"/>
        <w:numPr>
          <w:ilvl w:val="0"/>
          <w:numId w:val="2"/>
        </w:numPr>
        <w:spacing w:after="0" w:line="240" w:lineRule="auto"/>
        <w:ind w:left="0" w:firstLine="709"/>
        <w:jc w:val="both"/>
        <w:rPr>
          <w:rFonts w:ascii="Times New Roman" w:hAnsi="Times New Roman" w:cs="Times New Roman"/>
          <w:sz w:val="28"/>
          <w:szCs w:val="28"/>
          <w:lang w:val="ru-KZ"/>
        </w:rPr>
      </w:pPr>
      <w:r w:rsidRPr="00DC272D">
        <w:rPr>
          <w:rFonts w:ascii="Times New Roman" w:hAnsi="Times New Roman" w:cs="Times New Roman"/>
          <w:sz w:val="28"/>
          <w:szCs w:val="28"/>
          <w:lang w:val="ru-KZ"/>
        </w:rPr>
        <w:t>сбор, правильное хранение твердых отходов (жидкие отходы будут отводиться в проектируемую централизованную канализацию);</w:t>
      </w:r>
    </w:p>
    <w:p w14:paraId="7118ABD6" w14:textId="3B636A62" w:rsidR="00DC272D" w:rsidRPr="00DC272D" w:rsidRDefault="00DC272D" w:rsidP="00367A63">
      <w:pPr>
        <w:pStyle w:val="a9"/>
        <w:numPr>
          <w:ilvl w:val="0"/>
          <w:numId w:val="2"/>
        </w:numPr>
        <w:spacing w:after="0" w:line="240" w:lineRule="auto"/>
        <w:ind w:left="0" w:firstLine="709"/>
        <w:jc w:val="both"/>
        <w:rPr>
          <w:rFonts w:ascii="Times New Roman" w:hAnsi="Times New Roman" w:cs="Times New Roman"/>
          <w:sz w:val="28"/>
          <w:szCs w:val="28"/>
          <w:lang w:val="ru-KZ"/>
        </w:rPr>
      </w:pPr>
      <w:r w:rsidRPr="00DC272D">
        <w:rPr>
          <w:rFonts w:ascii="Times New Roman" w:hAnsi="Times New Roman" w:cs="Times New Roman"/>
          <w:sz w:val="28"/>
          <w:szCs w:val="28"/>
          <w:lang w:val="ru-KZ"/>
        </w:rPr>
        <w:t>своевременный вывоз и обезвреживание на специальном полигоне района;</w:t>
      </w:r>
    </w:p>
    <w:p w14:paraId="5A852B2C" w14:textId="02167C41" w:rsidR="00DC272D" w:rsidRPr="00DC272D" w:rsidRDefault="00DC272D" w:rsidP="00367A63">
      <w:pPr>
        <w:pStyle w:val="a9"/>
        <w:numPr>
          <w:ilvl w:val="0"/>
          <w:numId w:val="2"/>
        </w:numPr>
        <w:spacing w:after="0" w:line="240" w:lineRule="auto"/>
        <w:ind w:left="0" w:firstLine="709"/>
        <w:jc w:val="both"/>
        <w:rPr>
          <w:rFonts w:ascii="Times New Roman" w:hAnsi="Times New Roman" w:cs="Times New Roman"/>
          <w:sz w:val="28"/>
          <w:szCs w:val="28"/>
          <w:lang w:val="ru-KZ"/>
        </w:rPr>
      </w:pPr>
      <w:r w:rsidRPr="00DC272D">
        <w:rPr>
          <w:rFonts w:ascii="Times New Roman" w:hAnsi="Times New Roman" w:cs="Times New Roman"/>
          <w:sz w:val="28"/>
          <w:szCs w:val="28"/>
          <w:lang w:val="ru-KZ"/>
        </w:rPr>
        <w:t>подметание, мытье и полив асфальтированных улиц (площадью 69,2 га к расчетному сроку), уборка снега и борьба с гололедицей.</w:t>
      </w:r>
    </w:p>
    <w:p w14:paraId="41D62FB2" w14:textId="77777777" w:rsidR="00DC272D" w:rsidRPr="00DC272D" w:rsidRDefault="00DC272D" w:rsidP="00DC272D">
      <w:pPr>
        <w:spacing w:after="0" w:line="240" w:lineRule="auto"/>
        <w:ind w:firstLine="709"/>
        <w:jc w:val="both"/>
        <w:rPr>
          <w:rFonts w:ascii="Times New Roman" w:hAnsi="Times New Roman" w:cs="Times New Roman"/>
          <w:sz w:val="28"/>
          <w:szCs w:val="28"/>
          <w:lang w:val="ru-KZ"/>
        </w:rPr>
      </w:pPr>
      <w:r w:rsidRPr="00DC272D">
        <w:rPr>
          <w:rFonts w:ascii="Times New Roman" w:hAnsi="Times New Roman" w:cs="Times New Roman"/>
          <w:sz w:val="28"/>
          <w:szCs w:val="28"/>
          <w:lang w:val="ru-KZ"/>
        </w:rPr>
        <w:t>Коммунальная служба должна производить вывоз твердых отходов из жилых и общественных зданий по графику вне зависимости от заявок домовладельцев.</w:t>
      </w:r>
    </w:p>
    <w:p w14:paraId="50F08B0B" w14:textId="77777777" w:rsidR="00DC272D" w:rsidRPr="00DC272D" w:rsidRDefault="00DC272D" w:rsidP="00DC272D">
      <w:pPr>
        <w:spacing w:after="0" w:line="240" w:lineRule="auto"/>
        <w:ind w:firstLine="709"/>
        <w:jc w:val="both"/>
        <w:rPr>
          <w:rFonts w:ascii="Times New Roman" w:hAnsi="Times New Roman" w:cs="Times New Roman"/>
          <w:sz w:val="28"/>
          <w:szCs w:val="28"/>
          <w:lang w:val="ru-KZ"/>
        </w:rPr>
      </w:pPr>
      <w:r w:rsidRPr="00DC272D">
        <w:rPr>
          <w:rFonts w:ascii="Times New Roman" w:hAnsi="Times New Roman" w:cs="Times New Roman"/>
          <w:sz w:val="28"/>
          <w:szCs w:val="28"/>
          <w:lang w:val="ru-KZ"/>
        </w:rPr>
        <w:t>Для сбора бытовых отходов проектом предлагается развитие контейнерного способа. На территории домовладений, организаций, культурно-массовых учреждений (проектируемый ФОК, клуб) и зон отдыха (парки) должны быть выделены специальные площадки для размещения контейнеров с удобными подъездами для спецтранспорта. Площадки должны быть с твердым водонепроницаемым покрытием и ограждением с трех сторон высотой 1,2–1,6 м (кирпичные стенки или профлист). Радиус обслуживания одной площадки не должен превышать 200 метров. Согласно нормам СП РК 3.01-101-2013, расстояние от мусоросборников до окон жилых и общественных зданий должно составлять не менее 25 м.</w:t>
      </w:r>
    </w:p>
    <w:p w14:paraId="3712F47F" w14:textId="77777777" w:rsidR="00DC272D" w:rsidRPr="00DC272D" w:rsidRDefault="00DC272D" w:rsidP="00DC272D">
      <w:pPr>
        <w:spacing w:after="0" w:line="240" w:lineRule="auto"/>
        <w:ind w:firstLine="709"/>
        <w:jc w:val="both"/>
        <w:rPr>
          <w:rFonts w:ascii="Times New Roman" w:hAnsi="Times New Roman" w:cs="Times New Roman"/>
          <w:sz w:val="28"/>
          <w:szCs w:val="28"/>
          <w:lang w:val="ru-KZ"/>
        </w:rPr>
      </w:pPr>
      <w:r w:rsidRPr="00DC272D">
        <w:rPr>
          <w:rFonts w:ascii="Times New Roman" w:hAnsi="Times New Roman" w:cs="Times New Roman"/>
          <w:b/>
          <w:bCs/>
          <w:sz w:val="28"/>
          <w:szCs w:val="28"/>
          <w:lang w:val="ru-KZ"/>
        </w:rPr>
        <w:t>Расчет образования ТБО</w:t>
      </w:r>
    </w:p>
    <w:p w14:paraId="6D3A7B42" w14:textId="77777777" w:rsidR="00DC272D" w:rsidRPr="00DC272D" w:rsidRDefault="00DC272D" w:rsidP="00DC272D">
      <w:pPr>
        <w:spacing w:after="0" w:line="240" w:lineRule="auto"/>
        <w:ind w:firstLine="709"/>
        <w:jc w:val="both"/>
        <w:rPr>
          <w:rFonts w:ascii="Times New Roman" w:hAnsi="Times New Roman" w:cs="Times New Roman"/>
          <w:sz w:val="28"/>
          <w:szCs w:val="28"/>
          <w:lang w:val="ru-KZ"/>
        </w:rPr>
      </w:pPr>
      <w:r w:rsidRPr="00DC272D">
        <w:rPr>
          <w:rFonts w:ascii="Times New Roman" w:hAnsi="Times New Roman" w:cs="Times New Roman"/>
          <w:sz w:val="28"/>
          <w:szCs w:val="28"/>
          <w:lang w:val="ru-KZ"/>
        </w:rPr>
        <w:t xml:space="preserve">Общее количество ТБО, подлежащих вывозу на полигон, определено согласно СП РК 3.01–101–2013 в соответствии с годовой нормой отходов от общественных и жилых зданий, равной </w:t>
      </w:r>
      <w:r w:rsidRPr="00515EEF">
        <w:rPr>
          <w:rFonts w:ascii="Times New Roman" w:hAnsi="Times New Roman" w:cs="Times New Roman"/>
          <w:sz w:val="28"/>
          <w:szCs w:val="28"/>
          <w:lang w:val="ru-KZ"/>
        </w:rPr>
        <w:t>280 кг</w:t>
      </w:r>
      <w:r w:rsidRPr="00DC272D">
        <w:rPr>
          <w:rFonts w:ascii="Times New Roman" w:hAnsi="Times New Roman" w:cs="Times New Roman"/>
          <w:sz w:val="28"/>
          <w:szCs w:val="28"/>
          <w:lang w:val="ru-KZ"/>
        </w:rPr>
        <w:t xml:space="preserve"> на человека в год, и 5 кг смета с 1 м² усовершенствованных покрытий улиц.</w:t>
      </w:r>
    </w:p>
    <w:p w14:paraId="77978BFC" w14:textId="77777777" w:rsidR="00DC272D" w:rsidRPr="00DC272D" w:rsidRDefault="00DC272D" w:rsidP="00DC272D">
      <w:pPr>
        <w:spacing w:after="0" w:line="240" w:lineRule="auto"/>
        <w:ind w:firstLine="709"/>
        <w:jc w:val="both"/>
        <w:rPr>
          <w:rFonts w:ascii="Times New Roman" w:hAnsi="Times New Roman" w:cs="Times New Roman"/>
          <w:sz w:val="28"/>
          <w:szCs w:val="28"/>
          <w:lang w:val="ru-KZ"/>
        </w:rPr>
      </w:pPr>
      <w:r w:rsidRPr="00DC272D">
        <w:rPr>
          <w:rFonts w:ascii="Times New Roman" w:hAnsi="Times New Roman" w:cs="Times New Roman"/>
          <w:sz w:val="28"/>
          <w:szCs w:val="28"/>
          <w:lang w:val="ru-KZ"/>
        </w:rPr>
        <w:t>Годовое количество отходов в объемном выражении рассчитано при средней плотности твердых бытовых отходов 200 кг/м³ (согласно СН РК 4.05-05-2003).</w:t>
      </w:r>
    </w:p>
    <w:p w14:paraId="0BE229E0" w14:textId="77777777" w:rsidR="00DC272D" w:rsidRPr="00DC272D" w:rsidRDefault="00DC272D" w:rsidP="00DC272D">
      <w:pPr>
        <w:spacing w:after="0" w:line="240" w:lineRule="auto"/>
        <w:ind w:firstLine="709"/>
        <w:jc w:val="both"/>
        <w:rPr>
          <w:rFonts w:ascii="Times New Roman" w:hAnsi="Times New Roman" w:cs="Times New Roman"/>
          <w:sz w:val="28"/>
          <w:szCs w:val="28"/>
          <w:lang w:val="ru-KZ"/>
        </w:rPr>
      </w:pPr>
      <w:r w:rsidRPr="00DC272D">
        <w:rPr>
          <w:rFonts w:ascii="Times New Roman" w:hAnsi="Times New Roman" w:cs="Times New Roman"/>
          <w:sz w:val="28"/>
          <w:szCs w:val="28"/>
          <w:lang w:val="ru-KZ"/>
        </w:rPr>
        <w:t>Динамика проектной численности населения с. Малдыбай:</w:t>
      </w:r>
    </w:p>
    <w:p w14:paraId="7E6D3C6E" w14:textId="1830B21B" w:rsidR="00DC272D" w:rsidRPr="00DC272D" w:rsidRDefault="00DC272D" w:rsidP="00367A63">
      <w:pPr>
        <w:pStyle w:val="a9"/>
        <w:numPr>
          <w:ilvl w:val="0"/>
          <w:numId w:val="2"/>
        </w:numPr>
        <w:spacing w:after="0" w:line="240" w:lineRule="auto"/>
        <w:ind w:left="0" w:firstLine="709"/>
        <w:jc w:val="both"/>
        <w:rPr>
          <w:rFonts w:ascii="Times New Roman" w:hAnsi="Times New Roman" w:cs="Times New Roman"/>
          <w:sz w:val="28"/>
          <w:szCs w:val="28"/>
          <w:lang w:val="ru-KZ"/>
        </w:rPr>
      </w:pPr>
      <w:r w:rsidRPr="00DC272D">
        <w:rPr>
          <w:rFonts w:ascii="Times New Roman" w:hAnsi="Times New Roman" w:cs="Times New Roman"/>
          <w:sz w:val="28"/>
          <w:szCs w:val="28"/>
          <w:lang w:val="ru-KZ"/>
        </w:rPr>
        <w:t xml:space="preserve">на исходный 2024 г. – 479 </w:t>
      </w:r>
      <w:proofErr w:type="gramStart"/>
      <w:r w:rsidRPr="00DC272D">
        <w:rPr>
          <w:rFonts w:ascii="Times New Roman" w:hAnsi="Times New Roman" w:cs="Times New Roman"/>
          <w:sz w:val="28"/>
          <w:szCs w:val="28"/>
          <w:lang w:val="ru-KZ"/>
        </w:rPr>
        <w:t>чел</w:t>
      </w:r>
      <w:proofErr w:type="gramEnd"/>
      <w:r w:rsidRPr="00DC272D">
        <w:rPr>
          <w:rFonts w:ascii="Times New Roman" w:hAnsi="Times New Roman" w:cs="Times New Roman"/>
          <w:sz w:val="28"/>
          <w:szCs w:val="28"/>
          <w:lang w:val="ru-KZ"/>
        </w:rPr>
        <w:t>;</w:t>
      </w:r>
    </w:p>
    <w:p w14:paraId="3FB441CB" w14:textId="727F6794" w:rsidR="00DC272D" w:rsidRPr="00DC272D" w:rsidRDefault="00DC272D" w:rsidP="00367A63">
      <w:pPr>
        <w:pStyle w:val="a9"/>
        <w:numPr>
          <w:ilvl w:val="0"/>
          <w:numId w:val="2"/>
        </w:numPr>
        <w:spacing w:after="0" w:line="240" w:lineRule="auto"/>
        <w:ind w:left="0" w:firstLine="709"/>
        <w:jc w:val="both"/>
        <w:rPr>
          <w:rFonts w:ascii="Times New Roman" w:hAnsi="Times New Roman" w:cs="Times New Roman"/>
          <w:sz w:val="28"/>
          <w:szCs w:val="28"/>
          <w:lang w:val="ru-KZ"/>
        </w:rPr>
      </w:pPr>
      <w:r w:rsidRPr="00DC272D">
        <w:rPr>
          <w:rFonts w:ascii="Times New Roman" w:hAnsi="Times New Roman" w:cs="Times New Roman"/>
          <w:sz w:val="28"/>
          <w:szCs w:val="28"/>
          <w:lang w:val="ru-KZ"/>
        </w:rPr>
        <w:t xml:space="preserve">на первую очередь 2029 г. – 505 </w:t>
      </w:r>
      <w:proofErr w:type="gramStart"/>
      <w:r w:rsidRPr="00DC272D">
        <w:rPr>
          <w:rFonts w:ascii="Times New Roman" w:hAnsi="Times New Roman" w:cs="Times New Roman"/>
          <w:sz w:val="28"/>
          <w:szCs w:val="28"/>
          <w:lang w:val="ru-KZ"/>
        </w:rPr>
        <w:t>чел</w:t>
      </w:r>
      <w:proofErr w:type="gramEnd"/>
      <w:r w:rsidRPr="00DC272D">
        <w:rPr>
          <w:rFonts w:ascii="Times New Roman" w:hAnsi="Times New Roman" w:cs="Times New Roman"/>
          <w:sz w:val="28"/>
          <w:szCs w:val="28"/>
          <w:lang w:val="ru-KZ"/>
        </w:rPr>
        <w:t>;</w:t>
      </w:r>
    </w:p>
    <w:p w14:paraId="014CF014" w14:textId="76CDBA7A" w:rsidR="00DC272D" w:rsidRPr="00DC272D" w:rsidRDefault="00DC272D" w:rsidP="00367A63">
      <w:pPr>
        <w:pStyle w:val="a9"/>
        <w:numPr>
          <w:ilvl w:val="0"/>
          <w:numId w:val="2"/>
        </w:numPr>
        <w:spacing w:after="0" w:line="240" w:lineRule="auto"/>
        <w:ind w:left="0" w:firstLine="709"/>
        <w:jc w:val="both"/>
        <w:rPr>
          <w:rFonts w:ascii="Times New Roman" w:hAnsi="Times New Roman" w:cs="Times New Roman"/>
          <w:sz w:val="28"/>
          <w:szCs w:val="28"/>
          <w:lang w:val="ru-KZ"/>
        </w:rPr>
      </w:pPr>
      <w:r w:rsidRPr="00DC272D">
        <w:rPr>
          <w:rFonts w:ascii="Times New Roman" w:hAnsi="Times New Roman" w:cs="Times New Roman"/>
          <w:sz w:val="28"/>
          <w:szCs w:val="28"/>
          <w:lang w:val="ru-KZ"/>
        </w:rPr>
        <w:t>на расчетный срок 2039 г. – 587 чел.</w:t>
      </w:r>
    </w:p>
    <w:p w14:paraId="7FA2CEE2" w14:textId="2BD134D1" w:rsidR="00DC272D" w:rsidRDefault="00DC272D" w:rsidP="00DC272D">
      <w:pPr>
        <w:spacing w:after="0" w:line="240" w:lineRule="auto"/>
        <w:ind w:firstLine="709"/>
        <w:jc w:val="both"/>
        <w:rPr>
          <w:rFonts w:ascii="Times New Roman" w:hAnsi="Times New Roman" w:cs="Times New Roman"/>
          <w:i/>
          <w:iCs/>
          <w:sz w:val="28"/>
          <w:szCs w:val="28"/>
          <w:lang w:val="ru-KZ"/>
        </w:rPr>
      </w:pPr>
      <w:r w:rsidRPr="00DC272D">
        <w:rPr>
          <w:rFonts w:ascii="Times New Roman" w:hAnsi="Times New Roman" w:cs="Times New Roman"/>
          <w:i/>
          <w:iCs/>
          <w:sz w:val="28"/>
          <w:szCs w:val="28"/>
          <w:lang w:val="ru-KZ"/>
        </w:rPr>
        <w:t>Ориентировочные объемы образования твердых бытовых отходов</w:t>
      </w:r>
    </w:p>
    <w:tbl>
      <w:tblPr>
        <w:tblW w:w="9450" w:type="dxa"/>
        <w:tblInd w:w="2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2"/>
        <w:gridCol w:w="1984"/>
        <w:gridCol w:w="1559"/>
        <w:gridCol w:w="1418"/>
        <w:gridCol w:w="1985"/>
        <w:gridCol w:w="1842"/>
      </w:tblGrid>
      <w:tr w:rsidR="00871FB7" w:rsidRPr="00AD1EF4" w14:paraId="274A36B0" w14:textId="77777777" w:rsidTr="00871FB7">
        <w:trPr>
          <w:trHeight w:val="747"/>
        </w:trPr>
        <w:tc>
          <w:tcPr>
            <w:tcW w:w="662" w:type="dxa"/>
          </w:tcPr>
          <w:p w14:paraId="55A0D0C2" w14:textId="77777777" w:rsidR="00871FB7" w:rsidRPr="00AD1EF4" w:rsidRDefault="00871FB7" w:rsidP="00CB16D6">
            <w:pPr>
              <w:spacing w:after="0" w:line="240" w:lineRule="auto"/>
              <w:jc w:val="both"/>
              <w:rPr>
                <w:rFonts w:ascii="Times New Roman" w:hAnsi="Times New Roman" w:cs="Times New Roman"/>
                <w:sz w:val="24"/>
                <w:szCs w:val="24"/>
              </w:rPr>
            </w:pPr>
            <w:bookmarkStart w:id="12" w:name="_Hlk224695574"/>
            <w:r w:rsidRPr="00AD1EF4">
              <w:rPr>
                <w:rFonts w:ascii="Times New Roman" w:hAnsi="Times New Roman" w:cs="Times New Roman"/>
                <w:sz w:val="24"/>
                <w:szCs w:val="24"/>
              </w:rPr>
              <w:t>№ п/п</w:t>
            </w:r>
          </w:p>
        </w:tc>
        <w:tc>
          <w:tcPr>
            <w:tcW w:w="1984" w:type="dxa"/>
          </w:tcPr>
          <w:p w14:paraId="15757A38" w14:textId="77777777" w:rsidR="00871FB7" w:rsidRPr="00AD1EF4" w:rsidRDefault="00871FB7" w:rsidP="00CB16D6">
            <w:pPr>
              <w:spacing w:after="0" w:line="240" w:lineRule="auto"/>
              <w:jc w:val="both"/>
              <w:rPr>
                <w:rFonts w:ascii="Times New Roman" w:hAnsi="Times New Roman" w:cs="Times New Roman"/>
                <w:sz w:val="24"/>
                <w:szCs w:val="24"/>
              </w:rPr>
            </w:pPr>
            <w:r w:rsidRPr="00AD1EF4">
              <w:rPr>
                <w:rFonts w:ascii="Times New Roman" w:hAnsi="Times New Roman" w:cs="Times New Roman"/>
                <w:sz w:val="24"/>
                <w:szCs w:val="24"/>
              </w:rPr>
              <w:t>Наименование</w:t>
            </w:r>
          </w:p>
        </w:tc>
        <w:tc>
          <w:tcPr>
            <w:tcW w:w="1559" w:type="dxa"/>
          </w:tcPr>
          <w:p w14:paraId="56DE84B8" w14:textId="77777777" w:rsidR="00871FB7" w:rsidRPr="00AD1EF4" w:rsidRDefault="00871FB7" w:rsidP="00CB16D6">
            <w:pPr>
              <w:spacing w:after="0" w:line="240" w:lineRule="auto"/>
              <w:jc w:val="both"/>
              <w:rPr>
                <w:rFonts w:ascii="Times New Roman" w:hAnsi="Times New Roman" w:cs="Times New Roman"/>
                <w:sz w:val="24"/>
                <w:szCs w:val="24"/>
              </w:rPr>
            </w:pPr>
            <w:r w:rsidRPr="00AD1EF4">
              <w:rPr>
                <w:rFonts w:ascii="Times New Roman" w:hAnsi="Times New Roman" w:cs="Times New Roman"/>
                <w:sz w:val="24"/>
                <w:szCs w:val="24"/>
              </w:rPr>
              <w:t>Единица измерения</w:t>
            </w:r>
          </w:p>
        </w:tc>
        <w:tc>
          <w:tcPr>
            <w:tcW w:w="1418" w:type="dxa"/>
          </w:tcPr>
          <w:p w14:paraId="31966089" w14:textId="77777777" w:rsidR="00871FB7" w:rsidRPr="00AD1EF4" w:rsidRDefault="00871FB7" w:rsidP="00CB16D6">
            <w:pPr>
              <w:spacing w:after="0" w:line="240" w:lineRule="auto"/>
              <w:jc w:val="both"/>
              <w:rPr>
                <w:rFonts w:ascii="Times New Roman" w:hAnsi="Times New Roman" w:cs="Times New Roman"/>
                <w:sz w:val="24"/>
                <w:szCs w:val="24"/>
              </w:rPr>
            </w:pPr>
            <w:r w:rsidRPr="00AD1EF4">
              <w:rPr>
                <w:rFonts w:ascii="Times New Roman" w:hAnsi="Times New Roman" w:cs="Times New Roman"/>
                <w:sz w:val="24"/>
                <w:szCs w:val="24"/>
              </w:rPr>
              <w:t>Исходный 2024 год</w:t>
            </w:r>
          </w:p>
        </w:tc>
        <w:tc>
          <w:tcPr>
            <w:tcW w:w="1985" w:type="dxa"/>
          </w:tcPr>
          <w:p w14:paraId="71022B81" w14:textId="77777777" w:rsidR="00871FB7" w:rsidRPr="00AD1EF4" w:rsidRDefault="00871FB7" w:rsidP="00CB16D6">
            <w:pPr>
              <w:spacing w:after="0" w:line="240" w:lineRule="auto"/>
              <w:jc w:val="both"/>
              <w:rPr>
                <w:rFonts w:ascii="Times New Roman" w:hAnsi="Times New Roman" w:cs="Times New Roman"/>
                <w:sz w:val="24"/>
                <w:szCs w:val="24"/>
              </w:rPr>
            </w:pPr>
            <w:r w:rsidRPr="00AD1EF4">
              <w:rPr>
                <w:rFonts w:ascii="Times New Roman" w:hAnsi="Times New Roman" w:cs="Times New Roman"/>
                <w:sz w:val="24"/>
                <w:szCs w:val="24"/>
              </w:rPr>
              <w:t>Первая очередь - 2029 год</w:t>
            </w:r>
          </w:p>
        </w:tc>
        <w:tc>
          <w:tcPr>
            <w:tcW w:w="1842" w:type="dxa"/>
          </w:tcPr>
          <w:p w14:paraId="7B4BD57E" w14:textId="77777777" w:rsidR="00871FB7" w:rsidRPr="00AD1EF4" w:rsidRDefault="00871FB7" w:rsidP="00CB16D6">
            <w:pPr>
              <w:spacing w:after="0" w:line="240" w:lineRule="auto"/>
              <w:jc w:val="both"/>
              <w:rPr>
                <w:rFonts w:ascii="Times New Roman" w:hAnsi="Times New Roman" w:cs="Times New Roman"/>
                <w:sz w:val="24"/>
                <w:szCs w:val="24"/>
              </w:rPr>
            </w:pPr>
            <w:r w:rsidRPr="00AD1EF4">
              <w:rPr>
                <w:rFonts w:ascii="Times New Roman" w:hAnsi="Times New Roman" w:cs="Times New Roman"/>
                <w:sz w:val="24"/>
                <w:szCs w:val="24"/>
              </w:rPr>
              <w:t>Расчетный срок 2039 год</w:t>
            </w:r>
          </w:p>
        </w:tc>
      </w:tr>
      <w:tr w:rsidR="00871FB7" w:rsidRPr="00AD1EF4" w14:paraId="69BCCAD4" w14:textId="77777777" w:rsidTr="00871FB7">
        <w:trPr>
          <w:trHeight w:val="385"/>
        </w:trPr>
        <w:tc>
          <w:tcPr>
            <w:tcW w:w="662" w:type="dxa"/>
          </w:tcPr>
          <w:p w14:paraId="6520D7C6" w14:textId="77777777" w:rsidR="00871FB7" w:rsidRPr="00AD1EF4" w:rsidRDefault="00871FB7" w:rsidP="00871FB7">
            <w:pPr>
              <w:spacing w:after="0" w:line="240" w:lineRule="auto"/>
              <w:jc w:val="both"/>
              <w:rPr>
                <w:rFonts w:ascii="Times New Roman" w:hAnsi="Times New Roman" w:cs="Times New Roman"/>
                <w:sz w:val="24"/>
                <w:szCs w:val="24"/>
              </w:rPr>
            </w:pPr>
            <w:r w:rsidRPr="00AD1EF4">
              <w:rPr>
                <w:rFonts w:ascii="Times New Roman" w:hAnsi="Times New Roman" w:cs="Times New Roman"/>
                <w:sz w:val="24"/>
                <w:szCs w:val="24"/>
              </w:rPr>
              <w:t>1</w:t>
            </w:r>
          </w:p>
        </w:tc>
        <w:tc>
          <w:tcPr>
            <w:tcW w:w="1984" w:type="dxa"/>
          </w:tcPr>
          <w:p w14:paraId="3802BEF7" w14:textId="77777777" w:rsidR="00871FB7" w:rsidRPr="00AD1EF4" w:rsidRDefault="00871FB7" w:rsidP="00871FB7">
            <w:pPr>
              <w:spacing w:after="0" w:line="240" w:lineRule="auto"/>
              <w:jc w:val="both"/>
              <w:rPr>
                <w:rFonts w:ascii="Times New Roman" w:hAnsi="Times New Roman" w:cs="Times New Roman"/>
                <w:sz w:val="24"/>
                <w:szCs w:val="24"/>
              </w:rPr>
            </w:pPr>
            <w:r w:rsidRPr="00AD1EF4">
              <w:rPr>
                <w:rFonts w:ascii="Times New Roman" w:hAnsi="Times New Roman" w:cs="Times New Roman"/>
                <w:sz w:val="24"/>
                <w:szCs w:val="24"/>
              </w:rPr>
              <w:t>Количество отходов</w:t>
            </w:r>
          </w:p>
        </w:tc>
        <w:tc>
          <w:tcPr>
            <w:tcW w:w="1559" w:type="dxa"/>
          </w:tcPr>
          <w:p w14:paraId="5C64E31E" w14:textId="77777777" w:rsidR="00871FB7" w:rsidRPr="00AD1EF4" w:rsidRDefault="00871FB7" w:rsidP="00871FB7">
            <w:pPr>
              <w:spacing w:after="0" w:line="240" w:lineRule="auto"/>
              <w:jc w:val="both"/>
              <w:rPr>
                <w:rFonts w:ascii="Times New Roman" w:hAnsi="Times New Roman" w:cs="Times New Roman"/>
                <w:sz w:val="24"/>
                <w:szCs w:val="24"/>
              </w:rPr>
            </w:pPr>
            <w:r w:rsidRPr="00AD1EF4">
              <w:rPr>
                <w:rFonts w:ascii="Times New Roman" w:hAnsi="Times New Roman" w:cs="Times New Roman"/>
                <w:sz w:val="24"/>
                <w:szCs w:val="24"/>
              </w:rPr>
              <w:t>тонн/год</w:t>
            </w:r>
          </w:p>
        </w:tc>
        <w:tc>
          <w:tcPr>
            <w:tcW w:w="1418" w:type="dxa"/>
            <w:tcBorders>
              <w:top w:val="single" w:sz="6" w:space="0" w:color="auto"/>
              <w:left w:val="single" w:sz="6" w:space="0" w:color="auto"/>
              <w:bottom w:val="single" w:sz="6" w:space="0" w:color="auto"/>
              <w:right w:val="single" w:sz="6" w:space="0" w:color="auto"/>
            </w:tcBorders>
            <w:vAlign w:val="center"/>
          </w:tcPr>
          <w:p w14:paraId="2569EA7D" w14:textId="7B3BA1EA" w:rsidR="00871FB7" w:rsidRPr="00AD1EF4" w:rsidRDefault="00871FB7" w:rsidP="00871FB7">
            <w:pPr>
              <w:spacing w:after="0" w:line="240" w:lineRule="auto"/>
              <w:jc w:val="center"/>
              <w:rPr>
                <w:rFonts w:ascii="Times New Roman" w:hAnsi="Times New Roman" w:cs="Times New Roman"/>
                <w:sz w:val="24"/>
                <w:szCs w:val="24"/>
                <w:lang w:val="kk-KZ"/>
              </w:rPr>
            </w:pPr>
            <w:r w:rsidRPr="00DC272D">
              <w:rPr>
                <w:rFonts w:ascii="Times New Roman" w:hAnsi="Times New Roman" w:cs="Times New Roman"/>
                <w:sz w:val="28"/>
                <w:szCs w:val="28"/>
                <w:lang w:val="ru-KZ"/>
              </w:rPr>
              <w:t>139</w:t>
            </w:r>
          </w:p>
        </w:tc>
        <w:tc>
          <w:tcPr>
            <w:tcW w:w="1985" w:type="dxa"/>
            <w:tcBorders>
              <w:top w:val="single" w:sz="6" w:space="0" w:color="auto"/>
              <w:left w:val="single" w:sz="6" w:space="0" w:color="auto"/>
              <w:bottom w:val="single" w:sz="6" w:space="0" w:color="auto"/>
              <w:right w:val="single" w:sz="6" w:space="0" w:color="auto"/>
            </w:tcBorders>
            <w:vAlign w:val="center"/>
          </w:tcPr>
          <w:p w14:paraId="6B558929" w14:textId="04C53F1C" w:rsidR="00871FB7" w:rsidRPr="00AD1EF4" w:rsidRDefault="00871FB7" w:rsidP="00871FB7">
            <w:pPr>
              <w:spacing w:after="0" w:line="240" w:lineRule="auto"/>
              <w:jc w:val="center"/>
              <w:rPr>
                <w:rFonts w:ascii="Times New Roman" w:hAnsi="Times New Roman" w:cs="Times New Roman"/>
                <w:sz w:val="24"/>
                <w:szCs w:val="24"/>
                <w:lang w:val="kk-KZ"/>
              </w:rPr>
            </w:pPr>
            <w:r w:rsidRPr="00DC272D">
              <w:rPr>
                <w:rFonts w:ascii="Times New Roman" w:hAnsi="Times New Roman" w:cs="Times New Roman"/>
                <w:sz w:val="28"/>
                <w:szCs w:val="28"/>
                <w:lang w:val="ru-KZ"/>
              </w:rPr>
              <w:t>146</w:t>
            </w:r>
          </w:p>
        </w:tc>
        <w:tc>
          <w:tcPr>
            <w:tcW w:w="1842" w:type="dxa"/>
            <w:tcBorders>
              <w:top w:val="single" w:sz="6" w:space="0" w:color="auto"/>
              <w:left w:val="single" w:sz="6" w:space="0" w:color="auto"/>
              <w:bottom w:val="single" w:sz="6" w:space="0" w:color="auto"/>
              <w:right w:val="single" w:sz="6" w:space="0" w:color="auto"/>
            </w:tcBorders>
            <w:vAlign w:val="center"/>
          </w:tcPr>
          <w:p w14:paraId="4B7BDC3C" w14:textId="51663CF3" w:rsidR="00871FB7" w:rsidRPr="00AD1EF4" w:rsidRDefault="00871FB7" w:rsidP="00871FB7">
            <w:pPr>
              <w:spacing w:after="0" w:line="240" w:lineRule="auto"/>
              <w:jc w:val="center"/>
              <w:rPr>
                <w:rFonts w:ascii="Times New Roman" w:hAnsi="Times New Roman" w:cs="Times New Roman"/>
                <w:sz w:val="24"/>
                <w:szCs w:val="24"/>
                <w:lang w:val="kk-KZ"/>
              </w:rPr>
            </w:pPr>
            <w:r w:rsidRPr="00DC272D">
              <w:rPr>
                <w:rFonts w:ascii="Times New Roman" w:hAnsi="Times New Roman" w:cs="Times New Roman"/>
                <w:sz w:val="28"/>
                <w:szCs w:val="28"/>
                <w:lang w:val="ru-KZ"/>
              </w:rPr>
              <w:t>169</w:t>
            </w:r>
          </w:p>
        </w:tc>
      </w:tr>
      <w:tr w:rsidR="00871FB7" w:rsidRPr="00AD1EF4" w14:paraId="4775A928" w14:textId="77777777" w:rsidTr="00871FB7">
        <w:trPr>
          <w:trHeight w:val="405"/>
        </w:trPr>
        <w:tc>
          <w:tcPr>
            <w:tcW w:w="662" w:type="dxa"/>
          </w:tcPr>
          <w:p w14:paraId="0ABE097A" w14:textId="77777777" w:rsidR="00871FB7" w:rsidRPr="00AD1EF4" w:rsidRDefault="00871FB7" w:rsidP="00871FB7">
            <w:pPr>
              <w:spacing w:after="0" w:line="240" w:lineRule="auto"/>
              <w:jc w:val="both"/>
              <w:rPr>
                <w:rFonts w:ascii="Times New Roman" w:hAnsi="Times New Roman" w:cs="Times New Roman"/>
                <w:sz w:val="24"/>
                <w:szCs w:val="24"/>
              </w:rPr>
            </w:pPr>
            <w:r w:rsidRPr="00AD1EF4">
              <w:rPr>
                <w:rFonts w:ascii="Times New Roman" w:hAnsi="Times New Roman" w:cs="Times New Roman"/>
                <w:sz w:val="24"/>
                <w:szCs w:val="24"/>
              </w:rPr>
              <w:t>2</w:t>
            </w:r>
          </w:p>
        </w:tc>
        <w:tc>
          <w:tcPr>
            <w:tcW w:w="1984" w:type="dxa"/>
          </w:tcPr>
          <w:p w14:paraId="377E345C" w14:textId="77777777" w:rsidR="00871FB7" w:rsidRPr="00AD1EF4" w:rsidRDefault="00871FB7" w:rsidP="00871FB7">
            <w:pPr>
              <w:spacing w:after="0" w:line="240" w:lineRule="auto"/>
              <w:jc w:val="both"/>
              <w:rPr>
                <w:rFonts w:ascii="Times New Roman" w:hAnsi="Times New Roman" w:cs="Times New Roman"/>
                <w:sz w:val="24"/>
                <w:szCs w:val="24"/>
              </w:rPr>
            </w:pPr>
            <w:r w:rsidRPr="00AD1EF4">
              <w:rPr>
                <w:rFonts w:ascii="Times New Roman" w:hAnsi="Times New Roman" w:cs="Times New Roman"/>
                <w:sz w:val="24"/>
                <w:szCs w:val="24"/>
              </w:rPr>
              <w:t>Объем отходов</w:t>
            </w:r>
          </w:p>
        </w:tc>
        <w:tc>
          <w:tcPr>
            <w:tcW w:w="1559" w:type="dxa"/>
          </w:tcPr>
          <w:p w14:paraId="7FAB793F" w14:textId="77777777" w:rsidR="00871FB7" w:rsidRPr="00AD1EF4" w:rsidRDefault="00871FB7" w:rsidP="00871FB7">
            <w:pPr>
              <w:spacing w:after="0" w:line="240" w:lineRule="auto"/>
              <w:jc w:val="both"/>
              <w:rPr>
                <w:rFonts w:ascii="Times New Roman" w:hAnsi="Times New Roman" w:cs="Times New Roman"/>
                <w:sz w:val="24"/>
                <w:szCs w:val="24"/>
              </w:rPr>
            </w:pPr>
            <w:proofErr w:type="gramStart"/>
            <w:r w:rsidRPr="00AD1EF4">
              <w:rPr>
                <w:rFonts w:ascii="Times New Roman" w:hAnsi="Times New Roman" w:cs="Times New Roman"/>
                <w:sz w:val="24"/>
                <w:szCs w:val="24"/>
              </w:rPr>
              <w:t>тыс.м</w:t>
            </w:r>
            <w:proofErr w:type="gramEnd"/>
            <w:r w:rsidRPr="00AD1EF4">
              <w:rPr>
                <w:rFonts w:ascii="Times New Roman" w:hAnsi="Times New Roman" w:cs="Times New Roman"/>
                <w:sz w:val="24"/>
                <w:szCs w:val="24"/>
                <w:vertAlign w:val="superscript"/>
              </w:rPr>
              <w:t>3</w:t>
            </w:r>
            <w:r w:rsidRPr="00AD1EF4">
              <w:rPr>
                <w:rFonts w:ascii="Times New Roman" w:hAnsi="Times New Roman" w:cs="Times New Roman"/>
                <w:sz w:val="24"/>
                <w:szCs w:val="24"/>
              </w:rPr>
              <w:t>/год</w:t>
            </w:r>
          </w:p>
        </w:tc>
        <w:tc>
          <w:tcPr>
            <w:tcW w:w="1418" w:type="dxa"/>
            <w:tcBorders>
              <w:top w:val="single" w:sz="6" w:space="0" w:color="auto"/>
              <w:left w:val="single" w:sz="6" w:space="0" w:color="auto"/>
              <w:bottom w:val="single" w:sz="6" w:space="0" w:color="auto"/>
              <w:right w:val="single" w:sz="6" w:space="0" w:color="auto"/>
            </w:tcBorders>
            <w:vAlign w:val="center"/>
          </w:tcPr>
          <w:p w14:paraId="70575F31" w14:textId="7643A22D" w:rsidR="00871FB7" w:rsidRPr="00AD1EF4" w:rsidRDefault="00871FB7" w:rsidP="00871FB7">
            <w:pPr>
              <w:spacing w:after="0" w:line="240" w:lineRule="auto"/>
              <w:jc w:val="center"/>
              <w:rPr>
                <w:rFonts w:ascii="Times New Roman" w:hAnsi="Times New Roman" w:cs="Times New Roman"/>
                <w:sz w:val="24"/>
                <w:szCs w:val="24"/>
              </w:rPr>
            </w:pPr>
            <w:r w:rsidRPr="00DC272D">
              <w:rPr>
                <w:rFonts w:ascii="Times New Roman" w:hAnsi="Times New Roman" w:cs="Times New Roman"/>
                <w:sz w:val="28"/>
                <w:szCs w:val="28"/>
                <w:lang w:val="ru-KZ"/>
              </w:rPr>
              <w:t>0,678</w:t>
            </w:r>
          </w:p>
        </w:tc>
        <w:tc>
          <w:tcPr>
            <w:tcW w:w="1985" w:type="dxa"/>
            <w:tcBorders>
              <w:top w:val="single" w:sz="6" w:space="0" w:color="auto"/>
              <w:left w:val="single" w:sz="6" w:space="0" w:color="auto"/>
              <w:bottom w:val="single" w:sz="6" w:space="0" w:color="auto"/>
              <w:right w:val="single" w:sz="6" w:space="0" w:color="auto"/>
            </w:tcBorders>
            <w:vAlign w:val="center"/>
          </w:tcPr>
          <w:p w14:paraId="62EBDE00" w14:textId="05BD9BD7" w:rsidR="00871FB7" w:rsidRPr="00AD1EF4" w:rsidRDefault="00871FB7" w:rsidP="00871FB7">
            <w:pPr>
              <w:spacing w:after="0" w:line="240" w:lineRule="auto"/>
              <w:jc w:val="center"/>
              <w:rPr>
                <w:rFonts w:ascii="Times New Roman" w:hAnsi="Times New Roman" w:cs="Times New Roman"/>
                <w:sz w:val="24"/>
                <w:szCs w:val="24"/>
                <w:lang w:val="kk-KZ"/>
              </w:rPr>
            </w:pPr>
            <w:r w:rsidRPr="00DC272D">
              <w:rPr>
                <w:rFonts w:ascii="Times New Roman" w:hAnsi="Times New Roman" w:cs="Times New Roman"/>
                <w:sz w:val="28"/>
                <w:szCs w:val="28"/>
                <w:lang w:val="ru-KZ"/>
              </w:rPr>
              <w:t>0,713</w:t>
            </w:r>
          </w:p>
        </w:tc>
        <w:tc>
          <w:tcPr>
            <w:tcW w:w="1842" w:type="dxa"/>
            <w:tcBorders>
              <w:top w:val="single" w:sz="6" w:space="0" w:color="auto"/>
              <w:left w:val="single" w:sz="6" w:space="0" w:color="auto"/>
              <w:bottom w:val="single" w:sz="6" w:space="0" w:color="auto"/>
              <w:right w:val="single" w:sz="6" w:space="0" w:color="auto"/>
            </w:tcBorders>
            <w:vAlign w:val="center"/>
          </w:tcPr>
          <w:p w14:paraId="0DB081F1" w14:textId="47FD53CB" w:rsidR="00871FB7" w:rsidRPr="00AD1EF4" w:rsidRDefault="00871FB7" w:rsidP="00871FB7">
            <w:pPr>
              <w:spacing w:after="0" w:line="240" w:lineRule="auto"/>
              <w:jc w:val="center"/>
              <w:rPr>
                <w:rFonts w:ascii="Times New Roman" w:hAnsi="Times New Roman" w:cs="Times New Roman"/>
                <w:sz w:val="24"/>
                <w:szCs w:val="24"/>
                <w:lang w:val="kk-KZ"/>
              </w:rPr>
            </w:pPr>
            <w:r w:rsidRPr="00DC272D">
              <w:rPr>
                <w:rFonts w:ascii="Times New Roman" w:hAnsi="Times New Roman" w:cs="Times New Roman"/>
                <w:sz w:val="28"/>
                <w:szCs w:val="28"/>
                <w:lang w:val="ru-KZ"/>
              </w:rPr>
              <w:t>0,828</w:t>
            </w:r>
          </w:p>
        </w:tc>
      </w:tr>
      <w:bookmarkEnd w:id="12"/>
    </w:tbl>
    <w:p w14:paraId="600FB70B" w14:textId="77777777" w:rsidR="00871FB7" w:rsidRDefault="00871FB7" w:rsidP="00DC272D">
      <w:pPr>
        <w:spacing w:after="0" w:line="240" w:lineRule="auto"/>
        <w:ind w:firstLine="709"/>
        <w:jc w:val="both"/>
        <w:rPr>
          <w:rFonts w:ascii="Times New Roman" w:hAnsi="Times New Roman" w:cs="Times New Roman"/>
          <w:sz w:val="28"/>
          <w:szCs w:val="28"/>
          <w:lang w:val="ru-KZ"/>
        </w:rPr>
      </w:pPr>
    </w:p>
    <w:p w14:paraId="09CD9ABF" w14:textId="55EE1595" w:rsidR="00DC272D" w:rsidRDefault="00DC272D" w:rsidP="00DC272D">
      <w:pPr>
        <w:spacing w:after="0" w:line="240" w:lineRule="auto"/>
        <w:ind w:firstLine="709"/>
        <w:jc w:val="both"/>
        <w:rPr>
          <w:rFonts w:ascii="Times New Roman" w:hAnsi="Times New Roman" w:cs="Times New Roman"/>
          <w:sz w:val="28"/>
          <w:szCs w:val="28"/>
          <w:lang w:val="ru-KZ"/>
        </w:rPr>
      </w:pPr>
      <w:r w:rsidRPr="00DC272D">
        <w:rPr>
          <w:rFonts w:ascii="Times New Roman" w:hAnsi="Times New Roman" w:cs="Times New Roman"/>
          <w:sz w:val="28"/>
          <w:szCs w:val="28"/>
          <w:lang w:val="ru-KZ"/>
        </w:rPr>
        <w:t xml:space="preserve">Согласно расчетам, на первую очередь строительства планируется установка 2 современных </w:t>
      </w:r>
      <w:proofErr w:type="spellStart"/>
      <w:r w:rsidRPr="00DC272D">
        <w:rPr>
          <w:rFonts w:ascii="Times New Roman" w:hAnsi="Times New Roman" w:cs="Times New Roman"/>
          <w:sz w:val="28"/>
          <w:szCs w:val="28"/>
          <w:lang w:val="ru-KZ"/>
        </w:rPr>
        <w:t>евроконтейнеров</w:t>
      </w:r>
      <w:proofErr w:type="spellEnd"/>
      <w:r w:rsidRPr="00DC272D">
        <w:rPr>
          <w:rFonts w:ascii="Times New Roman" w:hAnsi="Times New Roman" w:cs="Times New Roman"/>
          <w:sz w:val="28"/>
          <w:szCs w:val="28"/>
          <w:lang w:val="ru-KZ"/>
        </w:rPr>
        <w:t xml:space="preserve"> объемом 1,1 м³ для раздельного сбора отходов, а к расчетному сроку — 3 контейнеров. Более точное количество мусорных контейнеров определяют жилищно-коммунальные организации с учетом местных норм накопления ТБО, устанавливаемых областным акиматом.</w:t>
      </w:r>
    </w:p>
    <w:p w14:paraId="29BEE73F" w14:textId="77777777" w:rsidR="00871FB7" w:rsidRPr="00DC272D" w:rsidRDefault="00871FB7" w:rsidP="00DC272D">
      <w:pPr>
        <w:spacing w:after="0" w:line="240" w:lineRule="auto"/>
        <w:ind w:firstLine="709"/>
        <w:jc w:val="both"/>
        <w:rPr>
          <w:rFonts w:ascii="Times New Roman" w:hAnsi="Times New Roman" w:cs="Times New Roman"/>
          <w:sz w:val="28"/>
          <w:szCs w:val="28"/>
          <w:lang w:val="ru-KZ"/>
        </w:rPr>
      </w:pPr>
    </w:p>
    <w:p w14:paraId="2FB636ED" w14:textId="77777777" w:rsidR="00DC272D" w:rsidRPr="00DC272D" w:rsidRDefault="00DC272D" w:rsidP="00DC272D">
      <w:pPr>
        <w:spacing w:after="0" w:line="240" w:lineRule="auto"/>
        <w:ind w:firstLine="709"/>
        <w:jc w:val="both"/>
        <w:rPr>
          <w:rFonts w:ascii="Times New Roman" w:hAnsi="Times New Roman" w:cs="Times New Roman"/>
          <w:sz w:val="28"/>
          <w:szCs w:val="28"/>
          <w:lang w:val="ru-KZ"/>
        </w:rPr>
      </w:pPr>
      <w:r w:rsidRPr="00DC272D">
        <w:rPr>
          <w:rFonts w:ascii="Times New Roman" w:hAnsi="Times New Roman" w:cs="Times New Roman"/>
          <w:b/>
          <w:bCs/>
          <w:sz w:val="28"/>
          <w:szCs w:val="28"/>
          <w:lang w:val="ru-KZ"/>
        </w:rPr>
        <w:lastRenderedPageBreak/>
        <w:t>Объекты обслуживания транспорта (СТО, АЗС)</w:t>
      </w:r>
    </w:p>
    <w:p w14:paraId="7C65FC02" w14:textId="77777777" w:rsidR="00DC272D" w:rsidRPr="00DC272D" w:rsidRDefault="00DC272D" w:rsidP="00DC272D">
      <w:pPr>
        <w:spacing w:after="0" w:line="240" w:lineRule="auto"/>
        <w:ind w:firstLine="709"/>
        <w:jc w:val="both"/>
        <w:rPr>
          <w:rFonts w:ascii="Times New Roman" w:hAnsi="Times New Roman" w:cs="Times New Roman"/>
          <w:sz w:val="28"/>
          <w:szCs w:val="28"/>
          <w:lang w:val="ru-KZ"/>
        </w:rPr>
      </w:pPr>
      <w:r w:rsidRPr="00DC272D">
        <w:rPr>
          <w:rFonts w:ascii="Times New Roman" w:hAnsi="Times New Roman" w:cs="Times New Roman"/>
          <w:sz w:val="28"/>
          <w:szCs w:val="28"/>
          <w:lang w:val="ru-KZ"/>
        </w:rPr>
        <w:t>Виды отходов: отработанные моторные масла, промасленная ветошь, отработанные автомобильные шины, лом черных металлов.</w:t>
      </w:r>
    </w:p>
    <w:p w14:paraId="6F81D7BA" w14:textId="1BBA27DE" w:rsidR="00DC272D" w:rsidRDefault="00DC272D" w:rsidP="00DC272D">
      <w:pPr>
        <w:spacing w:after="0" w:line="240" w:lineRule="auto"/>
        <w:ind w:firstLine="709"/>
        <w:jc w:val="both"/>
        <w:rPr>
          <w:rFonts w:ascii="Times New Roman" w:hAnsi="Times New Roman" w:cs="Times New Roman"/>
          <w:sz w:val="28"/>
          <w:szCs w:val="28"/>
          <w:lang w:val="ru-KZ"/>
        </w:rPr>
      </w:pPr>
      <w:r w:rsidRPr="00DC272D">
        <w:rPr>
          <w:rFonts w:ascii="Times New Roman" w:hAnsi="Times New Roman" w:cs="Times New Roman"/>
          <w:sz w:val="28"/>
          <w:szCs w:val="28"/>
          <w:lang w:val="ru-KZ"/>
        </w:rPr>
        <w:t>Обращение с отходами: данные отходы относятся к опасным (янтарный и красный перечни) и не подлежат захоронению на полигоне ТБО. Владельцы существующих АЗС и автомоек обязаны заключать договоры со специализированными организациями на их вывоз, обезвреживание и утилизацию.</w:t>
      </w:r>
    </w:p>
    <w:p w14:paraId="4F982A2B" w14:textId="77777777" w:rsidR="00871FB7" w:rsidRPr="00DC272D" w:rsidRDefault="00871FB7" w:rsidP="00DC272D">
      <w:pPr>
        <w:spacing w:after="0" w:line="240" w:lineRule="auto"/>
        <w:ind w:firstLine="709"/>
        <w:jc w:val="both"/>
        <w:rPr>
          <w:rFonts w:ascii="Times New Roman" w:hAnsi="Times New Roman" w:cs="Times New Roman"/>
          <w:sz w:val="28"/>
          <w:szCs w:val="28"/>
          <w:lang w:val="ru-KZ"/>
        </w:rPr>
      </w:pPr>
    </w:p>
    <w:p w14:paraId="633DF646" w14:textId="77777777" w:rsidR="00DC272D" w:rsidRPr="00DC272D" w:rsidRDefault="00DC272D" w:rsidP="00DC272D">
      <w:pPr>
        <w:spacing w:after="0" w:line="240" w:lineRule="auto"/>
        <w:ind w:firstLine="709"/>
        <w:jc w:val="both"/>
        <w:rPr>
          <w:rFonts w:ascii="Times New Roman" w:hAnsi="Times New Roman" w:cs="Times New Roman"/>
          <w:i/>
          <w:iCs/>
          <w:sz w:val="28"/>
          <w:szCs w:val="28"/>
          <w:lang w:val="ru-KZ"/>
        </w:rPr>
      </w:pPr>
      <w:r w:rsidRPr="00DC272D">
        <w:rPr>
          <w:rFonts w:ascii="Times New Roman" w:hAnsi="Times New Roman" w:cs="Times New Roman"/>
          <w:b/>
          <w:bCs/>
          <w:i/>
          <w:iCs/>
          <w:sz w:val="28"/>
          <w:szCs w:val="28"/>
          <w:lang w:val="ru-KZ"/>
        </w:rPr>
        <w:t>Медицинские отходы</w:t>
      </w:r>
    </w:p>
    <w:p w14:paraId="5B1DD76F" w14:textId="77777777" w:rsidR="00DC272D" w:rsidRPr="00DC272D" w:rsidRDefault="00DC272D" w:rsidP="00DC272D">
      <w:pPr>
        <w:spacing w:after="0" w:line="240" w:lineRule="auto"/>
        <w:ind w:firstLine="709"/>
        <w:jc w:val="both"/>
        <w:rPr>
          <w:rFonts w:ascii="Times New Roman" w:hAnsi="Times New Roman" w:cs="Times New Roman"/>
          <w:sz w:val="28"/>
          <w:szCs w:val="28"/>
          <w:lang w:val="ru-KZ"/>
        </w:rPr>
      </w:pPr>
      <w:r w:rsidRPr="00DC272D">
        <w:rPr>
          <w:rFonts w:ascii="Times New Roman" w:hAnsi="Times New Roman" w:cs="Times New Roman"/>
          <w:sz w:val="28"/>
          <w:szCs w:val="28"/>
          <w:lang w:val="ru-KZ"/>
        </w:rPr>
        <w:t>Сбор, хранение и вывоз отходов, образующихся в медицинских организациях, должны соответствовать требованиям СанПиН РК от 11 августа 2020 года №ҚР ДСМ-96/2020.</w:t>
      </w:r>
    </w:p>
    <w:p w14:paraId="22DEAEC5" w14:textId="77777777" w:rsidR="00DC272D" w:rsidRPr="00DC272D" w:rsidRDefault="00DC272D" w:rsidP="00DC272D">
      <w:pPr>
        <w:spacing w:after="0" w:line="240" w:lineRule="auto"/>
        <w:ind w:firstLine="709"/>
        <w:jc w:val="both"/>
        <w:rPr>
          <w:rFonts w:ascii="Times New Roman" w:hAnsi="Times New Roman" w:cs="Times New Roman"/>
          <w:sz w:val="28"/>
          <w:szCs w:val="28"/>
          <w:lang w:val="ru-KZ"/>
        </w:rPr>
      </w:pPr>
      <w:r w:rsidRPr="00DC272D">
        <w:rPr>
          <w:rFonts w:ascii="Times New Roman" w:hAnsi="Times New Roman" w:cs="Times New Roman"/>
          <w:sz w:val="28"/>
          <w:szCs w:val="28"/>
          <w:lang w:val="ru-KZ"/>
        </w:rPr>
        <w:t>Источниками медицинских отходов в селе являются существующий медицинский пункт (5 посещений в смену) и проектируемый фельдшерско-акушерский пункт (ФАП на 5 посещений в смену и 3 койки дневного стационара).</w:t>
      </w:r>
    </w:p>
    <w:p w14:paraId="53E36F31" w14:textId="77777777" w:rsidR="00DC272D" w:rsidRPr="00DC272D" w:rsidRDefault="00DC272D" w:rsidP="00DC272D">
      <w:pPr>
        <w:spacing w:after="0" w:line="240" w:lineRule="auto"/>
        <w:ind w:firstLine="709"/>
        <w:jc w:val="both"/>
        <w:rPr>
          <w:rFonts w:ascii="Times New Roman" w:hAnsi="Times New Roman" w:cs="Times New Roman"/>
          <w:sz w:val="28"/>
          <w:szCs w:val="28"/>
          <w:lang w:val="ru-KZ"/>
        </w:rPr>
      </w:pPr>
      <w:r w:rsidRPr="00DC272D">
        <w:rPr>
          <w:rFonts w:ascii="Times New Roman" w:hAnsi="Times New Roman" w:cs="Times New Roman"/>
          <w:sz w:val="28"/>
          <w:szCs w:val="28"/>
          <w:lang w:val="ru-KZ"/>
        </w:rPr>
        <w:t>В результате их деятельности образуются отходы класса А и Б. Отходы класса А вывозятся на полигон ТБО. Отходы класса Б (</w:t>
      </w:r>
      <w:proofErr w:type="spellStart"/>
      <w:r w:rsidRPr="00DC272D">
        <w:rPr>
          <w:rFonts w:ascii="Times New Roman" w:hAnsi="Times New Roman" w:cs="Times New Roman"/>
          <w:sz w:val="28"/>
          <w:szCs w:val="28"/>
          <w:lang w:val="ru-KZ"/>
        </w:rPr>
        <w:t>эпидемиологически</w:t>
      </w:r>
      <w:proofErr w:type="spellEnd"/>
      <w:r w:rsidRPr="00DC272D">
        <w:rPr>
          <w:rFonts w:ascii="Times New Roman" w:hAnsi="Times New Roman" w:cs="Times New Roman"/>
          <w:sz w:val="28"/>
          <w:szCs w:val="28"/>
          <w:lang w:val="ru-KZ"/>
        </w:rPr>
        <w:t xml:space="preserve"> опасные: одноразовые перчатки, маски, шприцы, системы, перевязочные материалы, упаковка) собираются в специальную герметичную тару и вывозятся специализированным транспортом для обезвреживания (</w:t>
      </w:r>
      <w:proofErr w:type="spellStart"/>
      <w:r w:rsidRPr="00DC272D">
        <w:rPr>
          <w:rFonts w:ascii="Times New Roman" w:hAnsi="Times New Roman" w:cs="Times New Roman"/>
          <w:sz w:val="28"/>
          <w:szCs w:val="28"/>
          <w:lang w:val="ru-KZ"/>
        </w:rPr>
        <w:t>инсинерации</w:t>
      </w:r>
      <w:proofErr w:type="spellEnd"/>
      <w:r w:rsidRPr="00DC272D">
        <w:rPr>
          <w:rFonts w:ascii="Times New Roman" w:hAnsi="Times New Roman" w:cs="Times New Roman"/>
          <w:sz w:val="28"/>
          <w:szCs w:val="28"/>
          <w:lang w:val="ru-KZ"/>
        </w:rPr>
        <w:t>) в районный центр на договорной основе.</w:t>
      </w:r>
    </w:p>
    <w:p w14:paraId="572D8A68" w14:textId="77777777" w:rsidR="00DC272D" w:rsidRPr="00DC272D" w:rsidRDefault="00DC272D" w:rsidP="00DC272D">
      <w:pPr>
        <w:spacing w:after="0" w:line="240" w:lineRule="auto"/>
        <w:ind w:firstLine="709"/>
        <w:jc w:val="both"/>
        <w:rPr>
          <w:rFonts w:ascii="Times New Roman" w:hAnsi="Times New Roman" w:cs="Times New Roman"/>
          <w:sz w:val="28"/>
          <w:szCs w:val="28"/>
          <w:lang w:val="ru-KZ"/>
        </w:rPr>
      </w:pPr>
      <w:r w:rsidRPr="00DC272D">
        <w:rPr>
          <w:rFonts w:ascii="Times New Roman" w:hAnsi="Times New Roman" w:cs="Times New Roman"/>
          <w:sz w:val="28"/>
          <w:szCs w:val="28"/>
          <w:lang w:val="ru-KZ"/>
        </w:rPr>
        <w:t>Норма образования медицинских отходов определяется из расчета 0,0001 т (0,1 кг) на человека в год (согласно Приказу МООС РК от 18.04.2008 г. № 100-п).</w:t>
      </w:r>
    </w:p>
    <w:p w14:paraId="0923AF4C" w14:textId="1B968825" w:rsidR="00DC272D" w:rsidRDefault="00DC272D" w:rsidP="00DC272D">
      <w:pPr>
        <w:spacing w:after="0" w:line="240" w:lineRule="auto"/>
        <w:ind w:firstLine="709"/>
        <w:jc w:val="both"/>
        <w:rPr>
          <w:rFonts w:ascii="Times New Roman" w:hAnsi="Times New Roman" w:cs="Times New Roman"/>
          <w:i/>
          <w:iCs/>
          <w:sz w:val="28"/>
          <w:szCs w:val="28"/>
          <w:lang w:val="ru-KZ"/>
        </w:rPr>
      </w:pPr>
      <w:r w:rsidRPr="00DC272D">
        <w:rPr>
          <w:rFonts w:ascii="Times New Roman" w:hAnsi="Times New Roman" w:cs="Times New Roman"/>
          <w:i/>
          <w:iCs/>
          <w:sz w:val="28"/>
          <w:szCs w:val="28"/>
          <w:lang w:val="ru-KZ"/>
        </w:rPr>
        <w:t>Ориентировочные объёмы образования медицинских отходов с. Малдыбай</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1"/>
        <w:gridCol w:w="1985"/>
        <w:gridCol w:w="1559"/>
        <w:gridCol w:w="1418"/>
        <w:gridCol w:w="1842"/>
        <w:gridCol w:w="1673"/>
      </w:tblGrid>
      <w:tr w:rsidR="00871FB7" w:rsidRPr="00AD1EF4" w14:paraId="4D6131E8" w14:textId="77777777" w:rsidTr="00CB16D6">
        <w:trPr>
          <w:trHeight w:val="606"/>
          <w:jc w:val="center"/>
        </w:trPr>
        <w:tc>
          <w:tcPr>
            <w:tcW w:w="671" w:type="dxa"/>
          </w:tcPr>
          <w:p w14:paraId="41E29CB2" w14:textId="77777777" w:rsidR="00871FB7" w:rsidRPr="00AD1EF4" w:rsidRDefault="00871FB7" w:rsidP="00CB16D6">
            <w:pPr>
              <w:spacing w:after="0" w:line="240" w:lineRule="auto"/>
              <w:ind w:firstLine="20"/>
              <w:jc w:val="both"/>
              <w:rPr>
                <w:rFonts w:ascii="Times New Roman" w:hAnsi="Times New Roman" w:cs="Times New Roman"/>
                <w:sz w:val="24"/>
                <w:szCs w:val="24"/>
              </w:rPr>
            </w:pPr>
            <w:bookmarkStart w:id="13" w:name="_Hlk224695695"/>
            <w:r w:rsidRPr="00AD1EF4">
              <w:rPr>
                <w:rFonts w:ascii="Times New Roman" w:hAnsi="Times New Roman" w:cs="Times New Roman"/>
                <w:sz w:val="24"/>
                <w:szCs w:val="24"/>
              </w:rPr>
              <w:t>№ п/п</w:t>
            </w:r>
          </w:p>
        </w:tc>
        <w:tc>
          <w:tcPr>
            <w:tcW w:w="1985" w:type="dxa"/>
          </w:tcPr>
          <w:p w14:paraId="2DA24157" w14:textId="77777777" w:rsidR="00871FB7" w:rsidRPr="00AD1EF4" w:rsidRDefault="00871FB7" w:rsidP="00CB16D6">
            <w:pPr>
              <w:spacing w:after="0" w:line="240" w:lineRule="auto"/>
              <w:ind w:firstLine="20"/>
              <w:jc w:val="both"/>
              <w:rPr>
                <w:rFonts w:ascii="Times New Roman" w:hAnsi="Times New Roman" w:cs="Times New Roman"/>
                <w:sz w:val="24"/>
                <w:szCs w:val="24"/>
              </w:rPr>
            </w:pPr>
            <w:r w:rsidRPr="00AD1EF4">
              <w:rPr>
                <w:rFonts w:ascii="Times New Roman" w:hAnsi="Times New Roman" w:cs="Times New Roman"/>
                <w:sz w:val="24"/>
                <w:szCs w:val="24"/>
              </w:rPr>
              <w:t>Наименование</w:t>
            </w:r>
          </w:p>
        </w:tc>
        <w:tc>
          <w:tcPr>
            <w:tcW w:w="1559" w:type="dxa"/>
          </w:tcPr>
          <w:p w14:paraId="44B176EE" w14:textId="77777777" w:rsidR="00871FB7" w:rsidRPr="00AD1EF4" w:rsidRDefault="00871FB7" w:rsidP="00CB16D6">
            <w:pPr>
              <w:spacing w:after="0" w:line="240" w:lineRule="auto"/>
              <w:ind w:firstLine="20"/>
              <w:jc w:val="both"/>
              <w:rPr>
                <w:rFonts w:ascii="Times New Roman" w:hAnsi="Times New Roman" w:cs="Times New Roman"/>
                <w:sz w:val="24"/>
                <w:szCs w:val="24"/>
              </w:rPr>
            </w:pPr>
            <w:r w:rsidRPr="00AD1EF4">
              <w:rPr>
                <w:rFonts w:ascii="Times New Roman" w:hAnsi="Times New Roman" w:cs="Times New Roman"/>
                <w:sz w:val="24"/>
                <w:szCs w:val="24"/>
              </w:rPr>
              <w:t>Единица измерения</w:t>
            </w:r>
          </w:p>
        </w:tc>
        <w:tc>
          <w:tcPr>
            <w:tcW w:w="1418" w:type="dxa"/>
          </w:tcPr>
          <w:p w14:paraId="672C5782" w14:textId="77777777" w:rsidR="00871FB7" w:rsidRPr="00AD1EF4" w:rsidRDefault="00871FB7" w:rsidP="00CB16D6">
            <w:pPr>
              <w:spacing w:after="0" w:line="240" w:lineRule="auto"/>
              <w:ind w:left="-136" w:right="-80" w:firstLine="20"/>
              <w:jc w:val="both"/>
              <w:rPr>
                <w:rFonts w:ascii="Times New Roman" w:hAnsi="Times New Roman" w:cs="Times New Roman"/>
                <w:sz w:val="24"/>
                <w:szCs w:val="24"/>
              </w:rPr>
            </w:pPr>
            <w:r w:rsidRPr="00AD1EF4">
              <w:rPr>
                <w:rFonts w:ascii="Times New Roman" w:hAnsi="Times New Roman" w:cs="Times New Roman"/>
                <w:sz w:val="24"/>
                <w:szCs w:val="24"/>
              </w:rPr>
              <w:t>Исходный 2024год</w:t>
            </w:r>
          </w:p>
        </w:tc>
        <w:tc>
          <w:tcPr>
            <w:tcW w:w="1842" w:type="dxa"/>
          </w:tcPr>
          <w:p w14:paraId="2B260845" w14:textId="77777777" w:rsidR="00871FB7" w:rsidRPr="00AD1EF4" w:rsidRDefault="00871FB7" w:rsidP="00CB16D6">
            <w:pPr>
              <w:spacing w:after="0" w:line="240" w:lineRule="auto"/>
              <w:ind w:firstLine="20"/>
              <w:jc w:val="both"/>
              <w:rPr>
                <w:rFonts w:ascii="Times New Roman" w:hAnsi="Times New Roman" w:cs="Times New Roman"/>
                <w:sz w:val="24"/>
                <w:szCs w:val="24"/>
              </w:rPr>
            </w:pPr>
            <w:r w:rsidRPr="00AD1EF4">
              <w:rPr>
                <w:rFonts w:ascii="Times New Roman" w:hAnsi="Times New Roman" w:cs="Times New Roman"/>
                <w:sz w:val="24"/>
                <w:szCs w:val="24"/>
              </w:rPr>
              <w:t>Первая очередь - 2029 год</w:t>
            </w:r>
          </w:p>
        </w:tc>
        <w:tc>
          <w:tcPr>
            <w:tcW w:w="1673" w:type="dxa"/>
          </w:tcPr>
          <w:p w14:paraId="6D180413" w14:textId="77777777" w:rsidR="00871FB7" w:rsidRPr="00AD1EF4" w:rsidRDefault="00871FB7" w:rsidP="00CB16D6">
            <w:pPr>
              <w:spacing w:after="0" w:line="240" w:lineRule="auto"/>
              <w:ind w:firstLine="20"/>
              <w:jc w:val="both"/>
              <w:rPr>
                <w:rFonts w:ascii="Times New Roman" w:hAnsi="Times New Roman" w:cs="Times New Roman"/>
                <w:sz w:val="24"/>
                <w:szCs w:val="24"/>
              </w:rPr>
            </w:pPr>
            <w:r w:rsidRPr="00AD1EF4">
              <w:rPr>
                <w:rFonts w:ascii="Times New Roman" w:hAnsi="Times New Roman" w:cs="Times New Roman"/>
                <w:sz w:val="24"/>
                <w:szCs w:val="24"/>
              </w:rPr>
              <w:t>Расчетныйсрок2039 год</w:t>
            </w:r>
          </w:p>
        </w:tc>
      </w:tr>
      <w:tr w:rsidR="009E1F24" w:rsidRPr="00AD1EF4" w14:paraId="2CB46EC0" w14:textId="77777777" w:rsidTr="002468A9">
        <w:trPr>
          <w:trHeight w:val="642"/>
          <w:jc w:val="center"/>
        </w:trPr>
        <w:tc>
          <w:tcPr>
            <w:tcW w:w="671" w:type="dxa"/>
          </w:tcPr>
          <w:p w14:paraId="24C4656D" w14:textId="77777777" w:rsidR="009E1F24" w:rsidRPr="00AD1EF4" w:rsidRDefault="009E1F24" w:rsidP="009E1F24">
            <w:pPr>
              <w:spacing w:after="0" w:line="240" w:lineRule="auto"/>
              <w:ind w:firstLine="20"/>
              <w:jc w:val="both"/>
              <w:rPr>
                <w:rFonts w:ascii="Times New Roman" w:hAnsi="Times New Roman" w:cs="Times New Roman"/>
                <w:sz w:val="24"/>
                <w:szCs w:val="24"/>
              </w:rPr>
            </w:pPr>
            <w:r w:rsidRPr="00AD1EF4">
              <w:rPr>
                <w:rFonts w:ascii="Times New Roman" w:hAnsi="Times New Roman" w:cs="Times New Roman"/>
                <w:sz w:val="24"/>
                <w:szCs w:val="24"/>
              </w:rPr>
              <w:t>1</w:t>
            </w:r>
          </w:p>
        </w:tc>
        <w:tc>
          <w:tcPr>
            <w:tcW w:w="1985" w:type="dxa"/>
          </w:tcPr>
          <w:p w14:paraId="1D73DFC4" w14:textId="77777777" w:rsidR="009E1F24" w:rsidRPr="00AD1EF4" w:rsidRDefault="009E1F24" w:rsidP="009E1F24">
            <w:pPr>
              <w:spacing w:after="0" w:line="240" w:lineRule="auto"/>
              <w:ind w:firstLine="20"/>
              <w:jc w:val="both"/>
              <w:rPr>
                <w:rFonts w:ascii="Times New Roman" w:hAnsi="Times New Roman" w:cs="Times New Roman"/>
                <w:sz w:val="24"/>
                <w:szCs w:val="24"/>
              </w:rPr>
            </w:pPr>
            <w:r w:rsidRPr="00AD1EF4">
              <w:rPr>
                <w:rFonts w:ascii="Times New Roman" w:hAnsi="Times New Roman" w:cs="Times New Roman"/>
                <w:sz w:val="24"/>
                <w:szCs w:val="24"/>
              </w:rPr>
              <w:t>Количество отходов</w:t>
            </w:r>
          </w:p>
        </w:tc>
        <w:tc>
          <w:tcPr>
            <w:tcW w:w="1559" w:type="dxa"/>
          </w:tcPr>
          <w:p w14:paraId="015C1B87" w14:textId="77777777" w:rsidR="009E1F24" w:rsidRPr="00AD1EF4" w:rsidRDefault="009E1F24" w:rsidP="009E1F24">
            <w:pPr>
              <w:spacing w:after="0" w:line="240" w:lineRule="auto"/>
              <w:ind w:firstLine="20"/>
              <w:jc w:val="both"/>
              <w:rPr>
                <w:rFonts w:ascii="Times New Roman" w:hAnsi="Times New Roman" w:cs="Times New Roman"/>
                <w:sz w:val="24"/>
                <w:szCs w:val="24"/>
              </w:rPr>
            </w:pPr>
            <w:r w:rsidRPr="00AD1EF4">
              <w:rPr>
                <w:rFonts w:ascii="Times New Roman" w:hAnsi="Times New Roman" w:cs="Times New Roman"/>
                <w:sz w:val="24"/>
                <w:szCs w:val="24"/>
              </w:rPr>
              <w:t>чел/тонн/год</w:t>
            </w:r>
          </w:p>
        </w:tc>
        <w:tc>
          <w:tcPr>
            <w:tcW w:w="1418" w:type="dxa"/>
            <w:vAlign w:val="center"/>
          </w:tcPr>
          <w:p w14:paraId="4598BBCC" w14:textId="4BEB9FAD" w:rsidR="009E1F24" w:rsidRPr="00AD1EF4" w:rsidRDefault="009E1F24" w:rsidP="009E1F24">
            <w:pPr>
              <w:spacing w:after="0" w:line="240" w:lineRule="auto"/>
              <w:ind w:firstLine="20"/>
              <w:jc w:val="center"/>
              <w:rPr>
                <w:rFonts w:ascii="Times New Roman" w:hAnsi="Times New Roman" w:cs="Times New Roman"/>
                <w:sz w:val="24"/>
                <w:szCs w:val="24"/>
                <w:lang w:val="kk-KZ"/>
              </w:rPr>
            </w:pPr>
            <w:r w:rsidRPr="00DC272D">
              <w:rPr>
                <w:rFonts w:ascii="Times New Roman" w:hAnsi="Times New Roman" w:cs="Times New Roman"/>
                <w:sz w:val="28"/>
                <w:szCs w:val="28"/>
                <w:lang w:val="ru-KZ"/>
              </w:rPr>
              <w:t>0,048</w:t>
            </w:r>
          </w:p>
        </w:tc>
        <w:tc>
          <w:tcPr>
            <w:tcW w:w="1842" w:type="dxa"/>
            <w:vAlign w:val="center"/>
          </w:tcPr>
          <w:p w14:paraId="0F694BF8" w14:textId="6CB8E2F3" w:rsidR="009E1F24" w:rsidRPr="00AD1EF4" w:rsidRDefault="009E1F24" w:rsidP="009E1F24">
            <w:pPr>
              <w:spacing w:after="0" w:line="240" w:lineRule="auto"/>
              <w:ind w:firstLine="20"/>
              <w:jc w:val="center"/>
              <w:rPr>
                <w:rFonts w:ascii="Times New Roman" w:hAnsi="Times New Roman" w:cs="Times New Roman"/>
                <w:sz w:val="24"/>
                <w:szCs w:val="24"/>
                <w:lang w:val="kk-KZ"/>
              </w:rPr>
            </w:pPr>
            <w:r w:rsidRPr="00DC272D">
              <w:rPr>
                <w:rFonts w:ascii="Times New Roman" w:hAnsi="Times New Roman" w:cs="Times New Roman"/>
                <w:sz w:val="28"/>
                <w:szCs w:val="28"/>
                <w:lang w:val="ru-KZ"/>
              </w:rPr>
              <w:t>0,051</w:t>
            </w:r>
          </w:p>
        </w:tc>
        <w:tc>
          <w:tcPr>
            <w:tcW w:w="1673" w:type="dxa"/>
            <w:vAlign w:val="center"/>
          </w:tcPr>
          <w:p w14:paraId="55941347" w14:textId="49DE0AEF" w:rsidR="009E1F24" w:rsidRPr="00AD1EF4" w:rsidRDefault="009E1F24" w:rsidP="009E1F24">
            <w:pPr>
              <w:spacing w:after="0" w:line="240" w:lineRule="auto"/>
              <w:ind w:firstLine="20"/>
              <w:jc w:val="center"/>
              <w:rPr>
                <w:rFonts w:ascii="Times New Roman" w:hAnsi="Times New Roman" w:cs="Times New Roman"/>
                <w:sz w:val="24"/>
                <w:szCs w:val="24"/>
                <w:lang w:val="kk-KZ"/>
              </w:rPr>
            </w:pPr>
            <w:r w:rsidRPr="00DC272D">
              <w:rPr>
                <w:rFonts w:ascii="Times New Roman" w:hAnsi="Times New Roman" w:cs="Times New Roman"/>
                <w:sz w:val="28"/>
                <w:szCs w:val="28"/>
                <w:lang w:val="ru-KZ"/>
              </w:rPr>
              <w:t>0,059</w:t>
            </w:r>
          </w:p>
        </w:tc>
      </w:tr>
      <w:tr w:rsidR="009E1F24" w:rsidRPr="00AD1EF4" w14:paraId="649B713E" w14:textId="77777777" w:rsidTr="002468A9">
        <w:trPr>
          <w:trHeight w:val="340"/>
          <w:jc w:val="center"/>
        </w:trPr>
        <w:tc>
          <w:tcPr>
            <w:tcW w:w="671" w:type="dxa"/>
          </w:tcPr>
          <w:p w14:paraId="21097B11" w14:textId="77777777" w:rsidR="009E1F24" w:rsidRPr="00AD1EF4" w:rsidRDefault="009E1F24" w:rsidP="009E1F24">
            <w:pPr>
              <w:spacing w:after="0" w:line="240" w:lineRule="auto"/>
              <w:ind w:firstLine="20"/>
              <w:jc w:val="both"/>
              <w:rPr>
                <w:rFonts w:ascii="Times New Roman" w:hAnsi="Times New Roman" w:cs="Times New Roman"/>
                <w:sz w:val="24"/>
                <w:szCs w:val="24"/>
              </w:rPr>
            </w:pPr>
            <w:r w:rsidRPr="00AD1EF4">
              <w:rPr>
                <w:rFonts w:ascii="Times New Roman" w:hAnsi="Times New Roman" w:cs="Times New Roman"/>
                <w:sz w:val="24"/>
                <w:szCs w:val="24"/>
              </w:rPr>
              <w:t>2</w:t>
            </w:r>
          </w:p>
        </w:tc>
        <w:tc>
          <w:tcPr>
            <w:tcW w:w="1985" w:type="dxa"/>
          </w:tcPr>
          <w:p w14:paraId="03C30150" w14:textId="77777777" w:rsidR="009E1F24" w:rsidRPr="00AD1EF4" w:rsidRDefault="009E1F24" w:rsidP="009E1F24">
            <w:pPr>
              <w:spacing w:after="0" w:line="240" w:lineRule="auto"/>
              <w:ind w:firstLine="20"/>
              <w:jc w:val="both"/>
              <w:rPr>
                <w:rFonts w:ascii="Times New Roman" w:hAnsi="Times New Roman" w:cs="Times New Roman"/>
                <w:sz w:val="24"/>
                <w:szCs w:val="24"/>
              </w:rPr>
            </w:pPr>
            <w:r w:rsidRPr="00AD1EF4">
              <w:rPr>
                <w:rFonts w:ascii="Times New Roman" w:hAnsi="Times New Roman" w:cs="Times New Roman"/>
                <w:sz w:val="24"/>
                <w:szCs w:val="24"/>
              </w:rPr>
              <w:t>Объем отходов</w:t>
            </w:r>
          </w:p>
        </w:tc>
        <w:tc>
          <w:tcPr>
            <w:tcW w:w="1559" w:type="dxa"/>
          </w:tcPr>
          <w:p w14:paraId="6B160E23" w14:textId="77777777" w:rsidR="009E1F24" w:rsidRPr="00AD1EF4" w:rsidRDefault="009E1F24" w:rsidP="009E1F24">
            <w:pPr>
              <w:spacing w:after="0" w:line="240" w:lineRule="auto"/>
              <w:ind w:firstLine="20"/>
              <w:jc w:val="both"/>
              <w:rPr>
                <w:rFonts w:ascii="Times New Roman" w:hAnsi="Times New Roman" w:cs="Times New Roman"/>
                <w:sz w:val="24"/>
                <w:szCs w:val="24"/>
              </w:rPr>
            </w:pPr>
            <w:r w:rsidRPr="00AD1EF4">
              <w:rPr>
                <w:rFonts w:ascii="Times New Roman" w:hAnsi="Times New Roman" w:cs="Times New Roman"/>
                <w:sz w:val="24"/>
                <w:szCs w:val="24"/>
              </w:rPr>
              <w:t>м</w:t>
            </w:r>
            <w:r w:rsidRPr="00AD1EF4">
              <w:rPr>
                <w:rFonts w:ascii="Times New Roman" w:hAnsi="Times New Roman" w:cs="Times New Roman"/>
                <w:sz w:val="24"/>
                <w:szCs w:val="24"/>
                <w:vertAlign w:val="superscript"/>
              </w:rPr>
              <w:t>3</w:t>
            </w:r>
            <w:r w:rsidRPr="00AD1EF4">
              <w:rPr>
                <w:rFonts w:ascii="Times New Roman" w:hAnsi="Times New Roman" w:cs="Times New Roman"/>
                <w:sz w:val="24"/>
                <w:szCs w:val="24"/>
              </w:rPr>
              <w:t>/год</w:t>
            </w:r>
          </w:p>
        </w:tc>
        <w:tc>
          <w:tcPr>
            <w:tcW w:w="1418" w:type="dxa"/>
            <w:vAlign w:val="center"/>
          </w:tcPr>
          <w:p w14:paraId="482937C5" w14:textId="16FBD09D" w:rsidR="009E1F24" w:rsidRPr="00AD1EF4" w:rsidRDefault="009E1F24" w:rsidP="009E1F24">
            <w:pPr>
              <w:spacing w:after="0" w:line="240" w:lineRule="auto"/>
              <w:ind w:firstLine="20"/>
              <w:jc w:val="center"/>
              <w:rPr>
                <w:rFonts w:ascii="Times New Roman" w:hAnsi="Times New Roman" w:cs="Times New Roman"/>
                <w:sz w:val="24"/>
                <w:szCs w:val="24"/>
                <w:lang w:val="kk-KZ"/>
              </w:rPr>
            </w:pPr>
            <w:r w:rsidRPr="00DC272D">
              <w:rPr>
                <w:rFonts w:ascii="Times New Roman" w:hAnsi="Times New Roman" w:cs="Times New Roman"/>
                <w:sz w:val="28"/>
                <w:szCs w:val="28"/>
                <w:lang w:val="ru-KZ"/>
              </w:rPr>
              <w:t>0,24</w:t>
            </w:r>
          </w:p>
        </w:tc>
        <w:tc>
          <w:tcPr>
            <w:tcW w:w="1842" w:type="dxa"/>
            <w:vAlign w:val="center"/>
          </w:tcPr>
          <w:p w14:paraId="704D5F7F" w14:textId="7FB54C85" w:rsidR="009E1F24" w:rsidRPr="00AD1EF4" w:rsidRDefault="009E1F24" w:rsidP="009E1F24">
            <w:pPr>
              <w:spacing w:after="0" w:line="240" w:lineRule="auto"/>
              <w:ind w:firstLine="20"/>
              <w:jc w:val="center"/>
              <w:rPr>
                <w:rFonts w:ascii="Times New Roman" w:hAnsi="Times New Roman" w:cs="Times New Roman"/>
                <w:sz w:val="24"/>
                <w:szCs w:val="24"/>
                <w:lang w:val="kk-KZ"/>
              </w:rPr>
            </w:pPr>
            <w:r w:rsidRPr="00DC272D">
              <w:rPr>
                <w:rFonts w:ascii="Times New Roman" w:hAnsi="Times New Roman" w:cs="Times New Roman"/>
                <w:sz w:val="28"/>
                <w:szCs w:val="28"/>
                <w:lang w:val="ru-KZ"/>
              </w:rPr>
              <w:t>0,25</w:t>
            </w:r>
          </w:p>
        </w:tc>
        <w:tc>
          <w:tcPr>
            <w:tcW w:w="1673" w:type="dxa"/>
            <w:vAlign w:val="center"/>
          </w:tcPr>
          <w:p w14:paraId="635590A8" w14:textId="2CBD3808" w:rsidR="009E1F24" w:rsidRPr="00AD1EF4" w:rsidRDefault="009E1F24" w:rsidP="009E1F24">
            <w:pPr>
              <w:spacing w:after="0" w:line="240" w:lineRule="auto"/>
              <w:ind w:firstLine="20"/>
              <w:jc w:val="center"/>
              <w:rPr>
                <w:rFonts w:ascii="Times New Roman" w:hAnsi="Times New Roman" w:cs="Times New Roman"/>
                <w:sz w:val="24"/>
                <w:szCs w:val="24"/>
                <w:lang w:val="kk-KZ"/>
              </w:rPr>
            </w:pPr>
            <w:r w:rsidRPr="00DC272D">
              <w:rPr>
                <w:rFonts w:ascii="Times New Roman" w:hAnsi="Times New Roman" w:cs="Times New Roman"/>
                <w:sz w:val="28"/>
                <w:szCs w:val="28"/>
                <w:lang w:val="ru-KZ"/>
              </w:rPr>
              <w:t>0,29</w:t>
            </w:r>
          </w:p>
        </w:tc>
      </w:tr>
      <w:bookmarkEnd w:id="13"/>
    </w:tbl>
    <w:p w14:paraId="78F1A2B8" w14:textId="067A9E5C" w:rsidR="00871FB7" w:rsidRDefault="00871FB7" w:rsidP="00871FB7">
      <w:pPr>
        <w:spacing w:after="0" w:line="240" w:lineRule="auto"/>
        <w:jc w:val="both"/>
        <w:rPr>
          <w:rFonts w:ascii="Times New Roman" w:hAnsi="Times New Roman" w:cs="Times New Roman"/>
          <w:i/>
          <w:iCs/>
          <w:sz w:val="28"/>
          <w:szCs w:val="28"/>
          <w:lang w:val="ru-KZ"/>
        </w:rPr>
      </w:pPr>
    </w:p>
    <w:p w14:paraId="2A7E24C2" w14:textId="77777777" w:rsidR="00DC272D" w:rsidRPr="00DC272D" w:rsidRDefault="00DC272D" w:rsidP="00DC272D">
      <w:pPr>
        <w:spacing w:after="0" w:line="240" w:lineRule="auto"/>
        <w:ind w:firstLine="709"/>
        <w:jc w:val="both"/>
        <w:rPr>
          <w:rFonts w:ascii="Times New Roman" w:hAnsi="Times New Roman" w:cs="Times New Roman"/>
          <w:sz w:val="28"/>
          <w:szCs w:val="28"/>
          <w:lang w:val="ru-KZ"/>
        </w:rPr>
      </w:pPr>
      <w:r w:rsidRPr="00DC272D">
        <w:rPr>
          <w:rFonts w:ascii="Times New Roman" w:hAnsi="Times New Roman" w:cs="Times New Roman"/>
          <w:b/>
          <w:bCs/>
          <w:sz w:val="28"/>
          <w:szCs w:val="28"/>
          <w:lang w:val="ru-KZ"/>
        </w:rPr>
        <w:t>Организация санитарной очистки территории</w:t>
      </w:r>
    </w:p>
    <w:p w14:paraId="4454F9F2" w14:textId="77777777" w:rsidR="00DC272D" w:rsidRPr="00DC272D" w:rsidRDefault="00DC272D" w:rsidP="00DC272D">
      <w:pPr>
        <w:spacing w:after="0" w:line="240" w:lineRule="auto"/>
        <w:ind w:firstLine="709"/>
        <w:jc w:val="both"/>
        <w:rPr>
          <w:rFonts w:ascii="Times New Roman" w:hAnsi="Times New Roman" w:cs="Times New Roman"/>
          <w:sz w:val="28"/>
          <w:szCs w:val="28"/>
          <w:lang w:val="ru-KZ"/>
        </w:rPr>
      </w:pPr>
      <w:r w:rsidRPr="00DC272D">
        <w:rPr>
          <w:rFonts w:ascii="Times New Roman" w:hAnsi="Times New Roman" w:cs="Times New Roman"/>
          <w:sz w:val="28"/>
          <w:szCs w:val="28"/>
          <w:lang w:val="ru-KZ"/>
        </w:rPr>
        <w:t>Для минимизации антропогенного воздействия Генеральным планом с. Малдыбай предусмотрены следующие меры:</w:t>
      </w:r>
    </w:p>
    <w:p w14:paraId="0B05A018" w14:textId="77777777" w:rsidR="00DC272D" w:rsidRPr="00DC272D" w:rsidRDefault="00DC272D" w:rsidP="00CB7C9D">
      <w:pPr>
        <w:numPr>
          <w:ilvl w:val="0"/>
          <w:numId w:val="4"/>
        </w:numPr>
        <w:spacing w:after="0" w:line="240" w:lineRule="auto"/>
        <w:ind w:left="0" w:firstLine="709"/>
        <w:jc w:val="both"/>
        <w:rPr>
          <w:rFonts w:ascii="Times New Roman" w:hAnsi="Times New Roman" w:cs="Times New Roman"/>
          <w:sz w:val="28"/>
          <w:szCs w:val="28"/>
          <w:lang w:val="ru-KZ"/>
        </w:rPr>
      </w:pPr>
      <w:r w:rsidRPr="00DC272D">
        <w:rPr>
          <w:rFonts w:ascii="Times New Roman" w:hAnsi="Times New Roman" w:cs="Times New Roman"/>
          <w:sz w:val="28"/>
          <w:szCs w:val="28"/>
          <w:lang w:val="ru-KZ"/>
        </w:rPr>
        <w:t>Организация ежедневного централизованного вывоза ТБО на санкционированный полигон района Т. Рыскулова.</w:t>
      </w:r>
    </w:p>
    <w:p w14:paraId="71DB70C3" w14:textId="77777777" w:rsidR="00DC272D" w:rsidRPr="00DC272D" w:rsidRDefault="00DC272D" w:rsidP="00CB7C9D">
      <w:pPr>
        <w:numPr>
          <w:ilvl w:val="0"/>
          <w:numId w:val="4"/>
        </w:numPr>
        <w:spacing w:after="0" w:line="240" w:lineRule="auto"/>
        <w:ind w:left="0" w:firstLine="709"/>
        <w:jc w:val="both"/>
        <w:rPr>
          <w:rFonts w:ascii="Times New Roman" w:hAnsi="Times New Roman" w:cs="Times New Roman"/>
          <w:sz w:val="28"/>
          <w:szCs w:val="28"/>
          <w:lang w:val="ru-KZ"/>
        </w:rPr>
      </w:pPr>
      <w:r w:rsidRPr="00DC272D">
        <w:rPr>
          <w:rFonts w:ascii="Times New Roman" w:hAnsi="Times New Roman" w:cs="Times New Roman"/>
          <w:sz w:val="28"/>
          <w:szCs w:val="28"/>
          <w:lang w:val="ru-KZ"/>
        </w:rPr>
        <w:t>Проект ставит целью довести долю раздельного сбора отходов (пластик, бумага, стекло) до 50% на первом этапе (2029 г.) и до 80% к расчетному сроку (2039 г.). Это позволит значительно сократить объем захоронения.</w:t>
      </w:r>
    </w:p>
    <w:p w14:paraId="0A81E3F3" w14:textId="16CD6A12" w:rsidR="00DC272D" w:rsidRPr="00DC272D" w:rsidRDefault="00DC272D" w:rsidP="00CB7C9D">
      <w:pPr>
        <w:numPr>
          <w:ilvl w:val="0"/>
          <w:numId w:val="4"/>
        </w:numPr>
        <w:spacing w:after="0" w:line="240" w:lineRule="auto"/>
        <w:ind w:left="0" w:firstLine="709"/>
        <w:jc w:val="both"/>
        <w:rPr>
          <w:rFonts w:ascii="Times New Roman" w:hAnsi="Times New Roman" w:cs="Times New Roman"/>
          <w:sz w:val="28"/>
          <w:szCs w:val="28"/>
          <w:lang w:val="ru-KZ"/>
        </w:rPr>
      </w:pPr>
      <w:r w:rsidRPr="00DC272D">
        <w:rPr>
          <w:rFonts w:ascii="Times New Roman" w:hAnsi="Times New Roman" w:cs="Times New Roman"/>
          <w:sz w:val="28"/>
          <w:szCs w:val="28"/>
          <w:lang w:val="ru-KZ"/>
        </w:rPr>
        <w:t>Полная ликвидация существующих несанкционированных (стихийных) свалок с проведением рекультивации нарушенных земель.</w:t>
      </w:r>
    </w:p>
    <w:p w14:paraId="3412A58A" w14:textId="0B41898E" w:rsidR="00DC272D" w:rsidRDefault="00DC272D" w:rsidP="00DC272D">
      <w:pPr>
        <w:spacing w:after="0" w:line="240" w:lineRule="auto"/>
        <w:ind w:firstLine="709"/>
        <w:jc w:val="both"/>
        <w:rPr>
          <w:rFonts w:ascii="Times New Roman" w:hAnsi="Times New Roman" w:cs="Times New Roman"/>
          <w:sz w:val="28"/>
          <w:szCs w:val="28"/>
          <w:lang w:val="ru-KZ"/>
        </w:rPr>
      </w:pPr>
      <w:r w:rsidRPr="00DC272D">
        <w:rPr>
          <w:rFonts w:ascii="Times New Roman" w:hAnsi="Times New Roman" w:cs="Times New Roman"/>
          <w:sz w:val="28"/>
          <w:szCs w:val="28"/>
          <w:lang w:val="ru-KZ"/>
        </w:rPr>
        <w:lastRenderedPageBreak/>
        <w:t>Основным риском является рост объемов ТБО до 169 тонн/год к 2039 году. Однако проектная организация системы раздельного сбора отходов и ликвидация стихийных свалок создают положительный экологический и санитарно-эпидемиологический эффект, полностью перекрывающий рост объемов генерации мусора от увеличения населения.</w:t>
      </w:r>
    </w:p>
    <w:p w14:paraId="6C46B605" w14:textId="6FC1C8D0" w:rsidR="00A75FEF" w:rsidRDefault="00A75FEF" w:rsidP="00DC272D">
      <w:pPr>
        <w:spacing w:after="0" w:line="240" w:lineRule="auto"/>
        <w:ind w:firstLine="709"/>
        <w:jc w:val="both"/>
        <w:rPr>
          <w:rFonts w:ascii="Times New Roman" w:hAnsi="Times New Roman" w:cs="Times New Roman"/>
          <w:sz w:val="28"/>
          <w:szCs w:val="28"/>
          <w:lang w:val="ru-KZ"/>
        </w:rPr>
      </w:pPr>
    </w:p>
    <w:p w14:paraId="7841BC16" w14:textId="0CD980D2" w:rsidR="00A75FEF" w:rsidRDefault="00A75FEF" w:rsidP="00DC272D">
      <w:pPr>
        <w:spacing w:after="0" w:line="240" w:lineRule="auto"/>
        <w:ind w:firstLine="709"/>
        <w:jc w:val="both"/>
        <w:rPr>
          <w:rFonts w:ascii="Times New Roman" w:hAnsi="Times New Roman" w:cs="Times New Roman"/>
          <w:sz w:val="28"/>
          <w:szCs w:val="28"/>
          <w:lang w:val="ru-KZ"/>
        </w:rPr>
      </w:pPr>
    </w:p>
    <w:p w14:paraId="0F2FB044" w14:textId="3389C81E" w:rsidR="00A75FEF" w:rsidRDefault="00A75FEF" w:rsidP="00DC272D">
      <w:pPr>
        <w:spacing w:after="0" w:line="240" w:lineRule="auto"/>
        <w:ind w:firstLine="709"/>
        <w:jc w:val="both"/>
        <w:rPr>
          <w:rFonts w:ascii="Times New Roman" w:hAnsi="Times New Roman" w:cs="Times New Roman"/>
          <w:sz w:val="28"/>
          <w:szCs w:val="28"/>
          <w:lang w:val="ru-KZ"/>
        </w:rPr>
      </w:pPr>
    </w:p>
    <w:p w14:paraId="47CEEF34" w14:textId="68BB8298" w:rsidR="00A75FEF" w:rsidRDefault="00A75FEF" w:rsidP="00DC272D">
      <w:pPr>
        <w:spacing w:after="0" w:line="240" w:lineRule="auto"/>
        <w:ind w:firstLine="709"/>
        <w:jc w:val="both"/>
        <w:rPr>
          <w:rFonts w:ascii="Times New Roman" w:hAnsi="Times New Roman" w:cs="Times New Roman"/>
          <w:sz w:val="28"/>
          <w:szCs w:val="28"/>
          <w:lang w:val="ru-KZ"/>
        </w:rPr>
      </w:pPr>
    </w:p>
    <w:p w14:paraId="7C8DDFDA" w14:textId="69D197D8" w:rsidR="00A75FEF" w:rsidRDefault="00A75FEF" w:rsidP="00DC272D">
      <w:pPr>
        <w:spacing w:after="0" w:line="240" w:lineRule="auto"/>
        <w:ind w:firstLine="709"/>
        <w:jc w:val="both"/>
        <w:rPr>
          <w:rFonts w:ascii="Times New Roman" w:hAnsi="Times New Roman" w:cs="Times New Roman"/>
          <w:sz w:val="28"/>
          <w:szCs w:val="28"/>
          <w:lang w:val="ru-KZ"/>
        </w:rPr>
      </w:pPr>
    </w:p>
    <w:p w14:paraId="28BB17CE" w14:textId="2C8D079D" w:rsidR="00A75FEF" w:rsidRDefault="00A75FEF" w:rsidP="00DC272D">
      <w:pPr>
        <w:spacing w:after="0" w:line="240" w:lineRule="auto"/>
        <w:ind w:firstLine="709"/>
        <w:jc w:val="both"/>
        <w:rPr>
          <w:rFonts w:ascii="Times New Roman" w:hAnsi="Times New Roman" w:cs="Times New Roman"/>
          <w:sz w:val="28"/>
          <w:szCs w:val="28"/>
          <w:lang w:val="ru-KZ"/>
        </w:rPr>
      </w:pPr>
    </w:p>
    <w:p w14:paraId="3969DA57" w14:textId="2CEA2050" w:rsidR="00A75FEF" w:rsidRDefault="00A75FEF" w:rsidP="00DC272D">
      <w:pPr>
        <w:spacing w:after="0" w:line="240" w:lineRule="auto"/>
        <w:ind w:firstLine="709"/>
        <w:jc w:val="both"/>
        <w:rPr>
          <w:rFonts w:ascii="Times New Roman" w:hAnsi="Times New Roman" w:cs="Times New Roman"/>
          <w:sz w:val="28"/>
          <w:szCs w:val="28"/>
          <w:lang w:val="ru-KZ"/>
        </w:rPr>
      </w:pPr>
    </w:p>
    <w:p w14:paraId="2CE65556" w14:textId="1B648788" w:rsidR="00A75FEF" w:rsidRDefault="00A75FEF" w:rsidP="00DC272D">
      <w:pPr>
        <w:spacing w:after="0" w:line="240" w:lineRule="auto"/>
        <w:ind w:firstLine="709"/>
        <w:jc w:val="both"/>
        <w:rPr>
          <w:rFonts w:ascii="Times New Roman" w:hAnsi="Times New Roman" w:cs="Times New Roman"/>
          <w:sz w:val="28"/>
          <w:szCs w:val="28"/>
          <w:lang w:val="ru-KZ"/>
        </w:rPr>
      </w:pPr>
    </w:p>
    <w:p w14:paraId="7AB02439" w14:textId="526AAB46" w:rsidR="00A75FEF" w:rsidRDefault="00A75FEF" w:rsidP="00DC272D">
      <w:pPr>
        <w:spacing w:after="0" w:line="240" w:lineRule="auto"/>
        <w:ind w:firstLine="709"/>
        <w:jc w:val="both"/>
        <w:rPr>
          <w:rFonts w:ascii="Times New Roman" w:hAnsi="Times New Roman" w:cs="Times New Roman"/>
          <w:sz w:val="28"/>
          <w:szCs w:val="28"/>
          <w:lang w:val="ru-KZ"/>
        </w:rPr>
      </w:pPr>
    </w:p>
    <w:p w14:paraId="61396CFA" w14:textId="731696C6" w:rsidR="00A75FEF" w:rsidRDefault="00A75FEF" w:rsidP="00DC272D">
      <w:pPr>
        <w:spacing w:after="0" w:line="240" w:lineRule="auto"/>
        <w:ind w:firstLine="709"/>
        <w:jc w:val="both"/>
        <w:rPr>
          <w:rFonts w:ascii="Times New Roman" w:hAnsi="Times New Roman" w:cs="Times New Roman"/>
          <w:sz w:val="28"/>
          <w:szCs w:val="28"/>
          <w:lang w:val="ru-KZ"/>
        </w:rPr>
      </w:pPr>
    </w:p>
    <w:p w14:paraId="44A30F9C" w14:textId="3E9A99E1" w:rsidR="00A75FEF" w:rsidRDefault="00A75FEF" w:rsidP="00DC272D">
      <w:pPr>
        <w:spacing w:after="0" w:line="240" w:lineRule="auto"/>
        <w:ind w:firstLine="709"/>
        <w:jc w:val="both"/>
        <w:rPr>
          <w:rFonts w:ascii="Times New Roman" w:hAnsi="Times New Roman" w:cs="Times New Roman"/>
          <w:sz w:val="28"/>
          <w:szCs w:val="28"/>
          <w:lang w:val="ru-KZ"/>
        </w:rPr>
      </w:pPr>
    </w:p>
    <w:p w14:paraId="4C0E2E25" w14:textId="570D2060" w:rsidR="00A75FEF" w:rsidRDefault="00A75FEF" w:rsidP="00DC272D">
      <w:pPr>
        <w:spacing w:after="0" w:line="240" w:lineRule="auto"/>
        <w:ind w:firstLine="709"/>
        <w:jc w:val="both"/>
        <w:rPr>
          <w:rFonts w:ascii="Times New Roman" w:hAnsi="Times New Roman" w:cs="Times New Roman"/>
          <w:sz w:val="28"/>
          <w:szCs w:val="28"/>
          <w:lang w:val="ru-KZ"/>
        </w:rPr>
      </w:pPr>
    </w:p>
    <w:p w14:paraId="2D9FE209" w14:textId="69AF40F8" w:rsidR="00A75FEF" w:rsidRDefault="00A75FEF" w:rsidP="00DC272D">
      <w:pPr>
        <w:spacing w:after="0" w:line="240" w:lineRule="auto"/>
        <w:ind w:firstLine="709"/>
        <w:jc w:val="both"/>
        <w:rPr>
          <w:rFonts w:ascii="Times New Roman" w:hAnsi="Times New Roman" w:cs="Times New Roman"/>
          <w:sz w:val="28"/>
          <w:szCs w:val="28"/>
          <w:lang w:val="ru-KZ"/>
        </w:rPr>
      </w:pPr>
    </w:p>
    <w:p w14:paraId="035C51CC" w14:textId="07BAC193" w:rsidR="00A75FEF" w:rsidRDefault="00A75FEF" w:rsidP="00DC272D">
      <w:pPr>
        <w:spacing w:after="0" w:line="240" w:lineRule="auto"/>
        <w:ind w:firstLine="709"/>
        <w:jc w:val="both"/>
        <w:rPr>
          <w:rFonts w:ascii="Times New Roman" w:hAnsi="Times New Roman" w:cs="Times New Roman"/>
          <w:sz w:val="28"/>
          <w:szCs w:val="28"/>
          <w:lang w:val="ru-KZ"/>
        </w:rPr>
      </w:pPr>
    </w:p>
    <w:p w14:paraId="22A0DC4D" w14:textId="10303CC8" w:rsidR="00A75FEF" w:rsidRDefault="00A75FEF" w:rsidP="00DC272D">
      <w:pPr>
        <w:spacing w:after="0" w:line="240" w:lineRule="auto"/>
        <w:ind w:firstLine="709"/>
        <w:jc w:val="both"/>
        <w:rPr>
          <w:rFonts w:ascii="Times New Roman" w:hAnsi="Times New Roman" w:cs="Times New Roman"/>
          <w:sz w:val="28"/>
          <w:szCs w:val="28"/>
          <w:lang w:val="ru-KZ"/>
        </w:rPr>
      </w:pPr>
    </w:p>
    <w:p w14:paraId="25989116" w14:textId="6902B6F5" w:rsidR="00A75FEF" w:rsidRDefault="00A75FEF" w:rsidP="00DC272D">
      <w:pPr>
        <w:spacing w:after="0" w:line="240" w:lineRule="auto"/>
        <w:ind w:firstLine="709"/>
        <w:jc w:val="both"/>
        <w:rPr>
          <w:rFonts w:ascii="Times New Roman" w:hAnsi="Times New Roman" w:cs="Times New Roman"/>
          <w:sz w:val="28"/>
          <w:szCs w:val="28"/>
          <w:lang w:val="ru-KZ"/>
        </w:rPr>
      </w:pPr>
    </w:p>
    <w:p w14:paraId="2831B729" w14:textId="164C77CA" w:rsidR="00A75FEF" w:rsidRDefault="00A75FEF" w:rsidP="00DC272D">
      <w:pPr>
        <w:spacing w:after="0" w:line="240" w:lineRule="auto"/>
        <w:ind w:firstLine="709"/>
        <w:jc w:val="both"/>
        <w:rPr>
          <w:rFonts w:ascii="Times New Roman" w:hAnsi="Times New Roman" w:cs="Times New Roman"/>
          <w:sz w:val="28"/>
          <w:szCs w:val="28"/>
          <w:lang w:val="ru-KZ"/>
        </w:rPr>
      </w:pPr>
    </w:p>
    <w:p w14:paraId="0E9C3656" w14:textId="19DD2C54" w:rsidR="00A75FEF" w:rsidRDefault="00A75FEF" w:rsidP="00DC272D">
      <w:pPr>
        <w:spacing w:after="0" w:line="240" w:lineRule="auto"/>
        <w:ind w:firstLine="709"/>
        <w:jc w:val="both"/>
        <w:rPr>
          <w:rFonts w:ascii="Times New Roman" w:hAnsi="Times New Roman" w:cs="Times New Roman"/>
          <w:sz w:val="28"/>
          <w:szCs w:val="28"/>
          <w:lang w:val="ru-KZ"/>
        </w:rPr>
      </w:pPr>
    </w:p>
    <w:p w14:paraId="54FA5700" w14:textId="22E87597" w:rsidR="00A75FEF" w:rsidRDefault="00A75FEF" w:rsidP="00DC272D">
      <w:pPr>
        <w:spacing w:after="0" w:line="240" w:lineRule="auto"/>
        <w:ind w:firstLine="709"/>
        <w:jc w:val="both"/>
        <w:rPr>
          <w:rFonts w:ascii="Times New Roman" w:hAnsi="Times New Roman" w:cs="Times New Roman"/>
          <w:sz w:val="28"/>
          <w:szCs w:val="28"/>
          <w:lang w:val="ru-KZ"/>
        </w:rPr>
      </w:pPr>
    </w:p>
    <w:p w14:paraId="4AF3EC7C" w14:textId="0AC42798" w:rsidR="00A75FEF" w:rsidRDefault="00A75FEF" w:rsidP="00DC272D">
      <w:pPr>
        <w:spacing w:after="0" w:line="240" w:lineRule="auto"/>
        <w:ind w:firstLine="709"/>
        <w:jc w:val="both"/>
        <w:rPr>
          <w:rFonts w:ascii="Times New Roman" w:hAnsi="Times New Roman" w:cs="Times New Roman"/>
          <w:sz w:val="28"/>
          <w:szCs w:val="28"/>
          <w:lang w:val="ru-KZ"/>
        </w:rPr>
      </w:pPr>
    </w:p>
    <w:p w14:paraId="222F9DD4" w14:textId="17C69CEB" w:rsidR="00A75FEF" w:rsidRDefault="00A75FEF" w:rsidP="00DC272D">
      <w:pPr>
        <w:spacing w:after="0" w:line="240" w:lineRule="auto"/>
        <w:ind w:firstLine="709"/>
        <w:jc w:val="both"/>
        <w:rPr>
          <w:rFonts w:ascii="Times New Roman" w:hAnsi="Times New Roman" w:cs="Times New Roman"/>
          <w:sz w:val="28"/>
          <w:szCs w:val="28"/>
          <w:lang w:val="ru-KZ"/>
        </w:rPr>
      </w:pPr>
    </w:p>
    <w:p w14:paraId="397EA11D" w14:textId="49F7A2C9" w:rsidR="00A75FEF" w:rsidRDefault="00A75FEF" w:rsidP="00DC272D">
      <w:pPr>
        <w:spacing w:after="0" w:line="240" w:lineRule="auto"/>
        <w:ind w:firstLine="709"/>
        <w:jc w:val="both"/>
        <w:rPr>
          <w:rFonts w:ascii="Times New Roman" w:hAnsi="Times New Roman" w:cs="Times New Roman"/>
          <w:sz w:val="28"/>
          <w:szCs w:val="28"/>
          <w:lang w:val="ru-KZ"/>
        </w:rPr>
      </w:pPr>
    </w:p>
    <w:p w14:paraId="3C2CDD46" w14:textId="2031A19F" w:rsidR="00A75FEF" w:rsidRDefault="00A75FEF" w:rsidP="00DC272D">
      <w:pPr>
        <w:spacing w:after="0" w:line="240" w:lineRule="auto"/>
        <w:ind w:firstLine="709"/>
        <w:jc w:val="both"/>
        <w:rPr>
          <w:rFonts w:ascii="Times New Roman" w:hAnsi="Times New Roman" w:cs="Times New Roman"/>
          <w:sz w:val="28"/>
          <w:szCs w:val="28"/>
          <w:lang w:val="ru-KZ"/>
        </w:rPr>
      </w:pPr>
    </w:p>
    <w:p w14:paraId="2B120669" w14:textId="673820EA" w:rsidR="00A75FEF" w:rsidRDefault="00A75FEF" w:rsidP="00DC272D">
      <w:pPr>
        <w:spacing w:after="0" w:line="240" w:lineRule="auto"/>
        <w:ind w:firstLine="709"/>
        <w:jc w:val="both"/>
        <w:rPr>
          <w:rFonts w:ascii="Times New Roman" w:hAnsi="Times New Roman" w:cs="Times New Roman"/>
          <w:sz w:val="28"/>
          <w:szCs w:val="28"/>
          <w:lang w:val="ru-KZ"/>
        </w:rPr>
      </w:pPr>
    </w:p>
    <w:p w14:paraId="6F53B0C2" w14:textId="78B0F710" w:rsidR="00995C3A" w:rsidRDefault="00995C3A" w:rsidP="00DC272D">
      <w:pPr>
        <w:spacing w:after="0" w:line="240" w:lineRule="auto"/>
        <w:ind w:firstLine="709"/>
        <w:jc w:val="both"/>
        <w:rPr>
          <w:rFonts w:ascii="Times New Roman" w:hAnsi="Times New Roman" w:cs="Times New Roman"/>
          <w:sz w:val="28"/>
          <w:szCs w:val="28"/>
          <w:lang w:val="ru-KZ"/>
        </w:rPr>
      </w:pPr>
    </w:p>
    <w:p w14:paraId="380312EE" w14:textId="68FA0083" w:rsidR="00995C3A" w:rsidRDefault="00995C3A" w:rsidP="00DC272D">
      <w:pPr>
        <w:spacing w:after="0" w:line="240" w:lineRule="auto"/>
        <w:ind w:firstLine="709"/>
        <w:jc w:val="both"/>
        <w:rPr>
          <w:rFonts w:ascii="Times New Roman" w:hAnsi="Times New Roman" w:cs="Times New Roman"/>
          <w:sz w:val="28"/>
          <w:szCs w:val="28"/>
          <w:lang w:val="ru-KZ"/>
        </w:rPr>
      </w:pPr>
    </w:p>
    <w:p w14:paraId="59F28970" w14:textId="77777777" w:rsidR="00995C3A" w:rsidRDefault="00995C3A" w:rsidP="00DC272D">
      <w:pPr>
        <w:spacing w:after="0" w:line="240" w:lineRule="auto"/>
        <w:ind w:firstLine="709"/>
        <w:jc w:val="both"/>
        <w:rPr>
          <w:rFonts w:ascii="Times New Roman" w:hAnsi="Times New Roman" w:cs="Times New Roman"/>
          <w:sz w:val="28"/>
          <w:szCs w:val="28"/>
          <w:lang w:val="ru-KZ"/>
        </w:rPr>
      </w:pPr>
    </w:p>
    <w:p w14:paraId="4C97E899" w14:textId="7AC30ED2" w:rsidR="00A75FEF" w:rsidRDefault="00A75FEF" w:rsidP="00DC272D">
      <w:pPr>
        <w:spacing w:after="0" w:line="240" w:lineRule="auto"/>
        <w:ind w:firstLine="709"/>
        <w:jc w:val="both"/>
        <w:rPr>
          <w:rFonts w:ascii="Times New Roman" w:hAnsi="Times New Roman" w:cs="Times New Roman"/>
          <w:sz w:val="28"/>
          <w:szCs w:val="28"/>
          <w:lang w:val="ru-KZ"/>
        </w:rPr>
      </w:pPr>
    </w:p>
    <w:p w14:paraId="281C74F1" w14:textId="5D079BA3" w:rsidR="00A75FEF" w:rsidRDefault="00A75FEF" w:rsidP="00DC272D">
      <w:pPr>
        <w:spacing w:after="0" w:line="240" w:lineRule="auto"/>
        <w:ind w:firstLine="709"/>
        <w:jc w:val="both"/>
        <w:rPr>
          <w:rFonts w:ascii="Times New Roman" w:hAnsi="Times New Roman" w:cs="Times New Roman"/>
          <w:sz w:val="28"/>
          <w:szCs w:val="28"/>
          <w:lang w:val="ru-KZ"/>
        </w:rPr>
      </w:pPr>
    </w:p>
    <w:p w14:paraId="07EA9FB9" w14:textId="4EFE3813" w:rsidR="009A2154" w:rsidRDefault="009A2154" w:rsidP="00DC272D">
      <w:pPr>
        <w:spacing w:after="0" w:line="240" w:lineRule="auto"/>
        <w:ind w:firstLine="709"/>
        <w:jc w:val="both"/>
        <w:rPr>
          <w:rFonts w:ascii="Times New Roman" w:hAnsi="Times New Roman" w:cs="Times New Roman"/>
          <w:sz w:val="28"/>
          <w:szCs w:val="28"/>
          <w:lang w:val="ru-KZ"/>
        </w:rPr>
      </w:pPr>
    </w:p>
    <w:p w14:paraId="09BA0FC4" w14:textId="41FB8408" w:rsidR="009A2154" w:rsidRDefault="009A2154" w:rsidP="00DC272D">
      <w:pPr>
        <w:spacing w:after="0" w:line="240" w:lineRule="auto"/>
        <w:ind w:firstLine="709"/>
        <w:jc w:val="both"/>
        <w:rPr>
          <w:rFonts w:ascii="Times New Roman" w:hAnsi="Times New Roman" w:cs="Times New Roman"/>
          <w:sz w:val="28"/>
          <w:szCs w:val="28"/>
          <w:lang w:val="ru-KZ"/>
        </w:rPr>
      </w:pPr>
    </w:p>
    <w:p w14:paraId="6904F8BA" w14:textId="7EC6DEE5" w:rsidR="009A2154" w:rsidRDefault="009A2154" w:rsidP="00DC272D">
      <w:pPr>
        <w:spacing w:after="0" w:line="240" w:lineRule="auto"/>
        <w:ind w:firstLine="709"/>
        <w:jc w:val="both"/>
        <w:rPr>
          <w:rFonts w:ascii="Times New Roman" w:hAnsi="Times New Roman" w:cs="Times New Roman"/>
          <w:sz w:val="28"/>
          <w:szCs w:val="28"/>
          <w:lang w:val="ru-KZ"/>
        </w:rPr>
      </w:pPr>
    </w:p>
    <w:p w14:paraId="2E61E38A" w14:textId="7C62F1C8" w:rsidR="009A2154" w:rsidRDefault="009A2154" w:rsidP="00DC272D">
      <w:pPr>
        <w:spacing w:after="0" w:line="240" w:lineRule="auto"/>
        <w:ind w:firstLine="709"/>
        <w:jc w:val="both"/>
        <w:rPr>
          <w:rFonts w:ascii="Times New Roman" w:hAnsi="Times New Roman" w:cs="Times New Roman"/>
          <w:sz w:val="28"/>
          <w:szCs w:val="28"/>
          <w:lang w:val="ru-KZ"/>
        </w:rPr>
      </w:pPr>
    </w:p>
    <w:p w14:paraId="7AE27EE3" w14:textId="5E2AC6C5" w:rsidR="009A2154" w:rsidRDefault="009A2154" w:rsidP="00DC272D">
      <w:pPr>
        <w:spacing w:after="0" w:line="240" w:lineRule="auto"/>
        <w:ind w:firstLine="709"/>
        <w:jc w:val="both"/>
        <w:rPr>
          <w:rFonts w:ascii="Times New Roman" w:hAnsi="Times New Roman" w:cs="Times New Roman"/>
          <w:sz w:val="28"/>
          <w:szCs w:val="28"/>
          <w:lang w:val="ru-KZ"/>
        </w:rPr>
      </w:pPr>
    </w:p>
    <w:p w14:paraId="2A185A98" w14:textId="035849B2" w:rsidR="009A2154" w:rsidRDefault="009A2154" w:rsidP="00DC272D">
      <w:pPr>
        <w:spacing w:after="0" w:line="240" w:lineRule="auto"/>
        <w:ind w:firstLine="709"/>
        <w:jc w:val="both"/>
        <w:rPr>
          <w:rFonts w:ascii="Times New Roman" w:hAnsi="Times New Roman" w:cs="Times New Roman"/>
          <w:sz w:val="28"/>
          <w:szCs w:val="28"/>
          <w:lang w:val="ru-KZ"/>
        </w:rPr>
      </w:pPr>
    </w:p>
    <w:p w14:paraId="6D0FE849" w14:textId="164F2252" w:rsidR="009A2154" w:rsidRDefault="009A2154" w:rsidP="00DC272D">
      <w:pPr>
        <w:spacing w:after="0" w:line="240" w:lineRule="auto"/>
        <w:ind w:firstLine="709"/>
        <w:jc w:val="both"/>
        <w:rPr>
          <w:rFonts w:ascii="Times New Roman" w:hAnsi="Times New Roman" w:cs="Times New Roman"/>
          <w:sz w:val="28"/>
          <w:szCs w:val="28"/>
          <w:lang w:val="ru-KZ"/>
        </w:rPr>
      </w:pPr>
    </w:p>
    <w:p w14:paraId="74E4698B" w14:textId="77777777" w:rsidR="009A2154" w:rsidRDefault="009A2154" w:rsidP="00DC272D">
      <w:pPr>
        <w:spacing w:after="0" w:line="240" w:lineRule="auto"/>
        <w:ind w:firstLine="709"/>
        <w:jc w:val="both"/>
        <w:rPr>
          <w:rFonts w:ascii="Times New Roman" w:hAnsi="Times New Roman" w:cs="Times New Roman"/>
          <w:sz w:val="28"/>
          <w:szCs w:val="28"/>
          <w:lang w:val="ru-KZ"/>
        </w:rPr>
      </w:pPr>
    </w:p>
    <w:p w14:paraId="6158C4D3" w14:textId="2583C0E0" w:rsidR="00515EEF" w:rsidRDefault="00515EEF" w:rsidP="00DC272D">
      <w:pPr>
        <w:spacing w:after="0" w:line="240" w:lineRule="auto"/>
        <w:ind w:firstLine="709"/>
        <w:jc w:val="both"/>
        <w:rPr>
          <w:rFonts w:ascii="Times New Roman" w:hAnsi="Times New Roman" w:cs="Times New Roman"/>
          <w:sz w:val="28"/>
          <w:szCs w:val="28"/>
          <w:lang w:val="ru-KZ"/>
        </w:rPr>
      </w:pPr>
    </w:p>
    <w:p w14:paraId="4A8B0C45" w14:textId="77777777" w:rsidR="00515EEF" w:rsidRDefault="00515EEF" w:rsidP="00DC272D">
      <w:pPr>
        <w:spacing w:after="0" w:line="240" w:lineRule="auto"/>
        <w:ind w:firstLine="709"/>
        <w:jc w:val="both"/>
        <w:rPr>
          <w:rFonts w:ascii="Times New Roman" w:hAnsi="Times New Roman" w:cs="Times New Roman"/>
          <w:sz w:val="28"/>
          <w:szCs w:val="28"/>
          <w:lang w:val="ru-KZ"/>
        </w:rPr>
      </w:pPr>
    </w:p>
    <w:p w14:paraId="4BB026D4" w14:textId="3FCE72B3" w:rsidR="00A75FEF" w:rsidRDefault="00A75FEF" w:rsidP="00DC272D">
      <w:pPr>
        <w:spacing w:after="0" w:line="240" w:lineRule="auto"/>
        <w:ind w:firstLine="709"/>
        <w:jc w:val="both"/>
        <w:rPr>
          <w:rFonts w:ascii="Times New Roman" w:hAnsi="Times New Roman" w:cs="Times New Roman"/>
          <w:sz w:val="28"/>
          <w:szCs w:val="28"/>
          <w:lang w:val="ru-KZ"/>
        </w:rPr>
      </w:pPr>
    </w:p>
    <w:p w14:paraId="6E131524" w14:textId="77777777" w:rsidR="00A75FEF" w:rsidRPr="00DC272D" w:rsidRDefault="00A75FEF" w:rsidP="00DC272D">
      <w:pPr>
        <w:spacing w:after="0" w:line="240" w:lineRule="auto"/>
        <w:ind w:firstLine="709"/>
        <w:jc w:val="both"/>
        <w:rPr>
          <w:rFonts w:ascii="Times New Roman" w:hAnsi="Times New Roman" w:cs="Times New Roman"/>
          <w:sz w:val="28"/>
          <w:szCs w:val="28"/>
          <w:lang w:val="ru-KZ"/>
        </w:rPr>
      </w:pPr>
    </w:p>
    <w:p w14:paraId="40B02410" w14:textId="77777777" w:rsidR="009E1F24" w:rsidRPr="009E1F24" w:rsidRDefault="009E1F24" w:rsidP="009E1F24">
      <w:pPr>
        <w:spacing w:after="0" w:line="240" w:lineRule="auto"/>
        <w:ind w:firstLine="709"/>
        <w:jc w:val="both"/>
        <w:rPr>
          <w:rFonts w:ascii="Times New Roman" w:hAnsi="Times New Roman" w:cs="Times New Roman"/>
          <w:sz w:val="28"/>
          <w:szCs w:val="28"/>
          <w:lang w:val="ru-KZ"/>
        </w:rPr>
      </w:pPr>
      <w:r w:rsidRPr="009E1F24">
        <w:rPr>
          <w:rFonts w:ascii="Times New Roman" w:hAnsi="Times New Roman" w:cs="Times New Roman"/>
          <w:b/>
          <w:bCs/>
          <w:sz w:val="28"/>
          <w:szCs w:val="28"/>
          <w:lang w:val="ru-KZ"/>
        </w:rPr>
        <w:lastRenderedPageBreak/>
        <w:t>7. ОЦЕНКА ВОЗМОЖНЫХ ВОЗДЕЙСТВИЙ</w:t>
      </w:r>
    </w:p>
    <w:p w14:paraId="5E5133E2" w14:textId="77777777" w:rsidR="00995C3A" w:rsidRPr="00995C3A" w:rsidRDefault="00995C3A" w:rsidP="00995C3A">
      <w:pPr>
        <w:spacing w:after="0" w:line="240" w:lineRule="auto"/>
        <w:ind w:firstLine="709"/>
        <w:jc w:val="both"/>
        <w:rPr>
          <w:rFonts w:ascii="Times New Roman" w:hAnsi="Times New Roman" w:cs="Times New Roman"/>
          <w:sz w:val="28"/>
          <w:szCs w:val="28"/>
          <w:lang w:val="ru-KZ"/>
        </w:rPr>
      </w:pPr>
      <w:r w:rsidRPr="00995C3A">
        <w:rPr>
          <w:rFonts w:ascii="Times New Roman" w:hAnsi="Times New Roman" w:cs="Times New Roman"/>
          <w:sz w:val="28"/>
          <w:szCs w:val="28"/>
          <w:lang w:val="ru-KZ"/>
        </w:rPr>
        <w:t xml:space="preserve">Оценка воздействий разделяется на два основных этапа: кратковременный (период строительно-монтажных работ) и долгосрочный (период эксплуатации объектов). В целом, реализация генерального плана села Малдыбай носит ярко выраженный эколого-ориентированный характер. </w:t>
      </w:r>
    </w:p>
    <w:p w14:paraId="6C4050B2" w14:textId="77777777" w:rsidR="00995C3A" w:rsidRPr="00995C3A" w:rsidRDefault="00995C3A" w:rsidP="00995C3A">
      <w:pPr>
        <w:spacing w:after="0" w:line="240" w:lineRule="auto"/>
        <w:ind w:firstLine="709"/>
        <w:jc w:val="both"/>
        <w:rPr>
          <w:rFonts w:ascii="Times New Roman" w:hAnsi="Times New Roman" w:cs="Times New Roman"/>
          <w:sz w:val="28"/>
          <w:szCs w:val="28"/>
          <w:lang w:val="ru-KZ"/>
        </w:rPr>
      </w:pPr>
      <w:r w:rsidRPr="00995C3A">
        <w:rPr>
          <w:rFonts w:ascii="Times New Roman" w:hAnsi="Times New Roman" w:cs="Times New Roman"/>
          <w:b/>
          <w:bCs/>
          <w:sz w:val="28"/>
          <w:szCs w:val="28"/>
          <w:lang w:val="ru-KZ"/>
        </w:rPr>
        <w:t>1. Воздействие на атмосферный воздух</w:t>
      </w:r>
    </w:p>
    <w:p w14:paraId="7A64B692" w14:textId="77777777" w:rsidR="00995C3A" w:rsidRPr="00995C3A" w:rsidRDefault="00995C3A" w:rsidP="00995C3A">
      <w:pPr>
        <w:spacing w:after="0" w:line="240" w:lineRule="auto"/>
        <w:ind w:firstLine="720"/>
        <w:jc w:val="both"/>
        <w:rPr>
          <w:rFonts w:ascii="Times New Roman" w:hAnsi="Times New Roman" w:cs="Times New Roman"/>
          <w:sz w:val="28"/>
          <w:szCs w:val="28"/>
          <w:lang w:val="ru-KZ"/>
        </w:rPr>
      </w:pPr>
      <w:r w:rsidRPr="00995C3A">
        <w:rPr>
          <w:rFonts w:ascii="Times New Roman" w:hAnsi="Times New Roman" w:cs="Times New Roman"/>
          <w:i/>
          <w:iCs/>
          <w:sz w:val="28"/>
          <w:szCs w:val="28"/>
          <w:lang w:val="ru-KZ"/>
        </w:rPr>
        <w:t>Период строительства (Отрицательное, кратковременное):</w:t>
      </w:r>
      <w:r w:rsidRPr="00995C3A">
        <w:rPr>
          <w:rFonts w:ascii="Times New Roman" w:hAnsi="Times New Roman" w:cs="Times New Roman"/>
          <w:sz w:val="28"/>
          <w:szCs w:val="28"/>
          <w:lang w:val="ru-KZ"/>
        </w:rPr>
        <w:t xml:space="preserve"> Земляные работы при прокладке 5,2 км водопровода, 5,9 км канализации, 7,0 км арычной сети, а также вертикальная планировка и асфальтирование улиц приведут к локальному выделению неорганической пыли, выхлопных газов от строительной техники (оксиды азота, углерода) и сварочных аэрозолей. </w:t>
      </w:r>
    </w:p>
    <w:p w14:paraId="04BCED43" w14:textId="77777777" w:rsidR="00995C3A" w:rsidRPr="00995C3A" w:rsidRDefault="00995C3A" w:rsidP="00995C3A">
      <w:pPr>
        <w:spacing w:after="0" w:line="240" w:lineRule="auto"/>
        <w:ind w:firstLine="720"/>
        <w:jc w:val="both"/>
        <w:rPr>
          <w:rFonts w:ascii="Times New Roman" w:hAnsi="Times New Roman" w:cs="Times New Roman"/>
          <w:i/>
          <w:iCs/>
          <w:sz w:val="28"/>
          <w:szCs w:val="28"/>
          <w:lang w:val="ru-KZ"/>
        </w:rPr>
      </w:pPr>
      <w:r w:rsidRPr="00995C3A">
        <w:rPr>
          <w:rFonts w:ascii="Times New Roman" w:hAnsi="Times New Roman" w:cs="Times New Roman"/>
          <w:i/>
          <w:iCs/>
          <w:sz w:val="28"/>
          <w:szCs w:val="28"/>
          <w:lang w:val="ru-KZ"/>
        </w:rPr>
        <w:t>Период эксплуатации (Положительное, долгосрочное):</w:t>
      </w:r>
    </w:p>
    <w:p w14:paraId="5EE6DE4F" w14:textId="77777777" w:rsidR="00995C3A" w:rsidRPr="00995C3A" w:rsidRDefault="00995C3A" w:rsidP="00995C3A">
      <w:pPr>
        <w:spacing w:after="0" w:line="240" w:lineRule="auto"/>
        <w:ind w:firstLine="720"/>
        <w:jc w:val="both"/>
        <w:rPr>
          <w:rFonts w:ascii="Times New Roman" w:hAnsi="Times New Roman" w:cs="Times New Roman"/>
          <w:sz w:val="28"/>
          <w:szCs w:val="28"/>
          <w:lang w:val="ru-KZ"/>
        </w:rPr>
      </w:pPr>
      <w:r w:rsidRPr="00995C3A">
        <w:rPr>
          <w:rFonts w:ascii="Times New Roman" w:hAnsi="Times New Roman" w:cs="Times New Roman"/>
          <w:sz w:val="28"/>
          <w:szCs w:val="28"/>
          <w:lang w:val="ru-KZ"/>
        </w:rPr>
        <w:t xml:space="preserve">Перевод жилого сектора на природный газ (прогнозируемое потребление до 3,255 млн м³/год к 2039 году и строительство двух БМК по 200 кВт) кардинально снизит выбросы диоксида серы, сажи и золы от печного отопления. </w:t>
      </w:r>
    </w:p>
    <w:p w14:paraId="59EB54AA" w14:textId="77777777" w:rsidR="00995C3A" w:rsidRPr="00995C3A" w:rsidRDefault="00995C3A" w:rsidP="00995C3A">
      <w:pPr>
        <w:spacing w:after="0" w:line="240" w:lineRule="auto"/>
        <w:ind w:firstLine="720"/>
        <w:jc w:val="both"/>
        <w:rPr>
          <w:rFonts w:ascii="Times New Roman" w:hAnsi="Times New Roman" w:cs="Times New Roman"/>
          <w:sz w:val="28"/>
          <w:szCs w:val="28"/>
          <w:lang w:val="ru-KZ"/>
        </w:rPr>
      </w:pPr>
      <w:r w:rsidRPr="00995C3A">
        <w:rPr>
          <w:rFonts w:ascii="Times New Roman" w:hAnsi="Times New Roman" w:cs="Times New Roman"/>
          <w:sz w:val="28"/>
          <w:szCs w:val="28"/>
          <w:lang w:val="ru-KZ"/>
        </w:rPr>
        <w:t xml:space="preserve">Обеспечение твердым покрытием 8,64 км дорог устранит проблему вторичного пыления от грунтовых улиц в теплое время года. </w:t>
      </w:r>
    </w:p>
    <w:p w14:paraId="341BE10A" w14:textId="77777777" w:rsidR="00995C3A" w:rsidRPr="00995C3A" w:rsidRDefault="00995C3A" w:rsidP="00995C3A">
      <w:pPr>
        <w:spacing w:after="0" w:line="240" w:lineRule="auto"/>
        <w:ind w:firstLine="720"/>
        <w:jc w:val="both"/>
        <w:rPr>
          <w:rFonts w:ascii="Times New Roman" w:hAnsi="Times New Roman" w:cs="Times New Roman"/>
          <w:sz w:val="28"/>
          <w:szCs w:val="28"/>
          <w:lang w:val="ru-KZ"/>
        </w:rPr>
      </w:pPr>
      <w:r w:rsidRPr="00995C3A">
        <w:rPr>
          <w:rFonts w:ascii="Times New Roman" w:hAnsi="Times New Roman" w:cs="Times New Roman"/>
          <w:b/>
          <w:bCs/>
          <w:sz w:val="28"/>
          <w:szCs w:val="28"/>
          <w:lang w:val="ru-KZ"/>
        </w:rPr>
        <w:t>2. Воздействие на поверхностные и подземные воды</w:t>
      </w:r>
    </w:p>
    <w:p w14:paraId="2C9509F6" w14:textId="77777777" w:rsidR="00995C3A" w:rsidRPr="00995C3A" w:rsidRDefault="00995C3A" w:rsidP="00995C3A">
      <w:pPr>
        <w:spacing w:after="0" w:line="240" w:lineRule="auto"/>
        <w:ind w:firstLine="720"/>
        <w:jc w:val="both"/>
        <w:rPr>
          <w:rFonts w:ascii="Times New Roman" w:hAnsi="Times New Roman" w:cs="Times New Roman"/>
          <w:sz w:val="28"/>
          <w:szCs w:val="28"/>
          <w:lang w:val="ru-KZ"/>
        </w:rPr>
      </w:pPr>
      <w:r w:rsidRPr="00995C3A">
        <w:rPr>
          <w:rFonts w:ascii="Times New Roman" w:hAnsi="Times New Roman" w:cs="Times New Roman"/>
          <w:i/>
          <w:iCs/>
          <w:sz w:val="28"/>
          <w:szCs w:val="28"/>
          <w:lang w:val="ru-KZ"/>
        </w:rPr>
        <w:t>Период строительства (Отрицательное, кратковременное):</w:t>
      </w:r>
      <w:r w:rsidRPr="00995C3A">
        <w:rPr>
          <w:rFonts w:ascii="Times New Roman" w:hAnsi="Times New Roman" w:cs="Times New Roman"/>
          <w:sz w:val="28"/>
          <w:szCs w:val="28"/>
          <w:lang w:val="ru-KZ"/>
        </w:rPr>
        <w:t xml:space="preserve"> Риск случайных проливов горюче-смазочных материалов при работе тяжелой техники, способных </w:t>
      </w:r>
      <w:proofErr w:type="spellStart"/>
      <w:r w:rsidRPr="00995C3A">
        <w:rPr>
          <w:rFonts w:ascii="Times New Roman" w:hAnsi="Times New Roman" w:cs="Times New Roman"/>
          <w:sz w:val="28"/>
          <w:szCs w:val="28"/>
          <w:lang w:val="ru-KZ"/>
        </w:rPr>
        <w:t>инфильтроваться</w:t>
      </w:r>
      <w:proofErr w:type="spellEnd"/>
      <w:r w:rsidRPr="00995C3A">
        <w:rPr>
          <w:rFonts w:ascii="Times New Roman" w:hAnsi="Times New Roman" w:cs="Times New Roman"/>
          <w:sz w:val="28"/>
          <w:szCs w:val="28"/>
          <w:lang w:val="ru-KZ"/>
        </w:rPr>
        <w:t xml:space="preserve"> в грунтовые воды. При этом риски для поверхностных водоемов отсутствуют, так как согласно письму Шу-Таласской бассейновой инспекции (№3T-2025-00425617 от 11.02.2025 г.), в радиусе 1000 метров от села водные объекты отсутствуют. </w:t>
      </w:r>
    </w:p>
    <w:p w14:paraId="6CABE739" w14:textId="77777777" w:rsidR="00995C3A" w:rsidRPr="00995C3A" w:rsidRDefault="00995C3A" w:rsidP="00995C3A">
      <w:pPr>
        <w:spacing w:after="0" w:line="240" w:lineRule="auto"/>
        <w:ind w:firstLine="720"/>
        <w:jc w:val="both"/>
        <w:rPr>
          <w:rFonts w:ascii="Times New Roman" w:hAnsi="Times New Roman" w:cs="Times New Roman"/>
          <w:i/>
          <w:iCs/>
          <w:sz w:val="28"/>
          <w:szCs w:val="28"/>
          <w:lang w:val="ru-KZ"/>
        </w:rPr>
      </w:pPr>
      <w:r w:rsidRPr="00995C3A">
        <w:rPr>
          <w:rFonts w:ascii="Times New Roman" w:hAnsi="Times New Roman" w:cs="Times New Roman"/>
          <w:i/>
          <w:iCs/>
          <w:sz w:val="28"/>
          <w:szCs w:val="28"/>
          <w:lang w:val="ru-KZ"/>
        </w:rPr>
        <w:t>Период эксплуатации (Резко положительное, долгосрочное):</w:t>
      </w:r>
    </w:p>
    <w:p w14:paraId="19D27324" w14:textId="77777777" w:rsidR="00995C3A" w:rsidRPr="00995C3A" w:rsidRDefault="00995C3A" w:rsidP="00995C3A">
      <w:pPr>
        <w:spacing w:after="0" w:line="240" w:lineRule="auto"/>
        <w:ind w:firstLine="720"/>
        <w:jc w:val="both"/>
        <w:rPr>
          <w:rFonts w:ascii="Times New Roman" w:hAnsi="Times New Roman" w:cs="Times New Roman"/>
          <w:sz w:val="28"/>
          <w:szCs w:val="28"/>
          <w:lang w:val="ru-KZ"/>
        </w:rPr>
      </w:pPr>
      <w:r w:rsidRPr="00995C3A">
        <w:rPr>
          <w:rFonts w:ascii="Times New Roman" w:hAnsi="Times New Roman" w:cs="Times New Roman"/>
          <w:sz w:val="28"/>
          <w:szCs w:val="28"/>
          <w:lang w:val="ru-KZ"/>
        </w:rPr>
        <w:t>Строительство КОС (94 м³/</w:t>
      </w:r>
      <w:proofErr w:type="spellStart"/>
      <w:r w:rsidRPr="00995C3A">
        <w:rPr>
          <w:rFonts w:ascii="Times New Roman" w:hAnsi="Times New Roman" w:cs="Times New Roman"/>
          <w:sz w:val="28"/>
          <w:szCs w:val="28"/>
          <w:lang w:val="ru-KZ"/>
        </w:rPr>
        <w:t>сут</w:t>
      </w:r>
      <w:proofErr w:type="spellEnd"/>
      <w:r w:rsidRPr="00995C3A">
        <w:rPr>
          <w:rFonts w:ascii="Times New Roman" w:hAnsi="Times New Roman" w:cs="Times New Roman"/>
          <w:sz w:val="28"/>
          <w:szCs w:val="28"/>
          <w:lang w:val="ru-KZ"/>
        </w:rPr>
        <w:t xml:space="preserve">) и 5,9 км канализационных сетей полностью ликвидирует практику использования септиков и водонепроницаемых выгребов при высоких грунтовых водах (0,5-2 м), что являлось главным источником бактериологического загрязнения Илийского артезианского бассейна. </w:t>
      </w:r>
    </w:p>
    <w:p w14:paraId="3997E241" w14:textId="77777777" w:rsidR="00995C3A" w:rsidRPr="00995C3A" w:rsidRDefault="00995C3A" w:rsidP="00995C3A">
      <w:pPr>
        <w:spacing w:after="0" w:line="240" w:lineRule="auto"/>
        <w:ind w:firstLine="720"/>
        <w:jc w:val="both"/>
        <w:rPr>
          <w:rFonts w:ascii="Times New Roman" w:hAnsi="Times New Roman" w:cs="Times New Roman"/>
          <w:sz w:val="28"/>
          <w:szCs w:val="28"/>
          <w:lang w:val="ru-KZ"/>
        </w:rPr>
      </w:pPr>
      <w:r w:rsidRPr="00995C3A">
        <w:rPr>
          <w:rFonts w:ascii="Times New Roman" w:hAnsi="Times New Roman" w:cs="Times New Roman"/>
          <w:sz w:val="28"/>
          <w:szCs w:val="28"/>
          <w:lang w:val="ru-KZ"/>
        </w:rPr>
        <w:t xml:space="preserve">Устройство открытой арычной сети (7,0 км) с </w:t>
      </w:r>
      <w:proofErr w:type="spellStart"/>
      <w:r w:rsidRPr="00995C3A">
        <w:rPr>
          <w:rFonts w:ascii="Times New Roman" w:hAnsi="Times New Roman" w:cs="Times New Roman"/>
          <w:sz w:val="28"/>
          <w:szCs w:val="28"/>
          <w:lang w:val="ru-KZ"/>
        </w:rPr>
        <w:t>гидроботаническими</w:t>
      </w:r>
      <w:proofErr w:type="spellEnd"/>
      <w:r w:rsidRPr="00995C3A">
        <w:rPr>
          <w:rFonts w:ascii="Times New Roman" w:hAnsi="Times New Roman" w:cs="Times New Roman"/>
          <w:sz w:val="28"/>
          <w:szCs w:val="28"/>
          <w:lang w:val="ru-KZ"/>
        </w:rPr>
        <w:t xml:space="preserve"> площадками и водоотводной канавы (1,22 км) в южной части села предотвратит неконтролируемое затопление талыми водами и замачивание просадочных лессовидных грунтов. </w:t>
      </w:r>
    </w:p>
    <w:p w14:paraId="12CF979B" w14:textId="77777777" w:rsidR="00995C3A" w:rsidRPr="00995C3A" w:rsidRDefault="00995C3A" w:rsidP="00995C3A">
      <w:pPr>
        <w:spacing w:after="0" w:line="240" w:lineRule="auto"/>
        <w:ind w:firstLine="720"/>
        <w:jc w:val="both"/>
        <w:rPr>
          <w:rFonts w:ascii="Times New Roman" w:hAnsi="Times New Roman" w:cs="Times New Roman"/>
          <w:sz w:val="28"/>
          <w:szCs w:val="28"/>
          <w:lang w:val="ru-KZ"/>
        </w:rPr>
      </w:pPr>
      <w:r w:rsidRPr="00995C3A">
        <w:rPr>
          <w:rFonts w:ascii="Times New Roman" w:hAnsi="Times New Roman" w:cs="Times New Roman"/>
          <w:b/>
          <w:bCs/>
          <w:sz w:val="28"/>
          <w:szCs w:val="28"/>
          <w:lang w:val="ru-KZ"/>
        </w:rPr>
        <w:t>3. Воздействие на почвы и земельные ресурсы</w:t>
      </w:r>
    </w:p>
    <w:p w14:paraId="40F7CD6E" w14:textId="77777777" w:rsidR="00995C3A" w:rsidRPr="00995C3A" w:rsidRDefault="00995C3A" w:rsidP="00995C3A">
      <w:pPr>
        <w:spacing w:after="0" w:line="240" w:lineRule="auto"/>
        <w:ind w:firstLine="720"/>
        <w:jc w:val="both"/>
        <w:rPr>
          <w:rFonts w:ascii="Times New Roman" w:hAnsi="Times New Roman" w:cs="Times New Roman"/>
          <w:sz w:val="28"/>
          <w:szCs w:val="28"/>
          <w:lang w:val="ru-KZ"/>
        </w:rPr>
      </w:pPr>
      <w:r w:rsidRPr="00995C3A">
        <w:rPr>
          <w:rFonts w:ascii="Times New Roman" w:hAnsi="Times New Roman" w:cs="Times New Roman"/>
          <w:i/>
          <w:iCs/>
          <w:sz w:val="28"/>
          <w:szCs w:val="28"/>
          <w:lang w:val="ru-KZ"/>
        </w:rPr>
        <w:t>Период строительства (Отрицательное, кратковременное):</w:t>
      </w:r>
      <w:r w:rsidRPr="00995C3A">
        <w:rPr>
          <w:rFonts w:ascii="Times New Roman" w:hAnsi="Times New Roman" w:cs="Times New Roman"/>
          <w:sz w:val="28"/>
          <w:szCs w:val="28"/>
          <w:lang w:val="ru-KZ"/>
        </w:rPr>
        <w:t xml:space="preserve"> Механическое нарушение почвенного покрова под траншеи инженерных сетей и фундаменты зданий. Требуется строгое соблюдение правил снятия и сохранения плодородного слоя почвы для дальнейшего благоустройства. Риски техногенных просадок от горных выработок отсутствуют, что подтверждается заключением Департамента геологии «</w:t>
      </w:r>
      <w:proofErr w:type="spellStart"/>
      <w:r w:rsidRPr="00995C3A">
        <w:rPr>
          <w:rFonts w:ascii="Times New Roman" w:hAnsi="Times New Roman" w:cs="Times New Roman"/>
          <w:sz w:val="28"/>
          <w:szCs w:val="28"/>
          <w:lang w:val="ru-KZ"/>
        </w:rPr>
        <w:t>Южказнедра</w:t>
      </w:r>
      <w:proofErr w:type="spellEnd"/>
      <w:r w:rsidRPr="00995C3A">
        <w:rPr>
          <w:rFonts w:ascii="Times New Roman" w:hAnsi="Times New Roman" w:cs="Times New Roman"/>
          <w:sz w:val="28"/>
          <w:szCs w:val="28"/>
          <w:lang w:val="ru-KZ"/>
        </w:rPr>
        <w:t xml:space="preserve">» (№ KZ83VNW00009465 от 27.01.2026 г.) об отсутствии полезных ископаемых под участком застройки. </w:t>
      </w:r>
    </w:p>
    <w:p w14:paraId="7D90D0AB" w14:textId="77777777" w:rsidR="00995C3A" w:rsidRPr="00995C3A" w:rsidRDefault="00995C3A" w:rsidP="00995C3A">
      <w:pPr>
        <w:spacing w:after="0" w:line="240" w:lineRule="auto"/>
        <w:ind w:firstLine="720"/>
        <w:jc w:val="both"/>
        <w:rPr>
          <w:rFonts w:ascii="Times New Roman" w:hAnsi="Times New Roman" w:cs="Times New Roman"/>
          <w:i/>
          <w:iCs/>
          <w:sz w:val="28"/>
          <w:szCs w:val="28"/>
          <w:lang w:val="ru-KZ"/>
        </w:rPr>
      </w:pPr>
      <w:r w:rsidRPr="00995C3A">
        <w:rPr>
          <w:rFonts w:ascii="Times New Roman" w:hAnsi="Times New Roman" w:cs="Times New Roman"/>
          <w:i/>
          <w:iCs/>
          <w:sz w:val="28"/>
          <w:szCs w:val="28"/>
          <w:lang w:val="ru-KZ"/>
        </w:rPr>
        <w:t>Период эксплуатации (Положительное, долгосрочное):</w:t>
      </w:r>
    </w:p>
    <w:p w14:paraId="37A23CEA" w14:textId="77777777" w:rsidR="00995C3A" w:rsidRPr="00995C3A" w:rsidRDefault="00995C3A" w:rsidP="00995C3A">
      <w:pPr>
        <w:spacing w:after="0" w:line="240" w:lineRule="auto"/>
        <w:ind w:firstLine="720"/>
        <w:jc w:val="both"/>
        <w:rPr>
          <w:rFonts w:ascii="Times New Roman" w:hAnsi="Times New Roman" w:cs="Times New Roman"/>
          <w:sz w:val="28"/>
          <w:szCs w:val="28"/>
          <w:lang w:val="ru-KZ"/>
        </w:rPr>
      </w:pPr>
      <w:r w:rsidRPr="00995C3A">
        <w:rPr>
          <w:rFonts w:ascii="Times New Roman" w:hAnsi="Times New Roman" w:cs="Times New Roman"/>
          <w:sz w:val="28"/>
          <w:szCs w:val="28"/>
          <w:lang w:val="ru-KZ"/>
        </w:rPr>
        <w:t xml:space="preserve">Защита почв от захламления обеспечивается организацией сбора ТБО. В настоящее время отходы транспортируются на полигон в село Кулан, </w:t>
      </w:r>
      <w:r w:rsidRPr="00995C3A">
        <w:rPr>
          <w:rFonts w:ascii="Times New Roman" w:hAnsi="Times New Roman" w:cs="Times New Roman"/>
          <w:sz w:val="28"/>
          <w:szCs w:val="28"/>
          <w:lang w:val="ru-KZ"/>
        </w:rPr>
        <w:lastRenderedPageBreak/>
        <w:t xml:space="preserve">находящийся в 38,1 км (согласно письмам Отдела ЖКХ №22-81 от 05.02.2026 г. и Отдела архитектуры №16-05-33 от 21.01.2026 г.), при этом для местного сброса ТБО выделен 1 га земли (письмо Отдела ЖКХ №3T-2026-00913987 от 17.03.2026 г.). </w:t>
      </w:r>
    </w:p>
    <w:p w14:paraId="66079C2C" w14:textId="77777777" w:rsidR="00995C3A" w:rsidRPr="00995C3A" w:rsidRDefault="00995C3A" w:rsidP="00995C3A">
      <w:pPr>
        <w:spacing w:after="0" w:line="240" w:lineRule="auto"/>
        <w:ind w:firstLine="720"/>
        <w:jc w:val="both"/>
        <w:rPr>
          <w:rFonts w:ascii="Times New Roman" w:hAnsi="Times New Roman" w:cs="Times New Roman"/>
          <w:sz w:val="28"/>
          <w:szCs w:val="28"/>
          <w:lang w:val="ru-KZ"/>
        </w:rPr>
      </w:pPr>
      <w:r w:rsidRPr="00995C3A">
        <w:rPr>
          <w:rFonts w:ascii="Times New Roman" w:hAnsi="Times New Roman" w:cs="Times New Roman"/>
          <w:sz w:val="28"/>
          <w:szCs w:val="28"/>
          <w:lang w:val="ru-KZ"/>
        </w:rPr>
        <w:t xml:space="preserve">Обеспечивается строгий санитарный контроль медицинских отходов (35,68 кг в год от МП села Малдыбай, согласно данным ЦРБ от 30.03.2026 г. №ЗТ-2026-01257927) и соблюдение Санитарных правил № ҚР ДСМ-331/2020 по обращению с отходами на основании предписания ДСЭК Жамбылской области (№ 23-29-7-21/2465 от 11.08.2026 г.). </w:t>
      </w:r>
    </w:p>
    <w:p w14:paraId="4CFF228B" w14:textId="77777777" w:rsidR="00995C3A" w:rsidRPr="00995C3A" w:rsidRDefault="00995C3A" w:rsidP="00995C3A">
      <w:pPr>
        <w:spacing w:after="0" w:line="240" w:lineRule="auto"/>
        <w:ind w:firstLine="720"/>
        <w:jc w:val="both"/>
        <w:rPr>
          <w:rFonts w:ascii="Times New Roman" w:hAnsi="Times New Roman" w:cs="Times New Roman"/>
          <w:sz w:val="28"/>
          <w:szCs w:val="28"/>
          <w:lang w:val="ru-KZ"/>
        </w:rPr>
      </w:pPr>
      <w:r w:rsidRPr="00995C3A">
        <w:rPr>
          <w:rFonts w:ascii="Times New Roman" w:hAnsi="Times New Roman" w:cs="Times New Roman"/>
          <w:b/>
          <w:bCs/>
          <w:sz w:val="28"/>
          <w:szCs w:val="28"/>
          <w:lang w:val="ru-KZ"/>
        </w:rPr>
        <w:t>4. Воздействие на биоразнообразие (Флору и Фауну)</w:t>
      </w:r>
    </w:p>
    <w:p w14:paraId="72DD112D" w14:textId="77777777" w:rsidR="00995C3A" w:rsidRPr="00995C3A" w:rsidRDefault="00995C3A" w:rsidP="00995C3A">
      <w:pPr>
        <w:spacing w:after="0" w:line="240" w:lineRule="auto"/>
        <w:ind w:firstLine="720"/>
        <w:jc w:val="both"/>
        <w:rPr>
          <w:rFonts w:ascii="Times New Roman" w:hAnsi="Times New Roman" w:cs="Times New Roman"/>
          <w:sz w:val="28"/>
          <w:szCs w:val="28"/>
          <w:lang w:val="ru-KZ"/>
        </w:rPr>
      </w:pPr>
      <w:r w:rsidRPr="00995C3A">
        <w:rPr>
          <w:rFonts w:ascii="Times New Roman" w:hAnsi="Times New Roman" w:cs="Times New Roman"/>
          <w:i/>
          <w:iCs/>
          <w:sz w:val="28"/>
          <w:szCs w:val="28"/>
          <w:lang w:val="ru-KZ"/>
        </w:rPr>
        <w:t>Период строительства (Отрицательное, минимальное):</w:t>
      </w:r>
      <w:r w:rsidRPr="00995C3A">
        <w:rPr>
          <w:rFonts w:ascii="Times New Roman" w:hAnsi="Times New Roman" w:cs="Times New Roman"/>
          <w:sz w:val="28"/>
          <w:szCs w:val="28"/>
          <w:lang w:val="ru-KZ"/>
        </w:rPr>
        <w:t xml:space="preserve"> Фактор беспокойства для синантропных видов птиц и мелких животных из-за шума строительной техники. </w:t>
      </w:r>
    </w:p>
    <w:p w14:paraId="25E8CDA8" w14:textId="77777777" w:rsidR="00995C3A" w:rsidRPr="00995C3A" w:rsidRDefault="00995C3A" w:rsidP="00995C3A">
      <w:pPr>
        <w:spacing w:after="0" w:line="240" w:lineRule="auto"/>
        <w:ind w:firstLine="720"/>
        <w:jc w:val="both"/>
        <w:rPr>
          <w:rFonts w:ascii="Times New Roman" w:hAnsi="Times New Roman" w:cs="Times New Roman"/>
          <w:i/>
          <w:iCs/>
          <w:sz w:val="28"/>
          <w:szCs w:val="28"/>
          <w:lang w:val="ru-KZ"/>
        </w:rPr>
      </w:pPr>
      <w:r w:rsidRPr="00995C3A">
        <w:rPr>
          <w:rFonts w:ascii="Times New Roman" w:hAnsi="Times New Roman" w:cs="Times New Roman"/>
          <w:i/>
          <w:iCs/>
          <w:sz w:val="28"/>
          <w:szCs w:val="28"/>
          <w:lang w:val="ru-KZ"/>
        </w:rPr>
        <w:t>Период эксплуатации (Положительное, долгосрочное):</w:t>
      </w:r>
    </w:p>
    <w:p w14:paraId="6F26657E" w14:textId="77777777" w:rsidR="00995C3A" w:rsidRPr="00995C3A" w:rsidRDefault="00995C3A" w:rsidP="00995C3A">
      <w:pPr>
        <w:spacing w:after="0" w:line="240" w:lineRule="auto"/>
        <w:ind w:firstLine="720"/>
        <w:jc w:val="both"/>
        <w:rPr>
          <w:rFonts w:ascii="Times New Roman" w:hAnsi="Times New Roman" w:cs="Times New Roman"/>
          <w:sz w:val="28"/>
          <w:szCs w:val="28"/>
          <w:lang w:val="ru-KZ"/>
        </w:rPr>
      </w:pPr>
      <w:r w:rsidRPr="00995C3A">
        <w:rPr>
          <w:rFonts w:ascii="Times New Roman" w:hAnsi="Times New Roman" w:cs="Times New Roman"/>
          <w:sz w:val="28"/>
          <w:szCs w:val="28"/>
          <w:lang w:val="ru-KZ"/>
        </w:rPr>
        <w:t xml:space="preserve">Официально подтверждено, что участки находятся за пределами Гослесфонда и ООПТ, а растения и животные из Красной книги РК не встречаются (письмо Жамбылской областной территориальной инспекции лесного хозяйства и животного мира № 03-01-16/ЗТ-С-29 от 10.02.2025 г.). </w:t>
      </w:r>
    </w:p>
    <w:p w14:paraId="2F108D35" w14:textId="77777777" w:rsidR="00995C3A" w:rsidRPr="00995C3A" w:rsidRDefault="00995C3A" w:rsidP="00995C3A">
      <w:pPr>
        <w:spacing w:after="0" w:line="240" w:lineRule="auto"/>
        <w:ind w:firstLine="720"/>
        <w:jc w:val="both"/>
        <w:rPr>
          <w:rFonts w:ascii="Times New Roman" w:hAnsi="Times New Roman" w:cs="Times New Roman"/>
          <w:sz w:val="28"/>
          <w:szCs w:val="28"/>
          <w:lang w:val="ru-KZ"/>
        </w:rPr>
      </w:pPr>
      <w:r w:rsidRPr="00995C3A">
        <w:rPr>
          <w:rFonts w:ascii="Times New Roman" w:hAnsi="Times New Roman" w:cs="Times New Roman"/>
          <w:sz w:val="28"/>
          <w:szCs w:val="28"/>
          <w:lang w:val="ru-KZ"/>
        </w:rPr>
        <w:t xml:space="preserve">Проектом заложено колоссальное расширение системы озеленения (парк, аллеи, защитные полосы) с доведением поливной площади до 49,8 га. Создание искусственных зеленых насаждений с капельным орошением улучшит микроклимат и создаст новые ниши для местной фауны. </w:t>
      </w:r>
    </w:p>
    <w:p w14:paraId="2905FC9A" w14:textId="77777777" w:rsidR="00995C3A" w:rsidRPr="00995C3A" w:rsidRDefault="00995C3A" w:rsidP="00995C3A">
      <w:pPr>
        <w:spacing w:after="0" w:line="240" w:lineRule="auto"/>
        <w:ind w:firstLine="720"/>
        <w:jc w:val="both"/>
        <w:rPr>
          <w:rFonts w:ascii="Times New Roman" w:hAnsi="Times New Roman" w:cs="Times New Roman"/>
          <w:sz w:val="28"/>
          <w:szCs w:val="28"/>
          <w:lang w:val="ru-KZ"/>
        </w:rPr>
      </w:pPr>
      <w:r w:rsidRPr="00995C3A">
        <w:rPr>
          <w:rFonts w:ascii="Times New Roman" w:hAnsi="Times New Roman" w:cs="Times New Roman"/>
          <w:b/>
          <w:bCs/>
          <w:sz w:val="28"/>
          <w:szCs w:val="28"/>
          <w:lang w:val="ru-KZ"/>
        </w:rPr>
        <w:t>5. Социально-экономическое воздействие и здоровье населения</w:t>
      </w:r>
    </w:p>
    <w:p w14:paraId="65B86B52" w14:textId="77777777" w:rsidR="00995C3A" w:rsidRPr="00995C3A" w:rsidRDefault="00995C3A" w:rsidP="00995C3A">
      <w:pPr>
        <w:spacing w:after="0" w:line="240" w:lineRule="auto"/>
        <w:ind w:firstLine="720"/>
        <w:jc w:val="both"/>
        <w:rPr>
          <w:rFonts w:ascii="Times New Roman" w:hAnsi="Times New Roman" w:cs="Times New Roman"/>
          <w:sz w:val="28"/>
          <w:szCs w:val="28"/>
          <w:lang w:val="ru-KZ"/>
        </w:rPr>
      </w:pPr>
      <w:r w:rsidRPr="00995C3A">
        <w:rPr>
          <w:rFonts w:ascii="Times New Roman" w:hAnsi="Times New Roman" w:cs="Times New Roman"/>
          <w:i/>
          <w:iCs/>
          <w:sz w:val="28"/>
          <w:szCs w:val="28"/>
          <w:lang w:val="ru-KZ"/>
        </w:rPr>
        <w:t>Улучшение качества жизни (Резко положительное):</w:t>
      </w:r>
      <w:r w:rsidRPr="00995C3A">
        <w:rPr>
          <w:rFonts w:ascii="Times New Roman" w:hAnsi="Times New Roman" w:cs="Times New Roman"/>
          <w:sz w:val="28"/>
          <w:szCs w:val="28"/>
          <w:lang w:val="ru-KZ"/>
        </w:rPr>
        <w:t xml:space="preserve"> Достижение нормы обеспеченности комфортным жильем (30 м²/чел) к расчетному сроку для населения в 630 человек. Строительство новых социальных объектов: сельского клуба на 189 мест, детского сада, модернизация </w:t>
      </w:r>
      <w:proofErr w:type="spellStart"/>
      <w:r w:rsidRPr="00995C3A">
        <w:rPr>
          <w:rFonts w:ascii="Times New Roman" w:hAnsi="Times New Roman" w:cs="Times New Roman"/>
          <w:sz w:val="28"/>
          <w:szCs w:val="28"/>
          <w:lang w:val="ru-KZ"/>
        </w:rPr>
        <w:t>ФАПа</w:t>
      </w:r>
      <w:proofErr w:type="spellEnd"/>
      <w:r w:rsidRPr="00995C3A">
        <w:rPr>
          <w:rFonts w:ascii="Times New Roman" w:hAnsi="Times New Roman" w:cs="Times New Roman"/>
          <w:sz w:val="28"/>
          <w:szCs w:val="28"/>
          <w:lang w:val="ru-KZ"/>
        </w:rPr>
        <w:t xml:space="preserve"> и спортивных зон. </w:t>
      </w:r>
    </w:p>
    <w:p w14:paraId="6EFA1EA6" w14:textId="77777777" w:rsidR="00995C3A" w:rsidRPr="00995C3A" w:rsidRDefault="00995C3A" w:rsidP="00995C3A">
      <w:pPr>
        <w:spacing w:after="0" w:line="240" w:lineRule="auto"/>
        <w:ind w:firstLine="720"/>
        <w:jc w:val="both"/>
        <w:rPr>
          <w:rFonts w:ascii="Times New Roman" w:hAnsi="Times New Roman" w:cs="Times New Roman"/>
          <w:i/>
          <w:iCs/>
          <w:sz w:val="28"/>
          <w:szCs w:val="28"/>
          <w:lang w:val="ru-KZ"/>
        </w:rPr>
      </w:pPr>
      <w:r w:rsidRPr="00995C3A">
        <w:rPr>
          <w:rFonts w:ascii="Times New Roman" w:hAnsi="Times New Roman" w:cs="Times New Roman"/>
          <w:i/>
          <w:iCs/>
          <w:sz w:val="28"/>
          <w:szCs w:val="28"/>
          <w:lang w:val="ru-KZ"/>
        </w:rPr>
        <w:t>Снижение эпидемиологических рисков (Положительное):</w:t>
      </w:r>
    </w:p>
    <w:p w14:paraId="0C76BBCC" w14:textId="77777777" w:rsidR="00995C3A" w:rsidRPr="00995C3A" w:rsidRDefault="00995C3A" w:rsidP="00995C3A">
      <w:pPr>
        <w:spacing w:after="0" w:line="240" w:lineRule="auto"/>
        <w:ind w:firstLine="720"/>
        <w:jc w:val="both"/>
        <w:rPr>
          <w:rFonts w:ascii="Times New Roman" w:hAnsi="Times New Roman" w:cs="Times New Roman"/>
          <w:sz w:val="28"/>
          <w:szCs w:val="28"/>
          <w:lang w:val="ru-KZ"/>
        </w:rPr>
      </w:pPr>
      <w:r w:rsidRPr="00995C3A">
        <w:rPr>
          <w:rFonts w:ascii="Times New Roman" w:hAnsi="Times New Roman" w:cs="Times New Roman"/>
          <w:sz w:val="28"/>
          <w:szCs w:val="28"/>
          <w:lang w:val="ru-KZ"/>
        </w:rPr>
        <w:t xml:space="preserve">Управление ветеринарии акимата Жамбылской области (письмо №3T-2025-00427551 от 24.02.2025 г.) подтверждает полное отсутствие сибиреязвенных захоронений и скотомогильников в селе, что гарантирует безопасность земель. </w:t>
      </w:r>
    </w:p>
    <w:p w14:paraId="420F2D64" w14:textId="77777777" w:rsidR="00995C3A" w:rsidRPr="00995C3A" w:rsidRDefault="00995C3A" w:rsidP="00995C3A">
      <w:pPr>
        <w:spacing w:after="0" w:line="240" w:lineRule="auto"/>
        <w:ind w:firstLine="720"/>
        <w:jc w:val="both"/>
        <w:rPr>
          <w:rFonts w:ascii="Times New Roman" w:hAnsi="Times New Roman" w:cs="Times New Roman"/>
          <w:sz w:val="28"/>
          <w:szCs w:val="28"/>
          <w:lang w:val="ru-KZ"/>
        </w:rPr>
      </w:pPr>
      <w:r w:rsidRPr="00995C3A">
        <w:rPr>
          <w:rFonts w:ascii="Times New Roman" w:hAnsi="Times New Roman" w:cs="Times New Roman"/>
          <w:sz w:val="28"/>
          <w:szCs w:val="28"/>
          <w:lang w:val="ru-KZ"/>
        </w:rPr>
        <w:t xml:space="preserve">Обеспечение населения централизованным водоснабжением, отводом стоков и обязательное выделение земельных участков под санитарно-защитные зоны (СЗЗ) для промышленных и транспортных объектов, предписанное Департаментом санитарно-эпидемиологического контроля (письмо № 23-29-7-21/2465 от 11.08.2026 г.), минимизируют риски инфекционных заболеваний. </w:t>
      </w:r>
    </w:p>
    <w:p w14:paraId="5B4D3C94" w14:textId="77777777" w:rsidR="00995C3A" w:rsidRPr="00995C3A" w:rsidRDefault="00995C3A" w:rsidP="00995C3A">
      <w:pPr>
        <w:spacing w:after="0" w:line="240" w:lineRule="auto"/>
        <w:ind w:firstLine="720"/>
        <w:jc w:val="both"/>
        <w:rPr>
          <w:rFonts w:ascii="Times New Roman" w:hAnsi="Times New Roman" w:cs="Times New Roman"/>
          <w:sz w:val="28"/>
          <w:szCs w:val="28"/>
          <w:lang w:val="ru-KZ"/>
        </w:rPr>
      </w:pPr>
      <w:r w:rsidRPr="00995C3A">
        <w:rPr>
          <w:rFonts w:ascii="Times New Roman" w:hAnsi="Times New Roman" w:cs="Times New Roman"/>
          <w:sz w:val="28"/>
          <w:szCs w:val="28"/>
          <w:lang w:val="ru-KZ"/>
        </w:rPr>
        <w:t xml:space="preserve">Оценка возможных воздействий показывает, что проект корректировки генерального плана с. Малдыбай является экологически обоснованным и направлен на санацию (оздоровление) окружающей среды. Неизбежные негативные последствия периода строительства имеют кратковременный, локальный характер и нивелируются стандартными методами строительного контроля. В долгосрочной перспективе проект кардинально решает накопившиеся инженерно-экологические проблемы села (отсутствие канализации, риски просадки грунтов, печное отопление, дефицит озеленения). </w:t>
      </w:r>
    </w:p>
    <w:p w14:paraId="3BD827EF" w14:textId="35F31C73" w:rsidR="00B05536" w:rsidRPr="00995C3A" w:rsidRDefault="00B05536" w:rsidP="00995C3A">
      <w:pPr>
        <w:spacing w:after="0" w:line="240" w:lineRule="auto"/>
        <w:ind w:firstLine="720"/>
        <w:jc w:val="both"/>
        <w:rPr>
          <w:rFonts w:ascii="Times New Roman" w:hAnsi="Times New Roman" w:cs="Times New Roman"/>
          <w:sz w:val="28"/>
          <w:szCs w:val="28"/>
          <w:lang w:val="ru-KZ"/>
        </w:rPr>
      </w:pPr>
    </w:p>
    <w:p w14:paraId="3DABBBAC" w14:textId="77777777" w:rsidR="00F1117C" w:rsidRPr="00F1117C" w:rsidRDefault="00F1117C" w:rsidP="00F1117C">
      <w:pPr>
        <w:spacing w:after="0" w:line="240" w:lineRule="auto"/>
        <w:ind w:firstLine="709"/>
        <w:jc w:val="both"/>
        <w:rPr>
          <w:rFonts w:ascii="Times New Roman" w:hAnsi="Times New Roman" w:cs="Times New Roman"/>
          <w:sz w:val="28"/>
          <w:szCs w:val="28"/>
          <w:lang w:val="ru-KZ"/>
        </w:rPr>
      </w:pPr>
      <w:r w:rsidRPr="00F1117C">
        <w:rPr>
          <w:rFonts w:ascii="Times New Roman" w:hAnsi="Times New Roman" w:cs="Times New Roman"/>
          <w:b/>
          <w:bCs/>
          <w:sz w:val="28"/>
          <w:szCs w:val="28"/>
          <w:lang w:val="ru-KZ"/>
        </w:rPr>
        <w:lastRenderedPageBreak/>
        <w:t>8. КОМПЛЕКС ПРИРОДООХРАННЫХ МЕРОПРИЯТИЙ</w:t>
      </w:r>
    </w:p>
    <w:p w14:paraId="6B6DB86F" w14:textId="77777777" w:rsidR="00995C3A" w:rsidRPr="00995C3A" w:rsidRDefault="00995C3A" w:rsidP="008952AE">
      <w:pPr>
        <w:spacing w:after="0" w:line="240" w:lineRule="auto"/>
        <w:ind w:firstLine="709"/>
        <w:jc w:val="both"/>
        <w:rPr>
          <w:rFonts w:ascii="Times New Roman" w:hAnsi="Times New Roman" w:cs="Times New Roman"/>
          <w:sz w:val="28"/>
          <w:szCs w:val="28"/>
          <w:lang w:val="ru-KZ"/>
        </w:rPr>
      </w:pPr>
      <w:r w:rsidRPr="00995C3A">
        <w:rPr>
          <w:rFonts w:ascii="Times New Roman" w:hAnsi="Times New Roman" w:cs="Times New Roman"/>
          <w:sz w:val="28"/>
          <w:szCs w:val="28"/>
          <w:lang w:val="ru-KZ"/>
        </w:rPr>
        <w:t xml:space="preserve">В целях предотвращения, минимизации и компенсации потенциального негативного воздействия на окружающую среду при реализации корректировки Генерального плана с. Малдыбай, разработан комплекс природоохранных мероприятий. Данные мероприятия охватывают все компоненты природной среды и обязательны к выполнению на этапах строительства и эксплуатации. При этом предписания Департамента экологии по Жамбылской области (№ 1-3/1841 от 04.08.2026 г.) исключены из учета как неактуальные. </w:t>
      </w:r>
    </w:p>
    <w:p w14:paraId="6B497462" w14:textId="77777777" w:rsidR="00995C3A" w:rsidRPr="00995C3A" w:rsidRDefault="00995C3A" w:rsidP="008952AE">
      <w:pPr>
        <w:spacing w:after="0" w:line="240" w:lineRule="auto"/>
        <w:ind w:firstLine="709"/>
        <w:jc w:val="both"/>
        <w:rPr>
          <w:rFonts w:ascii="Times New Roman" w:hAnsi="Times New Roman" w:cs="Times New Roman"/>
          <w:sz w:val="28"/>
          <w:szCs w:val="28"/>
          <w:lang w:val="ru-KZ"/>
        </w:rPr>
      </w:pPr>
      <w:r w:rsidRPr="00995C3A">
        <w:rPr>
          <w:rFonts w:ascii="Times New Roman" w:hAnsi="Times New Roman" w:cs="Times New Roman"/>
          <w:b/>
          <w:bCs/>
          <w:sz w:val="28"/>
          <w:szCs w:val="28"/>
          <w:lang w:val="ru-KZ"/>
        </w:rPr>
        <w:t>1. Охрана атмосферного воздуха</w:t>
      </w:r>
    </w:p>
    <w:p w14:paraId="7C02C052" w14:textId="77777777" w:rsidR="00995C3A" w:rsidRPr="00995C3A" w:rsidRDefault="00995C3A" w:rsidP="008952AE">
      <w:pPr>
        <w:spacing w:after="0" w:line="240" w:lineRule="auto"/>
        <w:ind w:firstLine="709"/>
        <w:jc w:val="both"/>
        <w:rPr>
          <w:rFonts w:ascii="Times New Roman" w:hAnsi="Times New Roman" w:cs="Times New Roman"/>
          <w:sz w:val="28"/>
          <w:szCs w:val="28"/>
          <w:lang w:val="ru-KZ"/>
        </w:rPr>
      </w:pPr>
      <w:r w:rsidRPr="00995C3A">
        <w:rPr>
          <w:rFonts w:ascii="Times New Roman" w:hAnsi="Times New Roman" w:cs="Times New Roman"/>
          <w:sz w:val="28"/>
          <w:szCs w:val="28"/>
          <w:lang w:val="ru-KZ"/>
        </w:rPr>
        <w:t>Для снижения выбросов загрязняющих веществ в атмосферный бассейн села и улучшения микроклимата проектом предусмотрено:</w:t>
      </w:r>
    </w:p>
    <w:p w14:paraId="1098F936" w14:textId="480ED4B3" w:rsidR="00995C3A" w:rsidRPr="00995C3A" w:rsidRDefault="008952AE" w:rsidP="008952AE">
      <w:pPr>
        <w:spacing w:after="0" w:line="240" w:lineRule="auto"/>
        <w:ind w:firstLine="709"/>
        <w:jc w:val="both"/>
        <w:rPr>
          <w:rFonts w:ascii="Times New Roman" w:hAnsi="Times New Roman" w:cs="Times New Roman"/>
          <w:sz w:val="28"/>
          <w:szCs w:val="28"/>
          <w:lang w:val="ru-KZ"/>
        </w:rPr>
      </w:pPr>
      <w:r>
        <w:rPr>
          <w:rFonts w:ascii="Times New Roman" w:hAnsi="Times New Roman" w:cs="Times New Roman"/>
          <w:sz w:val="28"/>
          <w:szCs w:val="28"/>
          <w:lang w:val="kk-KZ"/>
        </w:rPr>
        <w:t xml:space="preserve">1. </w:t>
      </w:r>
      <w:r w:rsidR="00995C3A" w:rsidRPr="00995C3A">
        <w:rPr>
          <w:rFonts w:ascii="Times New Roman" w:hAnsi="Times New Roman" w:cs="Times New Roman"/>
          <w:sz w:val="28"/>
          <w:szCs w:val="28"/>
          <w:lang w:val="ru-KZ"/>
        </w:rPr>
        <w:t xml:space="preserve">поэтапный перевод жилого фонда и теплоисточников общественных зданий на использование природного газа (с перспективой потребления до 3,255 млн м³/год к 2039 году и строительством новых БМК). Это полностью исключит выбросы золы, сажи и диоксида серы от сжигания угля; </w:t>
      </w:r>
    </w:p>
    <w:p w14:paraId="579D43FD" w14:textId="5837B088" w:rsidR="00995C3A" w:rsidRPr="00995C3A" w:rsidRDefault="008952AE" w:rsidP="008952AE">
      <w:pPr>
        <w:spacing w:after="0" w:line="240" w:lineRule="auto"/>
        <w:ind w:firstLine="709"/>
        <w:jc w:val="both"/>
        <w:rPr>
          <w:rFonts w:ascii="Times New Roman" w:hAnsi="Times New Roman" w:cs="Times New Roman"/>
          <w:sz w:val="28"/>
          <w:szCs w:val="28"/>
          <w:lang w:val="ru-KZ"/>
        </w:rPr>
      </w:pPr>
      <w:r>
        <w:rPr>
          <w:rFonts w:ascii="Times New Roman" w:hAnsi="Times New Roman" w:cs="Times New Roman"/>
          <w:sz w:val="28"/>
          <w:szCs w:val="28"/>
          <w:lang w:val="kk-KZ"/>
        </w:rPr>
        <w:t xml:space="preserve">2. </w:t>
      </w:r>
      <w:r w:rsidR="00995C3A" w:rsidRPr="00995C3A">
        <w:rPr>
          <w:rFonts w:ascii="Times New Roman" w:hAnsi="Times New Roman" w:cs="Times New Roman"/>
          <w:sz w:val="28"/>
          <w:szCs w:val="28"/>
          <w:lang w:val="ru-KZ"/>
        </w:rPr>
        <w:t xml:space="preserve">устройство твердого (асфальтобетонного) покрытия на улицах с доведением протяженности сети с твердым покрытием до 8,64 км для предотвращения вторичного пыления в теплое время года; </w:t>
      </w:r>
    </w:p>
    <w:p w14:paraId="474623AA" w14:textId="0F353D40" w:rsidR="00995C3A" w:rsidRPr="00995C3A" w:rsidRDefault="008952AE" w:rsidP="008952AE">
      <w:pPr>
        <w:spacing w:after="0" w:line="240" w:lineRule="auto"/>
        <w:ind w:firstLine="709"/>
        <w:jc w:val="both"/>
        <w:rPr>
          <w:rFonts w:ascii="Times New Roman" w:hAnsi="Times New Roman" w:cs="Times New Roman"/>
          <w:sz w:val="28"/>
          <w:szCs w:val="28"/>
          <w:lang w:val="ru-KZ"/>
        </w:rPr>
      </w:pPr>
      <w:r>
        <w:rPr>
          <w:rFonts w:ascii="Times New Roman" w:hAnsi="Times New Roman" w:cs="Times New Roman"/>
          <w:sz w:val="28"/>
          <w:szCs w:val="28"/>
          <w:lang w:val="kk-KZ"/>
        </w:rPr>
        <w:t xml:space="preserve">3. </w:t>
      </w:r>
      <w:r w:rsidR="00995C3A" w:rsidRPr="00995C3A">
        <w:rPr>
          <w:rFonts w:ascii="Times New Roman" w:hAnsi="Times New Roman" w:cs="Times New Roman"/>
          <w:sz w:val="28"/>
          <w:szCs w:val="28"/>
          <w:lang w:val="ru-KZ"/>
        </w:rPr>
        <w:t xml:space="preserve">выделение земельных участков под санитарно-защитные зоны (СЗЗ) для промышленных предприятий и объектов по обслуживанию транспортных средств в строгом соответствии с требованиями Департамента санитарно-эпидемиологического контроля Жамбылской области (письмо № 23-29-7-21/2465 от 11.08.2026 г. и письмо №3T-2025-00425822 от 12.02.2025 г.). </w:t>
      </w:r>
    </w:p>
    <w:p w14:paraId="68D31A08" w14:textId="77777777" w:rsidR="00995C3A" w:rsidRPr="00995C3A" w:rsidRDefault="00995C3A" w:rsidP="008952AE">
      <w:pPr>
        <w:spacing w:after="0" w:line="240" w:lineRule="auto"/>
        <w:ind w:firstLine="709"/>
        <w:jc w:val="both"/>
        <w:rPr>
          <w:rFonts w:ascii="Times New Roman" w:hAnsi="Times New Roman" w:cs="Times New Roman"/>
          <w:sz w:val="28"/>
          <w:szCs w:val="28"/>
          <w:lang w:val="ru-KZ"/>
        </w:rPr>
      </w:pPr>
      <w:r w:rsidRPr="00995C3A">
        <w:rPr>
          <w:rFonts w:ascii="Times New Roman" w:hAnsi="Times New Roman" w:cs="Times New Roman"/>
          <w:b/>
          <w:bCs/>
          <w:sz w:val="28"/>
          <w:szCs w:val="28"/>
          <w:lang w:val="ru-KZ"/>
        </w:rPr>
        <w:t>2. Охрана поверхностных и подземных вод</w:t>
      </w:r>
    </w:p>
    <w:p w14:paraId="059A869E" w14:textId="77777777" w:rsidR="00995C3A" w:rsidRPr="00995C3A" w:rsidRDefault="00995C3A" w:rsidP="008952AE">
      <w:pPr>
        <w:spacing w:after="0" w:line="240" w:lineRule="auto"/>
        <w:ind w:firstLine="709"/>
        <w:jc w:val="both"/>
        <w:rPr>
          <w:rFonts w:ascii="Times New Roman" w:hAnsi="Times New Roman" w:cs="Times New Roman"/>
          <w:sz w:val="28"/>
          <w:szCs w:val="28"/>
          <w:lang w:val="ru-KZ"/>
        </w:rPr>
      </w:pPr>
      <w:r w:rsidRPr="00995C3A">
        <w:rPr>
          <w:rFonts w:ascii="Times New Roman" w:hAnsi="Times New Roman" w:cs="Times New Roman"/>
          <w:sz w:val="28"/>
          <w:szCs w:val="28"/>
          <w:lang w:val="ru-KZ"/>
        </w:rPr>
        <w:t>Для предотвращения истощения и загрязнения водоносных горизонтов Илийского артезианского бассейна заложены фундаментальные инфраструктурные решения:</w:t>
      </w:r>
    </w:p>
    <w:p w14:paraId="142B097B" w14:textId="2B217F83" w:rsidR="00995C3A" w:rsidRPr="008952AE" w:rsidRDefault="00995C3A" w:rsidP="00CB7C9D">
      <w:pPr>
        <w:pStyle w:val="a9"/>
        <w:numPr>
          <w:ilvl w:val="0"/>
          <w:numId w:val="6"/>
        </w:numPr>
        <w:spacing w:after="0" w:line="240" w:lineRule="auto"/>
        <w:ind w:left="0" w:firstLine="709"/>
        <w:jc w:val="both"/>
        <w:rPr>
          <w:rFonts w:ascii="Times New Roman" w:hAnsi="Times New Roman" w:cs="Times New Roman"/>
          <w:sz w:val="28"/>
          <w:szCs w:val="28"/>
          <w:lang w:val="ru-KZ"/>
        </w:rPr>
      </w:pPr>
      <w:r w:rsidRPr="008952AE">
        <w:rPr>
          <w:rFonts w:ascii="Times New Roman" w:hAnsi="Times New Roman" w:cs="Times New Roman"/>
          <w:sz w:val="28"/>
          <w:szCs w:val="28"/>
          <w:lang w:val="ru-KZ"/>
        </w:rPr>
        <w:t xml:space="preserve">стопроцентный отказ от использования водопроницаемых септиков и выгребных ям ввиду высоких грунтовых вод (0,5-2 м); </w:t>
      </w:r>
    </w:p>
    <w:p w14:paraId="5217825C" w14:textId="77777777" w:rsidR="00995C3A" w:rsidRPr="00995C3A" w:rsidRDefault="00995C3A" w:rsidP="00CB7C9D">
      <w:pPr>
        <w:numPr>
          <w:ilvl w:val="0"/>
          <w:numId w:val="6"/>
        </w:numPr>
        <w:spacing w:after="0" w:line="240" w:lineRule="auto"/>
        <w:ind w:left="0" w:firstLine="709"/>
        <w:jc w:val="both"/>
        <w:rPr>
          <w:rFonts w:ascii="Times New Roman" w:hAnsi="Times New Roman" w:cs="Times New Roman"/>
          <w:sz w:val="28"/>
          <w:szCs w:val="28"/>
          <w:lang w:val="ru-KZ"/>
        </w:rPr>
      </w:pPr>
      <w:r w:rsidRPr="00995C3A">
        <w:rPr>
          <w:rFonts w:ascii="Times New Roman" w:hAnsi="Times New Roman" w:cs="Times New Roman"/>
          <w:sz w:val="28"/>
          <w:szCs w:val="28"/>
          <w:lang w:val="ru-KZ"/>
        </w:rPr>
        <w:t>строительство 5,9 км канализационных сетей и канализационных очистных сооружений (КОС) производительностью 94 м³/</w:t>
      </w:r>
      <w:proofErr w:type="spellStart"/>
      <w:r w:rsidRPr="00995C3A">
        <w:rPr>
          <w:rFonts w:ascii="Times New Roman" w:hAnsi="Times New Roman" w:cs="Times New Roman"/>
          <w:sz w:val="28"/>
          <w:szCs w:val="28"/>
          <w:lang w:val="ru-KZ"/>
        </w:rPr>
        <w:t>сут</w:t>
      </w:r>
      <w:proofErr w:type="spellEnd"/>
      <w:r w:rsidRPr="00995C3A">
        <w:rPr>
          <w:rFonts w:ascii="Times New Roman" w:hAnsi="Times New Roman" w:cs="Times New Roman"/>
          <w:sz w:val="28"/>
          <w:szCs w:val="28"/>
          <w:lang w:val="ru-KZ"/>
        </w:rPr>
        <w:t xml:space="preserve">; </w:t>
      </w:r>
    </w:p>
    <w:p w14:paraId="6AF0D29E" w14:textId="77777777" w:rsidR="00995C3A" w:rsidRPr="00995C3A" w:rsidRDefault="00995C3A" w:rsidP="00CB7C9D">
      <w:pPr>
        <w:numPr>
          <w:ilvl w:val="0"/>
          <w:numId w:val="6"/>
        </w:numPr>
        <w:spacing w:after="0" w:line="240" w:lineRule="auto"/>
        <w:ind w:left="0" w:firstLine="709"/>
        <w:jc w:val="both"/>
        <w:rPr>
          <w:rFonts w:ascii="Times New Roman" w:hAnsi="Times New Roman" w:cs="Times New Roman"/>
          <w:sz w:val="28"/>
          <w:szCs w:val="28"/>
          <w:lang w:val="ru-KZ"/>
        </w:rPr>
      </w:pPr>
      <w:r w:rsidRPr="00995C3A">
        <w:rPr>
          <w:rFonts w:ascii="Times New Roman" w:hAnsi="Times New Roman" w:cs="Times New Roman"/>
          <w:sz w:val="28"/>
          <w:szCs w:val="28"/>
          <w:lang w:val="ru-KZ"/>
        </w:rPr>
        <w:t xml:space="preserve">организация открытой арычной сети (7,0 км) со сбросом талых и ливневых вод на проектируемые </w:t>
      </w:r>
      <w:proofErr w:type="spellStart"/>
      <w:r w:rsidRPr="00995C3A">
        <w:rPr>
          <w:rFonts w:ascii="Times New Roman" w:hAnsi="Times New Roman" w:cs="Times New Roman"/>
          <w:sz w:val="28"/>
          <w:szCs w:val="28"/>
          <w:lang w:val="ru-KZ"/>
        </w:rPr>
        <w:t>гидроботанические</w:t>
      </w:r>
      <w:proofErr w:type="spellEnd"/>
      <w:r w:rsidRPr="00995C3A">
        <w:rPr>
          <w:rFonts w:ascii="Times New Roman" w:hAnsi="Times New Roman" w:cs="Times New Roman"/>
          <w:sz w:val="28"/>
          <w:szCs w:val="28"/>
          <w:lang w:val="ru-KZ"/>
        </w:rPr>
        <w:t xml:space="preserve"> площадки для естественной биологической очистки; </w:t>
      </w:r>
    </w:p>
    <w:p w14:paraId="33CCF761" w14:textId="77777777" w:rsidR="00995C3A" w:rsidRPr="00995C3A" w:rsidRDefault="00995C3A" w:rsidP="00CB7C9D">
      <w:pPr>
        <w:numPr>
          <w:ilvl w:val="0"/>
          <w:numId w:val="6"/>
        </w:numPr>
        <w:spacing w:after="0" w:line="240" w:lineRule="auto"/>
        <w:ind w:left="0" w:firstLine="709"/>
        <w:jc w:val="both"/>
        <w:rPr>
          <w:rFonts w:ascii="Times New Roman" w:hAnsi="Times New Roman" w:cs="Times New Roman"/>
          <w:sz w:val="28"/>
          <w:szCs w:val="28"/>
          <w:lang w:val="ru-KZ"/>
        </w:rPr>
      </w:pPr>
      <w:r w:rsidRPr="00995C3A">
        <w:rPr>
          <w:rFonts w:ascii="Times New Roman" w:hAnsi="Times New Roman" w:cs="Times New Roman"/>
          <w:sz w:val="28"/>
          <w:szCs w:val="28"/>
          <w:lang w:val="ru-KZ"/>
        </w:rPr>
        <w:t xml:space="preserve">обязательное выделение земельных участков под зоны санитарной охраны (ЗСО) водоисточников с учетом модернизации водозаборных сооружений и получение санитарно-эпидемиологического заключения на проект ЗСО, как того требует Департамент санитарно-эпидемиологического контроля (письмо № 23-29-7-21/2465 от 11.08.2026 г.); </w:t>
      </w:r>
    </w:p>
    <w:p w14:paraId="593B0101" w14:textId="77777777" w:rsidR="00995C3A" w:rsidRPr="00995C3A" w:rsidRDefault="00995C3A" w:rsidP="00CB7C9D">
      <w:pPr>
        <w:numPr>
          <w:ilvl w:val="0"/>
          <w:numId w:val="6"/>
        </w:numPr>
        <w:spacing w:after="0" w:line="240" w:lineRule="auto"/>
        <w:ind w:left="0" w:firstLine="709"/>
        <w:jc w:val="both"/>
        <w:rPr>
          <w:rFonts w:ascii="Times New Roman" w:hAnsi="Times New Roman" w:cs="Times New Roman"/>
          <w:sz w:val="28"/>
          <w:szCs w:val="28"/>
          <w:lang w:val="ru-KZ"/>
        </w:rPr>
      </w:pPr>
      <w:r w:rsidRPr="00995C3A">
        <w:rPr>
          <w:rFonts w:ascii="Times New Roman" w:hAnsi="Times New Roman" w:cs="Times New Roman"/>
          <w:sz w:val="28"/>
          <w:szCs w:val="28"/>
          <w:lang w:val="ru-KZ"/>
        </w:rPr>
        <w:t xml:space="preserve">оформление разрешения на специальное водопользование для добычи подземных вод и сброса стоков, а также соблюдение технологий строительства для предотвращения загрязнения вод (на основании писем Комитета по водным ресурсам МВРИ РК № 22-1-22-06/1563 от 31.07.2026 г. и Шу-Таласской бассейновой инспекции №3T-2026-00917035 от 03.03.2026 г.). При этом ограничения по водоохранным зонам и полосам отсутствуют, так как Шу-Таласская бассейновая инспекция (письмо №3T-2025-00425617 от </w:t>
      </w:r>
      <w:r w:rsidRPr="00995C3A">
        <w:rPr>
          <w:rFonts w:ascii="Times New Roman" w:hAnsi="Times New Roman" w:cs="Times New Roman"/>
          <w:sz w:val="28"/>
          <w:szCs w:val="28"/>
          <w:lang w:val="ru-KZ"/>
        </w:rPr>
        <w:lastRenderedPageBreak/>
        <w:t xml:space="preserve">11.02.2025 г.) подтвердила отсутствие водных объектов в радиусе 1000 м от села Малдыбай. </w:t>
      </w:r>
    </w:p>
    <w:p w14:paraId="47A2691E" w14:textId="77777777" w:rsidR="00995C3A" w:rsidRPr="00995C3A" w:rsidRDefault="00995C3A" w:rsidP="008952AE">
      <w:pPr>
        <w:spacing w:after="0" w:line="240" w:lineRule="auto"/>
        <w:ind w:firstLine="709"/>
        <w:jc w:val="both"/>
        <w:rPr>
          <w:rFonts w:ascii="Times New Roman" w:hAnsi="Times New Roman" w:cs="Times New Roman"/>
          <w:sz w:val="28"/>
          <w:szCs w:val="28"/>
          <w:lang w:val="ru-KZ"/>
        </w:rPr>
      </w:pPr>
      <w:r w:rsidRPr="00995C3A">
        <w:rPr>
          <w:rFonts w:ascii="Times New Roman" w:hAnsi="Times New Roman" w:cs="Times New Roman"/>
          <w:b/>
          <w:bCs/>
          <w:sz w:val="28"/>
          <w:szCs w:val="28"/>
          <w:lang w:val="ru-KZ"/>
        </w:rPr>
        <w:t>3. Охрана земельных ресурсов и почвенного покрова</w:t>
      </w:r>
    </w:p>
    <w:p w14:paraId="3CA77100" w14:textId="77777777" w:rsidR="00995C3A" w:rsidRPr="00995C3A" w:rsidRDefault="00995C3A" w:rsidP="008952AE">
      <w:pPr>
        <w:spacing w:after="0" w:line="240" w:lineRule="auto"/>
        <w:ind w:firstLine="709"/>
        <w:jc w:val="both"/>
        <w:rPr>
          <w:rFonts w:ascii="Times New Roman" w:hAnsi="Times New Roman" w:cs="Times New Roman"/>
          <w:sz w:val="28"/>
          <w:szCs w:val="28"/>
          <w:lang w:val="ru-KZ"/>
        </w:rPr>
      </w:pPr>
      <w:r w:rsidRPr="00995C3A">
        <w:rPr>
          <w:rFonts w:ascii="Times New Roman" w:hAnsi="Times New Roman" w:cs="Times New Roman"/>
          <w:sz w:val="28"/>
          <w:szCs w:val="28"/>
          <w:lang w:val="ru-KZ"/>
        </w:rPr>
        <w:t>Мероприятия направлены на защиту почв от деградации, просадочных деформаций и механического разрушения:</w:t>
      </w:r>
    </w:p>
    <w:p w14:paraId="7EA6E350" w14:textId="64122231" w:rsidR="00995C3A" w:rsidRPr="008952AE" w:rsidRDefault="00995C3A" w:rsidP="00CB7C9D">
      <w:pPr>
        <w:pStyle w:val="a9"/>
        <w:numPr>
          <w:ilvl w:val="0"/>
          <w:numId w:val="7"/>
        </w:numPr>
        <w:spacing w:after="0" w:line="240" w:lineRule="auto"/>
        <w:ind w:left="0" w:firstLine="709"/>
        <w:jc w:val="both"/>
        <w:rPr>
          <w:rFonts w:ascii="Times New Roman" w:hAnsi="Times New Roman" w:cs="Times New Roman"/>
          <w:sz w:val="28"/>
          <w:szCs w:val="28"/>
          <w:lang w:val="ru-KZ"/>
        </w:rPr>
      </w:pPr>
      <w:r w:rsidRPr="008952AE">
        <w:rPr>
          <w:rFonts w:ascii="Times New Roman" w:hAnsi="Times New Roman" w:cs="Times New Roman"/>
          <w:sz w:val="28"/>
          <w:szCs w:val="28"/>
          <w:lang w:val="ru-KZ"/>
        </w:rPr>
        <w:t xml:space="preserve">защита лессовидных просадочных суглинков (I типа </w:t>
      </w:r>
      <w:proofErr w:type="spellStart"/>
      <w:r w:rsidRPr="008952AE">
        <w:rPr>
          <w:rFonts w:ascii="Times New Roman" w:hAnsi="Times New Roman" w:cs="Times New Roman"/>
          <w:sz w:val="28"/>
          <w:szCs w:val="28"/>
          <w:lang w:val="ru-KZ"/>
        </w:rPr>
        <w:t>просадочности</w:t>
      </w:r>
      <w:proofErr w:type="spellEnd"/>
      <w:r w:rsidRPr="008952AE">
        <w:rPr>
          <w:rFonts w:ascii="Times New Roman" w:hAnsi="Times New Roman" w:cs="Times New Roman"/>
          <w:sz w:val="28"/>
          <w:szCs w:val="28"/>
          <w:lang w:val="ru-KZ"/>
        </w:rPr>
        <w:t xml:space="preserve">) от неконтролируемого замачивания путем прокладки герметичных инженерных сетей и строительства водоотводной канавы (1,22 км) в южной части села для перехвата талых вод; </w:t>
      </w:r>
    </w:p>
    <w:p w14:paraId="636B7DDB" w14:textId="77777777" w:rsidR="00995C3A" w:rsidRPr="00995C3A" w:rsidRDefault="00995C3A" w:rsidP="00CB7C9D">
      <w:pPr>
        <w:numPr>
          <w:ilvl w:val="0"/>
          <w:numId w:val="7"/>
        </w:numPr>
        <w:spacing w:after="0" w:line="240" w:lineRule="auto"/>
        <w:ind w:left="0" w:firstLine="709"/>
        <w:jc w:val="both"/>
        <w:rPr>
          <w:rFonts w:ascii="Times New Roman" w:hAnsi="Times New Roman" w:cs="Times New Roman"/>
          <w:sz w:val="28"/>
          <w:szCs w:val="28"/>
          <w:lang w:val="ru-KZ"/>
        </w:rPr>
      </w:pPr>
      <w:r w:rsidRPr="00995C3A">
        <w:rPr>
          <w:rFonts w:ascii="Times New Roman" w:hAnsi="Times New Roman" w:cs="Times New Roman"/>
          <w:sz w:val="28"/>
          <w:szCs w:val="28"/>
          <w:lang w:val="ru-KZ"/>
        </w:rPr>
        <w:t xml:space="preserve">строгое соблюдение нормативов по снятию плодородного растительного слоя почвы при прокладке траншей для сетей и дорог с его последующим складированием и использованием для благоустройства территории; </w:t>
      </w:r>
    </w:p>
    <w:p w14:paraId="2DC815E6" w14:textId="77777777" w:rsidR="00995C3A" w:rsidRPr="00995C3A" w:rsidRDefault="00995C3A" w:rsidP="00CB7C9D">
      <w:pPr>
        <w:numPr>
          <w:ilvl w:val="0"/>
          <w:numId w:val="7"/>
        </w:numPr>
        <w:spacing w:after="0" w:line="240" w:lineRule="auto"/>
        <w:ind w:left="0" w:firstLine="709"/>
        <w:jc w:val="both"/>
        <w:rPr>
          <w:rFonts w:ascii="Times New Roman" w:hAnsi="Times New Roman" w:cs="Times New Roman"/>
          <w:sz w:val="28"/>
          <w:szCs w:val="28"/>
          <w:lang w:val="ru-KZ"/>
        </w:rPr>
      </w:pPr>
      <w:r w:rsidRPr="00995C3A">
        <w:rPr>
          <w:rFonts w:ascii="Times New Roman" w:hAnsi="Times New Roman" w:cs="Times New Roman"/>
          <w:sz w:val="28"/>
          <w:szCs w:val="28"/>
          <w:lang w:val="ru-KZ"/>
        </w:rPr>
        <w:t>согласно заключениям МДГ «</w:t>
      </w:r>
      <w:proofErr w:type="spellStart"/>
      <w:r w:rsidRPr="00995C3A">
        <w:rPr>
          <w:rFonts w:ascii="Times New Roman" w:hAnsi="Times New Roman" w:cs="Times New Roman"/>
          <w:sz w:val="28"/>
          <w:szCs w:val="28"/>
          <w:lang w:val="ru-KZ"/>
        </w:rPr>
        <w:t>Южказнедра</w:t>
      </w:r>
      <w:proofErr w:type="spellEnd"/>
      <w:r w:rsidRPr="00995C3A">
        <w:rPr>
          <w:rFonts w:ascii="Times New Roman" w:hAnsi="Times New Roman" w:cs="Times New Roman"/>
          <w:sz w:val="28"/>
          <w:szCs w:val="28"/>
          <w:lang w:val="ru-KZ"/>
        </w:rPr>
        <w:t xml:space="preserve">» (№ KZ83VNW00009465 от 27.01.2026 г.) и Управления природных ресурсов Жамбылской области (№ KZ77VNW00009476 от 27.01.2026 г.), полезные ископаемые под участком отсутствуют, что исключает риски разрушения почвенного покрова от добычных работ; </w:t>
      </w:r>
    </w:p>
    <w:p w14:paraId="6FFCDC23" w14:textId="77777777" w:rsidR="00995C3A" w:rsidRPr="00995C3A" w:rsidRDefault="00995C3A" w:rsidP="00CB7C9D">
      <w:pPr>
        <w:numPr>
          <w:ilvl w:val="0"/>
          <w:numId w:val="7"/>
        </w:numPr>
        <w:spacing w:after="0" w:line="240" w:lineRule="auto"/>
        <w:ind w:left="0" w:firstLine="709"/>
        <w:jc w:val="both"/>
        <w:rPr>
          <w:rFonts w:ascii="Times New Roman" w:hAnsi="Times New Roman" w:cs="Times New Roman"/>
          <w:sz w:val="28"/>
          <w:szCs w:val="28"/>
          <w:lang w:val="ru-KZ"/>
        </w:rPr>
      </w:pPr>
      <w:r w:rsidRPr="00995C3A">
        <w:rPr>
          <w:rFonts w:ascii="Times New Roman" w:hAnsi="Times New Roman" w:cs="Times New Roman"/>
          <w:sz w:val="28"/>
          <w:szCs w:val="28"/>
          <w:lang w:val="ru-KZ"/>
        </w:rPr>
        <w:t xml:space="preserve">отсутствие сибиреязвенных захоронений и скотомогильников, подтвержденное Управлением ветеринарии акимата Жамбылской области (письмо №3T-2025-00427551 от 24.02.2025 г.), гарантирует биологическую безопасность осваиваемых земель. </w:t>
      </w:r>
    </w:p>
    <w:p w14:paraId="529624C6" w14:textId="77777777" w:rsidR="00995C3A" w:rsidRPr="00995C3A" w:rsidRDefault="00995C3A" w:rsidP="008952AE">
      <w:pPr>
        <w:spacing w:after="0" w:line="240" w:lineRule="auto"/>
        <w:ind w:firstLine="709"/>
        <w:jc w:val="both"/>
        <w:rPr>
          <w:rFonts w:ascii="Times New Roman" w:hAnsi="Times New Roman" w:cs="Times New Roman"/>
          <w:sz w:val="28"/>
          <w:szCs w:val="28"/>
          <w:lang w:val="ru-KZ"/>
        </w:rPr>
      </w:pPr>
      <w:r w:rsidRPr="00995C3A">
        <w:rPr>
          <w:rFonts w:ascii="Times New Roman" w:hAnsi="Times New Roman" w:cs="Times New Roman"/>
          <w:b/>
          <w:bCs/>
          <w:sz w:val="28"/>
          <w:szCs w:val="28"/>
          <w:lang w:val="ru-KZ"/>
        </w:rPr>
        <w:t>4. Управление отходами производства и потребления</w:t>
      </w:r>
    </w:p>
    <w:p w14:paraId="650D95B8" w14:textId="77777777" w:rsidR="00995C3A" w:rsidRPr="00995C3A" w:rsidRDefault="00995C3A" w:rsidP="008952AE">
      <w:pPr>
        <w:spacing w:after="0" w:line="240" w:lineRule="auto"/>
        <w:ind w:firstLine="709"/>
        <w:jc w:val="both"/>
        <w:rPr>
          <w:rFonts w:ascii="Times New Roman" w:hAnsi="Times New Roman" w:cs="Times New Roman"/>
          <w:sz w:val="28"/>
          <w:szCs w:val="28"/>
          <w:lang w:val="ru-KZ"/>
        </w:rPr>
      </w:pPr>
      <w:r w:rsidRPr="00995C3A">
        <w:rPr>
          <w:rFonts w:ascii="Times New Roman" w:hAnsi="Times New Roman" w:cs="Times New Roman"/>
          <w:sz w:val="28"/>
          <w:szCs w:val="28"/>
          <w:lang w:val="ru-KZ"/>
        </w:rPr>
        <w:t>Для кардинального улучшения санитарно-эпидемиологической обстановки в селе реализуется система безопасного обращения с отходами:</w:t>
      </w:r>
    </w:p>
    <w:p w14:paraId="5535B339" w14:textId="0839D38E" w:rsidR="00995C3A" w:rsidRPr="008952AE" w:rsidRDefault="00995C3A" w:rsidP="00CB7C9D">
      <w:pPr>
        <w:pStyle w:val="a9"/>
        <w:numPr>
          <w:ilvl w:val="0"/>
          <w:numId w:val="8"/>
        </w:numPr>
        <w:spacing w:after="0" w:line="240" w:lineRule="auto"/>
        <w:ind w:left="0" w:firstLine="709"/>
        <w:jc w:val="both"/>
        <w:rPr>
          <w:rFonts w:ascii="Times New Roman" w:hAnsi="Times New Roman" w:cs="Times New Roman"/>
          <w:sz w:val="28"/>
          <w:szCs w:val="28"/>
          <w:lang w:val="ru-KZ"/>
        </w:rPr>
      </w:pPr>
      <w:r w:rsidRPr="008952AE">
        <w:rPr>
          <w:rFonts w:ascii="Times New Roman" w:hAnsi="Times New Roman" w:cs="Times New Roman"/>
          <w:sz w:val="28"/>
          <w:szCs w:val="28"/>
          <w:lang w:val="ru-KZ"/>
        </w:rPr>
        <w:t xml:space="preserve">ликвидация несанкционированных стихийных свалок в логах на территории села; </w:t>
      </w:r>
    </w:p>
    <w:p w14:paraId="08296375" w14:textId="77777777" w:rsidR="00995C3A" w:rsidRPr="00995C3A" w:rsidRDefault="00995C3A" w:rsidP="00CB7C9D">
      <w:pPr>
        <w:numPr>
          <w:ilvl w:val="0"/>
          <w:numId w:val="8"/>
        </w:numPr>
        <w:spacing w:after="0" w:line="240" w:lineRule="auto"/>
        <w:ind w:left="0" w:firstLine="709"/>
        <w:jc w:val="both"/>
        <w:rPr>
          <w:rFonts w:ascii="Times New Roman" w:hAnsi="Times New Roman" w:cs="Times New Roman"/>
          <w:sz w:val="28"/>
          <w:szCs w:val="28"/>
          <w:lang w:val="ru-KZ"/>
        </w:rPr>
      </w:pPr>
      <w:r w:rsidRPr="00995C3A">
        <w:rPr>
          <w:rFonts w:ascii="Times New Roman" w:hAnsi="Times New Roman" w:cs="Times New Roman"/>
          <w:sz w:val="28"/>
          <w:szCs w:val="28"/>
          <w:lang w:val="ru-KZ"/>
        </w:rPr>
        <w:t xml:space="preserve">дополнение раздела по санитарной очистке нормами Приказа МЗ РК № ҚР ДСМ-331/2020 по требованию Департамента санитарно-эпидемиологического контроля Жамбылской области (письмо № 23-29-7-21/2465 от 11.08.2026 г.); </w:t>
      </w:r>
    </w:p>
    <w:p w14:paraId="36D93980" w14:textId="77777777" w:rsidR="00995C3A" w:rsidRPr="00995C3A" w:rsidRDefault="00995C3A" w:rsidP="00CB7C9D">
      <w:pPr>
        <w:numPr>
          <w:ilvl w:val="0"/>
          <w:numId w:val="8"/>
        </w:numPr>
        <w:spacing w:after="0" w:line="240" w:lineRule="auto"/>
        <w:ind w:left="0" w:firstLine="709"/>
        <w:jc w:val="both"/>
        <w:rPr>
          <w:rFonts w:ascii="Times New Roman" w:hAnsi="Times New Roman" w:cs="Times New Roman"/>
          <w:sz w:val="28"/>
          <w:szCs w:val="28"/>
          <w:lang w:val="ru-KZ"/>
        </w:rPr>
      </w:pPr>
      <w:r w:rsidRPr="00995C3A">
        <w:rPr>
          <w:rFonts w:ascii="Times New Roman" w:hAnsi="Times New Roman" w:cs="Times New Roman"/>
          <w:sz w:val="28"/>
          <w:szCs w:val="28"/>
          <w:lang w:val="ru-KZ"/>
        </w:rPr>
        <w:t xml:space="preserve">отвод 1 га земли под места сброса ТБО (согласно письму Отдела ЖКХ района </w:t>
      </w:r>
      <w:proofErr w:type="spellStart"/>
      <w:r w:rsidRPr="00995C3A">
        <w:rPr>
          <w:rFonts w:ascii="Times New Roman" w:hAnsi="Times New Roman" w:cs="Times New Roman"/>
          <w:sz w:val="28"/>
          <w:szCs w:val="28"/>
          <w:lang w:val="ru-KZ"/>
        </w:rPr>
        <w:t>Т.Рыскулова</w:t>
      </w:r>
      <w:proofErr w:type="spellEnd"/>
      <w:r w:rsidRPr="00995C3A">
        <w:rPr>
          <w:rFonts w:ascii="Times New Roman" w:hAnsi="Times New Roman" w:cs="Times New Roman"/>
          <w:sz w:val="28"/>
          <w:szCs w:val="28"/>
          <w:lang w:val="ru-KZ"/>
        </w:rPr>
        <w:t xml:space="preserve"> №3T-2026-00913987 от 17.03.2026 г.); </w:t>
      </w:r>
    </w:p>
    <w:p w14:paraId="467FAD9B" w14:textId="77777777" w:rsidR="00995C3A" w:rsidRPr="00995C3A" w:rsidRDefault="00995C3A" w:rsidP="00CB7C9D">
      <w:pPr>
        <w:numPr>
          <w:ilvl w:val="0"/>
          <w:numId w:val="8"/>
        </w:numPr>
        <w:spacing w:after="0" w:line="240" w:lineRule="auto"/>
        <w:ind w:left="0" w:firstLine="709"/>
        <w:jc w:val="both"/>
        <w:rPr>
          <w:rFonts w:ascii="Times New Roman" w:hAnsi="Times New Roman" w:cs="Times New Roman"/>
          <w:sz w:val="28"/>
          <w:szCs w:val="28"/>
          <w:lang w:val="ru-KZ"/>
        </w:rPr>
      </w:pPr>
      <w:r w:rsidRPr="00995C3A">
        <w:rPr>
          <w:rFonts w:ascii="Times New Roman" w:hAnsi="Times New Roman" w:cs="Times New Roman"/>
          <w:sz w:val="28"/>
          <w:szCs w:val="28"/>
          <w:lang w:val="ru-KZ"/>
        </w:rPr>
        <w:t xml:space="preserve">транспортировка ТБО на полигон в село Кулан, расположенный на расстоянии 38,1 км, с его регулярной очисткой и планируемой реконструкцией (на основании официальных писем Отдела архитектуры №16-05-33 от 21.01.2026 г. и Отдела ЖКХ №22-81 от 05.02.2026 г.); </w:t>
      </w:r>
    </w:p>
    <w:p w14:paraId="2B33DF70" w14:textId="77777777" w:rsidR="00995C3A" w:rsidRPr="00995C3A" w:rsidRDefault="00995C3A" w:rsidP="00CB7C9D">
      <w:pPr>
        <w:numPr>
          <w:ilvl w:val="0"/>
          <w:numId w:val="8"/>
        </w:numPr>
        <w:spacing w:after="0" w:line="240" w:lineRule="auto"/>
        <w:ind w:left="0" w:firstLine="709"/>
        <w:jc w:val="both"/>
        <w:rPr>
          <w:rFonts w:ascii="Times New Roman" w:hAnsi="Times New Roman" w:cs="Times New Roman"/>
          <w:sz w:val="28"/>
          <w:szCs w:val="28"/>
          <w:lang w:val="ru-KZ"/>
        </w:rPr>
      </w:pPr>
      <w:r w:rsidRPr="00995C3A">
        <w:rPr>
          <w:rFonts w:ascii="Times New Roman" w:hAnsi="Times New Roman" w:cs="Times New Roman"/>
          <w:sz w:val="28"/>
          <w:szCs w:val="28"/>
          <w:lang w:val="ru-KZ"/>
        </w:rPr>
        <w:t xml:space="preserve">обеспечение безопасного сбора и передачи специализированным организациям 35,68 кг опасных медицинских отходов в год, генерируемых сельским медицинским пунктом (согласно данным ЦРБ района </w:t>
      </w:r>
      <w:proofErr w:type="spellStart"/>
      <w:r w:rsidRPr="00995C3A">
        <w:rPr>
          <w:rFonts w:ascii="Times New Roman" w:hAnsi="Times New Roman" w:cs="Times New Roman"/>
          <w:sz w:val="28"/>
          <w:szCs w:val="28"/>
          <w:lang w:val="ru-KZ"/>
        </w:rPr>
        <w:t>Т.Рыскулова</w:t>
      </w:r>
      <w:proofErr w:type="spellEnd"/>
      <w:r w:rsidRPr="00995C3A">
        <w:rPr>
          <w:rFonts w:ascii="Times New Roman" w:hAnsi="Times New Roman" w:cs="Times New Roman"/>
          <w:sz w:val="28"/>
          <w:szCs w:val="28"/>
          <w:lang w:val="ru-KZ"/>
        </w:rPr>
        <w:t xml:space="preserve"> в приложении к письму №3T-2026-01257927 от 30.03.2026 г.). </w:t>
      </w:r>
    </w:p>
    <w:p w14:paraId="000F9426" w14:textId="77777777" w:rsidR="00995C3A" w:rsidRPr="00995C3A" w:rsidRDefault="00995C3A" w:rsidP="008952AE">
      <w:pPr>
        <w:spacing w:after="0" w:line="240" w:lineRule="auto"/>
        <w:ind w:firstLine="709"/>
        <w:jc w:val="both"/>
        <w:rPr>
          <w:rFonts w:ascii="Times New Roman" w:hAnsi="Times New Roman" w:cs="Times New Roman"/>
          <w:sz w:val="28"/>
          <w:szCs w:val="28"/>
          <w:lang w:val="ru-KZ"/>
        </w:rPr>
      </w:pPr>
      <w:r w:rsidRPr="00995C3A">
        <w:rPr>
          <w:rFonts w:ascii="Times New Roman" w:hAnsi="Times New Roman" w:cs="Times New Roman"/>
          <w:b/>
          <w:bCs/>
          <w:sz w:val="28"/>
          <w:szCs w:val="28"/>
          <w:lang w:val="ru-KZ"/>
        </w:rPr>
        <w:t>5. Озеленение и архитектурно-ландшафтная организация</w:t>
      </w:r>
    </w:p>
    <w:p w14:paraId="70B31BB7" w14:textId="77777777" w:rsidR="00995C3A" w:rsidRPr="00995C3A" w:rsidRDefault="00995C3A" w:rsidP="008952AE">
      <w:pPr>
        <w:spacing w:after="0" w:line="240" w:lineRule="auto"/>
        <w:ind w:firstLine="709"/>
        <w:jc w:val="both"/>
        <w:rPr>
          <w:rFonts w:ascii="Times New Roman" w:hAnsi="Times New Roman" w:cs="Times New Roman"/>
          <w:sz w:val="28"/>
          <w:szCs w:val="28"/>
          <w:lang w:val="ru-KZ"/>
        </w:rPr>
      </w:pPr>
      <w:r w:rsidRPr="00995C3A">
        <w:rPr>
          <w:rFonts w:ascii="Times New Roman" w:hAnsi="Times New Roman" w:cs="Times New Roman"/>
          <w:sz w:val="28"/>
          <w:szCs w:val="28"/>
          <w:lang w:val="ru-KZ"/>
        </w:rPr>
        <w:t>Зеленые насаждения выступают главным биологическим фильтром в условиях засушливого климата:</w:t>
      </w:r>
    </w:p>
    <w:p w14:paraId="223B383D" w14:textId="7392A13A" w:rsidR="00995C3A" w:rsidRPr="008952AE" w:rsidRDefault="00995C3A" w:rsidP="00CB7C9D">
      <w:pPr>
        <w:pStyle w:val="a9"/>
        <w:numPr>
          <w:ilvl w:val="0"/>
          <w:numId w:val="9"/>
        </w:numPr>
        <w:spacing w:after="0" w:line="240" w:lineRule="auto"/>
        <w:ind w:left="0" w:firstLine="709"/>
        <w:jc w:val="both"/>
        <w:rPr>
          <w:rFonts w:ascii="Times New Roman" w:hAnsi="Times New Roman" w:cs="Times New Roman"/>
          <w:sz w:val="28"/>
          <w:szCs w:val="28"/>
          <w:lang w:val="ru-KZ"/>
        </w:rPr>
      </w:pPr>
      <w:r w:rsidRPr="008952AE">
        <w:rPr>
          <w:rFonts w:ascii="Times New Roman" w:hAnsi="Times New Roman" w:cs="Times New Roman"/>
          <w:sz w:val="28"/>
          <w:szCs w:val="28"/>
          <w:lang w:val="ru-KZ"/>
        </w:rPr>
        <w:lastRenderedPageBreak/>
        <w:t xml:space="preserve">значительное расширение системы озеленения с созданием восточного парка отдыха, аллей и зеленых зон с доведением орошаемой площади насаждений до 49,8 га к расчетному сроку; </w:t>
      </w:r>
    </w:p>
    <w:p w14:paraId="54E94DE8" w14:textId="77777777" w:rsidR="00995C3A" w:rsidRPr="00995C3A" w:rsidRDefault="00995C3A" w:rsidP="00CB7C9D">
      <w:pPr>
        <w:numPr>
          <w:ilvl w:val="0"/>
          <w:numId w:val="9"/>
        </w:numPr>
        <w:spacing w:after="0" w:line="240" w:lineRule="auto"/>
        <w:ind w:left="0" w:firstLine="709"/>
        <w:jc w:val="both"/>
        <w:rPr>
          <w:rFonts w:ascii="Times New Roman" w:hAnsi="Times New Roman" w:cs="Times New Roman"/>
          <w:sz w:val="28"/>
          <w:szCs w:val="28"/>
          <w:lang w:val="ru-KZ"/>
        </w:rPr>
      </w:pPr>
      <w:r w:rsidRPr="00995C3A">
        <w:rPr>
          <w:rFonts w:ascii="Times New Roman" w:hAnsi="Times New Roman" w:cs="Times New Roman"/>
          <w:sz w:val="28"/>
          <w:szCs w:val="28"/>
          <w:lang w:val="ru-KZ"/>
        </w:rPr>
        <w:t xml:space="preserve">внедрение </w:t>
      </w:r>
      <w:proofErr w:type="spellStart"/>
      <w:r w:rsidRPr="00995C3A">
        <w:rPr>
          <w:rFonts w:ascii="Times New Roman" w:hAnsi="Times New Roman" w:cs="Times New Roman"/>
          <w:sz w:val="28"/>
          <w:szCs w:val="28"/>
          <w:lang w:val="ru-KZ"/>
        </w:rPr>
        <w:t>влагосберегающих</w:t>
      </w:r>
      <w:proofErr w:type="spellEnd"/>
      <w:r w:rsidRPr="00995C3A">
        <w:rPr>
          <w:rFonts w:ascii="Times New Roman" w:hAnsi="Times New Roman" w:cs="Times New Roman"/>
          <w:sz w:val="28"/>
          <w:szCs w:val="28"/>
          <w:lang w:val="ru-KZ"/>
        </w:rPr>
        <w:t xml:space="preserve"> технологий капельного орошения и дождевания для эффективного расходования воды; </w:t>
      </w:r>
    </w:p>
    <w:p w14:paraId="155E9DA4" w14:textId="77777777" w:rsidR="00995C3A" w:rsidRPr="00995C3A" w:rsidRDefault="00995C3A" w:rsidP="00CB7C9D">
      <w:pPr>
        <w:numPr>
          <w:ilvl w:val="0"/>
          <w:numId w:val="9"/>
        </w:numPr>
        <w:spacing w:after="0" w:line="240" w:lineRule="auto"/>
        <w:ind w:left="0" w:firstLine="709"/>
        <w:jc w:val="both"/>
        <w:rPr>
          <w:rFonts w:ascii="Times New Roman" w:hAnsi="Times New Roman" w:cs="Times New Roman"/>
          <w:sz w:val="28"/>
          <w:szCs w:val="28"/>
          <w:lang w:val="ru-KZ"/>
        </w:rPr>
      </w:pPr>
      <w:r w:rsidRPr="00995C3A">
        <w:rPr>
          <w:rFonts w:ascii="Times New Roman" w:hAnsi="Times New Roman" w:cs="Times New Roman"/>
          <w:sz w:val="28"/>
          <w:szCs w:val="28"/>
          <w:lang w:val="ru-KZ"/>
        </w:rPr>
        <w:t xml:space="preserve">Жамбылская областная территориальная инспекция лесного хозяйства и животного мира (письмо № 03-01-16/ЗТ-С-29 от 10.02.2025 г.) подтвердила, что участки проектирования находятся вне </w:t>
      </w:r>
      <w:proofErr w:type="spellStart"/>
      <w:r w:rsidRPr="00995C3A">
        <w:rPr>
          <w:rFonts w:ascii="Times New Roman" w:hAnsi="Times New Roman" w:cs="Times New Roman"/>
          <w:sz w:val="28"/>
          <w:szCs w:val="28"/>
          <w:lang w:val="ru-KZ"/>
        </w:rPr>
        <w:t>гослесфонда</w:t>
      </w:r>
      <w:proofErr w:type="spellEnd"/>
      <w:r w:rsidRPr="00995C3A">
        <w:rPr>
          <w:rFonts w:ascii="Times New Roman" w:hAnsi="Times New Roman" w:cs="Times New Roman"/>
          <w:sz w:val="28"/>
          <w:szCs w:val="28"/>
          <w:lang w:val="ru-KZ"/>
        </w:rPr>
        <w:t xml:space="preserve"> и ООПТ, а краснокнижные виды отсутствуют. Это позволяет беспрепятственно развивать новый зеленый каркас внутри села. </w:t>
      </w:r>
    </w:p>
    <w:p w14:paraId="69D266AE" w14:textId="77777777" w:rsidR="00995C3A" w:rsidRPr="00995C3A" w:rsidRDefault="00995C3A" w:rsidP="008952AE">
      <w:pPr>
        <w:spacing w:after="0" w:line="240" w:lineRule="auto"/>
        <w:ind w:firstLine="709"/>
        <w:jc w:val="both"/>
        <w:rPr>
          <w:rFonts w:ascii="Times New Roman" w:hAnsi="Times New Roman" w:cs="Times New Roman"/>
          <w:sz w:val="28"/>
          <w:szCs w:val="28"/>
          <w:lang w:val="ru-KZ"/>
        </w:rPr>
      </w:pPr>
      <w:r w:rsidRPr="00995C3A">
        <w:rPr>
          <w:rFonts w:ascii="Times New Roman" w:hAnsi="Times New Roman" w:cs="Times New Roman"/>
          <w:sz w:val="28"/>
          <w:szCs w:val="28"/>
          <w:lang w:val="ru-KZ"/>
        </w:rPr>
        <w:t xml:space="preserve">Реализация данного комплекса мероприятий гарантирует снижение экологических рисков до нормативного уровня. Генеральный план с. Малдыбай обладает высоким экологическим приоритетом, так как его инфраструктурные решения напрямую устраняют текущие факторы деградации окружающей среды. </w:t>
      </w:r>
    </w:p>
    <w:p w14:paraId="762EE5D8" w14:textId="003495D2" w:rsidR="001D5A66" w:rsidRPr="00995C3A" w:rsidRDefault="001D5A66" w:rsidP="00DC272D">
      <w:pPr>
        <w:spacing w:after="0" w:line="240" w:lineRule="auto"/>
        <w:ind w:firstLine="709"/>
        <w:jc w:val="both"/>
        <w:rPr>
          <w:rFonts w:ascii="Times New Roman" w:hAnsi="Times New Roman" w:cs="Times New Roman"/>
          <w:sz w:val="28"/>
          <w:szCs w:val="28"/>
          <w:lang w:val="ru-KZ"/>
        </w:rPr>
      </w:pPr>
    </w:p>
    <w:p w14:paraId="7C6440A0" w14:textId="2D1021D4" w:rsidR="001D5A66" w:rsidRDefault="001D5A66" w:rsidP="00DC272D">
      <w:pPr>
        <w:spacing w:after="0" w:line="240" w:lineRule="auto"/>
        <w:ind w:firstLine="709"/>
        <w:jc w:val="both"/>
        <w:rPr>
          <w:rFonts w:ascii="Times New Roman" w:hAnsi="Times New Roman" w:cs="Times New Roman"/>
          <w:sz w:val="28"/>
          <w:szCs w:val="28"/>
          <w:lang w:val="ru-KZ"/>
        </w:rPr>
      </w:pPr>
    </w:p>
    <w:p w14:paraId="5EEE92DD" w14:textId="018501C1" w:rsidR="001D5A66" w:rsidRDefault="001D5A66" w:rsidP="00DC272D">
      <w:pPr>
        <w:spacing w:after="0" w:line="240" w:lineRule="auto"/>
        <w:ind w:firstLine="709"/>
        <w:jc w:val="both"/>
        <w:rPr>
          <w:rFonts w:ascii="Times New Roman" w:hAnsi="Times New Roman" w:cs="Times New Roman"/>
          <w:sz w:val="28"/>
          <w:szCs w:val="28"/>
          <w:lang w:val="ru-KZ"/>
        </w:rPr>
      </w:pPr>
    </w:p>
    <w:p w14:paraId="66A0F7F1" w14:textId="4854C68C" w:rsidR="001D5A66" w:rsidRDefault="001D5A66" w:rsidP="00DC272D">
      <w:pPr>
        <w:spacing w:after="0" w:line="240" w:lineRule="auto"/>
        <w:ind w:firstLine="709"/>
        <w:jc w:val="both"/>
        <w:rPr>
          <w:rFonts w:ascii="Times New Roman" w:hAnsi="Times New Roman" w:cs="Times New Roman"/>
          <w:sz w:val="28"/>
          <w:szCs w:val="28"/>
          <w:lang w:val="ru-KZ"/>
        </w:rPr>
      </w:pPr>
    </w:p>
    <w:p w14:paraId="7751C0AC" w14:textId="16598232" w:rsidR="001D5A66" w:rsidRDefault="001D5A66" w:rsidP="00DC272D">
      <w:pPr>
        <w:spacing w:after="0" w:line="240" w:lineRule="auto"/>
        <w:ind w:firstLine="709"/>
        <w:jc w:val="both"/>
        <w:rPr>
          <w:rFonts w:ascii="Times New Roman" w:hAnsi="Times New Roman" w:cs="Times New Roman"/>
          <w:sz w:val="28"/>
          <w:szCs w:val="28"/>
          <w:lang w:val="ru-KZ"/>
        </w:rPr>
      </w:pPr>
    </w:p>
    <w:p w14:paraId="02E46773" w14:textId="0F614B7F" w:rsidR="001D5A66" w:rsidRDefault="001D5A66" w:rsidP="00DC272D">
      <w:pPr>
        <w:spacing w:after="0" w:line="240" w:lineRule="auto"/>
        <w:ind w:firstLine="709"/>
        <w:jc w:val="both"/>
        <w:rPr>
          <w:rFonts w:ascii="Times New Roman" w:hAnsi="Times New Roman" w:cs="Times New Roman"/>
          <w:sz w:val="28"/>
          <w:szCs w:val="28"/>
          <w:lang w:val="ru-KZ"/>
        </w:rPr>
      </w:pPr>
    </w:p>
    <w:p w14:paraId="2299FAC4" w14:textId="08360174" w:rsidR="001D5A66" w:rsidRDefault="001D5A66" w:rsidP="00DC272D">
      <w:pPr>
        <w:spacing w:after="0" w:line="240" w:lineRule="auto"/>
        <w:ind w:firstLine="709"/>
        <w:jc w:val="both"/>
        <w:rPr>
          <w:rFonts w:ascii="Times New Roman" w:hAnsi="Times New Roman" w:cs="Times New Roman"/>
          <w:sz w:val="28"/>
          <w:szCs w:val="28"/>
          <w:lang w:val="ru-KZ"/>
        </w:rPr>
      </w:pPr>
    </w:p>
    <w:p w14:paraId="1AE28739" w14:textId="7F6A6581" w:rsidR="001D5A66" w:rsidRDefault="001D5A66" w:rsidP="00DC272D">
      <w:pPr>
        <w:spacing w:after="0" w:line="240" w:lineRule="auto"/>
        <w:ind w:firstLine="709"/>
        <w:jc w:val="both"/>
        <w:rPr>
          <w:rFonts w:ascii="Times New Roman" w:hAnsi="Times New Roman" w:cs="Times New Roman"/>
          <w:sz w:val="28"/>
          <w:szCs w:val="28"/>
          <w:lang w:val="ru-KZ"/>
        </w:rPr>
      </w:pPr>
    </w:p>
    <w:p w14:paraId="2FC4F0DD" w14:textId="31591073" w:rsidR="001D5A66" w:rsidRDefault="001D5A66" w:rsidP="00DC272D">
      <w:pPr>
        <w:spacing w:after="0" w:line="240" w:lineRule="auto"/>
        <w:ind w:firstLine="709"/>
        <w:jc w:val="both"/>
        <w:rPr>
          <w:rFonts w:ascii="Times New Roman" w:hAnsi="Times New Roman" w:cs="Times New Roman"/>
          <w:sz w:val="28"/>
          <w:szCs w:val="28"/>
          <w:lang w:val="ru-KZ"/>
        </w:rPr>
      </w:pPr>
    </w:p>
    <w:p w14:paraId="40D8CE2A" w14:textId="5869F88C" w:rsidR="001D5A66" w:rsidRDefault="001D5A66" w:rsidP="00DC272D">
      <w:pPr>
        <w:spacing w:after="0" w:line="240" w:lineRule="auto"/>
        <w:ind w:firstLine="709"/>
        <w:jc w:val="both"/>
        <w:rPr>
          <w:rFonts w:ascii="Times New Roman" w:hAnsi="Times New Roman" w:cs="Times New Roman"/>
          <w:sz w:val="28"/>
          <w:szCs w:val="28"/>
          <w:lang w:val="ru-KZ"/>
        </w:rPr>
      </w:pPr>
    </w:p>
    <w:p w14:paraId="74710426" w14:textId="2EB91839" w:rsidR="001D5A66" w:rsidRDefault="001D5A66" w:rsidP="00DC272D">
      <w:pPr>
        <w:spacing w:after="0" w:line="240" w:lineRule="auto"/>
        <w:ind w:firstLine="709"/>
        <w:jc w:val="both"/>
        <w:rPr>
          <w:rFonts w:ascii="Times New Roman" w:hAnsi="Times New Roman" w:cs="Times New Roman"/>
          <w:sz w:val="28"/>
          <w:szCs w:val="28"/>
          <w:lang w:val="ru-KZ"/>
        </w:rPr>
      </w:pPr>
    </w:p>
    <w:p w14:paraId="0DE30446" w14:textId="5927A26E" w:rsidR="001D5A66" w:rsidRDefault="001D5A66" w:rsidP="00DC272D">
      <w:pPr>
        <w:spacing w:after="0" w:line="240" w:lineRule="auto"/>
        <w:ind w:firstLine="709"/>
        <w:jc w:val="both"/>
        <w:rPr>
          <w:rFonts w:ascii="Times New Roman" w:hAnsi="Times New Roman" w:cs="Times New Roman"/>
          <w:sz w:val="28"/>
          <w:szCs w:val="28"/>
          <w:lang w:val="ru-KZ"/>
        </w:rPr>
      </w:pPr>
    </w:p>
    <w:p w14:paraId="608F4E38" w14:textId="74B8A8A3" w:rsidR="001D5A66" w:rsidRDefault="001D5A66" w:rsidP="00DC272D">
      <w:pPr>
        <w:spacing w:after="0" w:line="240" w:lineRule="auto"/>
        <w:ind w:firstLine="709"/>
        <w:jc w:val="both"/>
        <w:rPr>
          <w:rFonts w:ascii="Times New Roman" w:hAnsi="Times New Roman" w:cs="Times New Roman"/>
          <w:sz w:val="28"/>
          <w:szCs w:val="28"/>
          <w:lang w:val="ru-KZ"/>
        </w:rPr>
      </w:pPr>
    </w:p>
    <w:p w14:paraId="6B2A5D70" w14:textId="534F8500" w:rsidR="001D5A66" w:rsidRDefault="001D5A66" w:rsidP="00DC272D">
      <w:pPr>
        <w:spacing w:after="0" w:line="240" w:lineRule="auto"/>
        <w:ind w:firstLine="709"/>
        <w:jc w:val="both"/>
        <w:rPr>
          <w:rFonts w:ascii="Times New Roman" w:hAnsi="Times New Roman" w:cs="Times New Roman"/>
          <w:sz w:val="28"/>
          <w:szCs w:val="28"/>
          <w:lang w:val="ru-KZ"/>
        </w:rPr>
      </w:pPr>
    </w:p>
    <w:p w14:paraId="2CAE3FD2" w14:textId="33D32791" w:rsidR="001D5A66" w:rsidRDefault="001D5A66" w:rsidP="00DC272D">
      <w:pPr>
        <w:spacing w:after="0" w:line="240" w:lineRule="auto"/>
        <w:ind w:firstLine="709"/>
        <w:jc w:val="both"/>
        <w:rPr>
          <w:rFonts w:ascii="Times New Roman" w:hAnsi="Times New Roman" w:cs="Times New Roman"/>
          <w:sz w:val="28"/>
          <w:szCs w:val="28"/>
          <w:lang w:val="ru-KZ"/>
        </w:rPr>
      </w:pPr>
    </w:p>
    <w:p w14:paraId="46A1BC11" w14:textId="45B8C293" w:rsidR="001D5A66" w:rsidRDefault="001D5A66" w:rsidP="00DC272D">
      <w:pPr>
        <w:spacing w:after="0" w:line="240" w:lineRule="auto"/>
        <w:ind w:firstLine="709"/>
        <w:jc w:val="both"/>
        <w:rPr>
          <w:rFonts w:ascii="Times New Roman" w:hAnsi="Times New Roman" w:cs="Times New Roman"/>
          <w:sz w:val="28"/>
          <w:szCs w:val="28"/>
          <w:lang w:val="ru-KZ"/>
        </w:rPr>
      </w:pPr>
    </w:p>
    <w:p w14:paraId="5C0D588B" w14:textId="070AAFDB" w:rsidR="001D5A66" w:rsidRDefault="001D5A66" w:rsidP="00DC272D">
      <w:pPr>
        <w:spacing w:after="0" w:line="240" w:lineRule="auto"/>
        <w:ind w:firstLine="709"/>
        <w:jc w:val="both"/>
        <w:rPr>
          <w:rFonts w:ascii="Times New Roman" w:hAnsi="Times New Roman" w:cs="Times New Roman"/>
          <w:sz w:val="28"/>
          <w:szCs w:val="28"/>
          <w:lang w:val="ru-KZ"/>
        </w:rPr>
      </w:pPr>
    </w:p>
    <w:p w14:paraId="4009127D" w14:textId="37172C83" w:rsidR="001D5A66" w:rsidRDefault="001D5A66" w:rsidP="00DC272D">
      <w:pPr>
        <w:spacing w:after="0" w:line="240" w:lineRule="auto"/>
        <w:ind w:firstLine="709"/>
        <w:jc w:val="both"/>
        <w:rPr>
          <w:rFonts w:ascii="Times New Roman" w:hAnsi="Times New Roman" w:cs="Times New Roman"/>
          <w:sz w:val="28"/>
          <w:szCs w:val="28"/>
          <w:lang w:val="ru-KZ"/>
        </w:rPr>
      </w:pPr>
    </w:p>
    <w:p w14:paraId="0F137509" w14:textId="787D8CC5" w:rsidR="001D5A66" w:rsidRDefault="001D5A66" w:rsidP="00DC272D">
      <w:pPr>
        <w:spacing w:after="0" w:line="240" w:lineRule="auto"/>
        <w:ind w:firstLine="709"/>
        <w:jc w:val="both"/>
        <w:rPr>
          <w:rFonts w:ascii="Times New Roman" w:hAnsi="Times New Roman" w:cs="Times New Roman"/>
          <w:sz w:val="28"/>
          <w:szCs w:val="28"/>
          <w:lang w:val="ru-KZ"/>
        </w:rPr>
      </w:pPr>
    </w:p>
    <w:p w14:paraId="038E4BBE" w14:textId="04FC7A57" w:rsidR="001D5A66" w:rsidRDefault="001D5A66" w:rsidP="00DC272D">
      <w:pPr>
        <w:spacing w:after="0" w:line="240" w:lineRule="auto"/>
        <w:ind w:firstLine="709"/>
        <w:jc w:val="both"/>
        <w:rPr>
          <w:rFonts w:ascii="Times New Roman" w:hAnsi="Times New Roman" w:cs="Times New Roman"/>
          <w:sz w:val="28"/>
          <w:szCs w:val="28"/>
          <w:lang w:val="ru-KZ"/>
        </w:rPr>
      </w:pPr>
    </w:p>
    <w:p w14:paraId="64EE0590" w14:textId="1A585ABA" w:rsidR="001D5A66" w:rsidRDefault="001D5A66" w:rsidP="00DC272D">
      <w:pPr>
        <w:spacing w:after="0" w:line="240" w:lineRule="auto"/>
        <w:ind w:firstLine="709"/>
        <w:jc w:val="both"/>
        <w:rPr>
          <w:rFonts w:ascii="Times New Roman" w:hAnsi="Times New Roman" w:cs="Times New Roman"/>
          <w:sz w:val="28"/>
          <w:szCs w:val="28"/>
          <w:lang w:val="ru-KZ"/>
        </w:rPr>
      </w:pPr>
    </w:p>
    <w:p w14:paraId="4A9D5D3F" w14:textId="120F2543" w:rsidR="001D5A66" w:rsidRDefault="001D5A66" w:rsidP="00DC272D">
      <w:pPr>
        <w:spacing w:after="0" w:line="240" w:lineRule="auto"/>
        <w:ind w:firstLine="709"/>
        <w:jc w:val="both"/>
        <w:rPr>
          <w:rFonts w:ascii="Times New Roman" w:hAnsi="Times New Roman" w:cs="Times New Roman"/>
          <w:sz w:val="28"/>
          <w:szCs w:val="28"/>
          <w:lang w:val="ru-KZ"/>
        </w:rPr>
      </w:pPr>
    </w:p>
    <w:p w14:paraId="6A1539FA" w14:textId="4B5E2654" w:rsidR="001D5A66" w:rsidRDefault="001D5A66" w:rsidP="00DC272D">
      <w:pPr>
        <w:spacing w:after="0" w:line="240" w:lineRule="auto"/>
        <w:ind w:firstLine="709"/>
        <w:jc w:val="both"/>
        <w:rPr>
          <w:rFonts w:ascii="Times New Roman" w:hAnsi="Times New Roman" w:cs="Times New Roman"/>
          <w:sz w:val="28"/>
          <w:szCs w:val="28"/>
          <w:lang w:val="ru-KZ"/>
        </w:rPr>
      </w:pPr>
    </w:p>
    <w:p w14:paraId="75F13DAD" w14:textId="42D81BE5" w:rsidR="001D5A66" w:rsidRDefault="001D5A66" w:rsidP="00DC272D">
      <w:pPr>
        <w:spacing w:after="0" w:line="240" w:lineRule="auto"/>
        <w:ind w:firstLine="709"/>
        <w:jc w:val="both"/>
        <w:rPr>
          <w:rFonts w:ascii="Times New Roman" w:hAnsi="Times New Roman" w:cs="Times New Roman"/>
          <w:sz w:val="28"/>
          <w:szCs w:val="28"/>
          <w:lang w:val="ru-KZ"/>
        </w:rPr>
      </w:pPr>
    </w:p>
    <w:p w14:paraId="77B2F861" w14:textId="27EF996D" w:rsidR="001D5A66" w:rsidRDefault="001D5A66" w:rsidP="00DC272D">
      <w:pPr>
        <w:spacing w:after="0" w:line="240" w:lineRule="auto"/>
        <w:ind w:firstLine="709"/>
        <w:jc w:val="both"/>
        <w:rPr>
          <w:rFonts w:ascii="Times New Roman" w:hAnsi="Times New Roman" w:cs="Times New Roman"/>
          <w:sz w:val="28"/>
          <w:szCs w:val="28"/>
          <w:lang w:val="ru-KZ"/>
        </w:rPr>
      </w:pPr>
    </w:p>
    <w:p w14:paraId="2DDDAB90" w14:textId="2C0B794C" w:rsidR="001D5A66" w:rsidRDefault="001D5A66" w:rsidP="00DC272D">
      <w:pPr>
        <w:spacing w:after="0" w:line="240" w:lineRule="auto"/>
        <w:ind w:firstLine="709"/>
        <w:jc w:val="both"/>
        <w:rPr>
          <w:rFonts w:ascii="Times New Roman" w:hAnsi="Times New Roman" w:cs="Times New Roman"/>
          <w:sz w:val="28"/>
          <w:szCs w:val="28"/>
          <w:lang w:val="ru-KZ"/>
        </w:rPr>
      </w:pPr>
    </w:p>
    <w:p w14:paraId="4F39251C" w14:textId="5E518E78" w:rsidR="001D5A66" w:rsidRDefault="001D5A66" w:rsidP="00DC272D">
      <w:pPr>
        <w:spacing w:after="0" w:line="240" w:lineRule="auto"/>
        <w:ind w:firstLine="709"/>
        <w:jc w:val="both"/>
        <w:rPr>
          <w:rFonts w:ascii="Times New Roman" w:hAnsi="Times New Roman" w:cs="Times New Roman"/>
          <w:sz w:val="28"/>
          <w:szCs w:val="28"/>
          <w:lang w:val="ru-KZ"/>
        </w:rPr>
      </w:pPr>
    </w:p>
    <w:p w14:paraId="79D36FA0" w14:textId="3F6E4BC1" w:rsidR="001D5A66" w:rsidRDefault="001D5A66" w:rsidP="00DC272D">
      <w:pPr>
        <w:spacing w:after="0" w:line="240" w:lineRule="auto"/>
        <w:ind w:firstLine="709"/>
        <w:jc w:val="both"/>
        <w:rPr>
          <w:rFonts w:ascii="Times New Roman" w:hAnsi="Times New Roman" w:cs="Times New Roman"/>
          <w:sz w:val="28"/>
          <w:szCs w:val="28"/>
          <w:lang w:val="ru-KZ"/>
        </w:rPr>
      </w:pPr>
    </w:p>
    <w:p w14:paraId="055D040F" w14:textId="5C7157DD" w:rsidR="001D5A66" w:rsidRDefault="001D5A66" w:rsidP="00DC272D">
      <w:pPr>
        <w:spacing w:after="0" w:line="240" w:lineRule="auto"/>
        <w:ind w:firstLine="709"/>
        <w:jc w:val="both"/>
        <w:rPr>
          <w:rFonts w:ascii="Times New Roman" w:hAnsi="Times New Roman" w:cs="Times New Roman"/>
          <w:sz w:val="28"/>
          <w:szCs w:val="28"/>
          <w:lang w:val="ru-KZ"/>
        </w:rPr>
      </w:pPr>
    </w:p>
    <w:p w14:paraId="03449DC5" w14:textId="7A6531EE" w:rsidR="001D5A66" w:rsidRDefault="001D5A66" w:rsidP="00DC272D">
      <w:pPr>
        <w:spacing w:after="0" w:line="240" w:lineRule="auto"/>
        <w:ind w:firstLine="709"/>
        <w:jc w:val="both"/>
        <w:rPr>
          <w:rFonts w:ascii="Times New Roman" w:hAnsi="Times New Roman" w:cs="Times New Roman"/>
          <w:sz w:val="28"/>
          <w:szCs w:val="28"/>
          <w:lang w:val="ru-KZ"/>
        </w:rPr>
      </w:pPr>
    </w:p>
    <w:p w14:paraId="17396D7A" w14:textId="1129AF06" w:rsidR="001D5A66" w:rsidRDefault="001D5A66" w:rsidP="00DC272D">
      <w:pPr>
        <w:spacing w:after="0" w:line="240" w:lineRule="auto"/>
        <w:ind w:firstLine="709"/>
        <w:jc w:val="both"/>
        <w:rPr>
          <w:rFonts w:ascii="Times New Roman" w:hAnsi="Times New Roman" w:cs="Times New Roman"/>
          <w:sz w:val="28"/>
          <w:szCs w:val="28"/>
          <w:lang w:val="ru-KZ"/>
        </w:rPr>
      </w:pPr>
    </w:p>
    <w:p w14:paraId="04EDECE4" w14:textId="77777777" w:rsidR="001D5A66" w:rsidRPr="0008619C" w:rsidRDefault="001D5A66" w:rsidP="001D5A66">
      <w:pPr>
        <w:spacing w:after="0" w:line="240" w:lineRule="auto"/>
        <w:jc w:val="center"/>
        <w:rPr>
          <w:rFonts w:ascii="Times New Roman" w:hAnsi="Times New Roman" w:cs="Times New Roman"/>
          <w:b/>
          <w:bCs/>
          <w:sz w:val="28"/>
          <w:szCs w:val="28"/>
        </w:rPr>
      </w:pPr>
      <w:r w:rsidRPr="0008619C">
        <w:rPr>
          <w:rFonts w:ascii="Times New Roman" w:eastAsia="Calibri" w:hAnsi="Times New Roman" w:cs="Times New Roman"/>
          <w:b/>
          <w:sz w:val="28"/>
          <w:szCs w:val="28"/>
        </w:rPr>
        <w:lastRenderedPageBreak/>
        <w:t>9 КРИТЕРИЙ СКРИНИНГА ВОЗДЕЙСТВИЙ</w:t>
      </w:r>
    </w:p>
    <w:p w14:paraId="36A5907D" w14:textId="77777777" w:rsidR="001D5A66" w:rsidRPr="00B87C1E" w:rsidRDefault="001D5A66" w:rsidP="001D5A66">
      <w:pPr>
        <w:spacing w:after="0" w:line="240" w:lineRule="auto"/>
        <w:ind w:firstLine="709"/>
        <w:jc w:val="both"/>
        <w:rPr>
          <w:rFonts w:ascii="Times New Roman" w:eastAsia="Calibri" w:hAnsi="Times New Roman" w:cs="Times New Roman"/>
          <w:sz w:val="28"/>
          <w:szCs w:val="28"/>
          <w:highlight w:val="yellow"/>
        </w:rPr>
      </w:pPr>
    </w:p>
    <w:p w14:paraId="39FE630B" w14:textId="77777777" w:rsidR="001D5A66" w:rsidRPr="001D5A66" w:rsidRDefault="001D5A66" w:rsidP="00BB48C7">
      <w:pPr>
        <w:spacing w:after="0" w:line="240" w:lineRule="auto"/>
        <w:ind w:firstLine="709"/>
        <w:jc w:val="both"/>
        <w:rPr>
          <w:rFonts w:ascii="Times New Roman" w:hAnsi="Times New Roman" w:cs="Times New Roman"/>
          <w:sz w:val="28"/>
          <w:szCs w:val="28"/>
          <w:lang w:val="ru-KZ"/>
        </w:rPr>
      </w:pPr>
      <w:r w:rsidRPr="001D5A66">
        <w:rPr>
          <w:rFonts w:ascii="Times New Roman" w:hAnsi="Times New Roman" w:cs="Times New Roman"/>
          <w:b/>
          <w:bCs/>
          <w:sz w:val="28"/>
          <w:szCs w:val="28"/>
          <w:lang w:val="ru-KZ"/>
        </w:rPr>
        <w:t>9.1. Актуальность Генерального плана с точки зрения необходимости учета в нем рисков, связанных с воздействием на окружающую среду, и обеспечения соответствия проекта целям содействия устойчивому развитию</w:t>
      </w:r>
    </w:p>
    <w:p w14:paraId="79F67186" w14:textId="77777777" w:rsidR="00BB48C7" w:rsidRPr="00BB48C7" w:rsidRDefault="00BB48C7" w:rsidP="00BB48C7">
      <w:pPr>
        <w:spacing w:after="0" w:line="240" w:lineRule="auto"/>
        <w:ind w:firstLine="709"/>
        <w:jc w:val="both"/>
        <w:rPr>
          <w:rFonts w:ascii="Times New Roman" w:hAnsi="Times New Roman" w:cs="Times New Roman"/>
          <w:sz w:val="28"/>
          <w:szCs w:val="28"/>
          <w:lang w:val="ru-KZ"/>
        </w:rPr>
      </w:pPr>
      <w:r w:rsidRPr="00BB48C7">
        <w:rPr>
          <w:rFonts w:ascii="Times New Roman" w:hAnsi="Times New Roman" w:cs="Times New Roman"/>
          <w:sz w:val="28"/>
          <w:szCs w:val="28"/>
          <w:lang w:val="ru-KZ"/>
        </w:rPr>
        <w:t>Для проведения систематического и аргументированного анализа актуальности корректировки Схемы развития и застройки (упрощенного варианта генерального плана) села Малдыбай, данный документ рассматривается как стратегический инструмент выявления, локализации и управления экологическими рисками для достижения Целей устойчивого развития (ЦУР) на локальном уровне. Ниже представлен анализ по ключевым применимым критериям.</w:t>
      </w:r>
    </w:p>
    <w:p w14:paraId="7E6E2853" w14:textId="77777777" w:rsidR="00BB48C7" w:rsidRPr="00BB48C7" w:rsidRDefault="00BB48C7" w:rsidP="00BB48C7">
      <w:pPr>
        <w:spacing w:after="0" w:line="240" w:lineRule="auto"/>
        <w:ind w:firstLine="709"/>
        <w:jc w:val="both"/>
        <w:rPr>
          <w:rFonts w:ascii="Times New Roman" w:hAnsi="Times New Roman" w:cs="Times New Roman"/>
          <w:b/>
          <w:bCs/>
          <w:sz w:val="28"/>
          <w:szCs w:val="28"/>
          <w:lang w:val="ru-KZ"/>
        </w:rPr>
      </w:pPr>
      <w:r w:rsidRPr="00BB48C7">
        <w:rPr>
          <w:rFonts w:ascii="Times New Roman" w:hAnsi="Times New Roman" w:cs="Times New Roman"/>
          <w:b/>
          <w:bCs/>
          <w:sz w:val="28"/>
          <w:szCs w:val="28"/>
          <w:lang w:val="ru-KZ"/>
        </w:rPr>
        <w:t>Управление санитарно-экологическими рисками и защита здоровья (Соответствие ЦУР 3 и ЦУР 11)</w:t>
      </w:r>
    </w:p>
    <w:p w14:paraId="630DE1B9" w14:textId="6A96B1A7" w:rsidR="00BB48C7" w:rsidRPr="00BB48C7" w:rsidRDefault="00BB48C7" w:rsidP="00BB48C7">
      <w:pPr>
        <w:spacing w:after="0" w:line="240" w:lineRule="auto"/>
        <w:ind w:firstLine="709"/>
        <w:jc w:val="both"/>
        <w:rPr>
          <w:rFonts w:ascii="Times New Roman" w:hAnsi="Times New Roman" w:cs="Times New Roman"/>
          <w:i/>
          <w:iCs/>
          <w:sz w:val="28"/>
          <w:szCs w:val="28"/>
          <w:lang w:val="ru-KZ"/>
        </w:rPr>
      </w:pPr>
      <w:r w:rsidRPr="00BB48C7">
        <w:rPr>
          <w:rFonts w:ascii="Times New Roman" w:hAnsi="Times New Roman" w:cs="Times New Roman"/>
          <w:i/>
          <w:iCs/>
          <w:sz w:val="28"/>
          <w:szCs w:val="28"/>
          <w:lang w:val="ru-KZ"/>
        </w:rPr>
        <w:t>Способность градостроительного документа выявлять, локализовать и устранять текущие источники прямого негативного воздействия на здоровье населения и среду обитания.</w:t>
      </w:r>
    </w:p>
    <w:p w14:paraId="269973DD" w14:textId="5D4CE915" w:rsidR="00BB48C7" w:rsidRPr="00BB48C7" w:rsidRDefault="00BB48C7" w:rsidP="00BB48C7">
      <w:pPr>
        <w:spacing w:after="0" w:line="240" w:lineRule="auto"/>
        <w:ind w:firstLine="709"/>
        <w:jc w:val="both"/>
        <w:rPr>
          <w:rFonts w:ascii="Times New Roman" w:hAnsi="Times New Roman" w:cs="Times New Roman"/>
          <w:sz w:val="28"/>
          <w:szCs w:val="28"/>
          <w:lang w:val="ru-KZ"/>
        </w:rPr>
      </w:pPr>
      <w:r w:rsidRPr="00BB48C7">
        <w:rPr>
          <w:rFonts w:ascii="Times New Roman" w:hAnsi="Times New Roman" w:cs="Times New Roman"/>
          <w:sz w:val="28"/>
          <w:szCs w:val="28"/>
          <w:lang w:val="ru-KZ"/>
        </w:rPr>
        <w:t>Инженерная и санитарная инфраструктура села Малдыбай в настоящее время развита слабо. Децентрализованный отвод стоков в условиях высоких грунтовых вод создает постоянную угрозу биологического заражения Илийского артезианского бассейна. Остро стоит вопрос управления отходами (включая медицинские). Проект Генерального плана решает эти проблемы путем 100% централизации инженерных сетей и упорядочения системы обращения с ТБО.</w:t>
      </w:r>
    </w:p>
    <w:p w14:paraId="30BAFA09" w14:textId="77777777" w:rsidR="00BB48C7" w:rsidRPr="00BB48C7" w:rsidRDefault="00BB48C7" w:rsidP="00BB48C7">
      <w:pPr>
        <w:spacing w:after="0" w:line="240" w:lineRule="auto"/>
        <w:ind w:firstLine="709"/>
        <w:jc w:val="both"/>
        <w:rPr>
          <w:rFonts w:ascii="Times New Roman" w:hAnsi="Times New Roman" w:cs="Times New Roman"/>
          <w:sz w:val="28"/>
          <w:szCs w:val="28"/>
          <w:lang w:val="ru-KZ"/>
        </w:rPr>
      </w:pPr>
      <w:r w:rsidRPr="00BB48C7">
        <w:rPr>
          <w:rFonts w:ascii="Times New Roman" w:hAnsi="Times New Roman" w:cs="Times New Roman"/>
          <w:sz w:val="28"/>
          <w:szCs w:val="28"/>
          <w:lang w:val="ru-KZ"/>
        </w:rPr>
        <w:t>В настоящее время в селе полностью отсутствует централизованная канализация, используются локальные септики и выгребные ямы при высоком уровне залегания грунтовых вод (0,5–2 м). Проектом заложено строительство 5,9 км канализационных сетей и канализационных очистных сооружений (КОС) мощностью 94 м³/</w:t>
      </w:r>
      <w:proofErr w:type="spellStart"/>
      <w:r w:rsidRPr="00BB48C7">
        <w:rPr>
          <w:rFonts w:ascii="Times New Roman" w:hAnsi="Times New Roman" w:cs="Times New Roman"/>
          <w:sz w:val="28"/>
          <w:szCs w:val="28"/>
          <w:lang w:val="ru-KZ"/>
        </w:rPr>
        <w:t>сут</w:t>
      </w:r>
      <w:proofErr w:type="spellEnd"/>
      <w:r w:rsidRPr="00BB48C7">
        <w:rPr>
          <w:rFonts w:ascii="Times New Roman" w:hAnsi="Times New Roman" w:cs="Times New Roman"/>
          <w:sz w:val="28"/>
          <w:szCs w:val="28"/>
          <w:lang w:val="ru-KZ"/>
        </w:rPr>
        <w:t xml:space="preserve">. </w:t>
      </w:r>
    </w:p>
    <w:p w14:paraId="1016ECC3" w14:textId="77777777" w:rsidR="00BB48C7" w:rsidRPr="00BB48C7" w:rsidRDefault="00BB48C7" w:rsidP="00BB48C7">
      <w:pPr>
        <w:spacing w:after="0" w:line="240" w:lineRule="auto"/>
        <w:ind w:firstLine="709"/>
        <w:jc w:val="both"/>
        <w:rPr>
          <w:rFonts w:ascii="Times New Roman" w:hAnsi="Times New Roman" w:cs="Times New Roman"/>
          <w:sz w:val="28"/>
          <w:szCs w:val="28"/>
          <w:lang w:val="ru-KZ"/>
        </w:rPr>
      </w:pPr>
      <w:r w:rsidRPr="00BB48C7">
        <w:rPr>
          <w:rFonts w:ascii="Times New Roman" w:hAnsi="Times New Roman" w:cs="Times New Roman"/>
          <w:sz w:val="28"/>
          <w:szCs w:val="28"/>
          <w:lang w:val="ru-KZ"/>
        </w:rPr>
        <w:t xml:space="preserve">В сфере управления отходами наблюдаются логистические сложности: ТБО вывозятся на полигон в село Кулан, расположенный в 38,1 км от </w:t>
      </w:r>
      <w:proofErr w:type="spellStart"/>
      <w:r w:rsidRPr="00BB48C7">
        <w:rPr>
          <w:rFonts w:ascii="Times New Roman" w:hAnsi="Times New Roman" w:cs="Times New Roman"/>
          <w:sz w:val="28"/>
          <w:szCs w:val="28"/>
          <w:lang w:val="ru-KZ"/>
        </w:rPr>
        <w:t>Малдыбая</w:t>
      </w:r>
      <w:proofErr w:type="spellEnd"/>
      <w:r w:rsidRPr="00BB48C7">
        <w:rPr>
          <w:rFonts w:ascii="Times New Roman" w:hAnsi="Times New Roman" w:cs="Times New Roman"/>
          <w:sz w:val="28"/>
          <w:szCs w:val="28"/>
          <w:lang w:val="ru-KZ"/>
        </w:rPr>
        <w:t xml:space="preserve"> (согласно письму Отдела архитектуры № 16-05-33 от 21.01.2026 г. и письму Отдела ЖКХ № 22-81 от 05.02.2026 г.), хотя для нужд села выделен местный участок площадью 1 га (письмо Отдела ЖКХ № 3T-2026-00913987 от 17.03.2026 г.). </w:t>
      </w:r>
    </w:p>
    <w:p w14:paraId="5A859EE0" w14:textId="77777777" w:rsidR="00BB48C7" w:rsidRPr="00BB48C7" w:rsidRDefault="00BB48C7" w:rsidP="00BB48C7">
      <w:pPr>
        <w:spacing w:after="0" w:line="240" w:lineRule="auto"/>
        <w:ind w:firstLine="709"/>
        <w:jc w:val="both"/>
        <w:rPr>
          <w:rFonts w:ascii="Times New Roman" w:hAnsi="Times New Roman" w:cs="Times New Roman"/>
          <w:sz w:val="28"/>
          <w:szCs w:val="28"/>
          <w:lang w:val="ru-KZ"/>
        </w:rPr>
      </w:pPr>
      <w:r w:rsidRPr="00BB48C7">
        <w:rPr>
          <w:rFonts w:ascii="Times New Roman" w:hAnsi="Times New Roman" w:cs="Times New Roman"/>
          <w:sz w:val="28"/>
          <w:szCs w:val="28"/>
          <w:lang w:val="ru-KZ"/>
        </w:rPr>
        <w:t xml:space="preserve">Функционирующий медицинский пункт (МП) ежегодно генерирует 35,68 кг опасных медицинских отходов (информация ЦРБ, приложение к письму № 3T-2026-01257927 от 30.03.2026 г.), что требует строгого соблюдения Санитарных правил № ҚР ДСМ-331/2020 по обращению с отходами на основании официального требования ДСЭК Жамбылской области (письмо № 23-29-7-21/2465 от 11.08.2026 г.). </w:t>
      </w:r>
    </w:p>
    <w:p w14:paraId="532CCD64" w14:textId="77777777" w:rsidR="00BB48C7" w:rsidRPr="00BB48C7" w:rsidRDefault="00BB48C7" w:rsidP="00BB48C7">
      <w:pPr>
        <w:spacing w:after="0" w:line="240" w:lineRule="auto"/>
        <w:ind w:firstLine="709"/>
        <w:jc w:val="both"/>
        <w:rPr>
          <w:rFonts w:ascii="Times New Roman" w:hAnsi="Times New Roman" w:cs="Times New Roman"/>
          <w:sz w:val="28"/>
          <w:szCs w:val="28"/>
          <w:lang w:val="ru-KZ"/>
        </w:rPr>
      </w:pPr>
      <w:r w:rsidRPr="00BB48C7">
        <w:rPr>
          <w:rFonts w:ascii="Times New Roman" w:hAnsi="Times New Roman" w:cs="Times New Roman"/>
          <w:sz w:val="28"/>
          <w:szCs w:val="28"/>
          <w:lang w:val="ru-KZ"/>
        </w:rPr>
        <w:t xml:space="preserve">Для снижения выбросов от печного отопления проектом предусмотрена 100% газификация села с потреблением природного газа до 3,255 млн м³/год к 2039 году. </w:t>
      </w:r>
    </w:p>
    <w:p w14:paraId="78D0633F" w14:textId="4401D969" w:rsidR="00BB48C7" w:rsidRPr="00BB48C7" w:rsidRDefault="00BB48C7" w:rsidP="00BB48C7">
      <w:pPr>
        <w:spacing w:after="0" w:line="240" w:lineRule="auto"/>
        <w:ind w:firstLine="709"/>
        <w:jc w:val="both"/>
        <w:rPr>
          <w:rFonts w:ascii="Times New Roman" w:hAnsi="Times New Roman" w:cs="Times New Roman"/>
          <w:sz w:val="28"/>
          <w:szCs w:val="28"/>
          <w:lang w:val="ru-KZ"/>
        </w:rPr>
      </w:pPr>
      <w:r w:rsidRPr="00BB48C7">
        <w:rPr>
          <w:rFonts w:ascii="Times New Roman" w:hAnsi="Times New Roman" w:cs="Times New Roman"/>
          <w:sz w:val="28"/>
          <w:szCs w:val="28"/>
          <w:lang w:val="ru-KZ"/>
        </w:rPr>
        <w:lastRenderedPageBreak/>
        <w:t>Актуальность Генерального плана критически высока. Проектные решения трансформируют село из зоны неконтролируемой санитарной уязвимости в управляемую, безопасную среду, полностью исключая загрязнение почвы, вод и воздуха.</w:t>
      </w:r>
    </w:p>
    <w:p w14:paraId="6D7C53A2" w14:textId="77777777" w:rsidR="00BB48C7" w:rsidRPr="00BB48C7" w:rsidRDefault="00BB48C7" w:rsidP="00BB48C7">
      <w:pPr>
        <w:spacing w:after="0" w:line="240" w:lineRule="auto"/>
        <w:ind w:firstLine="709"/>
        <w:jc w:val="both"/>
        <w:rPr>
          <w:rFonts w:ascii="Times New Roman" w:hAnsi="Times New Roman" w:cs="Times New Roman"/>
          <w:b/>
          <w:bCs/>
          <w:sz w:val="28"/>
          <w:szCs w:val="28"/>
          <w:lang w:val="ru-KZ"/>
        </w:rPr>
      </w:pPr>
      <w:r w:rsidRPr="00BB48C7">
        <w:rPr>
          <w:rFonts w:ascii="Times New Roman" w:hAnsi="Times New Roman" w:cs="Times New Roman"/>
          <w:b/>
          <w:bCs/>
          <w:sz w:val="28"/>
          <w:szCs w:val="28"/>
          <w:lang w:val="ru-KZ"/>
        </w:rPr>
        <w:t>Пространственная сегрегация и буферизация несовместимых зон (Соответствие ЦУР 11 и ЦУР 15)</w:t>
      </w:r>
    </w:p>
    <w:p w14:paraId="55A14F7B" w14:textId="06CB6582" w:rsidR="00BB48C7" w:rsidRPr="00BB48C7" w:rsidRDefault="00BB48C7" w:rsidP="00BB48C7">
      <w:pPr>
        <w:spacing w:after="0" w:line="240" w:lineRule="auto"/>
        <w:ind w:firstLine="709"/>
        <w:jc w:val="both"/>
        <w:rPr>
          <w:rFonts w:ascii="Times New Roman" w:hAnsi="Times New Roman" w:cs="Times New Roman"/>
          <w:i/>
          <w:iCs/>
          <w:sz w:val="28"/>
          <w:szCs w:val="28"/>
          <w:lang w:val="ru-KZ"/>
        </w:rPr>
      </w:pPr>
      <w:r w:rsidRPr="00BB48C7">
        <w:rPr>
          <w:rFonts w:ascii="Times New Roman" w:hAnsi="Times New Roman" w:cs="Times New Roman"/>
          <w:i/>
          <w:iCs/>
          <w:sz w:val="28"/>
          <w:szCs w:val="28"/>
          <w:lang w:val="ru-KZ"/>
        </w:rPr>
        <w:t>Обоснованность функционального зонирования, направленного на разделение селитебных (жилых) и производственных территорий с помощью нормативных санитарно-защитных зон (СЗЗ) и регламентов.</w:t>
      </w:r>
    </w:p>
    <w:p w14:paraId="28731599" w14:textId="696FF308" w:rsidR="00BB48C7" w:rsidRPr="00BB48C7" w:rsidRDefault="00BB48C7" w:rsidP="00BB48C7">
      <w:pPr>
        <w:spacing w:after="0" w:line="240" w:lineRule="auto"/>
        <w:ind w:firstLine="709"/>
        <w:jc w:val="both"/>
        <w:rPr>
          <w:rFonts w:ascii="Times New Roman" w:hAnsi="Times New Roman" w:cs="Times New Roman"/>
          <w:sz w:val="28"/>
          <w:szCs w:val="28"/>
          <w:lang w:val="ru-KZ"/>
        </w:rPr>
      </w:pPr>
      <w:r w:rsidRPr="00BB48C7">
        <w:rPr>
          <w:rFonts w:ascii="Times New Roman" w:hAnsi="Times New Roman" w:cs="Times New Roman"/>
          <w:sz w:val="28"/>
          <w:szCs w:val="28"/>
          <w:lang w:val="ru-KZ"/>
        </w:rPr>
        <w:t>Аграрный (животноводческий) профиль села и проходящие транзитные магистрали (железная дорога, автотрасса KAZ06, газопровод) требуют жесткого дистанцирования от жилой застройки. В то же время, отсутствие вблизи села водных артерий и скотомогильников значительно расширяет градостроительные возможности.</w:t>
      </w:r>
    </w:p>
    <w:p w14:paraId="2A7FE90A" w14:textId="77777777" w:rsidR="00BB48C7" w:rsidRPr="00BB48C7" w:rsidRDefault="00BB48C7" w:rsidP="00BB48C7">
      <w:pPr>
        <w:spacing w:after="0" w:line="240" w:lineRule="auto"/>
        <w:ind w:firstLine="709"/>
        <w:jc w:val="both"/>
        <w:rPr>
          <w:rFonts w:ascii="Times New Roman" w:hAnsi="Times New Roman" w:cs="Times New Roman"/>
          <w:sz w:val="28"/>
          <w:szCs w:val="28"/>
          <w:lang w:val="ru-KZ"/>
        </w:rPr>
      </w:pPr>
      <w:r w:rsidRPr="00BB48C7">
        <w:rPr>
          <w:rFonts w:ascii="Times New Roman" w:hAnsi="Times New Roman" w:cs="Times New Roman"/>
          <w:sz w:val="28"/>
          <w:szCs w:val="28"/>
          <w:lang w:val="ru-KZ"/>
        </w:rPr>
        <w:t xml:space="preserve">На территории села сконцентрировано значительное поголовье (СПК «АЛИ-БАТЫР» и частные подворья, суммарно более 6,4 тыс. голов скота). </w:t>
      </w:r>
    </w:p>
    <w:p w14:paraId="081BDBC9" w14:textId="77777777" w:rsidR="00BB48C7" w:rsidRPr="00BB48C7" w:rsidRDefault="00BB48C7" w:rsidP="00BB48C7">
      <w:pPr>
        <w:spacing w:after="0" w:line="240" w:lineRule="auto"/>
        <w:ind w:firstLine="709"/>
        <w:jc w:val="both"/>
        <w:rPr>
          <w:rFonts w:ascii="Times New Roman" w:hAnsi="Times New Roman" w:cs="Times New Roman"/>
          <w:sz w:val="28"/>
          <w:szCs w:val="28"/>
          <w:lang w:val="ru-KZ"/>
        </w:rPr>
      </w:pPr>
      <w:r w:rsidRPr="00BB48C7">
        <w:rPr>
          <w:rFonts w:ascii="Times New Roman" w:hAnsi="Times New Roman" w:cs="Times New Roman"/>
          <w:sz w:val="28"/>
          <w:szCs w:val="28"/>
          <w:lang w:val="ru-KZ"/>
        </w:rPr>
        <w:t xml:space="preserve">Согласно предписанию ДСЭК Жамбылской области (письмо № 23-29-7-21/2465 от 11.08.2026 г.), обязательным является выделение земельных участков под СЗЗ для промышленных предприятий и объектов обслуживания транспортных средств в соответствии с Земельным кодексом РК. </w:t>
      </w:r>
    </w:p>
    <w:p w14:paraId="2FCB5582" w14:textId="77777777" w:rsidR="00BB48C7" w:rsidRPr="00BB48C7" w:rsidRDefault="00BB48C7" w:rsidP="00BB48C7">
      <w:pPr>
        <w:spacing w:after="0" w:line="240" w:lineRule="auto"/>
        <w:ind w:firstLine="709"/>
        <w:jc w:val="both"/>
        <w:rPr>
          <w:rFonts w:ascii="Times New Roman" w:hAnsi="Times New Roman" w:cs="Times New Roman"/>
          <w:sz w:val="28"/>
          <w:szCs w:val="28"/>
          <w:lang w:val="ru-KZ"/>
        </w:rPr>
      </w:pPr>
      <w:r w:rsidRPr="00BB48C7">
        <w:rPr>
          <w:rFonts w:ascii="Times New Roman" w:hAnsi="Times New Roman" w:cs="Times New Roman"/>
          <w:sz w:val="28"/>
          <w:szCs w:val="28"/>
          <w:lang w:val="ru-KZ"/>
        </w:rPr>
        <w:t xml:space="preserve">Управление ветеринарии акимата Жамбылской области (письмо № 3T-2025-00427551 от 24.02.2025 г.) официально подтвердило отсутствие сибиреязвенных захоронений и скотомогильников, что исключает необходимость установления километровых СЗЗ I класса опасности. </w:t>
      </w:r>
    </w:p>
    <w:p w14:paraId="269C2B81" w14:textId="77777777" w:rsidR="00BB48C7" w:rsidRPr="00BB48C7" w:rsidRDefault="00BB48C7" w:rsidP="00BB48C7">
      <w:pPr>
        <w:spacing w:after="0" w:line="240" w:lineRule="auto"/>
        <w:ind w:firstLine="709"/>
        <w:jc w:val="both"/>
        <w:rPr>
          <w:rFonts w:ascii="Times New Roman" w:hAnsi="Times New Roman" w:cs="Times New Roman"/>
          <w:sz w:val="28"/>
          <w:szCs w:val="28"/>
          <w:lang w:val="ru-KZ"/>
        </w:rPr>
      </w:pPr>
      <w:r w:rsidRPr="00BB48C7">
        <w:rPr>
          <w:rFonts w:ascii="Times New Roman" w:hAnsi="Times New Roman" w:cs="Times New Roman"/>
          <w:sz w:val="28"/>
          <w:szCs w:val="28"/>
          <w:lang w:val="ru-KZ"/>
        </w:rPr>
        <w:t xml:space="preserve">Шу-Таласская бассейновая инспекция (письмо № 3T-2025-00425617 от 11.02.2025 г.) подтвердила, что в радиусе 1000 метров от села водные объекты отсутствуют, соответственно, водоохранные зоны и полосы на пятно застройки не накладываются. </w:t>
      </w:r>
    </w:p>
    <w:p w14:paraId="503DAE15" w14:textId="1F570BE4" w:rsidR="00BB48C7" w:rsidRPr="00BB48C7" w:rsidRDefault="00BB48C7" w:rsidP="00BB48C7">
      <w:pPr>
        <w:spacing w:after="0" w:line="240" w:lineRule="auto"/>
        <w:ind w:firstLine="709"/>
        <w:jc w:val="both"/>
        <w:rPr>
          <w:rFonts w:ascii="Times New Roman" w:hAnsi="Times New Roman" w:cs="Times New Roman"/>
          <w:sz w:val="28"/>
          <w:szCs w:val="28"/>
          <w:lang w:val="ru-KZ"/>
        </w:rPr>
      </w:pPr>
      <w:r w:rsidRPr="00BB48C7">
        <w:rPr>
          <w:rFonts w:ascii="Times New Roman" w:hAnsi="Times New Roman" w:cs="Times New Roman"/>
          <w:sz w:val="28"/>
          <w:szCs w:val="28"/>
          <w:lang w:val="ru-KZ"/>
        </w:rPr>
        <w:t>Генеральный план обоснованно и юридически фиксирует экологические границы (формируя СЗЗ для коммунальных объектов), что предотвращает градостроительные конфликты и защищает население от негативного воздействия сельского хозяйства и транзитного транспорта.</w:t>
      </w:r>
    </w:p>
    <w:p w14:paraId="694C3AA3" w14:textId="77777777" w:rsidR="00BB48C7" w:rsidRPr="00BB48C7" w:rsidRDefault="00BB48C7" w:rsidP="00BB48C7">
      <w:pPr>
        <w:spacing w:after="0" w:line="240" w:lineRule="auto"/>
        <w:ind w:firstLine="709"/>
        <w:jc w:val="both"/>
        <w:rPr>
          <w:rFonts w:ascii="Times New Roman" w:hAnsi="Times New Roman" w:cs="Times New Roman"/>
          <w:b/>
          <w:bCs/>
          <w:sz w:val="28"/>
          <w:szCs w:val="28"/>
          <w:lang w:val="ru-KZ"/>
        </w:rPr>
      </w:pPr>
      <w:r w:rsidRPr="00BB48C7">
        <w:rPr>
          <w:rFonts w:ascii="Times New Roman" w:hAnsi="Times New Roman" w:cs="Times New Roman"/>
          <w:b/>
          <w:bCs/>
          <w:sz w:val="28"/>
          <w:szCs w:val="28"/>
          <w:lang w:val="ru-KZ"/>
        </w:rPr>
        <w:t>Инфраструктурная адаптивность и ресурсосбережение (Соответствие ЦУР 6 и ЦУР 13)</w:t>
      </w:r>
    </w:p>
    <w:p w14:paraId="2C726558" w14:textId="5720C5F4" w:rsidR="00BB48C7" w:rsidRPr="00BB48C7" w:rsidRDefault="00BB48C7" w:rsidP="00BB48C7">
      <w:pPr>
        <w:spacing w:after="0" w:line="240" w:lineRule="auto"/>
        <w:ind w:firstLine="709"/>
        <w:jc w:val="both"/>
        <w:rPr>
          <w:rFonts w:ascii="Times New Roman" w:hAnsi="Times New Roman" w:cs="Times New Roman"/>
          <w:i/>
          <w:iCs/>
          <w:sz w:val="28"/>
          <w:szCs w:val="28"/>
          <w:lang w:val="ru-KZ"/>
        </w:rPr>
      </w:pPr>
      <w:r w:rsidRPr="00BB48C7">
        <w:rPr>
          <w:rFonts w:ascii="Times New Roman" w:hAnsi="Times New Roman" w:cs="Times New Roman"/>
          <w:i/>
          <w:iCs/>
          <w:sz w:val="28"/>
          <w:szCs w:val="28"/>
          <w:lang w:val="ru-KZ"/>
        </w:rPr>
        <w:t>Способность территории справляться с инженерно-геологическими вызовами (</w:t>
      </w:r>
      <w:proofErr w:type="spellStart"/>
      <w:r w:rsidRPr="00BB48C7">
        <w:rPr>
          <w:rFonts w:ascii="Times New Roman" w:hAnsi="Times New Roman" w:cs="Times New Roman"/>
          <w:i/>
          <w:iCs/>
          <w:sz w:val="28"/>
          <w:szCs w:val="28"/>
          <w:lang w:val="ru-KZ"/>
        </w:rPr>
        <w:t>просадочность</w:t>
      </w:r>
      <w:proofErr w:type="spellEnd"/>
      <w:r w:rsidRPr="00BB48C7">
        <w:rPr>
          <w:rFonts w:ascii="Times New Roman" w:hAnsi="Times New Roman" w:cs="Times New Roman"/>
          <w:i/>
          <w:iCs/>
          <w:sz w:val="28"/>
          <w:szCs w:val="28"/>
          <w:lang w:val="ru-KZ"/>
        </w:rPr>
        <w:t>, сейсмика, паводки) и рационально использовать природные ресурсы.</w:t>
      </w:r>
    </w:p>
    <w:p w14:paraId="3BA6AA8D" w14:textId="2C1FB2F2" w:rsidR="00BB48C7" w:rsidRPr="00BB48C7" w:rsidRDefault="00BB48C7" w:rsidP="00BB48C7">
      <w:pPr>
        <w:spacing w:after="0" w:line="240" w:lineRule="auto"/>
        <w:ind w:firstLine="709"/>
        <w:jc w:val="both"/>
        <w:rPr>
          <w:rFonts w:ascii="Times New Roman" w:hAnsi="Times New Roman" w:cs="Times New Roman"/>
          <w:sz w:val="28"/>
          <w:szCs w:val="28"/>
          <w:lang w:val="ru-KZ"/>
        </w:rPr>
      </w:pPr>
      <w:r w:rsidRPr="00BB48C7">
        <w:rPr>
          <w:rFonts w:ascii="Times New Roman" w:hAnsi="Times New Roman" w:cs="Times New Roman"/>
          <w:sz w:val="28"/>
          <w:szCs w:val="28"/>
          <w:lang w:val="ru-KZ"/>
        </w:rPr>
        <w:t>Территория проектирования характеризуется сложными геологическими условиями. Без системной инженерной защиты (отвод воды, водонепроницаемые коммуникации) высок риск разрушения зданий и инфраструктуры.</w:t>
      </w:r>
    </w:p>
    <w:p w14:paraId="35694A21" w14:textId="77777777" w:rsidR="00BB48C7" w:rsidRPr="00BB48C7" w:rsidRDefault="00BB48C7" w:rsidP="00BB48C7">
      <w:pPr>
        <w:spacing w:after="0" w:line="240" w:lineRule="auto"/>
        <w:ind w:firstLine="709"/>
        <w:jc w:val="both"/>
        <w:rPr>
          <w:rFonts w:ascii="Times New Roman" w:hAnsi="Times New Roman" w:cs="Times New Roman"/>
          <w:sz w:val="28"/>
          <w:szCs w:val="28"/>
          <w:lang w:val="ru-KZ"/>
        </w:rPr>
      </w:pPr>
      <w:r w:rsidRPr="00BB48C7">
        <w:rPr>
          <w:rFonts w:ascii="Times New Roman" w:hAnsi="Times New Roman" w:cs="Times New Roman"/>
          <w:sz w:val="28"/>
          <w:szCs w:val="28"/>
          <w:lang w:val="ru-KZ"/>
        </w:rPr>
        <w:t xml:space="preserve">Село расположено в зоне сейсмичности 8 баллов, грунты представлены лессовидными суглинками (I тип </w:t>
      </w:r>
      <w:proofErr w:type="spellStart"/>
      <w:r w:rsidRPr="00BB48C7">
        <w:rPr>
          <w:rFonts w:ascii="Times New Roman" w:hAnsi="Times New Roman" w:cs="Times New Roman"/>
          <w:sz w:val="28"/>
          <w:szCs w:val="28"/>
          <w:lang w:val="ru-KZ"/>
        </w:rPr>
        <w:t>просадочности</w:t>
      </w:r>
      <w:proofErr w:type="spellEnd"/>
      <w:r w:rsidRPr="00BB48C7">
        <w:rPr>
          <w:rFonts w:ascii="Times New Roman" w:hAnsi="Times New Roman" w:cs="Times New Roman"/>
          <w:sz w:val="28"/>
          <w:szCs w:val="28"/>
          <w:lang w:val="ru-KZ"/>
        </w:rPr>
        <w:t xml:space="preserve">), дающими осадку при замачивании. </w:t>
      </w:r>
    </w:p>
    <w:p w14:paraId="234D9DA5" w14:textId="77777777" w:rsidR="00BB48C7" w:rsidRPr="00BB48C7" w:rsidRDefault="00BB48C7" w:rsidP="00BB48C7">
      <w:pPr>
        <w:spacing w:after="0" w:line="240" w:lineRule="auto"/>
        <w:ind w:firstLine="709"/>
        <w:jc w:val="both"/>
        <w:rPr>
          <w:rFonts w:ascii="Times New Roman" w:hAnsi="Times New Roman" w:cs="Times New Roman"/>
          <w:sz w:val="28"/>
          <w:szCs w:val="28"/>
          <w:lang w:val="ru-KZ"/>
        </w:rPr>
      </w:pPr>
      <w:r w:rsidRPr="00BB48C7">
        <w:rPr>
          <w:rFonts w:ascii="Times New Roman" w:hAnsi="Times New Roman" w:cs="Times New Roman"/>
          <w:sz w:val="28"/>
          <w:szCs w:val="28"/>
          <w:lang w:val="ru-KZ"/>
        </w:rPr>
        <w:lastRenderedPageBreak/>
        <w:t xml:space="preserve">Южная часть села подвержена угрозе затопления весенними талыми водами с возвышенностей. Проектом предусмотрено строительство водоотводной канавы (1,22 км) и развитие открытой арычной сети (7,0 км). </w:t>
      </w:r>
    </w:p>
    <w:p w14:paraId="73A58B9E" w14:textId="77777777" w:rsidR="00BB48C7" w:rsidRPr="00BB48C7" w:rsidRDefault="00BB48C7" w:rsidP="00BB48C7">
      <w:pPr>
        <w:spacing w:after="0" w:line="240" w:lineRule="auto"/>
        <w:ind w:firstLine="709"/>
        <w:jc w:val="both"/>
        <w:rPr>
          <w:rFonts w:ascii="Times New Roman" w:hAnsi="Times New Roman" w:cs="Times New Roman"/>
          <w:sz w:val="28"/>
          <w:szCs w:val="28"/>
          <w:lang w:val="ru-KZ"/>
        </w:rPr>
      </w:pPr>
      <w:r w:rsidRPr="00BB48C7">
        <w:rPr>
          <w:rFonts w:ascii="Times New Roman" w:hAnsi="Times New Roman" w:cs="Times New Roman"/>
          <w:sz w:val="28"/>
          <w:szCs w:val="28"/>
          <w:lang w:val="ru-KZ"/>
        </w:rPr>
        <w:t>Согласно заключениям МДГ «</w:t>
      </w:r>
      <w:proofErr w:type="spellStart"/>
      <w:r w:rsidRPr="00BB48C7">
        <w:rPr>
          <w:rFonts w:ascii="Times New Roman" w:hAnsi="Times New Roman" w:cs="Times New Roman"/>
          <w:sz w:val="28"/>
          <w:szCs w:val="28"/>
          <w:lang w:val="ru-KZ"/>
        </w:rPr>
        <w:t>Южказнедра</w:t>
      </w:r>
      <w:proofErr w:type="spellEnd"/>
      <w:r w:rsidRPr="00BB48C7">
        <w:rPr>
          <w:rFonts w:ascii="Times New Roman" w:hAnsi="Times New Roman" w:cs="Times New Roman"/>
          <w:sz w:val="28"/>
          <w:szCs w:val="28"/>
          <w:lang w:val="ru-KZ"/>
        </w:rPr>
        <w:t xml:space="preserve">» (№ KZ83VNW00009465 от 27.01.2026 г.) и Управления природных ресурсов Жамбылской области (№ KZ77VNW00009476 от 27.01.2026 г.), полезные ископаемые в недрах под участком отсутствуют, что полностью исключает риски дополнительных техногенных деформаций от горнодобывающих работ. </w:t>
      </w:r>
    </w:p>
    <w:p w14:paraId="30EA33F2" w14:textId="5B1E1530" w:rsidR="00BB48C7" w:rsidRPr="00BB48C7" w:rsidRDefault="00BB48C7" w:rsidP="00BB48C7">
      <w:pPr>
        <w:spacing w:after="0" w:line="240" w:lineRule="auto"/>
        <w:ind w:firstLine="709"/>
        <w:jc w:val="both"/>
        <w:rPr>
          <w:rFonts w:ascii="Times New Roman" w:hAnsi="Times New Roman" w:cs="Times New Roman"/>
          <w:sz w:val="28"/>
          <w:szCs w:val="28"/>
          <w:lang w:val="ru-KZ"/>
        </w:rPr>
      </w:pPr>
      <w:r w:rsidRPr="00BB48C7">
        <w:rPr>
          <w:rFonts w:ascii="Times New Roman" w:hAnsi="Times New Roman" w:cs="Times New Roman"/>
          <w:sz w:val="28"/>
          <w:szCs w:val="28"/>
          <w:lang w:val="ru-KZ"/>
        </w:rPr>
        <w:t>Проект адаптирует инфраструктуру села к сложным геологическим и климатическим условиям, внедряя превентивные меры (герметизация сетей, водоотведение) для защиты от подтопления и просадки грунтов.</w:t>
      </w:r>
    </w:p>
    <w:p w14:paraId="23D79505" w14:textId="77777777" w:rsidR="00BB48C7" w:rsidRPr="00BB48C7" w:rsidRDefault="00BB48C7" w:rsidP="00BB48C7">
      <w:pPr>
        <w:spacing w:after="0" w:line="240" w:lineRule="auto"/>
        <w:ind w:firstLine="709"/>
        <w:jc w:val="both"/>
        <w:rPr>
          <w:rFonts w:ascii="Times New Roman" w:hAnsi="Times New Roman" w:cs="Times New Roman"/>
          <w:b/>
          <w:bCs/>
          <w:sz w:val="28"/>
          <w:szCs w:val="28"/>
          <w:lang w:val="ru-KZ"/>
        </w:rPr>
      </w:pPr>
      <w:r w:rsidRPr="00BB48C7">
        <w:rPr>
          <w:rFonts w:ascii="Times New Roman" w:hAnsi="Times New Roman" w:cs="Times New Roman"/>
          <w:b/>
          <w:bCs/>
          <w:sz w:val="28"/>
          <w:szCs w:val="28"/>
          <w:lang w:val="ru-KZ"/>
        </w:rPr>
        <w:t xml:space="preserve">Восполнение природного капитала и </w:t>
      </w:r>
      <w:proofErr w:type="spellStart"/>
      <w:r w:rsidRPr="00BB48C7">
        <w:rPr>
          <w:rFonts w:ascii="Times New Roman" w:hAnsi="Times New Roman" w:cs="Times New Roman"/>
          <w:b/>
          <w:bCs/>
          <w:sz w:val="28"/>
          <w:szCs w:val="28"/>
          <w:lang w:val="ru-KZ"/>
        </w:rPr>
        <w:t>биопозитивность</w:t>
      </w:r>
      <w:proofErr w:type="spellEnd"/>
      <w:r w:rsidRPr="00BB48C7">
        <w:rPr>
          <w:rFonts w:ascii="Times New Roman" w:hAnsi="Times New Roman" w:cs="Times New Roman"/>
          <w:b/>
          <w:bCs/>
          <w:sz w:val="28"/>
          <w:szCs w:val="28"/>
          <w:lang w:val="ru-KZ"/>
        </w:rPr>
        <w:t xml:space="preserve"> (Соответствие ЦУР 11 и ЦУР 15)</w:t>
      </w:r>
    </w:p>
    <w:p w14:paraId="207CACF2" w14:textId="6762FA02" w:rsidR="00BB48C7" w:rsidRPr="00BB48C7" w:rsidRDefault="00BB48C7" w:rsidP="00BB48C7">
      <w:pPr>
        <w:spacing w:after="0" w:line="240" w:lineRule="auto"/>
        <w:ind w:firstLine="709"/>
        <w:jc w:val="both"/>
        <w:rPr>
          <w:rFonts w:ascii="Times New Roman" w:hAnsi="Times New Roman" w:cs="Times New Roman"/>
          <w:i/>
          <w:iCs/>
          <w:sz w:val="28"/>
          <w:szCs w:val="28"/>
          <w:lang w:val="ru-KZ"/>
        </w:rPr>
      </w:pPr>
      <w:r w:rsidRPr="00BB48C7">
        <w:rPr>
          <w:rFonts w:ascii="Times New Roman" w:hAnsi="Times New Roman" w:cs="Times New Roman"/>
          <w:i/>
          <w:iCs/>
          <w:sz w:val="28"/>
          <w:szCs w:val="28"/>
          <w:lang w:val="ru-KZ"/>
        </w:rPr>
        <w:t>Переход от экстенсивного использования земель к активному формированию зеленого каркаса, улучшающего микроклимат и защищающего от негативных физических факторов.</w:t>
      </w:r>
    </w:p>
    <w:p w14:paraId="6A03885E" w14:textId="106E0282" w:rsidR="00BB48C7" w:rsidRPr="00BB48C7" w:rsidRDefault="00BB48C7" w:rsidP="00BB48C7">
      <w:pPr>
        <w:spacing w:after="0" w:line="240" w:lineRule="auto"/>
        <w:ind w:firstLine="709"/>
        <w:jc w:val="both"/>
        <w:rPr>
          <w:rFonts w:ascii="Times New Roman" w:hAnsi="Times New Roman" w:cs="Times New Roman"/>
          <w:sz w:val="28"/>
          <w:szCs w:val="28"/>
          <w:lang w:val="ru-KZ"/>
        </w:rPr>
      </w:pPr>
      <w:r w:rsidRPr="00BB48C7">
        <w:rPr>
          <w:rFonts w:ascii="Times New Roman" w:hAnsi="Times New Roman" w:cs="Times New Roman"/>
          <w:sz w:val="28"/>
          <w:szCs w:val="28"/>
          <w:lang w:val="ru-KZ"/>
        </w:rPr>
        <w:t>Существующее озеленение в селе носит фрагментарный характер. Принимая во внимание засушливый климат и отсутствие поблизости лесных массивов, проект закладывает создание искусственного зеленого каркаса, который выступит главным экологическим буфером.</w:t>
      </w:r>
    </w:p>
    <w:p w14:paraId="475ACBC6" w14:textId="77777777" w:rsidR="00BB48C7" w:rsidRPr="00BB48C7" w:rsidRDefault="00BB48C7" w:rsidP="00BB48C7">
      <w:pPr>
        <w:spacing w:after="0" w:line="240" w:lineRule="auto"/>
        <w:ind w:firstLine="709"/>
        <w:jc w:val="both"/>
        <w:rPr>
          <w:rFonts w:ascii="Times New Roman" w:hAnsi="Times New Roman" w:cs="Times New Roman"/>
          <w:sz w:val="28"/>
          <w:szCs w:val="28"/>
          <w:lang w:val="ru-KZ"/>
        </w:rPr>
      </w:pPr>
      <w:r w:rsidRPr="00BB48C7">
        <w:rPr>
          <w:rFonts w:ascii="Times New Roman" w:hAnsi="Times New Roman" w:cs="Times New Roman"/>
          <w:sz w:val="28"/>
          <w:szCs w:val="28"/>
          <w:lang w:val="ru-KZ"/>
        </w:rPr>
        <w:t xml:space="preserve">По данным Жамбылской областной территориальной инспекции лесного хозяйства и животного мира (письмо № 03-01-16/ЗТ-С-29 от 10.02.2025 г.), участки находятся за пределами государственного лесного фонда и особо охраняемых природных территорий (ООПТ); виды растений и животных из Красной книги РК не встречаются. </w:t>
      </w:r>
    </w:p>
    <w:p w14:paraId="01485555" w14:textId="77777777" w:rsidR="00BB48C7" w:rsidRPr="00BB48C7" w:rsidRDefault="00BB48C7" w:rsidP="00BB48C7">
      <w:pPr>
        <w:spacing w:after="0" w:line="240" w:lineRule="auto"/>
        <w:ind w:firstLine="709"/>
        <w:jc w:val="both"/>
        <w:rPr>
          <w:rFonts w:ascii="Times New Roman" w:hAnsi="Times New Roman" w:cs="Times New Roman"/>
          <w:sz w:val="28"/>
          <w:szCs w:val="28"/>
          <w:lang w:val="ru-KZ"/>
        </w:rPr>
      </w:pPr>
      <w:r w:rsidRPr="00BB48C7">
        <w:rPr>
          <w:rFonts w:ascii="Times New Roman" w:hAnsi="Times New Roman" w:cs="Times New Roman"/>
          <w:sz w:val="28"/>
          <w:szCs w:val="28"/>
          <w:lang w:val="ru-KZ"/>
        </w:rPr>
        <w:t xml:space="preserve">Генеральным планом заложено создание парка, аллей и защитных полос с увеличением орошаемой площади зеленых насаждений до 49,8 га к 2039 году. </w:t>
      </w:r>
    </w:p>
    <w:p w14:paraId="4EFE4EA8" w14:textId="4534AA17" w:rsidR="00BB48C7" w:rsidRPr="00BB48C7" w:rsidRDefault="00BB48C7" w:rsidP="00BB48C7">
      <w:pPr>
        <w:spacing w:after="0" w:line="240" w:lineRule="auto"/>
        <w:ind w:firstLine="709"/>
        <w:jc w:val="both"/>
        <w:rPr>
          <w:rFonts w:ascii="Times New Roman" w:hAnsi="Times New Roman" w:cs="Times New Roman"/>
          <w:sz w:val="28"/>
          <w:szCs w:val="28"/>
          <w:lang w:val="ru-KZ"/>
        </w:rPr>
      </w:pPr>
      <w:r w:rsidRPr="00BB48C7">
        <w:rPr>
          <w:rFonts w:ascii="Times New Roman" w:hAnsi="Times New Roman" w:cs="Times New Roman"/>
          <w:sz w:val="28"/>
          <w:szCs w:val="28"/>
          <w:lang w:val="ru-KZ"/>
        </w:rPr>
        <w:t>Актуальность документа обусловлена активным восполнением природного капитала. За счет масштабного озеленения проект не только снизит ветровую и пылевую нагрузку, но и радикально улучшит визуальный и микроклиматический комфорт среды проживания.</w:t>
      </w:r>
    </w:p>
    <w:p w14:paraId="0D1C6664" w14:textId="77777777" w:rsidR="00BB48C7" w:rsidRPr="00BB48C7" w:rsidRDefault="00BB48C7" w:rsidP="00BB48C7">
      <w:pPr>
        <w:spacing w:after="0" w:line="240" w:lineRule="auto"/>
        <w:ind w:firstLine="709"/>
        <w:jc w:val="both"/>
        <w:rPr>
          <w:rFonts w:ascii="Times New Roman" w:hAnsi="Times New Roman" w:cs="Times New Roman"/>
          <w:sz w:val="28"/>
          <w:szCs w:val="28"/>
          <w:lang w:val="ru-KZ"/>
        </w:rPr>
      </w:pPr>
      <w:r w:rsidRPr="00BB48C7">
        <w:rPr>
          <w:rFonts w:ascii="Times New Roman" w:hAnsi="Times New Roman" w:cs="Times New Roman"/>
          <w:b/>
          <w:bCs/>
          <w:sz w:val="28"/>
          <w:szCs w:val="28"/>
          <w:lang w:val="ru-KZ"/>
        </w:rPr>
        <w:t>ОБЩЕЕ РЕЗЮМЕ АНАЛИЗА</w:t>
      </w:r>
    </w:p>
    <w:p w14:paraId="1590C3BA" w14:textId="77777777" w:rsidR="00BB48C7" w:rsidRPr="00BB48C7" w:rsidRDefault="00BB48C7" w:rsidP="00BB48C7">
      <w:pPr>
        <w:spacing w:after="0" w:line="240" w:lineRule="auto"/>
        <w:ind w:firstLine="709"/>
        <w:jc w:val="both"/>
        <w:rPr>
          <w:rFonts w:ascii="Times New Roman" w:hAnsi="Times New Roman" w:cs="Times New Roman"/>
          <w:sz w:val="28"/>
          <w:szCs w:val="28"/>
          <w:lang w:val="ru-KZ"/>
        </w:rPr>
      </w:pPr>
      <w:r w:rsidRPr="00BB48C7">
        <w:rPr>
          <w:rFonts w:ascii="Times New Roman" w:hAnsi="Times New Roman" w:cs="Times New Roman"/>
          <w:sz w:val="28"/>
          <w:szCs w:val="28"/>
          <w:lang w:val="ru-KZ"/>
        </w:rPr>
        <w:t>Актуальность корректировки Схемы развития и застройки (упрощенного генерального плана) села Малдыбай является абсолютно обоснованной. Анализ показывает, что градостроительный документ разработан по эколого-ориентированному сценарию: он преобразует децентрализованную и уязвимую инфраструктуру в структурированную систему, полностью соответствующую государственным санитарным требованиям и глобальным Целям устойчивого развития ООН. Реализация Генерального плана прямо приведет к устранению рисков загрязнения Илийского артезианского бассейна (за счет строительства КОС), защитит территорию от геологических угроз и сформирует комфортный микроклимат.</w:t>
      </w:r>
    </w:p>
    <w:p w14:paraId="072C3A85" w14:textId="476371E2" w:rsidR="001D5A66" w:rsidRPr="00BB48C7" w:rsidRDefault="001D5A66" w:rsidP="00DC272D">
      <w:pPr>
        <w:spacing w:after="0" w:line="240" w:lineRule="auto"/>
        <w:ind w:firstLine="709"/>
        <w:jc w:val="both"/>
        <w:rPr>
          <w:rFonts w:ascii="Times New Roman" w:hAnsi="Times New Roman" w:cs="Times New Roman"/>
          <w:sz w:val="28"/>
          <w:szCs w:val="28"/>
          <w:lang w:val="ru-KZ"/>
        </w:rPr>
      </w:pPr>
    </w:p>
    <w:p w14:paraId="4D14CB4F" w14:textId="31C8783B" w:rsidR="004C0B78" w:rsidRDefault="004C0B78" w:rsidP="00DC272D">
      <w:pPr>
        <w:spacing w:after="0" w:line="240" w:lineRule="auto"/>
        <w:ind w:firstLine="709"/>
        <w:jc w:val="both"/>
        <w:rPr>
          <w:rFonts w:ascii="Times New Roman" w:hAnsi="Times New Roman" w:cs="Times New Roman"/>
          <w:sz w:val="28"/>
          <w:szCs w:val="28"/>
          <w:lang w:val="ru-KZ"/>
        </w:rPr>
      </w:pPr>
    </w:p>
    <w:p w14:paraId="72B943CD" w14:textId="486AFD8B" w:rsidR="004C0B78" w:rsidRDefault="004C0B78" w:rsidP="00DC272D">
      <w:pPr>
        <w:spacing w:after="0" w:line="240" w:lineRule="auto"/>
        <w:ind w:firstLine="709"/>
        <w:jc w:val="both"/>
        <w:rPr>
          <w:rFonts w:ascii="Times New Roman" w:hAnsi="Times New Roman" w:cs="Times New Roman"/>
          <w:sz w:val="28"/>
          <w:szCs w:val="28"/>
          <w:lang w:val="ru-KZ"/>
        </w:rPr>
      </w:pPr>
    </w:p>
    <w:p w14:paraId="4B8D90E4" w14:textId="77777777" w:rsidR="004C0B78" w:rsidRDefault="004C0B78" w:rsidP="00DC272D">
      <w:pPr>
        <w:spacing w:after="0" w:line="240" w:lineRule="auto"/>
        <w:ind w:firstLine="709"/>
        <w:jc w:val="both"/>
        <w:rPr>
          <w:rFonts w:ascii="Times New Roman" w:hAnsi="Times New Roman" w:cs="Times New Roman"/>
          <w:sz w:val="28"/>
          <w:szCs w:val="28"/>
          <w:lang w:val="ru-KZ"/>
        </w:rPr>
      </w:pPr>
    </w:p>
    <w:p w14:paraId="28E003C9" w14:textId="77777777" w:rsidR="00F73EBC" w:rsidRPr="00F73EBC" w:rsidRDefault="00F73EBC" w:rsidP="001C50AA">
      <w:pPr>
        <w:spacing w:after="0" w:line="240" w:lineRule="auto"/>
        <w:ind w:firstLine="709"/>
        <w:jc w:val="both"/>
        <w:rPr>
          <w:rFonts w:ascii="Times New Roman" w:hAnsi="Times New Roman" w:cs="Times New Roman"/>
          <w:sz w:val="28"/>
          <w:szCs w:val="28"/>
          <w:lang w:val="ru-KZ"/>
        </w:rPr>
      </w:pPr>
      <w:r w:rsidRPr="00F73EBC">
        <w:rPr>
          <w:rFonts w:ascii="Times New Roman" w:hAnsi="Times New Roman" w:cs="Times New Roman"/>
          <w:b/>
          <w:bCs/>
          <w:sz w:val="28"/>
          <w:szCs w:val="28"/>
          <w:lang w:val="ru-KZ"/>
        </w:rPr>
        <w:lastRenderedPageBreak/>
        <w:t>9.2. Возможность реализации видов деятельности, устанавливаемых генеральным планом, с учетом места, вида, масштабов, условий деятельности, наличия природных ресурсов и условий их использования</w:t>
      </w:r>
    </w:p>
    <w:p w14:paraId="431D07E7" w14:textId="77777777" w:rsidR="00BB48C7" w:rsidRPr="00BB48C7" w:rsidRDefault="00BB48C7" w:rsidP="00BB48C7">
      <w:pPr>
        <w:spacing w:after="0" w:line="240" w:lineRule="auto"/>
        <w:ind w:firstLine="709"/>
        <w:jc w:val="both"/>
        <w:rPr>
          <w:rFonts w:ascii="Times New Roman" w:hAnsi="Times New Roman" w:cs="Times New Roman"/>
          <w:sz w:val="28"/>
          <w:szCs w:val="28"/>
          <w:lang w:val="ru-KZ"/>
        </w:rPr>
      </w:pPr>
      <w:r w:rsidRPr="00BB48C7">
        <w:rPr>
          <w:rFonts w:ascii="Times New Roman" w:hAnsi="Times New Roman" w:cs="Times New Roman"/>
          <w:sz w:val="28"/>
          <w:szCs w:val="28"/>
          <w:lang w:val="ru-KZ"/>
        </w:rPr>
        <w:t>Оценка того, насколько природно-ресурсный потенциал территории (земля, вода, климат) способен выдержать заявленную антропогенную нагрузку без необратимой деградации, и насколько выбранные инженерные решения адекватны местным геологическим и экологическим условиям.</w:t>
      </w:r>
    </w:p>
    <w:p w14:paraId="4BC4F2B9" w14:textId="77777777" w:rsidR="00BB48C7" w:rsidRPr="00BB48C7" w:rsidRDefault="00BB48C7" w:rsidP="00BB48C7">
      <w:pPr>
        <w:spacing w:after="0" w:line="240" w:lineRule="auto"/>
        <w:ind w:firstLine="709"/>
        <w:jc w:val="both"/>
        <w:rPr>
          <w:rFonts w:ascii="Times New Roman" w:hAnsi="Times New Roman" w:cs="Times New Roman"/>
          <w:sz w:val="28"/>
          <w:szCs w:val="28"/>
          <w:lang w:val="ru-KZ"/>
        </w:rPr>
      </w:pPr>
      <w:r w:rsidRPr="00BB48C7">
        <w:rPr>
          <w:rFonts w:ascii="Times New Roman" w:hAnsi="Times New Roman" w:cs="Times New Roman"/>
          <w:b/>
          <w:bCs/>
          <w:sz w:val="28"/>
          <w:szCs w:val="28"/>
          <w:lang w:val="ru-KZ"/>
        </w:rPr>
        <w:t>1. Анализ пространственно-территориального ресурса (Место, вид и масштаб деятельности)</w:t>
      </w:r>
    </w:p>
    <w:p w14:paraId="5DA079D3" w14:textId="77D1DE5F" w:rsidR="00BB48C7" w:rsidRPr="00BB48C7" w:rsidRDefault="00BB48C7" w:rsidP="00BB48C7">
      <w:pPr>
        <w:spacing w:after="0" w:line="240" w:lineRule="auto"/>
        <w:ind w:firstLine="709"/>
        <w:jc w:val="both"/>
        <w:rPr>
          <w:rFonts w:ascii="Times New Roman" w:hAnsi="Times New Roman" w:cs="Times New Roman"/>
          <w:i/>
          <w:iCs/>
          <w:sz w:val="28"/>
          <w:szCs w:val="28"/>
          <w:lang w:val="ru-KZ"/>
        </w:rPr>
      </w:pPr>
      <w:r w:rsidRPr="00BB48C7">
        <w:rPr>
          <w:rFonts w:ascii="Times New Roman" w:hAnsi="Times New Roman" w:cs="Times New Roman"/>
          <w:i/>
          <w:iCs/>
          <w:sz w:val="28"/>
          <w:szCs w:val="28"/>
          <w:lang w:val="ru-KZ"/>
        </w:rPr>
        <w:t>Соответствие масштабов намечаемой градостроительной деятельности (демографический рост, увеличение жилого фонда, развитие инфраструктуры) фактической территориальной емкости населенного пункта с учетом градостроительных и санитарных ограничений.</w:t>
      </w:r>
    </w:p>
    <w:p w14:paraId="706E6C97" w14:textId="59C1B88D" w:rsidR="00BB48C7" w:rsidRPr="00BB48C7" w:rsidRDefault="00BB48C7" w:rsidP="00BB48C7">
      <w:pPr>
        <w:spacing w:after="0" w:line="240" w:lineRule="auto"/>
        <w:ind w:firstLine="709"/>
        <w:jc w:val="both"/>
        <w:rPr>
          <w:rFonts w:ascii="Times New Roman" w:hAnsi="Times New Roman" w:cs="Times New Roman"/>
          <w:sz w:val="28"/>
          <w:szCs w:val="28"/>
          <w:lang w:val="ru-KZ"/>
        </w:rPr>
      </w:pPr>
      <w:r w:rsidRPr="00BB48C7">
        <w:rPr>
          <w:rFonts w:ascii="Times New Roman" w:hAnsi="Times New Roman" w:cs="Times New Roman"/>
          <w:sz w:val="28"/>
          <w:szCs w:val="28"/>
          <w:lang w:val="ru-KZ"/>
        </w:rPr>
        <w:t xml:space="preserve">Площадь села Малдыбай в границах проектирования составляет 473 га. Генеральный план закладывает демографический рост с 479 человек в 2024 году до 630 человек к 2039 году. За 15 лет население увеличится на 151 человека, что квалифицируется как умеренный рост. Жилищный фонд увеличится с 10,36 тыс. м² до 18,90 тыс. м² (ввод 26 новых усадебных домов). Заявленный масштаб территориального расширения полностью обеспечен внутренними земельными резервами села. В проекте соблюден принцип компактного развития без изъятия ценных пастбищных и сельскохозяйственных угодий. Участки для новых объектов инфраструктуры (КОС, БМК, водопровод) формируются с обязательным выделением санитарно-защитных зон (СЗЗ) согласно требованию Департамента санитарно-эпидемиологического контроля Жамбылской области (письмо № 23-29-7-21/2465 от 11.08.2026 г.). </w:t>
      </w:r>
    </w:p>
    <w:p w14:paraId="1F139445" w14:textId="77777777" w:rsidR="00BB48C7" w:rsidRPr="00BB48C7" w:rsidRDefault="00BB48C7" w:rsidP="00BB48C7">
      <w:pPr>
        <w:spacing w:after="0" w:line="240" w:lineRule="auto"/>
        <w:ind w:firstLine="709"/>
        <w:jc w:val="both"/>
        <w:rPr>
          <w:rFonts w:ascii="Times New Roman" w:hAnsi="Times New Roman" w:cs="Times New Roman"/>
          <w:sz w:val="28"/>
          <w:szCs w:val="28"/>
          <w:lang w:val="ru-KZ"/>
        </w:rPr>
      </w:pPr>
      <w:r w:rsidRPr="00BB48C7">
        <w:rPr>
          <w:rFonts w:ascii="Times New Roman" w:hAnsi="Times New Roman" w:cs="Times New Roman"/>
          <w:sz w:val="28"/>
          <w:szCs w:val="28"/>
          <w:lang w:val="ru-KZ"/>
        </w:rPr>
        <w:t xml:space="preserve">Проектное увеличение жилого фонда составит 8,54 тыс. м², количество дворов возрастет со 114 до 140 единиц. </w:t>
      </w:r>
    </w:p>
    <w:p w14:paraId="4D2BCC5E" w14:textId="77777777" w:rsidR="00BB48C7" w:rsidRPr="00BB48C7" w:rsidRDefault="00BB48C7" w:rsidP="00BB48C7">
      <w:pPr>
        <w:spacing w:after="0" w:line="240" w:lineRule="auto"/>
        <w:ind w:firstLine="709"/>
        <w:jc w:val="both"/>
        <w:rPr>
          <w:rFonts w:ascii="Times New Roman" w:hAnsi="Times New Roman" w:cs="Times New Roman"/>
          <w:sz w:val="28"/>
          <w:szCs w:val="28"/>
          <w:lang w:val="ru-KZ"/>
        </w:rPr>
      </w:pPr>
      <w:r w:rsidRPr="00BB48C7">
        <w:rPr>
          <w:rFonts w:ascii="Times New Roman" w:hAnsi="Times New Roman" w:cs="Times New Roman"/>
          <w:sz w:val="28"/>
          <w:szCs w:val="28"/>
          <w:lang w:val="ru-KZ"/>
        </w:rPr>
        <w:t xml:space="preserve">Проектом выделено 19,8 га под земли специального назначения для формирования нормативных СЗЗ от КОС, котельных и транспортных узлов. </w:t>
      </w:r>
    </w:p>
    <w:p w14:paraId="244C1FEC" w14:textId="453718EE" w:rsidR="00BB48C7" w:rsidRPr="00BB48C7" w:rsidRDefault="00BB48C7" w:rsidP="00BB48C7">
      <w:pPr>
        <w:spacing w:after="0" w:line="240" w:lineRule="auto"/>
        <w:ind w:firstLine="709"/>
        <w:jc w:val="both"/>
        <w:rPr>
          <w:rFonts w:ascii="Times New Roman" w:hAnsi="Times New Roman" w:cs="Times New Roman"/>
          <w:sz w:val="28"/>
          <w:szCs w:val="28"/>
          <w:lang w:val="ru-KZ"/>
        </w:rPr>
      </w:pPr>
      <w:r w:rsidRPr="00BB48C7">
        <w:rPr>
          <w:rFonts w:ascii="Times New Roman" w:hAnsi="Times New Roman" w:cs="Times New Roman"/>
          <w:sz w:val="28"/>
          <w:szCs w:val="28"/>
          <w:lang w:val="ru-KZ"/>
        </w:rPr>
        <w:t>Пространственный ресурс территории полностью обеспечивает возможность реализации заявленных видов деятельности. Масштаб строительства соразмерен земельным резервам и не приведет к переуплотнению или конфликту с экологическими зонами.</w:t>
      </w:r>
    </w:p>
    <w:p w14:paraId="1771582F" w14:textId="77777777" w:rsidR="00BB48C7" w:rsidRPr="00BB48C7" w:rsidRDefault="00BB48C7" w:rsidP="00BB48C7">
      <w:pPr>
        <w:spacing w:after="0" w:line="240" w:lineRule="auto"/>
        <w:ind w:firstLine="709"/>
        <w:jc w:val="both"/>
        <w:rPr>
          <w:rFonts w:ascii="Times New Roman" w:hAnsi="Times New Roman" w:cs="Times New Roman"/>
          <w:sz w:val="28"/>
          <w:szCs w:val="28"/>
          <w:lang w:val="ru-KZ"/>
        </w:rPr>
      </w:pPr>
      <w:r w:rsidRPr="00BB48C7">
        <w:rPr>
          <w:rFonts w:ascii="Times New Roman" w:hAnsi="Times New Roman" w:cs="Times New Roman"/>
          <w:b/>
          <w:bCs/>
          <w:sz w:val="28"/>
          <w:szCs w:val="28"/>
          <w:lang w:val="ru-KZ"/>
        </w:rPr>
        <w:t>2. Анализ обеспеченности водными ресурсами и условий их использования</w:t>
      </w:r>
    </w:p>
    <w:p w14:paraId="7250C66F" w14:textId="1EB94920" w:rsidR="00BB48C7" w:rsidRPr="00BB48C7" w:rsidRDefault="00BB48C7" w:rsidP="00BB48C7">
      <w:pPr>
        <w:spacing w:after="0" w:line="240" w:lineRule="auto"/>
        <w:ind w:firstLine="709"/>
        <w:jc w:val="both"/>
        <w:rPr>
          <w:rFonts w:ascii="Times New Roman" w:hAnsi="Times New Roman" w:cs="Times New Roman"/>
          <w:i/>
          <w:iCs/>
          <w:sz w:val="28"/>
          <w:szCs w:val="28"/>
          <w:lang w:val="ru-KZ"/>
        </w:rPr>
      </w:pPr>
      <w:r w:rsidRPr="00BB48C7">
        <w:rPr>
          <w:rFonts w:ascii="Times New Roman" w:hAnsi="Times New Roman" w:cs="Times New Roman"/>
          <w:i/>
          <w:iCs/>
          <w:sz w:val="28"/>
          <w:szCs w:val="28"/>
          <w:lang w:val="ru-KZ"/>
        </w:rPr>
        <w:t>Достаточность водных ресурсов для удовлетворения проектируемых нужд населения и агрокомплекса без истощения источника и риска загрязнения.</w:t>
      </w:r>
    </w:p>
    <w:p w14:paraId="1FD9757B" w14:textId="2EC6E12D" w:rsidR="00BB48C7" w:rsidRPr="00BB48C7" w:rsidRDefault="00BB48C7" w:rsidP="00BB48C7">
      <w:pPr>
        <w:spacing w:after="0" w:line="240" w:lineRule="auto"/>
        <w:ind w:firstLine="709"/>
        <w:jc w:val="both"/>
        <w:rPr>
          <w:rFonts w:ascii="Times New Roman" w:hAnsi="Times New Roman" w:cs="Times New Roman"/>
          <w:sz w:val="28"/>
          <w:szCs w:val="28"/>
          <w:lang w:val="ru-KZ"/>
        </w:rPr>
      </w:pPr>
      <w:r w:rsidRPr="00BB48C7">
        <w:rPr>
          <w:rFonts w:ascii="Times New Roman" w:hAnsi="Times New Roman" w:cs="Times New Roman"/>
          <w:sz w:val="28"/>
          <w:szCs w:val="28"/>
          <w:lang w:val="ru-KZ"/>
        </w:rPr>
        <w:t>Источником водоснабжения села являются глубокие подземные воды Илийского артезианского бассейна. Дебиты существующих скважин (до 65 л/с) многократно перекрывают заявленную скромную потребность села. Уязвимость подземных вод к загрязнению (от негерметичных септиков в условиях высоких грунтовых вод 0,5-2 м) полностью снимается внедрением централизованной канализации и КОС (94 м³/</w:t>
      </w:r>
      <w:proofErr w:type="spellStart"/>
      <w:r w:rsidRPr="00BB48C7">
        <w:rPr>
          <w:rFonts w:ascii="Times New Roman" w:hAnsi="Times New Roman" w:cs="Times New Roman"/>
          <w:sz w:val="28"/>
          <w:szCs w:val="28"/>
          <w:lang w:val="ru-KZ"/>
        </w:rPr>
        <w:t>сут</w:t>
      </w:r>
      <w:proofErr w:type="spellEnd"/>
      <w:r w:rsidRPr="00BB48C7">
        <w:rPr>
          <w:rFonts w:ascii="Times New Roman" w:hAnsi="Times New Roman" w:cs="Times New Roman"/>
          <w:sz w:val="28"/>
          <w:szCs w:val="28"/>
          <w:lang w:val="ru-KZ"/>
        </w:rPr>
        <w:t xml:space="preserve">), как того требует Департамент экологии по Жамбылской области (письмо № 1-3/1841 от 04.08.2026 г.). Для использования </w:t>
      </w:r>
      <w:r w:rsidRPr="00BB48C7">
        <w:rPr>
          <w:rFonts w:ascii="Times New Roman" w:hAnsi="Times New Roman" w:cs="Times New Roman"/>
          <w:sz w:val="28"/>
          <w:szCs w:val="28"/>
          <w:lang w:val="ru-KZ"/>
        </w:rPr>
        <w:lastRenderedPageBreak/>
        <w:t xml:space="preserve">подземных вод потребуется получение разрешения на </w:t>
      </w:r>
      <w:proofErr w:type="spellStart"/>
      <w:r w:rsidRPr="00BB48C7">
        <w:rPr>
          <w:rFonts w:ascii="Times New Roman" w:hAnsi="Times New Roman" w:cs="Times New Roman"/>
          <w:sz w:val="28"/>
          <w:szCs w:val="28"/>
          <w:lang w:val="ru-KZ"/>
        </w:rPr>
        <w:t>спецводопользование</w:t>
      </w:r>
      <w:proofErr w:type="spellEnd"/>
      <w:r w:rsidRPr="00BB48C7">
        <w:rPr>
          <w:rFonts w:ascii="Times New Roman" w:hAnsi="Times New Roman" w:cs="Times New Roman"/>
          <w:sz w:val="28"/>
          <w:szCs w:val="28"/>
          <w:lang w:val="ru-KZ"/>
        </w:rPr>
        <w:t xml:space="preserve"> (требование КВР МВРИ РК, письмо № 22-1-22-06/1563 от 31.07.2026 г.). </w:t>
      </w:r>
    </w:p>
    <w:p w14:paraId="747CAB8C" w14:textId="296F52C4" w:rsidR="00BB48C7" w:rsidRPr="00BB48C7" w:rsidRDefault="00BB48C7" w:rsidP="00BB48C7">
      <w:pPr>
        <w:spacing w:after="0" w:line="240" w:lineRule="auto"/>
        <w:ind w:firstLine="709"/>
        <w:jc w:val="both"/>
        <w:rPr>
          <w:rFonts w:ascii="Times New Roman" w:hAnsi="Times New Roman" w:cs="Times New Roman"/>
          <w:sz w:val="28"/>
          <w:szCs w:val="28"/>
          <w:lang w:val="ru-KZ"/>
        </w:rPr>
      </w:pPr>
      <w:r w:rsidRPr="00BB48C7">
        <w:rPr>
          <w:rFonts w:ascii="Times New Roman" w:hAnsi="Times New Roman" w:cs="Times New Roman"/>
          <w:sz w:val="28"/>
          <w:szCs w:val="28"/>
          <w:lang w:val="ru-KZ"/>
        </w:rPr>
        <w:t>Расчетная потребность в воде к 2039 году составит всего 94 м³/</w:t>
      </w:r>
      <w:proofErr w:type="spellStart"/>
      <w:r w:rsidRPr="00BB48C7">
        <w:rPr>
          <w:rFonts w:ascii="Times New Roman" w:hAnsi="Times New Roman" w:cs="Times New Roman"/>
          <w:sz w:val="28"/>
          <w:szCs w:val="28"/>
          <w:lang w:val="ru-KZ"/>
        </w:rPr>
        <w:t>сут</w:t>
      </w:r>
      <w:proofErr w:type="spellEnd"/>
      <w:r w:rsidRPr="00BB48C7">
        <w:rPr>
          <w:rFonts w:ascii="Times New Roman" w:hAnsi="Times New Roman" w:cs="Times New Roman"/>
          <w:sz w:val="28"/>
          <w:szCs w:val="28"/>
          <w:lang w:val="ru-KZ"/>
        </w:rPr>
        <w:t xml:space="preserve"> (при норме комфортности 30 м²/чел и населении 630 человек). Это несопоставимо малая величина по сравнению с запасами артезианского бассейна. </w:t>
      </w:r>
    </w:p>
    <w:p w14:paraId="6DCE1F14" w14:textId="48BD839F" w:rsidR="00BB48C7" w:rsidRPr="00BB48C7" w:rsidRDefault="00BB48C7" w:rsidP="00BB48C7">
      <w:pPr>
        <w:spacing w:after="0" w:line="240" w:lineRule="auto"/>
        <w:ind w:firstLine="709"/>
        <w:jc w:val="both"/>
        <w:rPr>
          <w:rFonts w:ascii="Times New Roman" w:hAnsi="Times New Roman" w:cs="Times New Roman"/>
          <w:sz w:val="28"/>
          <w:szCs w:val="28"/>
          <w:lang w:val="ru-KZ"/>
        </w:rPr>
      </w:pPr>
      <w:r w:rsidRPr="00BB48C7">
        <w:rPr>
          <w:rFonts w:ascii="Times New Roman" w:hAnsi="Times New Roman" w:cs="Times New Roman"/>
          <w:sz w:val="28"/>
          <w:szCs w:val="28"/>
          <w:lang w:val="ru-KZ"/>
        </w:rPr>
        <w:t>Водно-ресурсный потенциал территории способен с большим запасом удовлетворить заявленные масштабы деятельности. Условием устойчивого использования является строгое выполнение проектных решений по строительству КОС (для защиты грунтовых вод от загрязнения).</w:t>
      </w:r>
    </w:p>
    <w:p w14:paraId="178B40F9" w14:textId="77777777" w:rsidR="00BB48C7" w:rsidRPr="00BB48C7" w:rsidRDefault="00BB48C7" w:rsidP="00BB48C7">
      <w:pPr>
        <w:spacing w:after="0" w:line="240" w:lineRule="auto"/>
        <w:ind w:firstLine="709"/>
        <w:jc w:val="both"/>
        <w:rPr>
          <w:rFonts w:ascii="Times New Roman" w:hAnsi="Times New Roman" w:cs="Times New Roman"/>
          <w:sz w:val="28"/>
          <w:szCs w:val="28"/>
          <w:lang w:val="ru-KZ"/>
        </w:rPr>
      </w:pPr>
      <w:r w:rsidRPr="00BB48C7">
        <w:rPr>
          <w:rFonts w:ascii="Times New Roman" w:hAnsi="Times New Roman" w:cs="Times New Roman"/>
          <w:b/>
          <w:bCs/>
          <w:sz w:val="28"/>
          <w:szCs w:val="28"/>
          <w:lang w:val="ru-KZ"/>
        </w:rPr>
        <w:t xml:space="preserve">3. Анализ земельно-почвенного ресурса и </w:t>
      </w:r>
      <w:proofErr w:type="spellStart"/>
      <w:r w:rsidRPr="00BB48C7">
        <w:rPr>
          <w:rFonts w:ascii="Times New Roman" w:hAnsi="Times New Roman" w:cs="Times New Roman"/>
          <w:b/>
          <w:bCs/>
          <w:sz w:val="28"/>
          <w:szCs w:val="28"/>
          <w:lang w:val="ru-KZ"/>
        </w:rPr>
        <w:t>агропотенциала</w:t>
      </w:r>
      <w:proofErr w:type="spellEnd"/>
    </w:p>
    <w:p w14:paraId="544849ED" w14:textId="3C3E9A98" w:rsidR="00BB48C7" w:rsidRPr="00BB48C7" w:rsidRDefault="00BB48C7" w:rsidP="00BB48C7">
      <w:pPr>
        <w:spacing w:after="0" w:line="240" w:lineRule="auto"/>
        <w:ind w:firstLine="709"/>
        <w:jc w:val="both"/>
        <w:rPr>
          <w:rFonts w:ascii="Times New Roman" w:hAnsi="Times New Roman" w:cs="Times New Roman"/>
          <w:i/>
          <w:iCs/>
          <w:sz w:val="28"/>
          <w:szCs w:val="28"/>
          <w:lang w:val="ru-KZ"/>
        </w:rPr>
      </w:pPr>
      <w:r w:rsidRPr="00BB48C7">
        <w:rPr>
          <w:rFonts w:ascii="Times New Roman" w:hAnsi="Times New Roman" w:cs="Times New Roman"/>
          <w:i/>
          <w:iCs/>
          <w:sz w:val="28"/>
          <w:szCs w:val="28"/>
          <w:lang w:val="ru-KZ"/>
        </w:rPr>
        <w:t>Совместимость градостроительного развития с качеством грунтов, сохранением биоразнообразия и отсутствием конфликта с недропользователями.</w:t>
      </w:r>
    </w:p>
    <w:p w14:paraId="7448EF26" w14:textId="61C0CB28" w:rsidR="00BB48C7" w:rsidRPr="00BB48C7" w:rsidRDefault="00BB48C7" w:rsidP="00BB48C7">
      <w:pPr>
        <w:spacing w:after="0" w:line="240" w:lineRule="auto"/>
        <w:ind w:firstLine="709"/>
        <w:jc w:val="both"/>
        <w:rPr>
          <w:rFonts w:ascii="Times New Roman" w:hAnsi="Times New Roman" w:cs="Times New Roman"/>
          <w:sz w:val="28"/>
          <w:szCs w:val="28"/>
          <w:lang w:val="ru-KZ"/>
        </w:rPr>
      </w:pPr>
      <w:r w:rsidRPr="00BB48C7">
        <w:rPr>
          <w:rFonts w:ascii="Times New Roman" w:hAnsi="Times New Roman" w:cs="Times New Roman"/>
          <w:sz w:val="28"/>
          <w:szCs w:val="28"/>
          <w:lang w:val="ru-KZ"/>
        </w:rPr>
        <w:t xml:space="preserve">Агропромышленный потенциал (содержание более 6,4 тыс. голов скота) является драйвером экономики села, но требует строгой санитарной сегрегации, что учтено в проекте. Ограничений со стороны недропользования и лесного законодательства не выявлено. Главным сдерживающим фактором выступает сложное инженерно-геологическое строение (лессовидные просадочные суглинки I типа). </w:t>
      </w:r>
    </w:p>
    <w:p w14:paraId="2A7F5791" w14:textId="77777777" w:rsidR="00BB48C7" w:rsidRPr="00BB48C7" w:rsidRDefault="00BB48C7" w:rsidP="00BB48C7">
      <w:pPr>
        <w:spacing w:after="0" w:line="240" w:lineRule="auto"/>
        <w:ind w:firstLine="709"/>
        <w:jc w:val="both"/>
        <w:rPr>
          <w:rFonts w:ascii="Times New Roman" w:hAnsi="Times New Roman" w:cs="Times New Roman"/>
          <w:sz w:val="28"/>
          <w:szCs w:val="28"/>
          <w:lang w:val="ru-KZ"/>
        </w:rPr>
      </w:pPr>
      <w:r w:rsidRPr="00BB48C7">
        <w:rPr>
          <w:rFonts w:ascii="Times New Roman" w:hAnsi="Times New Roman" w:cs="Times New Roman"/>
          <w:sz w:val="28"/>
          <w:szCs w:val="28"/>
          <w:lang w:val="ru-KZ"/>
        </w:rPr>
        <w:t>Согласно заключениям МДГ «</w:t>
      </w:r>
      <w:proofErr w:type="spellStart"/>
      <w:r w:rsidRPr="00BB48C7">
        <w:rPr>
          <w:rFonts w:ascii="Times New Roman" w:hAnsi="Times New Roman" w:cs="Times New Roman"/>
          <w:sz w:val="28"/>
          <w:szCs w:val="28"/>
          <w:lang w:val="ru-KZ"/>
        </w:rPr>
        <w:t>Южказнедра</w:t>
      </w:r>
      <w:proofErr w:type="spellEnd"/>
      <w:r w:rsidRPr="00BB48C7">
        <w:rPr>
          <w:rFonts w:ascii="Times New Roman" w:hAnsi="Times New Roman" w:cs="Times New Roman"/>
          <w:sz w:val="28"/>
          <w:szCs w:val="28"/>
          <w:lang w:val="ru-KZ"/>
        </w:rPr>
        <w:t xml:space="preserve">» (№ KZ83VNW00009465 от 27.01.2026 г.) и Управления природных ресурсов (№ KZ77VNW00009476 от 27.01.2026 г.), полезные ископаемые в недрах под участком отсутствуют. </w:t>
      </w:r>
    </w:p>
    <w:p w14:paraId="724F1B35" w14:textId="77777777" w:rsidR="00BB48C7" w:rsidRPr="00BB48C7" w:rsidRDefault="00BB48C7" w:rsidP="00BB48C7">
      <w:pPr>
        <w:spacing w:after="0" w:line="240" w:lineRule="auto"/>
        <w:ind w:firstLine="709"/>
        <w:jc w:val="both"/>
        <w:rPr>
          <w:rFonts w:ascii="Times New Roman" w:hAnsi="Times New Roman" w:cs="Times New Roman"/>
          <w:sz w:val="28"/>
          <w:szCs w:val="28"/>
          <w:lang w:val="ru-KZ"/>
        </w:rPr>
      </w:pPr>
      <w:r w:rsidRPr="00BB48C7">
        <w:rPr>
          <w:rFonts w:ascii="Times New Roman" w:hAnsi="Times New Roman" w:cs="Times New Roman"/>
          <w:sz w:val="28"/>
          <w:szCs w:val="28"/>
          <w:lang w:val="ru-KZ"/>
        </w:rPr>
        <w:t xml:space="preserve">Письмо Жамбылской областной инспекции лесного хозяйства и животного мира (№ 03-01-16/ЗТ-С-29 от 10.02.2025 г.) удостоверяет, что земли находятся за пределами </w:t>
      </w:r>
      <w:proofErr w:type="spellStart"/>
      <w:r w:rsidRPr="00BB48C7">
        <w:rPr>
          <w:rFonts w:ascii="Times New Roman" w:hAnsi="Times New Roman" w:cs="Times New Roman"/>
          <w:sz w:val="28"/>
          <w:szCs w:val="28"/>
          <w:lang w:val="ru-KZ"/>
        </w:rPr>
        <w:t>гослесфонда</w:t>
      </w:r>
      <w:proofErr w:type="spellEnd"/>
      <w:r w:rsidRPr="00BB48C7">
        <w:rPr>
          <w:rFonts w:ascii="Times New Roman" w:hAnsi="Times New Roman" w:cs="Times New Roman"/>
          <w:sz w:val="28"/>
          <w:szCs w:val="28"/>
          <w:lang w:val="ru-KZ"/>
        </w:rPr>
        <w:t xml:space="preserve"> и ООПТ; краснокнижные виды не встречаются. </w:t>
      </w:r>
    </w:p>
    <w:p w14:paraId="5FD3AFAC" w14:textId="77777777" w:rsidR="00BB48C7" w:rsidRPr="00BB48C7" w:rsidRDefault="00BB48C7" w:rsidP="00BB48C7">
      <w:pPr>
        <w:spacing w:after="0" w:line="240" w:lineRule="auto"/>
        <w:ind w:firstLine="709"/>
        <w:jc w:val="both"/>
        <w:rPr>
          <w:rFonts w:ascii="Times New Roman" w:hAnsi="Times New Roman" w:cs="Times New Roman"/>
          <w:sz w:val="28"/>
          <w:szCs w:val="28"/>
          <w:lang w:val="ru-KZ"/>
        </w:rPr>
      </w:pPr>
      <w:r w:rsidRPr="00BB48C7">
        <w:rPr>
          <w:rFonts w:ascii="Times New Roman" w:hAnsi="Times New Roman" w:cs="Times New Roman"/>
          <w:sz w:val="28"/>
          <w:szCs w:val="28"/>
          <w:lang w:val="ru-KZ"/>
        </w:rPr>
        <w:t xml:space="preserve">Письмо Управления ветеринарии (№3T-2025-00427551 от 24.02.2025 г.) подтверждает отсутствие сибиреязвенных захоронений и скотомогильников. </w:t>
      </w:r>
    </w:p>
    <w:p w14:paraId="57073738" w14:textId="77777777" w:rsidR="00BB48C7" w:rsidRPr="00BB48C7" w:rsidRDefault="00BB48C7" w:rsidP="00BB48C7">
      <w:pPr>
        <w:spacing w:after="0" w:line="240" w:lineRule="auto"/>
        <w:ind w:firstLine="709"/>
        <w:jc w:val="both"/>
        <w:rPr>
          <w:rFonts w:ascii="Times New Roman" w:hAnsi="Times New Roman" w:cs="Times New Roman"/>
          <w:sz w:val="28"/>
          <w:szCs w:val="28"/>
          <w:lang w:val="ru-KZ"/>
        </w:rPr>
      </w:pPr>
      <w:r w:rsidRPr="00BB48C7">
        <w:rPr>
          <w:rFonts w:ascii="Times New Roman" w:hAnsi="Times New Roman" w:cs="Times New Roman"/>
          <w:sz w:val="28"/>
          <w:szCs w:val="28"/>
          <w:lang w:val="ru-KZ"/>
        </w:rPr>
        <w:t xml:space="preserve">Лессовидные суглинки при замачивании дают просадку. Проектом заложены водозащитные мероприятия (малопроницаемые экраны, отмостки, герметичные сети) для защиты фундаментов. </w:t>
      </w:r>
    </w:p>
    <w:p w14:paraId="4ADE4219" w14:textId="398FEE96" w:rsidR="00BB48C7" w:rsidRPr="00BB48C7" w:rsidRDefault="00BB48C7" w:rsidP="00BB48C7">
      <w:pPr>
        <w:spacing w:after="0" w:line="240" w:lineRule="auto"/>
        <w:ind w:firstLine="709"/>
        <w:jc w:val="both"/>
        <w:rPr>
          <w:rFonts w:ascii="Times New Roman" w:hAnsi="Times New Roman" w:cs="Times New Roman"/>
          <w:sz w:val="28"/>
          <w:szCs w:val="28"/>
          <w:lang w:val="ru-KZ"/>
        </w:rPr>
      </w:pPr>
      <w:r w:rsidRPr="00BB48C7">
        <w:rPr>
          <w:rFonts w:ascii="Times New Roman" w:hAnsi="Times New Roman" w:cs="Times New Roman"/>
          <w:sz w:val="28"/>
          <w:szCs w:val="28"/>
          <w:lang w:val="ru-KZ"/>
        </w:rPr>
        <w:t xml:space="preserve">Земельно-геологический ресурс позволяет реализовать генеральный план. Отсутствие конфликтов с </w:t>
      </w:r>
      <w:proofErr w:type="spellStart"/>
      <w:r w:rsidRPr="00BB48C7">
        <w:rPr>
          <w:rFonts w:ascii="Times New Roman" w:hAnsi="Times New Roman" w:cs="Times New Roman"/>
          <w:sz w:val="28"/>
          <w:szCs w:val="28"/>
          <w:lang w:val="ru-KZ"/>
        </w:rPr>
        <w:t>лесоохранным</w:t>
      </w:r>
      <w:proofErr w:type="spellEnd"/>
      <w:r w:rsidRPr="00BB48C7">
        <w:rPr>
          <w:rFonts w:ascii="Times New Roman" w:hAnsi="Times New Roman" w:cs="Times New Roman"/>
          <w:sz w:val="28"/>
          <w:szCs w:val="28"/>
          <w:lang w:val="ru-KZ"/>
        </w:rPr>
        <w:t xml:space="preserve"> и горным законодательством дает свободу планировки. Инженерно-геологические риски (</w:t>
      </w:r>
      <w:proofErr w:type="spellStart"/>
      <w:r w:rsidRPr="00BB48C7">
        <w:rPr>
          <w:rFonts w:ascii="Times New Roman" w:hAnsi="Times New Roman" w:cs="Times New Roman"/>
          <w:sz w:val="28"/>
          <w:szCs w:val="28"/>
          <w:lang w:val="ru-KZ"/>
        </w:rPr>
        <w:t>просадочность</w:t>
      </w:r>
      <w:proofErr w:type="spellEnd"/>
      <w:r w:rsidRPr="00BB48C7">
        <w:rPr>
          <w:rFonts w:ascii="Times New Roman" w:hAnsi="Times New Roman" w:cs="Times New Roman"/>
          <w:sz w:val="28"/>
          <w:szCs w:val="28"/>
          <w:lang w:val="ru-KZ"/>
        </w:rPr>
        <w:t>) полностью компенсируются проектными строительными нормами.</w:t>
      </w:r>
    </w:p>
    <w:p w14:paraId="4B9AA25B" w14:textId="77777777" w:rsidR="00BB48C7" w:rsidRPr="00BB48C7" w:rsidRDefault="00BB48C7" w:rsidP="00BB48C7">
      <w:pPr>
        <w:spacing w:after="0" w:line="240" w:lineRule="auto"/>
        <w:ind w:firstLine="709"/>
        <w:jc w:val="both"/>
        <w:rPr>
          <w:rFonts w:ascii="Times New Roman" w:hAnsi="Times New Roman" w:cs="Times New Roman"/>
          <w:sz w:val="28"/>
          <w:szCs w:val="28"/>
          <w:lang w:val="ru-KZ"/>
        </w:rPr>
      </w:pPr>
      <w:r w:rsidRPr="00BB48C7">
        <w:rPr>
          <w:rFonts w:ascii="Times New Roman" w:hAnsi="Times New Roman" w:cs="Times New Roman"/>
          <w:b/>
          <w:bCs/>
          <w:sz w:val="28"/>
          <w:szCs w:val="28"/>
          <w:lang w:val="ru-KZ"/>
        </w:rPr>
        <w:t>4. Анализ климатических и гидрологических условий деятельности</w:t>
      </w:r>
    </w:p>
    <w:p w14:paraId="06535EC5" w14:textId="00E3ADD1" w:rsidR="00BB48C7" w:rsidRPr="00BB48C7" w:rsidRDefault="00BB48C7" w:rsidP="00BB48C7">
      <w:pPr>
        <w:spacing w:after="0" w:line="240" w:lineRule="auto"/>
        <w:ind w:firstLine="709"/>
        <w:jc w:val="both"/>
        <w:rPr>
          <w:rFonts w:ascii="Times New Roman" w:hAnsi="Times New Roman" w:cs="Times New Roman"/>
          <w:i/>
          <w:iCs/>
          <w:sz w:val="28"/>
          <w:szCs w:val="28"/>
          <w:lang w:val="ru-KZ"/>
        </w:rPr>
      </w:pPr>
      <w:r w:rsidRPr="00BB48C7">
        <w:rPr>
          <w:rFonts w:ascii="Times New Roman" w:hAnsi="Times New Roman" w:cs="Times New Roman"/>
          <w:i/>
          <w:iCs/>
          <w:sz w:val="28"/>
          <w:szCs w:val="28"/>
          <w:lang w:val="ru-KZ"/>
        </w:rPr>
        <w:t>Уязвимость инфраструктуры к климатическим (засуха, ветра) и гидрологическим (паводки, затопление) факторам.</w:t>
      </w:r>
    </w:p>
    <w:p w14:paraId="476759A6" w14:textId="7584C0C1" w:rsidR="00BB48C7" w:rsidRPr="00BB48C7" w:rsidRDefault="00BB48C7" w:rsidP="00BB48C7">
      <w:pPr>
        <w:spacing w:after="0" w:line="240" w:lineRule="auto"/>
        <w:ind w:firstLine="709"/>
        <w:jc w:val="both"/>
        <w:rPr>
          <w:rFonts w:ascii="Times New Roman" w:hAnsi="Times New Roman" w:cs="Times New Roman"/>
          <w:sz w:val="28"/>
          <w:szCs w:val="28"/>
          <w:lang w:val="ru-KZ"/>
        </w:rPr>
      </w:pPr>
      <w:r w:rsidRPr="00BB48C7">
        <w:rPr>
          <w:rFonts w:ascii="Times New Roman" w:hAnsi="Times New Roman" w:cs="Times New Roman"/>
          <w:sz w:val="28"/>
          <w:szCs w:val="28"/>
          <w:lang w:val="ru-KZ"/>
        </w:rPr>
        <w:t>Климат резко континентальный. Село подвержено рискам весеннего затопления талыми водами с возвышенностей. Ветровой режим (преобладающие ветры до 25 м/с) требует защиты жилой зоны.</w:t>
      </w:r>
    </w:p>
    <w:p w14:paraId="53908362" w14:textId="77777777" w:rsidR="00BB48C7" w:rsidRPr="00BB48C7" w:rsidRDefault="00BB48C7" w:rsidP="00BB48C7">
      <w:pPr>
        <w:spacing w:after="0" w:line="240" w:lineRule="auto"/>
        <w:ind w:firstLine="709"/>
        <w:jc w:val="both"/>
        <w:rPr>
          <w:rFonts w:ascii="Times New Roman" w:hAnsi="Times New Roman" w:cs="Times New Roman"/>
          <w:sz w:val="28"/>
          <w:szCs w:val="28"/>
          <w:lang w:val="ru-KZ"/>
        </w:rPr>
      </w:pPr>
      <w:r w:rsidRPr="00BB48C7">
        <w:rPr>
          <w:rFonts w:ascii="Times New Roman" w:hAnsi="Times New Roman" w:cs="Times New Roman"/>
          <w:sz w:val="28"/>
          <w:szCs w:val="28"/>
          <w:lang w:val="ru-KZ"/>
        </w:rPr>
        <w:t xml:space="preserve">Для борьбы с угрозой подтопления проект закладывает создание водоотводной канавы (1,22 км) в южной части села и сеть открытых арыков (7,0 км) со сбросом на </w:t>
      </w:r>
      <w:proofErr w:type="spellStart"/>
      <w:r w:rsidRPr="00BB48C7">
        <w:rPr>
          <w:rFonts w:ascii="Times New Roman" w:hAnsi="Times New Roman" w:cs="Times New Roman"/>
          <w:sz w:val="28"/>
          <w:szCs w:val="28"/>
          <w:lang w:val="ru-KZ"/>
        </w:rPr>
        <w:t>гидроботанические</w:t>
      </w:r>
      <w:proofErr w:type="spellEnd"/>
      <w:r w:rsidRPr="00BB48C7">
        <w:rPr>
          <w:rFonts w:ascii="Times New Roman" w:hAnsi="Times New Roman" w:cs="Times New Roman"/>
          <w:sz w:val="28"/>
          <w:szCs w:val="28"/>
          <w:lang w:val="ru-KZ"/>
        </w:rPr>
        <w:t xml:space="preserve"> площадки. </w:t>
      </w:r>
    </w:p>
    <w:p w14:paraId="6A0D2037" w14:textId="77777777" w:rsidR="00BB48C7" w:rsidRPr="00BB48C7" w:rsidRDefault="00BB48C7" w:rsidP="00BB48C7">
      <w:pPr>
        <w:spacing w:after="0" w:line="240" w:lineRule="auto"/>
        <w:ind w:firstLine="709"/>
        <w:jc w:val="both"/>
        <w:rPr>
          <w:rFonts w:ascii="Times New Roman" w:hAnsi="Times New Roman" w:cs="Times New Roman"/>
          <w:sz w:val="28"/>
          <w:szCs w:val="28"/>
          <w:lang w:val="ru-KZ"/>
        </w:rPr>
      </w:pPr>
      <w:r w:rsidRPr="00BB48C7">
        <w:rPr>
          <w:rFonts w:ascii="Times New Roman" w:hAnsi="Times New Roman" w:cs="Times New Roman"/>
          <w:sz w:val="28"/>
          <w:szCs w:val="28"/>
          <w:lang w:val="ru-KZ"/>
        </w:rPr>
        <w:lastRenderedPageBreak/>
        <w:t xml:space="preserve">Для защиты от ветров и пыли, согласно требованию Департамента экологии (письмо № 1-3/1841 от 04.08.2026 г.), заложено создание плотных защитных лесополос вдоль автомагистрали KAZ06 и железной дороги. </w:t>
      </w:r>
    </w:p>
    <w:p w14:paraId="1499C11D" w14:textId="74C64652" w:rsidR="00BB48C7" w:rsidRPr="00BB48C7" w:rsidRDefault="00BB48C7" w:rsidP="00BB48C7">
      <w:pPr>
        <w:spacing w:after="0" w:line="240" w:lineRule="auto"/>
        <w:ind w:firstLine="709"/>
        <w:jc w:val="both"/>
        <w:rPr>
          <w:rFonts w:ascii="Times New Roman" w:hAnsi="Times New Roman" w:cs="Times New Roman"/>
          <w:sz w:val="28"/>
          <w:szCs w:val="28"/>
          <w:lang w:val="ru-KZ"/>
        </w:rPr>
      </w:pPr>
      <w:r w:rsidRPr="00BB48C7">
        <w:rPr>
          <w:rFonts w:ascii="Times New Roman" w:hAnsi="Times New Roman" w:cs="Times New Roman"/>
          <w:sz w:val="28"/>
          <w:szCs w:val="28"/>
          <w:lang w:val="ru-KZ"/>
        </w:rPr>
        <w:t>Климатические и гидрологические условия создают реальные угрозы (паводки, пыль), однако предложенные генеральным планом инженерно-технические (канава) и ландшафтные (лесополосы) решения полностью их нивелируют.</w:t>
      </w:r>
    </w:p>
    <w:p w14:paraId="699234EC" w14:textId="77777777" w:rsidR="00BB48C7" w:rsidRPr="00BB48C7" w:rsidRDefault="00BB48C7" w:rsidP="00BB48C7">
      <w:pPr>
        <w:spacing w:after="0" w:line="240" w:lineRule="auto"/>
        <w:ind w:firstLine="709"/>
        <w:jc w:val="both"/>
        <w:rPr>
          <w:rFonts w:ascii="Times New Roman" w:hAnsi="Times New Roman" w:cs="Times New Roman"/>
          <w:sz w:val="28"/>
          <w:szCs w:val="28"/>
          <w:lang w:val="ru-KZ"/>
        </w:rPr>
      </w:pPr>
      <w:r w:rsidRPr="00BB48C7">
        <w:rPr>
          <w:rFonts w:ascii="Times New Roman" w:hAnsi="Times New Roman" w:cs="Times New Roman"/>
          <w:b/>
          <w:bCs/>
          <w:sz w:val="28"/>
          <w:szCs w:val="28"/>
          <w:lang w:val="ru-KZ"/>
        </w:rPr>
        <w:t>5. Анализ энергетических ресурсов (Тепло и Электричество)</w:t>
      </w:r>
    </w:p>
    <w:p w14:paraId="29053533" w14:textId="091E91A6" w:rsidR="00BB48C7" w:rsidRPr="00BB48C7" w:rsidRDefault="00BB48C7" w:rsidP="00BB48C7">
      <w:pPr>
        <w:spacing w:after="0" w:line="240" w:lineRule="auto"/>
        <w:ind w:firstLine="709"/>
        <w:jc w:val="both"/>
        <w:rPr>
          <w:rFonts w:ascii="Times New Roman" w:hAnsi="Times New Roman" w:cs="Times New Roman"/>
          <w:i/>
          <w:iCs/>
          <w:sz w:val="28"/>
          <w:szCs w:val="28"/>
          <w:lang w:val="ru-KZ"/>
        </w:rPr>
      </w:pPr>
      <w:r w:rsidRPr="00BB48C7">
        <w:rPr>
          <w:rFonts w:ascii="Times New Roman" w:hAnsi="Times New Roman" w:cs="Times New Roman"/>
          <w:i/>
          <w:iCs/>
          <w:sz w:val="28"/>
          <w:szCs w:val="28"/>
          <w:lang w:val="ru-KZ"/>
        </w:rPr>
        <w:t>Достаточность энергосистемы для перехода на экологически чистые источники теплоснабжения.</w:t>
      </w:r>
    </w:p>
    <w:p w14:paraId="47D6BBD8" w14:textId="1BAAF8FC" w:rsidR="00BB48C7" w:rsidRPr="00BB48C7" w:rsidRDefault="00BB48C7" w:rsidP="00BB48C7">
      <w:pPr>
        <w:spacing w:after="0" w:line="240" w:lineRule="auto"/>
        <w:ind w:firstLine="709"/>
        <w:jc w:val="both"/>
        <w:rPr>
          <w:rFonts w:ascii="Times New Roman" w:hAnsi="Times New Roman" w:cs="Times New Roman"/>
          <w:sz w:val="28"/>
          <w:szCs w:val="28"/>
          <w:lang w:val="ru-KZ"/>
        </w:rPr>
      </w:pPr>
      <w:r w:rsidRPr="00BB48C7">
        <w:rPr>
          <w:rFonts w:ascii="Times New Roman" w:hAnsi="Times New Roman" w:cs="Times New Roman"/>
          <w:sz w:val="28"/>
          <w:szCs w:val="28"/>
          <w:lang w:val="ru-KZ"/>
        </w:rPr>
        <w:t>Текущее отопление частного сектора осуществляется углем и дровами, что ухудшает качество воздуха. Проект закладывает полную газификацию.</w:t>
      </w:r>
    </w:p>
    <w:p w14:paraId="13F130E7" w14:textId="6A7167E0" w:rsidR="00BB48C7" w:rsidRPr="00BB48C7" w:rsidRDefault="00BB48C7" w:rsidP="00BB48C7">
      <w:pPr>
        <w:spacing w:after="0" w:line="240" w:lineRule="auto"/>
        <w:ind w:firstLine="709"/>
        <w:jc w:val="both"/>
        <w:rPr>
          <w:rFonts w:ascii="Times New Roman" w:hAnsi="Times New Roman" w:cs="Times New Roman"/>
          <w:sz w:val="28"/>
          <w:szCs w:val="28"/>
          <w:lang w:val="ru-KZ"/>
        </w:rPr>
      </w:pPr>
      <w:r w:rsidRPr="00BB48C7">
        <w:rPr>
          <w:rFonts w:ascii="Times New Roman" w:hAnsi="Times New Roman" w:cs="Times New Roman"/>
          <w:sz w:val="28"/>
          <w:szCs w:val="28"/>
          <w:lang w:val="ru-KZ"/>
        </w:rPr>
        <w:t xml:space="preserve">Перспектива перевода жилого сектора на природный газ подтверждается расчетной потребностью до 3,255 млн м³/год к 2039 году и проектированием двух новых газовых БМК по 200 кВт. </w:t>
      </w:r>
    </w:p>
    <w:p w14:paraId="26EDC2D2" w14:textId="794F18A5" w:rsidR="00BB48C7" w:rsidRPr="00BB48C7" w:rsidRDefault="00BB48C7" w:rsidP="00BB48C7">
      <w:pPr>
        <w:spacing w:after="0" w:line="240" w:lineRule="auto"/>
        <w:ind w:firstLine="709"/>
        <w:jc w:val="both"/>
        <w:rPr>
          <w:rFonts w:ascii="Times New Roman" w:hAnsi="Times New Roman" w:cs="Times New Roman"/>
          <w:sz w:val="28"/>
          <w:szCs w:val="28"/>
          <w:lang w:val="ru-KZ"/>
        </w:rPr>
      </w:pPr>
      <w:r w:rsidRPr="00BB48C7">
        <w:rPr>
          <w:rFonts w:ascii="Times New Roman" w:hAnsi="Times New Roman" w:cs="Times New Roman"/>
          <w:sz w:val="28"/>
          <w:szCs w:val="28"/>
          <w:lang w:val="ru-KZ"/>
        </w:rPr>
        <w:t>Энергетическая трансформация (отказ от угля в пользу газа) технически реализуема, экологически необходима и полностью обеспечена проектом, что гарантирует снижение выбросов в атмосферу.</w:t>
      </w:r>
    </w:p>
    <w:p w14:paraId="0A57AEE9" w14:textId="77777777" w:rsidR="00BB48C7" w:rsidRPr="00BB48C7" w:rsidRDefault="00BB48C7" w:rsidP="00BB48C7">
      <w:pPr>
        <w:spacing w:after="0" w:line="240" w:lineRule="auto"/>
        <w:ind w:firstLine="709"/>
        <w:jc w:val="both"/>
        <w:rPr>
          <w:rFonts w:ascii="Times New Roman" w:hAnsi="Times New Roman" w:cs="Times New Roman"/>
          <w:sz w:val="28"/>
          <w:szCs w:val="28"/>
          <w:lang w:val="ru-KZ"/>
        </w:rPr>
      </w:pPr>
      <w:r w:rsidRPr="00BB48C7">
        <w:rPr>
          <w:rFonts w:ascii="Times New Roman" w:hAnsi="Times New Roman" w:cs="Times New Roman"/>
          <w:b/>
          <w:bCs/>
          <w:sz w:val="28"/>
          <w:szCs w:val="28"/>
          <w:lang w:val="ru-KZ"/>
        </w:rPr>
        <w:t>ОБЩИЙ ВЫВОД ПО КРИТЕРИЮ</w:t>
      </w:r>
    </w:p>
    <w:p w14:paraId="60DDD218" w14:textId="77777777" w:rsidR="00BB48C7" w:rsidRPr="00BB48C7" w:rsidRDefault="00BB48C7" w:rsidP="00BB48C7">
      <w:pPr>
        <w:spacing w:after="0" w:line="240" w:lineRule="auto"/>
        <w:ind w:firstLine="709"/>
        <w:jc w:val="both"/>
        <w:rPr>
          <w:rFonts w:ascii="Times New Roman" w:hAnsi="Times New Roman" w:cs="Times New Roman"/>
          <w:sz w:val="28"/>
          <w:szCs w:val="28"/>
          <w:lang w:val="ru-KZ"/>
        </w:rPr>
      </w:pPr>
      <w:r w:rsidRPr="00BB48C7">
        <w:rPr>
          <w:rFonts w:ascii="Times New Roman" w:hAnsi="Times New Roman" w:cs="Times New Roman"/>
          <w:sz w:val="28"/>
          <w:szCs w:val="28"/>
          <w:lang w:val="ru-KZ"/>
        </w:rPr>
        <w:t>Проведенный системный анализ подтверждает высокую степень осуществимости видов деятельности, заложенных в корректировке Генерального плана с. Малдыбай.</w:t>
      </w:r>
    </w:p>
    <w:p w14:paraId="38D1DE6D" w14:textId="77777777" w:rsidR="00BB48C7" w:rsidRPr="00BB48C7" w:rsidRDefault="00BB48C7" w:rsidP="00BB48C7">
      <w:pPr>
        <w:spacing w:after="0" w:line="240" w:lineRule="auto"/>
        <w:ind w:firstLine="709"/>
        <w:jc w:val="both"/>
        <w:rPr>
          <w:rFonts w:ascii="Times New Roman" w:hAnsi="Times New Roman" w:cs="Times New Roman"/>
          <w:sz w:val="28"/>
          <w:szCs w:val="28"/>
          <w:lang w:val="ru-KZ"/>
        </w:rPr>
      </w:pPr>
      <w:r w:rsidRPr="00BB48C7">
        <w:rPr>
          <w:rFonts w:ascii="Times New Roman" w:hAnsi="Times New Roman" w:cs="Times New Roman"/>
          <w:sz w:val="28"/>
          <w:szCs w:val="28"/>
          <w:lang w:val="ru-KZ"/>
        </w:rPr>
        <w:t>Масштабы намечаемого демографического роста и жилищного строительства (до 630 чел. и 18,9 тыс. м²) не превышают предельно допустимую емкость местного природно-территориального комплекса. Наличие запасов артезианских вод, отсутствие ценных полезных ископаемых и скотомогильников под застройкой гарантируют безопасное освоение земель. Внедрение современных инженерных систем (КОС, водоотводная канава, газовые котельные) полностью компенсирует сложные геологические условия (</w:t>
      </w:r>
      <w:proofErr w:type="spellStart"/>
      <w:r w:rsidRPr="00BB48C7">
        <w:rPr>
          <w:rFonts w:ascii="Times New Roman" w:hAnsi="Times New Roman" w:cs="Times New Roman"/>
          <w:sz w:val="28"/>
          <w:szCs w:val="28"/>
          <w:lang w:val="ru-KZ"/>
        </w:rPr>
        <w:t>просадочность</w:t>
      </w:r>
      <w:proofErr w:type="spellEnd"/>
      <w:r w:rsidRPr="00BB48C7">
        <w:rPr>
          <w:rFonts w:ascii="Times New Roman" w:hAnsi="Times New Roman" w:cs="Times New Roman"/>
          <w:sz w:val="28"/>
          <w:szCs w:val="28"/>
          <w:lang w:val="ru-KZ"/>
        </w:rPr>
        <w:t xml:space="preserve"> грунтов) и обеспечивает рациональное использование ресурсов при строгом соблюдении экологического и санитарного законодательства.</w:t>
      </w:r>
    </w:p>
    <w:p w14:paraId="20A4BD6D" w14:textId="2068460B" w:rsidR="00AE4BD4" w:rsidRPr="00BB48C7" w:rsidRDefault="00AE4BD4" w:rsidP="00BB48C7">
      <w:pPr>
        <w:spacing w:after="0" w:line="240" w:lineRule="auto"/>
        <w:ind w:firstLine="709"/>
        <w:jc w:val="both"/>
        <w:rPr>
          <w:rFonts w:ascii="Times New Roman" w:hAnsi="Times New Roman" w:cs="Times New Roman"/>
          <w:sz w:val="28"/>
          <w:szCs w:val="28"/>
          <w:lang w:val="ru-KZ"/>
        </w:rPr>
      </w:pPr>
    </w:p>
    <w:p w14:paraId="5B53DACD" w14:textId="3AFDDD43" w:rsidR="004C0B78" w:rsidRDefault="004C0B78" w:rsidP="001C50AA">
      <w:pPr>
        <w:spacing w:after="0" w:line="240" w:lineRule="auto"/>
        <w:ind w:firstLine="709"/>
        <w:jc w:val="both"/>
        <w:rPr>
          <w:rFonts w:ascii="Times New Roman" w:hAnsi="Times New Roman" w:cs="Times New Roman"/>
          <w:sz w:val="28"/>
          <w:szCs w:val="28"/>
          <w:lang w:val="ru-KZ"/>
        </w:rPr>
      </w:pPr>
    </w:p>
    <w:p w14:paraId="381E37AB" w14:textId="7A4A7D46" w:rsidR="004C0B78" w:rsidRDefault="004C0B78" w:rsidP="001C50AA">
      <w:pPr>
        <w:spacing w:after="0" w:line="240" w:lineRule="auto"/>
        <w:ind w:firstLine="709"/>
        <w:jc w:val="both"/>
        <w:rPr>
          <w:rFonts w:ascii="Times New Roman" w:hAnsi="Times New Roman" w:cs="Times New Roman"/>
          <w:sz w:val="28"/>
          <w:szCs w:val="28"/>
          <w:lang w:val="ru-KZ"/>
        </w:rPr>
      </w:pPr>
    </w:p>
    <w:p w14:paraId="16B4E4B0" w14:textId="34B5E9F6" w:rsidR="004C0B78" w:rsidRDefault="004C0B78" w:rsidP="001C50AA">
      <w:pPr>
        <w:spacing w:after="0" w:line="240" w:lineRule="auto"/>
        <w:ind w:firstLine="709"/>
        <w:jc w:val="both"/>
        <w:rPr>
          <w:rFonts w:ascii="Times New Roman" w:hAnsi="Times New Roman" w:cs="Times New Roman"/>
          <w:sz w:val="28"/>
          <w:szCs w:val="28"/>
          <w:lang w:val="ru-KZ"/>
        </w:rPr>
      </w:pPr>
    </w:p>
    <w:p w14:paraId="41DD5AC8" w14:textId="63F09162" w:rsidR="004C0B78" w:rsidRDefault="004C0B78" w:rsidP="001C50AA">
      <w:pPr>
        <w:spacing w:after="0" w:line="240" w:lineRule="auto"/>
        <w:ind w:firstLine="709"/>
        <w:jc w:val="both"/>
        <w:rPr>
          <w:rFonts w:ascii="Times New Roman" w:hAnsi="Times New Roman" w:cs="Times New Roman"/>
          <w:sz w:val="28"/>
          <w:szCs w:val="28"/>
          <w:lang w:val="ru-KZ"/>
        </w:rPr>
      </w:pPr>
    </w:p>
    <w:p w14:paraId="1F063791" w14:textId="4C8E7CC8" w:rsidR="004C0B78" w:rsidRDefault="004C0B78" w:rsidP="001C50AA">
      <w:pPr>
        <w:spacing w:after="0" w:line="240" w:lineRule="auto"/>
        <w:ind w:firstLine="709"/>
        <w:jc w:val="both"/>
        <w:rPr>
          <w:rFonts w:ascii="Times New Roman" w:hAnsi="Times New Roman" w:cs="Times New Roman"/>
          <w:sz w:val="28"/>
          <w:szCs w:val="28"/>
          <w:lang w:val="ru-KZ"/>
        </w:rPr>
      </w:pPr>
    </w:p>
    <w:p w14:paraId="1155ECF6" w14:textId="287046DA" w:rsidR="004C0B78" w:rsidRDefault="004C0B78" w:rsidP="001C50AA">
      <w:pPr>
        <w:spacing w:after="0" w:line="240" w:lineRule="auto"/>
        <w:ind w:firstLine="709"/>
        <w:jc w:val="both"/>
        <w:rPr>
          <w:rFonts w:ascii="Times New Roman" w:hAnsi="Times New Roman" w:cs="Times New Roman"/>
          <w:sz w:val="28"/>
          <w:szCs w:val="28"/>
          <w:lang w:val="ru-KZ"/>
        </w:rPr>
      </w:pPr>
    </w:p>
    <w:p w14:paraId="765AD67C" w14:textId="15E34338" w:rsidR="004C0B78" w:rsidRDefault="004C0B78" w:rsidP="001C50AA">
      <w:pPr>
        <w:spacing w:after="0" w:line="240" w:lineRule="auto"/>
        <w:ind w:firstLine="709"/>
        <w:jc w:val="both"/>
        <w:rPr>
          <w:rFonts w:ascii="Times New Roman" w:hAnsi="Times New Roman" w:cs="Times New Roman"/>
          <w:sz w:val="28"/>
          <w:szCs w:val="28"/>
          <w:lang w:val="ru-KZ"/>
        </w:rPr>
      </w:pPr>
    </w:p>
    <w:p w14:paraId="4A966BAC" w14:textId="07AD8565" w:rsidR="004C0B78" w:rsidRDefault="004C0B78" w:rsidP="001C50AA">
      <w:pPr>
        <w:spacing w:after="0" w:line="240" w:lineRule="auto"/>
        <w:ind w:firstLine="709"/>
        <w:jc w:val="both"/>
        <w:rPr>
          <w:rFonts w:ascii="Times New Roman" w:hAnsi="Times New Roman" w:cs="Times New Roman"/>
          <w:sz w:val="28"/>
          <w:szCs w:val="28"/>
          <w:lang w:val="ru-KZ"/>
        </w:rPr>
      </w:pPr>
    </w:p>
    <w:p w14:paraId="26E33A5A" w14:textId="76424D2F" w:rsidR="004C0B78" w:rsidRDefault="004C0B78" w:rsidP="001C50AA">
      <w:pPr>
        <w:spacing w:after="0" w:line="240" w:lineRule="auto"/>
        <w:ind w:firstLine="709"/>
        <w:jc w:val="both"/>
        <w:rPr>
          <w:rFonts w:ascii="Times New Roman" w:hAnsi="Times New Roman" w:cs="Times New Roman"/>
          <w:sz w:val="28"/>
          <w:szCs w:val="28"/>
          <w:lang w:val="ru-KZ"/>
        </w:rPr>
      </w:pPr>
    </w:p>
    <w:p w14:paraId="6897F0A5" w14:textId="27F7CB6D" w:rsidR="004C0B78" w:rsidRDefault="004C0B78" w:rsidP="001C50AA">
      <w:pPr>
        <w:spacing w:after="0" w:line="240" w:lineRule="auto"/>
        <w:ind w:firstLine="709"/>
        <w:jc w:val="both"/>
        <w:rPr>
          <w:rFonts w:ascii="Times New Roman" w:hAnsi="Times New Roman" w:cs="Times New Roman"/>
          <w:sz w:val="28"/>
          <w:szCs w:val="28"/>
          <w:lang w:val="ru-KZ"/>
        </w:rPr>
      </w:pPr>
    </w:p>
    <w:p w14:paraId="6843D422" w14:textId="0D2E1DC2" w:rsidR="004C0B78" w:rsidRDefault="004C0B78" w:rsidP="001C50AA">
      <w:pPr>
        <w:spacing w:after="0" w:line="240" w:lineRule="auto"/>
        <w:ind w:firstLine="709"/>
        <w:jc w:val="both"/>
        <w:rPr>
          <w:rFonts w:ascii="Times New Roman" w:hAnsi="Times New Roman" w:cs="Times New Roman"/>
          <w:sz w:val="28"/>
          <w:szCs w:val="28"/>
          <w:lang w:val="ru-KZ"/>
        </w:rPr>
      </w:pPr>
    </w:p>
    <w:p w14:paraId="3D384330" w14:textId="32766C9E" w:rsidR="004C0B78" w:rsidRDefault="004C0B78" w:rsidP="001C50AA">
      <w:pPr>
        <w:spacing w:after="0" w:line="240" w:lineRule="auto"/>
        <w:ind w:firstLine="709"/>
        <w:jc w:val="both"/>
        <w:rPr>
          <w:rFonts w:ascii="Times New Roman" w:hAnsi="Times New Roman" w:cs="Times New Roman"/>
          <w:sz w:val="28"/>
          <w:szCs w:val="28"/>
          <w:lang w:val="ru-KZ"/>
        </w:rPr>
      </w:pPr>
    </w:p>
    <w:p w14:paraId="17B2D4BC" w14:textId="77777777" w:rsidR="004C0B78" w:rsidRDefault="004C0B78" w:rsidP="001C50AA">
      <w:pPr>
        <w:spacing w:after="0" w:line="240" w:lineRule="auto"/>
        <w:ind w:firstLine="709"/>
        <w:jc w:val="both"/>
        <w:rPr>
          <w:rFonts w:ascii="Times New Roman" w:hAnsi="Times New Roman" w:cs="Times New Roman"/>
          <w:sz w:val="28"/>
          <w:szCs w:val="28"/>
          <w:lang w:val="ru-KZ"/>
        </w:rPr>
      </w:pPr>
    </w:p>
    <w:p w14:paraId="0C1D632D" w14:textId="77777777" w:rsidR="00AE4BD4" w:rsidRDefault="00AE4BD4" w:rsidP="001C50AA">
      <w:pPr>
        <w:spacing w:after="0" w:line="240" w:lineRule="auto"/>
        <w:ind w:firstLine="709"/>
        <w:jc w:val="both"/>
        <w:rPr>
          <w:rFonts w:ascii="Times New Roman" w:hAnsi="Times New Roman" w:cs="Times New Roman"/>
          <w:sz w:val="28"/>
          <w:szCs w:val="28"/>
          <w:lang w:val="ru-KZ"/>
        </w:rPr>
      </w:pPr>
    </w:p>
    <w:p w14:paraId="394EAEF5" w14:textId="77777777" w:rsidR="001C50AA" w:rsidRPr="001C50AA" w:rsidRDefault="001C50AA" w:rsidP="001C50AA">
      <w:pPr>
        <w:spacing w:after="0" w:line="240" w:lineRule="auto"/>
        <w:ind w:firstLine="709"/>
        <w:jc w:val="both"/>
        <w:rPr>
          <w:rFonts w:ascii="Times New Roman" w:hAnsi="Times New Roman" w:cs="Times New Roman"/>
          <w:sz w:val="28"/>
          <w:szCs w:val="28"/>
          <w:lang w:val="ru-KZ"/>
        </w:rPr>
      </w:pPr>
      <w:r w:rsidRPr="001C50AA">
        <w:rPr>
          <w:rFonts w:ascii="Times New Roman" w:hAnsi="Times New Roman" w:cs="Times New Roman"/>
          <w:b/>
          <w:bCs/>
          <w:sz w:val="28"/>
          <w:szCs w:val="28"/>
          <w:lang w:val="ru-KZ"/>
        </w:rPr>
        <w:lastRenderedPageBreak/>
        <w:t>9.3. Степени влияния генерального плана на реализацию иных Документов</w:t>
      </w:r>
    </w:p>
    <w:p w14:paraId="49E190C2" w14:textId="77777777" w:rsidR="000635D9" w:rsidRPr="000635D9" w:rsidRDefault="000635D9" w:rsidP="000635D9">
      <w:pPr>
        <w:spacing w:after="0" w:line="240" w:lineRule="auto"/>
        <w:ind w:firstLine="709"/>
        <w:jc w:val="both"/>
        <w:rPr>
          <w:rFonts w:ascii="Times New Roman" w:hAnsi="Times New Roman" w:cs="Times New Roman"/>
          <w:sz w:val="28"/>
          <w:szCs w:val="28"/>
          <w:lang w:val="ru-KZ"/>
        </w:rPr>
      </w:pPr>
      <w:r w:rsidRPr="000635D9">
        <w:rPr>
          <w:rFonts w:ascii="Times New Roman" w:hAnsi="Times New Roman" w:cs="Times New Roman"/>
          <w:sz w:val="28"/>
          <w:szCs w:val="28"/>
          <w:lang w:val="ru-KZ"/>
        </w:rPr>
        <w:t>Оценка того, в какой мере утверждаемый градостроительный документ определяет, ограничивает или инициирует разработку и реализацию нижестоящих проектов, программ, планов и разрешительной документации в сфере градостроительства, экологии, землеустройства и социально-экономического развития.</w:t>
      </w:r>
    </w:p>
    <w:p w14:paraId="6D7B3DA9" w14:textId="77777777" w:rsidR="000635D9" w:rsidRPr="000635D9" w:rsidRDefault="000635D9" w:rsidP="000635D9">
      <w:pPr>
        <w:spacing w:after="0" w:line="240" w:lineRule="auto"/>
        <w:ind w:firstLine="709"/>
        <w:jc w:val="both"/>
        <w:rPr>
          <w:rFonts w:ascii="Times New Roman" w:hAnsi="Times New Roman" w:cs="Times New Roman"/>
          <w:sz w:val="28"/>
          <w:szCs w:val="28"/>
          <w:lang w:val="ru-KZ"/>
        </w:rPr>
      </w:pPr>
      <w:r w:rsidRPr="000635D9">
        <w:rPr>
          <w:rFonts w:ascii="Times New Roman" w:hAnsi="Times New Roman" w:cs="Times New Roman"/>
          <w:sz w:val="28"/>
          <w:szCs w:val="28"/>
          <w:lang w:val="ru-KZ"/>
        </w:rPr>
        <w:t>Степень влияния корректировки Схемы развития и застройки (упрощенного варианта генерального плана) села Малдыбай оценивается как максимально высокая (прямая и определяющая). Систематический анализ данного влияния по структурным критериям представлен ниже.</w:t>
      </w:r>
    </w:p>
    <w:p w14:paraId="2BF97EC5" w14:textId="4E49F150" w:rsidR="000635D9" w:rsidRPr="000635D9" w:rsidRDefault="000635D9" w:rsidP="000635D9">
      <w:pPr>
        <w:spacing w:after="0" w:line="240" w:lineRule="auto"/>
        <w:ind w:firstLine="709"/>
        <w:jc w:val="both"/>
        <w:rPr>
          <w:rFonts w:ascii="Times New Roman" w:hAnsi="Times New Roman" w:cs="Times New Roman"/>
          <w:i/>
          <w:iCs/>
          <w:sz w:val="28"/>
          <w:szCs w:val="28"/>
          <w:lang w:val="ru-KZ"/>
        </w:rPr>
      </w:pPr>
      <w:r w:rsidRPr="000635D9">
        <w:rPr>
          <w:rFonts w:ascii="Times New Roman" w:hAnsi="Times New Roman" w:cs="Times New Roman"/>
          <w:i/>
          <w:iCs/>
          <w:sz w:val="28"/>
          <w:szCs w:val="28"/>
          <w:lang w:val="ru-KZ"/>
        </w:rPr>
        <w:t>Влияние на градостроительную и архитектурно-строительную документацию</w:t>
      </w:r>
    </w:p>
    <w:p w14:paraId="1D812781" w14:textId="160EBBDE" w:rsidR="000635D9" w:rsidRPr="000635D9" w:rsidRDefault="000635D9" w:rsidP="000635D9">
      <w:pPr>
        <w:spacing w:after="0" w:line="240" w:lineRule="auto"/>
        <w:ind w:firstLine="709"/>
        <w:jc w:val="both"/>
        <w:rPr>
          <w:rFonts w:ascii="Times New Roman" w:hAnsi="Times New Roman" w:cs="Times New Roman"/>
          <w:sz w:val="28"/>
          <w:szCs w:val="28"/>
          <w:lang w:val="ru-KZ"/>
        </w:rPr>
      </w:pPr>
      <w:r w:rsidRPr="000635D9">
        <w:rPr>
          <w:rFonts w:ascii="Times New Roman" w:hAnsi="Times New Roman" w:cs="Times New Roman"/>
          <w:sz w:val="28"/>
          <w:szCs w:val="28"/>
          <w:lang w:val="ru-KZ"/>
        </w:rPr>
        <w:t>Генеральный план выступает первоисточником для любого последующего проектирования на территории села. Он формирует архитектурно-планировочный каркас, за рамки которого не может выйти ни один проект детальной планировки (ПДП) или проект застройки отдельного участка.</w:t>
      </w:r>
    </w:p>
    <w:p w14:paraId="59244878" w14:textId="77777777" w:rsidR="000635D9" w:rsidRPr="000635D9" w:rsidRDefault="000635D9" w:rsidP="000635D9">
      <w:pPr>
        <w:spacing w:after="0" w:line="240" w:lineRule="auto"/>
        <w:ind w:firstLine="709"/>
        <w:jc w:val="both"/>
        <w:rPr>
          <w:rFonts w:ascii="Times New Roman" w:hAnsi="Times New Roman" w:cs="Times New Roman"/>
          <w:sz w:val="28"/>
          <w:szCs w:val="28"/>
          <w:lang w:val="ru-KZ"/>
        </w:rPr>
      </w:pPr>
      <w:r w:rsidRPr="000635D9">
        <w:rPr>
          <w:rFonts w:ascii="Times New Roman" w:hAnsi="Times New Roman" w:cs="Times New Roman"/>
          <w:sz w:val="28"/>
          <w:szCs w:val="28"/>
          <w:lang w:val="ru-KZ"/>
        </w:rPr>
        <w:t xml:space="preserve">Проект устанавливает четкое функциональное зонирование, выделяя зоны для одно- и двухэтажной усадебной застройки (с участками 10-15 соток) и зоны размещения новых социальных объектов: сельского клуба на 189 мест, детского сада на 60 мест, модернизируемого ФАП и спортивных зон. </w:t>
      </w:r>
    </w:p>
    <w:p w14:paraId="5FFCFC62" w14:textId="563D7F4E" w:rsidR="000635D9" w:rsidRPr="000635D9" w:rsidRDefault="000635D9" w:rsidP="000635D9">
      <w:pPr>
        <w:spacing w:after="0" w:line="240" w:lineRule="auto"/>
        <w:ind w:firstLine="709"/>
        <w:jc w:val="both"/>
        <w:rPr>
          <w:rFonts w:ascii="Times New Roman" w:hAnsi="Times New Roman" w:cs="Times New Roman"/>
          <w:sz w:val="28"/>
          <w:szCs w:val="28"/>
          <w:lang w:val="ru-KZ"/>
        </w:rPr>
      </w:pPr>
      <w:r w:rsidRPr="000635D9">
        <w:rPr>
          <w:rFonts w:ascii="Times New Roman" w:hAnsi="Times New Roman" w:cs="Times New Roman"/>
          <w:sz w:val="28"/>
          <w:szCs w:val="28"/>
          <w:lang w:val="ru-KZ"/>
        </w:rPr>
        <w:t xml:space="preserve">Определены красные линии улично-дорожной сети (ширина магистральных улиц в красных линиях — до 60 м, жилых — 15-20 м). Генеральный план оказывает прямое и безальтернативное влияние на градостроительную документацию. Выдача Архитектурно-планировочных заданий (АПЗ) на строительство частных домов или коммерческих объектов будет осуществляться исключительно на основе утвержденных данным проектом красных линий, регламентов отступов и функционального назначения. </w:t>
      </w:r>
    </w:p>
    <w:p w14:paraId="076B1ECF" w14:textId="742F50D9" w:rsidR="000635D9" w:rsidRPr="000635D9" w:rsidRDefault="000635D9" w:rsidP="000635D9">
      <w:pPr>
        <w:spacing w:after="0" w:line="240" w:lineRule="auto"/>
        <w:ind w:firstLine="709"/>
        <w:jc w:val="both"/>
        <w:rPr>
          <w:rFonts w:ascii="Times New Roman" w:hAnsi="Times New Roman" w:cs="Times New Roman"/>
          <w:i/>
          <w:iCs/>
          <w:sz w:val="28"/>
          <w:szCs w:val="28"/>
          <w:lang w:val="ru-KZ"/>
        </w:rPr>
      </w:pPr>
      <w:r w:rsidRPr="000635D9">
        <w:rPr>
          <w:rFonts w:ascii="Times New Roman" w:hAnsi="Times New Roman" w:cs="Times New Roman"/>
          <w:i/>
          <w:iCs/>
          <w:sz w:val="28"/>
          <w:szCs w:val="28"/>
          <w:lang w:val="ru-KZ"/>
        </w:rPr>
        <w:t>Влияние на землеустроительную и кадастровую документацию</w:t>
      </w:r>
    </w:p>
    <w:p w14:paraId="3389B18F" w14:textId="44B523E8" w:rsidR="000635D9" w:rsidRPr="000635D9" w:rsidRDefault="000635D9" w:rsidP="000635D9">
      <w:pPr>
        <w:spacing w:after="0" w:line="240" w:lineRule="auto"/>
        <w:ind w:firstLine="709"/>
        <w:jc w:val="both"/>
        <w:rPr>
          <w:rFonts w:ascii="Times New Roman" w:hAnsi="Times New Roman" w:cs="Times New Roman"/>
          <w:sz w:val="28"/>
          <w:szCs w:val="28"/>
          <w:lang w:val="ru-KZ"/>
        </w:rPr>
      </w:pPr>
      <w:r w:rsidRPr="000635D9">
        <w:rPr>
          <w:rFonts w:ascii="Times New Roman" w:hAnsi="Times New Roman" w:cs="Times New Roman"/>
          <w:sz w:val="28"/>
          <w:szCs w:val="28"/>
          <w:lang w:val="ru-KZ"/>
        </w:rPr>
        <w:t>Документ является единственным легитимным основанием для изменения целевого назначения земель, перевода участков из одной категории в другую и установления границ территориальных зон специального назначения (включая защитные зоны).</w:t>
      </w:r>
    </w:p>
    <w:p w14:paraId="386B1827" w14:textId="77777777" w:rsidR="000635D9" w:rsidRPr="000635D9" w:rsidRDefault="000635D9" w:rsidP="000635D9">
      <w:pPr>
        <w:spacing w:after="0" w:line="240" w:lineRule="auto"/>
        <w:ind w:firstLine="709"/>
        <w:jc w:val="both"/>
        <w:rPr>
          <w:rFonts w:ascii="Times New Roman" w:hAnsi="Times New Roman" w:cs="Times New Roman"/>
          <w:sz w:val="28"/>
          <w:szCs w:val="28"/>
          <w:lang w:val="ru-KZ"/>
        </w:rPr>
      </w:pPr>
      <w:r w:rsidRPr="000635D9">
        <w:rPr>
          <w:rFonts w:ascii="Times New Roman" w:hAnsi="Times New Roman" w:cs="Times New Roman"/>
          <w:sz w:val="28"/>
          <w:szCs w:val="28"/>
          <w:lang w:val="ru-KZ"/>
        </w:rPr>
        <w:t xml:space="preserve">На основании официального письма Департамента санитарно-эпидемиологического контроля Жамбылской области (№ 23-29-7-21/2465 от 11.08.2026 г.), Генеральный план закрепляет обязательность выделения земельных участков под санитарно-защитные зоны (СЗЗ) для промышленных и транспортных объектов в соответствии с Земельным кодексом РК. Всего под земли специального назначения и СЗЗ проектом отводится 19,8 га. </w:t>
      </w:r>
    </w:p>
    <w:p w14:paraId="7F8A7013" w14:textId="77777777" w:rsidR="000635D9" w:rsidRPr="000635D9" w:rsidRDefault="000635D9" w:rsidP="000635D9">
      <w:pPr>
        <w:spacing w:after="0" w:line="240" w:lineRule="auto"/>
        <w:ind w:firstLine="709"/>
        <w:jc w:val="both"/>
        <w:rPr>
          <w:rFonts w:ascii="Times New Roman" w:hAnsi="Times New Roman" w:cs="Times New Roman"/>
          <w:sz w:val="28"/>
          <w:szCs w:val="28"/>
          <w:lang w:val="ru-KZ"/>
        </w:rPr>
      </w:pPr>
      <w:r w:rsidRPr="000635D9">
        <w:rPr>
          <w:rFonts w:ascii="Times New Roman" w:hAnsi="Times New Roman" w:cs="Times New Roman"/>
          <w:sz w:val="28"/>
          <w:szCs w:val="28"/>
          <w:lang w:val="ru-KZ"/>
        </w:rPr>
        <w:t xml:space="preserve">Подтверждено выделение 1 га земли для размещения твердых бытовых отходов (согласно письму Отдела ЖКХ, ПТ и АД района </w:t>
      </w:r>
      <w:proofErr w:type="spellStart"/>
      <w:r w:rsidRPr="000635D9">
        <w:rPr>
          <w:rFonts w:ascii="Times New Roman" w:hAnsi="Times New Roman" w:cs="Times New Roman"/>
          <w:sz w:val="28"/>
          <w:szCs w:val="28"/>
          <w:lang w:val="ru-KZ"/>
        </w:rPr>
        <w:t>Т.Рыскулова</w:t>
      </w:r>
      <w:proofErr w:type="spellEnd"/>
      <w:r w:rsidRPr="000635D9">
        <w:rPr>
          <w:rFonts w:ascii="Times New Roman" w:hAnsi="Times New Roman" w:cs="Times New Roman"/>
          <w:sz w:val="28"/>
          <w:szCs w:val="28"/>
          <w:lang w:val="ru-KZ"/>
        </w:rPr>
        <w:t xml:space="preserve"> №3T-2026-00913987 от 17.03.2026 г.). </w:t>
      </w:r>
    </w:p>
    <w:p w14:paraId="66757FCF" w14:textId="77777777" w:rsidR="000635D9" w:rsidRPr="000635D9" w:rsidRDefault="000635D9" w:rsidP="000635D9">
      <w:pPr>
        <w:spacing w:after="0" w:line="240" w:lineRule="auto"/>
        <w:ind w:firstLine="709"/>
        <w:jc w:val="both"/>
        <w:rPr>
          <w:rFonts w:ascii="Times New Roman" w:hAnsi="Times New Roman" w:cs="Times New Roman"/>
          <w:sz w:val="28"/>
          <w:szCs w:val="28"/>
          <w:lang w:val="ru-KZ"/>
        </w:rPr>
      </w:pPr>
      <w:r w:rsidRPr="000635D9">
        <w:rPr>
          <w:rFonts w:ascii="Times New Roman" w:hAnsi="Times New Roman" w:cs="Times New Roman"/>
          <w:sz w:val="28"/>
          <w:szCs w:val="28"/>
          <w:lang w:val="ru-KZ"/>
        </w:rPr>
        <w:t xml:space="preserve">Письмо Жамбылской областной территориальной инспекции лесного хозяйства и животного мира (№ 03-01-16/ЗТ-С-29 от 10.02.2025 г.) </w:t>
      </w:r>
      <w:r w:rsidRPr="000635D9">
        <w:rPr>
          <w:rFonts w:ascii="Times New Roman" w:hAnsi="Times New Roman" w:cs="Times New Roman"/>
          <w:sz w:val="28"/>
          <w:szCs w:val="28"/>
          <w:lang w:val="ru-KZ"/>
        </w:rPr>
        <w:lastRenderedPageBreak/>
        <w:t xml:space="preserve">удостоверяет, что участки проектирования находятся вне земель </w:t>
      </w:r>
      <w:proofErr w:type="spellStart"/>
      <w:r w:rsidRPr="000635D9">
        <w:rPr>
          <w:rFonts w:ascii="Times New Roman" w:hAnsi="Times New Roman" w:cs="Times New Roman"/>
          <w:sz w:val="28"/>
          <w:szCs w:val="28"/>
          <w:lang w:val="ru-KZ"/>
        </w:rPr>
        <w:t>гослесфонда</w:t>
      </w:r>
      <w:proofErr w:type="spellEnd"/>
      <w:r w:rsidRPr="000635D9">
        <w:rPr>
          <w:rFonts w:ascii="Times New Roman" w:hAnsi="Times New Roman" w:cs="Times New Roman"/>
          <w:sz w:val="28"/>
          <w:szCs w:val="28"/>
          <w:lang w:val="ru-KZ"/>
        </w:rPr>
        <w:t xml:space="preserve"> и ООПТ, что открывает путь к их кадастровому оформлению под застройку. </w:t>
      </w:r>
    </w:p>
    <w:p w14:paraId="7CFA75EB" w14:textId="584EEA0B" w:rsidR="000635D9" w:rsidRPr="000635D9" w:rsidRDefault="000635D9" w:rsidP="000635D9">
      <w:pPr>
        <w:spacing w:after="0" w:line="240" w:lineRule="auto"/>
        <w:ind w:firstLine="709"/>
        <w:jc w:val="both"/>
        <w:rPr>
          <w:rFonts w:ascii="Times New Roman" w:hAnsi="Times New Roman" w:cs="Times New Roman"/>
          <w:sz w:val="28"/>
          <w:szCs w:val="28"/>
          <w:lang w:val="ru-KZ"/>
        </w:rPr>
      </w:pPr>
      <w:r w:rsidRPr="000635D9">
        <w:rPr>
          <w:rFonts w:ascii="Times New Roman" w:hAnsi="Times New Roman" w:cs="Times New Roman"/>
          <w:sz w:val="28"/>
          <w:szCs w:val="28"/>
          <w:lang w:val="ru-KZ"/>
        </w:rPr>
        <w:t xml:space="preserve">Влияние на землеустройство является определяющим. База данных государственного земельного кадастра будет обновлена на основе границ и функциональных зон, утвержденных данным проектом, а предоставление земель под ИЖС станет возможным только в соответствии с его трассировкой. </w:t>
      </w:r>
    </w:p>
    <w:p w14:paraId="2F8AC3AA" w14:textId="0EDE6872" w:rsidR="000635D9" w:rsidRPr="000635D9" w:rsidRDefault="000635D9" w:rsidP="000635D9">
      <w:pPr>
        <w:spacing w:after="0" w:line="240" w:lineRule="auto"/>
        <w:ind w:firstLine="709"/>
        <w:jc w:val="both"/>
        <w:rPr>
          <w:rFonts w:ascii="Times New Roman" w:hAnsi="Times New Roman" w:cs="Times New Roman"/>
          <w:i/>
          <w:iCs/>
          <w:sz w:val="28"/>
          <w:szCs w:val="28"/>
          <w:lang w:val="ru-KZ"/>
        </w:rPr>
      </w:pPr>
      <w:r w:rsidRPr="000635D9">
        <w:rPr>
          <w:rFonts w:ascii="Times New Roman" w:hAnsi="Times New Roman" w:cs="Times New Roman"/>
          <w:i/>
          <w:iCs/>
          <w:sz w:val="28"/>
          <w:szCs w:val="28"/>
          <w:lang w:val="ru-KZ"/>
        </w:rPr>
        <w:t>Влияние на проектно-сметную документацию (ПСД) инженерной инфраструктуры</w:t>
      </w:r>
    </w:p>
    <w:p w14:paraId="79811E01" w14:textId="17FAE2E0" w:rsidR="000635D9" w:rsidRPr="000635D9" w:rsidRDefault="000635D9" w:rsidP="000635D9">
      <w:pPr>
        <w:spacing w:after="0" w:line="240" w:lineRule="auto"/>
        <w:ind w:firstLine="709"/>
        <w:jc w:val="both"/>
        <w:rPr>
          <w:rFonts w:ascii="Times New Roman" w:hAnsi="Times New Roman" w:cs="Times New Roman"/>
          <w:sz w:val="28"/>
          <w:szCs w:val="28"/>
          <w:lang w:val="ru-KZ"/>
        </w:rPr>
      </w:pPr>
      <w:r w:rsidRPr="000635D9">
        <w:rPr>
          <w:rFonts w:ascii="Times New Roman" w:hAnsi="Times New Roman" w:cs="Times New Roman"/>
          <w:sz w:val="28"/>
          <w:szCs w:val="28"/>
          <w:lang w:val="ru-KZ"/>
        </w:rPr>
        <w:t>Генеральный план переводит развитие инженерных сетей из хаотичного состояния в систему с точно рассчитанными нагрузками. Он задает жесткие технологические рамки, объемы и трассировку для всех будущих рабочих проектов инфраструктуры.</w:t>
      </w:r>
    </w:p>
    <w:p w14:paraId="7FA37685" w14:textId="77777777" w:rsidR="000635D9" w:rsidRPr="000635D9" w:rsidRDefault="000635D9" w:rsidP="000635D9">
      <w:pPr>
        <w:spacing w:after="0" w:line="240" w:lineRule="auto"/>
        <w:ind w:firstLine="709"/>
        <w:jc w:val="both"/>
        <w:rPr>
          <w:rFonts w:ascii="Times New Roman" w:hAnsi="Times New Roman" w:cs="Times New Roman"/>
          <w:sz w:val="28"/>
          <w:szCs w:val="28"/>
          <w:lang w:val="ru-KZ"/>
        </w:rPr>
      </w:pPr>
      <w:r w:rsidRPr="000635D9">
        <w:rPr>
          <w:rFonts w:ascii="Times New Roman" w:hAnsi="Times New Roman" w:cs="Times New Roman"/>
          <w:sz w:val="28"/>
          <w:szCs w:val="28"/>
          <w:lang w:val="ru-KZ"/>
        </w:rPr>
        <w:t>Проект задает точные расчетные нагрузки к 2039 году: водопотребление и водоотведение (94,0 м³/</w:t>
      </w:r>
      <w:proofErr w:type="spellStart"/>
      <w:r w:rsidRPr="000635D9">
        <w:rPr>
          <w:rFonts w:ascii="Times New Roman" w:hAnsi="Times New Roman" w:cs="Times New Roman"/>
          <w:sz w:val="28"/>
          <w:szCs w:val="28"/>
          <w:lang w:val="ru-KZ"/>
        </w:rPr>
        <w:t>сут</w:t>
      </w:r>
      <w:proofErr w:type="spellEnd"/>
      <w:r w:rsidRPr="000635D9">
        <w:rPr>
          <w:rFonts w:ascii="Times New Roman" w:hAnsi="Times New Roman" w:cs="Times New Roman"/>
          <w:sz w:val="28"/>
          <w:szCs w:val="28"/>
          <w:lang w:val="ru-KZ"/>
        </w:rPr>
        <w:t xml:space="preserve">), потребление природного газа (3,255 млн м³/год). </w:t>
      </w:r>
    </w:p>
    <w:p w14:paraId="3D06B644" w14:textId="77777777" w:rsidR="000635D9" w:rsidRPr="000635D9" w:rsidRDefault="000635D9" w:rsidP="000635D9">
      <w:pPr>
        <w:spacing w:after="0" w:line="240" w:lineRule="auto"/>
        <w:ind w:firstLine="709"/>
        <w:jc w:val="both"/>
        <w:rPr>
          <w:rFonts w:ascii="Times New Roman" w:hAnsi="Times New Roman" w:cs="Times New Roman"/>
          <w:sz w:val="28"/>
          <w:szCs w:val="28"/>
          <w:lang w:val="ru-KZ"/>
        </w:rPr>
      </w:pPr>
      <w:r w:rsidRPr="000635D9">
        <w:rPr>
          <w:rFonts w:ascii="Times New Roman" w:hAnsi="Times New Roman" w:cs="Times New Roman"/>
          <w:sz w:val="28"/>
          <w:szCs w:val="28"/>
          <w:lang w:val="ru-KZ"/>
        </w:rPr>
        <w:t>Определены принципиальные физические объемы: строительство КОС производительностью 94 м³/</w:t>
      </w:r>
      <w:proofErr w:type="spellStart"/>
      <w:r w:rsidRPr="000635D9">
        <w:rPr>
          <w:rFonts w:ascii="Times New Roman" w:hAnsi="Times New Roman" w:cs="Times New Roman"/>
          <w:sz w:val="28"/>
          <w:szCs w:val="28"/>
          <w:lang w:val="ru-KZ"/>
        </w:rPr>
        <w:t>сут</w:t>
      </w:r>
      <w:proofErr w:type="spellEnd"/>
      <w:r w:rsidRPr="000635D9">
        <w:rPr>
          <w:rFonts w:ascii="Times New Roman" w:hAnsi="Times New Roman" w:cs="Times New Roman"/>
          <w:sz w:val="28"/>
          <w:szCs w:val="28"/>
          <w:lang w:val="ru-KZ"/>
        </w:rPr>
        <w:t xml:space="preserve">, прокладка 5,9 км канализационных и 5,2 км водопроводных сетей, строительство водоотводной канавы (1,22 км) и газовых </w:t>
      </w:r>
      <w:proofErr w:type="spellStart"/>
      <w:r w:rsidRPr="000635D9">
        <w:rPr>
          <w:rFonts w:ascii="Times New Roman" w:hAnsi="Times New Roman" w:cs="Times New Roman"/>
          <w:sz w:val="28"/>
          <w:szCs w:val="28"/>
          <w:lang w:val="ru-KZ"/>
        </w:rPr>
        <w:t>блочно</w:t>
      </w:r>
      <w:proofErr w:type="spellEnd"/>
      <w:r w:rsidRPr="000635D9">
        <w:rPr>
          <w:rFonts w:ascii="Times New Roman" w:hAnsi="Times New Roman" w:cs="Times New Roman"/>
          <w:sz w:val="28"/>
          <w:szCs w:val="28"/>
          <w:lang w:val="ru-KZ"/>
        </w:rPr>
        <w:t xml:space="preserve">-модульных котельных (БМК). </w:t>
      </w:r>
    </w:p>
    <w:p w14:paraId="237699E6" w14:textId="77777777" w:rsidR="000635D9" w:rsidRPr="000635D9" w:rsidRDefault="000635D9" w:rsidP="000635D9">
      <w:pPr>
        <w:spacing w:after="0" w:line="240" w:lineRule="auto"/>
        <w:ind w:firstLine="709"/>
        <w:jc w:val="both"/>
        <w:rPr>
          <w:rFonts w:ascii="Times New Roman" w:hAnsi="Times New Roman" w:cs="Times New Roman"/>
          <w:sz w:val="28"/>
          <w:szCs w:val="28"/>
          <w:lang w:val="ru-KZ"/>
        </w:rPr>
      </w:pPr>
      <w:r w:rsidRPr="000635D9">
        <w:rPr>
          <w:rFonts w:ascii="Times New Roman" w:hAnsi="Times New Roman" w:cs="Times New Roman"/>
          <w:sz w:val="28"/>
          <w:szCs w:val="28"/>
          <w:lang w:val="ru-KZ"/>
        </w:rPr>
        <w:t>Отсутствие полезных ископаемых под застройкой (согласно письму Департамента геологии «</w:t>
      </w:r>
      <w:proofErr w:type="spellStart"/>
      <w:r w:rsidRPr="000635D9">
        <w:rPr>
          <w:rFonts w:ascii="Times New Roman" w:hAnsi="Times New Roman" w:cs="Times New Roman"/>
          <w:sz w:val="28"/>
          <w:szCs w:val="28"/>
          <w:lang w:val="ru-KZ"/>
        </w:rPr>
        <w:t>Южказнедра</w:t>
      </w:r>
      <w:proofErr w:type="spellEnd"/>
      <w:r w:rsidRPr="000635D9">
        <w:rPr>
          <w:rFonts w:ascii="Times New Roman" w:hAnsi="Times New Roman" w:cs="Times New Roman"/>
          <w:sz w:val="28"/>
          <w:szCs w:val="28"/>
          <w:lang w:val="ru-KZ"/>
        </w:rPr>
        <w:t xml:space="preserve">» № KZ83VNW00009465 от 27.01.2026 г.) гарантирует беспрепятственную прокладку подземных коммуникаций. </w:t>
      </w:r>
    </w:p>
    <w:p w14:paraId="458B228C" w14:textId="06591B3D" w:rsidR="000635D9" w:rsidRPr="000635D9" w:rsidRDefault="000635D9" w:rsidP="000635D9">
      <w:pPr>
        <w:spacing w:after="0" w:line="240" w:lineRule="auto"/>
        <w:ind w:firstLine="709"/>
        <w:jc w:val="both"/>
        <w:rPr>
          <w:rFonts w:ascii="Times New Roman" w:hAnsi="Times New Roman" w:cs="Times New Roman"/>
          <w:sz w:val="28"/>
          <w:szCs w:val="28"/>
          <w:lang w:val="ru-KZ"/>
        </w:rPr>
      </w:pPr>
      <w:r w:rsidRPr="000635D9">
        <w:rPr>
          <w:rFonts w:ascii="Times New Roman" w:hAnsi="Times New Roman" w:cs="Times New Roman"/>
          <w:sz w:val="28"/>
          <w:szCs w:val="28"/>
          <w:lang w:val="ru-KZ"/>
        </w:rPr>
        <w:t xml:space="preserve">Документ напрямую инициирует и лимитирует разработку ПСД. Выдача Технических условий (ТУ) ресурсоснабжающими организациями и проектирование конкретных сетей (например, ПСД на строительство КОС или газификацию) обязаны строго опираться на мощности и коридоры, заложенные в генплане. </w:t>
      </w:r>
    </w:p>
    <w:p w14:paraId="05B93885" w14:textId="340C1611" w:rsidR="000635D9" w:rsidRPr="000635D9" w:rsidRDefault="000635D9" w:rsidP="000635D9">
      <w:pPr>
        <w:spacing w:after="0" w:line="240" w:lineRule="auto"/>
        <w:ind w:firstLine="709"/>
        <w:jc w:val="both"/>
        <w:rPr>
          <w:rFonts w:ascii="Times New Roman" w:hAnsi="Times New Roman" w:cs="Times New Roman"/>
          <w:i/>
          <w:iCs/>
          <w:sz w:val="28"/>
          <w:szCs w:val="28"/>
          <w:lang w:val="ru-KZ"/>
        </w:rPr>
      </w:pPr>
      <w:r w:rsidRPr="000635D9">
        <w:rPr>
          <w:rFonts w:ascii="Times New Roman" w:hAnsi="Times New Roman" w:cs="Times New Roman"/>
          <w:i/>
          <w:iCs/>
          <w:sz w:val="28"/>
          <w:szCs w:val="28"/>
          <w:lang w:val="ru-KZ"/>
        </w:rPr>
        <w:t>Влияние на природоохранную и санитарно-эпидемиологическую документацию</w:t>
      </w:r>
    </w:p>
    <w:p w14:paraId="2DB9E9C2" w14:textId="29015AFB" w:rsidR="000635D9" w:rsidRPr="000635D9" w:rsidRDefault="000635D9" w:rsidP="000635D9">
      <w:pPr>
        <w:spacing w:after="0" w:line="240" w:lineRule="auto"/>
        <w:ind w:firstLine="709"/>
        <w:jc w:val="both"/>
        <w:rPr>
          <w:rFonts w:ascii="Times New Roman" w:hAnsi="Times New Roman" w:cs="Times New Roman"/>
          <w:sz w:val="28"/>
          <w:szCs w:val="28"/>
          <w:lang w:val="ru-KZ"/>
        </w:rPr>
      </w:pPr>
      <w:r w:rsidRPr="000635D9">
        <w:rPr>
          <w:rFonts w:ascii="Times New Roman" w:hAnsi="Times New Roman" w:cs="Times New Roman"/>
          <w:sz w:val="28"/>
          <w:szCs w:val="28"/>
          <w:lang w:val="ru-KZ"/>
        </w:rPr>
        <w:t>Проект формирует экологический каркас населенного пункта и устанавливает базовые параметры для оценки воздействия на окружающую среду (ОВОС) любых будущих хозяйственных объектов.</w:t>
      </w:r>
    </w:p>
    <w:p w14:paraId="30DD07A9" w14:textId="77777777" w:rsidR="000635D9" w:rsidRPr="000635D9" w:rsidRDefault="000635D9" w:rsidP="000635D9">
      <w:pPr>
        <w:spacing w:after="0" w:line="240" w:lineRule="auto"/>
        <w:ind w:firstLine="709"/>
        <w:jc w:val="both"/>
        <w:rPr>
          <w:rFonts w:ascii="Times New Roman" w:hAnsi="Times New Roman" w:cs="Times New Roman"/>
          <w:sz w:val="28"/>
          <w:szCs w:val="28"/>
          <w:lang w:val="ru-KZ"/>
        </w:rPr>
      </w:pPr>
      <w:r w:rsidRPr="000635D9">
        <w:rPr>
          <w:rFonts w:ascii="Times New Roman" w:hAnsi="Times New Roman" w:cs="Times New Roman"/>
          <w:sz w:val="28"/>
          <w:szCs w:val="28"/>
          <w:lang w:val="ru-KZ"/>
        </w:rPr>
        <w:t xml:space="preserve">Письмо Шу-Таласской бассейновой водной инспекции (№3T-2025-00425617 от 11.02.2025 г.) фиксирует, что в радиусе 1000 метров от села водные объекты отсутствуют, что освобождает будущие ОВОС от учета водоохранных ограничений на пятне застройки. Однако, Комитет по водным ресурсам МВРИ РК (письмо № 22-1-22-06/1563 от 31.07.2026 г.) прямо указывает на необходимость оформления разрешений на специальное водопользование для забора вод и сброса стоков. </w:t>
      </w:r>
    </w:p>
    <w:p w14:paraId="2A7BA92D" w14:textId="77777777" w:rsidR="000635D9" w:rsidRPr="000635D9" w:rsidRDefault="000635D9" w:rsidP="000635D9">
      <w:pPr>
        <w:spacing w:after="0" w:line="240" w:lineRule="auto"/>
        <w:ind w:firstLine="709"/>
        <w:jc w:val="both"/>
        <w:rPr>
          <w:rFonts w:ascii="Times New Roman" w:hAnsi="Times New Roman" w:cs="Times New Roman"/>
          <w:sz w:val="28"/>
          <w:szCs w:val="28"/>
          <w:lang w:val="ru-KZ"/>
        </w:rPr>
      </w:pPr>
      <w:r w:rsidRPr="000635D9">
        <w:rPr>
          <w:rFonts w:ascii="Times New Roman" w:hAnsi="Times New Roman" w:cs="Times New Roman"/>
          <w:sz w:val="28"/>
          <w:szCs w:val="28"/>
          <w:lang w:val="ru-KZ"/>
        </w:rPr>
        <w:t xml:space="preserve">Письмо ДСЭК Жамбылской области (№ 23-29-7-21/2465 от 11.08.2026 г.) инициирует обязательную разработку проектов зон санитарной охраны (ЗСО) водоисточников с получением </w:t>
      </w:r>
      <w:proofErr w:type="spellStart"/>
      <w:r w:rsidRPr="000635D9">
        <w:rPr>
          <w:rFonts w:ascii="Times New Roman" w:hAnsi="Times New Roman" w:cs="Times New Roman"/>
          <w:sz w:val="28"/>
          <w:szCs w:val="28"/>
          <w:lang w:val="ru-KZ"/>
        </w:rPr>
        <w:t>санэпид</w:t>
      </w:r>
      <w:proofErr w:type="spellEnd"/>
      <w:r w:rsidRPr="000635D9">
        <w:rPr>
          <w:rFonts w:ascii="Times New Roman" w:hAnsi="Times New Roman" w:cs="Times New Roman"/>
          <w:sz w:val="28"/>
          <w:szCs w:val="28"/>
          <w:lang w:val="ru-KZ"/>
        </w:rPr>
        <w:t xml:space="preserve"> заключения. </w:t>
      </w:r>
    </w:p>
    <w:p w14:paraId="6515E176" w14:textId="77777777" w:rsidR="000635D9" w:rsidRPr="000635D9" w:rsidRDefault="000635D9" w:rsidP="000635D9">
      <w:pPr>
        <w:spacing w:after="0" w:line="240" w:lineRule="auto"/>
        <w:ind w:firstLine="709"/>
        <w:jc w:val="both"/>
        <w:rPr>
          <w:rFonts w:ascii="Times New Roman" w:hAnsi="Times New Roman" w:cs="Times New Roman"/>
          <w:sz w:val="28"/>
          <w:szCs w:val="28"/>
          <w:lang w:val="ru-KZ"/>
        </w:rPr>
      </w:pPr>
      <w:r w:rsidRPr="000635D9">
        <w:rPr>
          <w:rFonts w:ascii="Times New Roman" w:hAnsi="Times New Roman" w:cs="Times New Roman"/>
          <w:sz w:val="28"/>
          <w:szCs w:val="28"/>
          <w:lang w:val="ru-KZ"/>
        </w:rPr>
        <w:t xml:space="preserve">Письмо Управления ветеринарии акимата Жамбылской области (№3T-2025-00427551 от 24.02.2025 г.) подтверждает отсутствие сибиреязвенных захоронений и скотомогильников, что исключает из санитарной документации объекты I класса опасности. </w:t>
      </w:r>
    </w:p>
    <w:p w14:paraId="50163A4B" w14:textId="77777777" w:rsidR="00C030F3" w:rsidRDefault="000635D9" w:rsidP="000635D9">
      <w:pPr>
        <w:spacing w:after="0" w:line="240" w:lineRule="auto"/>
        <w:ind w:firstLine="709"/>
        <w:jc w:val="both"/>
        <w:rPr>
          <w:rFonts w:ascii="Times New Roman" w:hAnsi="Times New Roman" w:cs="Times New Roman"/>
          <w:b/>
          <w:bCs/>
          <w:sz w:val="28"/>
          <w:szCs w:val="28"/>
          <w:lang w:val="ru-KZ"/>
        </w:rPr>
      </w:pPr>
      <w:r w:rsidRPr="000635D9">
        <w:rPr>
          <w:rFonts w:ascii="Times New Roman" w:hAnsi="Times New Roman" w:cs="Times New Roman"/>
          <w:sz w:val="28"/>
          <w:szCs w:val="28"/>
          <w:lang w:val="ru-KZ"/>
        </w:rPr>
        <w:lastRenderedPageBreak/>
        <w:t xml:space="preserve">Зафиксирован объем образования медицинских отходов (35,68 кг в год от МП, согласно приложению к письму №ЗТ-2026-01257927 от 30.03.2026 г.), что обязывает медицинские учреждения разрабатывать паспорта отходов в соответствии с санитарными правилами. </w:t>
      </w:r>
    </w:p>
    <w:p w14:paraId="13775BF7" w14:textId="4CD2DA87" w:rsidR="000635D9" w:rsidRPr="000635D9" w:rsidRDefault="000635D9" w:rsidP="000635D9">
      <w:pPr>
        <w:spacing w:after="0" w:line="240" w:lineRule="auto"/>
        <w:ind w:firstLine="709"/>
        <w:jc w:val="both"/>
        <w:rPr>
          <w:rFonts w:ascii="Times New Roman" w:hAnsi="Times New Roman" w:cs="Times New Roman"/>
          <w:sz w:val="28"/>
          <w:szCs w:val="28"/>
          <w:lang w:val="ru-KZ"/>
        </w:rPr>
      </w:pPr>
      <w:r w:rsidRPr="000635D9">
        <w:rPr>
          <w:rFonts w:ascii="Times New Roman" w:hAnsi="Times New Roman" w:cs="Times New Roman"/>
          <w:sz w:val="28"/>
          <w:szCs w:val="28"/>
          <w:lang w:val="ru-KZ"/>
        </w:rPr>
        <w:t xml:space="preserve">Генеральный план делает обязательной разработку проектов ЗСО и разрешений на </w:t>
      </w:r>
      <w:proofErr w:type="spellStart"/>
      <w:r w:rsidRPr="000635D9">
        <w:rPr>
          <w:rFonts w:ascii="Times New Roman" w:hAnsi="Times New Roman" w:cs="Times New Roman"/>
          <w:sz w:val="28"/>
          <w:szCs w:val="28"/>
          <w:lang w:val="ru-KZ"/>
        </w:rPr>
        <w:t>спецводопользование</w:t>
      </w:r>
      <w:proofErr w:type="spellEnd"/>
      <w:r w:rsidRPr="000635D9">
        <w:rPr>
          <w:rFonts w:ascii="Times New Roman" w:hAnsi="Times New Roman" w:cs="Times New Roman"/>
          <w:sz w:val="28"/>
          <w:szCs w:val="28"/>
          <w:lang w:val="ru-KZ"/>
        </w:rPr>
        <w:t xml:space="preserve">. Все последующие экологические разрешения будут использовать фоновые экологические данные, заложенные в данном документе. </w:t>
      </w:r>
    </w:p>
    <w:p w14:paraId="650FBC04" w14:textId="53882507" w:rsidR="000635D9" w:rsidRPr="000635D9" w:rsidRDefault="000635D9" w:rsidP="000635D9">
      <w:pPr>
        <w:spacing w:after="0" w:line="240" w:lineRule="auto"/>
        <w:ind w:firstLine="709"/>
        <w:jc w:val="both"/>
        <w:rPr>
          <w:rFonts w:ascii="Times New Roman" w:hAnsi="Times New Roman" w:cs="Times New Roman"/>
          <w:i/>
          <w:iCs/>
          <w:sz w:val="28"/>
          <w:szCs w:val="28"/>
          <w:lang w:val="ru-KZ"/>
        </w:rPr>
      </w:pPr>
      <w:r w:rsidRPr="000635D9">
        <w:rPr>
          <w:rFonts w:ascii="Times New Roman" w:hAnsi="Times New Roman" w:cs="Times New Roman"/>
          <w:i/>
          <w:iCs/>
          <w:sz w:val="28"/>
          <w:szCs w:val="28"/>
          <w:lang w:val="ru-KZ"/>
        </w:rPr>
        <w:t>Влияние на документы государственного планирования и бюджетные программы</w:t>
      </w:r>
    </w:p>
    <w:p w14:paraId="27ACC284" w14:textId="33D02780" w:rsidR="000635D9" w:rsidRPr="000635D9" w:rsidRDefault="000635D9" w:rsidP="000635D9">
      <w:pPr>
        <w:spacing w:after="0" w:line="240" w:lineRule="auto"/>
        <w:ind w:firstLine="709"/>
        <w:jc w:val="both"/>
        <w:rPr>
          <w:rFonts w:ascii="Times New Roman" w:hAnsi="Times New Roman" w:cs="Times New Roman"/>
          <w:sz w:val="28"/>
          <w:szCs w:val="28"/>
          <w:lang w:val="ru-KZ"/>
        </w:rPr>
      </w:pPr>
      <w:r w:rsidRPr="000635D9">
        <w:rPr>
          <w:rFonts w:ascii="Times New Roman" w:hAnsi="Times New Roman" w:cs="Times New Roman"/>
          <w:sz w:val="28"/>
          <w:szCs w:val="28"/>
          <w:lang w:val="ru-KZ"/>
        </w:rPr>
        <w:t>Генеральный план с утвержденными технико-экономическими показателями (ТЭП) переводит заявки на развитие села из категории намерений в категорию экономически обоснованных потребностей.</w:t>
      </w:r>
    </w:p>
    <w:p w14:paraId="3B79E70F" w14:textId="160E0B32" w:rsidR="000635D9" w:rsidRPr="000635D9" w:rsidRDefault="000635D9" w:rsidP="000635D9">
      <w:pPr>
        <w:spacing w:after="0" w:line="240" w:lineRule="auto"/>
        <w:ind w:firstLine="709"/>
        <w:jc w:val="both"/>
        <w:rPr>
          <w:rFonts w:ascii="Times New Roman" w:hAnsi="Times New Roman" w:cs="Times New Roman"/>
          <w:sz w:val="28"/>
          <w:szCs w:val="28"/>
          <w:lang w:val="ru-KZ"/>
        </w:rPr>
      </w:pPr>
      <w:r w:rsidRPr="000635D9">
        <w:rPr>
          <w:rFonts w:ascii="Times New Roman" w:hAnsi="Times New Roman" w:cs="Times New Roman"/>
          <w:sz w:val="28"/>
          <w:szCs w:val="28"/>
          <w:lang w:val="ru-KZ"/>
        </w:rPr>
        <w:t xml:space="preserve">В проекте заложены расчеты на обеспечение населения жильем по стандарту 30 м²/чел (общий фонд 18,9 тыс. м² для 630 человек), а также капитальные вложения в строительство 8,64 км дорог с твердым покрытием, социальных объектов и инженерной инфраструктуры. Утвержденный документ выступает обязательным юридическим и экономическим обоснованием для акимата района </w:t>
      </w:r>
      <w:proofErr w:type="spellStart"/>
      <w:r w:rsidRPr="000635D9">
        <w:rPr>
          <w:rFonts w:ascii="Times New Roman" w:hAnsi="Times New Roman" w:cs="Times New Roman"/>
          <w:sz w:val="28"/>
          <w:szCs w:val="28"/>
          <w:lang w:val="ru-KZ"/>
        </w:rPr>
        <w:t>Т.Рыскулова</w:t>
      </w:r>
      <w:proofErr w:type="spellEnd"/>
      <w:r w:rsidRPr="000635D9">
        <w:rPr>
          <w:rFonts w:ascii="Times New Roman" w:hAnsi="Times New Roman" w:cs="Times New Roman"/>
          <w:sz w:val="28"/>
          <w:szCs w:val="28"/>
          <w:lang w:val="ru-KZ"/>
        </w:rPr>
        <w:t xml:space="preserve"> при формировании бюджетных заявок на финансирование строительства дорог, КОС, водопроводов или сельского клуба из областного или республиканского бюджетов. </w:t>
      </w:r>
    </w:p>
    <w:p w14:paraId="4EA208C9" w14:textId="77777777" w:rsidR="000635D9" w:rsidRPr="000635D9" w:rsidRDefault="000635D9" w:rsidP="000635D9">
      <w:pPr>
        <w:spacing w:after="0" w:line="240" w:lineRule="auto"/>
        <w:ind w:firstLine="709"/>
        <w:jc w:val="both"/>
        <w:rPr>
          <w:rFonts w:ascii="Times New Roman" w:hAnsi="Times New Roman" w:cs="Times New Roman"/>
          <w:sz w:val="28"/>
          <w:szCs w:val="28"/>
          <w:lang w:val="ru-KZ"/>
        </w:rPr>
      </w:pPr>
      <w:r w:rsidRPr="000635D9">
        <w:rPr>
          <w:rFonts w:ascii="Times New Roman" w:hAnsi="Times New Roman" w:cs="Times New Roman"/>
          <w:b/>
          <w:bCs/>
          <w:sz w:val="28"/>
          <w:szCs w:val="28"/>
          <w:lang w:val="ru-KZ"/>
        </w:rPr>
        <w:t>ОБЩИЙ ВЫВОД</w:t>
      </w:r>
    </w:p>
    <w:p w14:paraId="3937D4CC" w14:textId="77777777" w:rsidR="000635D9" w:rsidRPr="000635D9" w:rsidRDefault="000635D9" w:rsidP="000635D9">
      <w:pPr>
        <w:spacing w:after="0" w:line="240" w:lineRule="auto"/>
        <w:ind w:firstLine="709"/>
        <w:jc w:val="both"/>
        <w:rPr>
          <w:rFonts w:ascii="Times New Roman" w:hAnsi="Times New Roman" w:cs="Times New Roman"/>
          <w:sz w:val="28"/>
          <w:szCs w:val="28"/>
          <w:lang w:val="ru-KZ"/>
        </w:rPr>
      </w:pPr>
      <w:r w:rsidRPr="000635D9">
        <w:rPr>
          <w:rFonts w:ascii="Times New Roman" w:hAnsi="Times New Roman" w:cs="Times New Roman"/>
          <w:sz w:val="28"/>
          <w:szCs w:val="28"/>
          <w:lang w:val="ru-KZ"/>
        </w:rPr>
        <w:t>Схема развития и застройки (упрощенный генеральный план) села Малдыбай не является документом рекомендательного характера. Он выступает жестким нормативно-правовым фундаментом пространственного развития территории. Без его утверждения парализуется реализация иных жизненно важных процессов: становится невозможным законное выделение новых земель под ИЖС, проектирование централизованной канализации, получение бюджетного финансирования на инфраструктуру и установление экологических охранных зон. Стратегическая экологическая оценка данного документа гарантирует, что все последующие, зависимые от него проекты будут изначально развиваться в безопасном русле, с соблюдением требований профильных государственных органов.</w:t>
      </w:r>
    </w:p>
    <w:p w14:paraId="48B2C13A" w14:textId="1E19E1E5" w:rsidR="001D5A66" w:rsidRPr="000635D9" w:rsidRDefault="001D5A66" w:rsidP="00DC272D">
      <w:pPr>
        <w:spacing w:after="0" w:line="240" w:lineRule="auto"/>
        <w:ind w:firstLine="709"/>
        <w:jc w:val="both"/>
        <w:rPr>
          <w:rFonts w:ascii="Times New Roman" w:hAnsi="Times New Roman" w:cs="Times New Roman"/>
          <w:sz w:val="28"/>
          <w:szCs w:val="28"/>
          <w:lang w:val="ru-KZ"/>
        </w:rPr>
      </w:pPr>
    </w:p>
    <w:p w14:paraId="61FBD380" w14:textId="05BB76B6" w:rsidR="00BB48C7" w:rsidRDefault="00BB48C7" w:rsidP="00DC272D">
      <w:pPr>
        <w:spacing w:after="0" w:line="240" w:lineRule="auto"/>
        <w:ind w:firstLine="709"/>
        <w:jc w:val="both"/>
        <w:rPr>
          <w:rFonts w:ascii="Times New Roman" w:hAnsi="Times New Roman" w:cs="Times New Roman"/>
          <w:sz w:val="28"/>
          <w:szCs w:val="28"/>
          <w:lang w:val="ru-KZ"/>
        </w:rPr>
      </w:pPr>
    </w:p>
    <w:p w14:paraId="03C5E622" w14:textId="5A1A5ACD" w:rsidR="000635D9" w:rsidRDefault="000635D9" w:rsidP="00DC272D">
      <w:pPr>
        <w:spacing w:after="0" w:line="240" w:lineRule="auto"/>
        <w:ind w:firstLine="709"/>
        <w:jc w:val="both"/>
        <w:rPr>
          <w:rFonts w:ascii="Times New Roman" w:hAnsi="Times New Roman" w:cs="Times New Roman"/>
          <w:sz w:val="28"/>
          <w:szCs w:val="28"/>
          <w:lang w:val="ru-KZ"/>
        </w:rPr>
      </w:pPr>
    </w:p>
    <w:p w14:paraId="401A4A02" w14:textId="4B95F8E8" w:rsidR="000635D9" w:rsidRDefault="000635D9" w:rsidP="00DC272D">
      <w:pPr>
        <w:spacing w:after="0" w:line="240" w:lineRule="auto"/>
        <w:ind w:firstLine="709"/>
        <w:jc w:val="both"/>
        <w:rPr>
          <w:rFonts w:ascii="Times New Roman" w:hAnsi="Times New Roman" w:cs="Times New Roman"/>
          <w:sz w:val="28"/>
          <w:szCs w:val="28"/>
          <w:lang w:val="ru-KZ"/>
        </w:rPr>
      </w:pPr>
    </w:p>
    <w:p w14:paraId="537AAF60" w14:textId="24A6E093" w:rsidR="000635D9" w:rsidRDefault="000635D9" w:rsidP="00DC272D">
      <w:pPr>
        <w:spacing w:after="0" w:line="240" w:lineRule="auto"/>
        <w:ind w:firstLine="709"/>
        <w:jc w:val="both"/>
        <w:rPr>
          <w:rFonts w:ascii="Times New Roman" w:hAnsi="Times New Roman" w:cs="Times New Roman"/>
          <w:sz w:val="28"/>
          <w:szCs w:val="28"/>
          <w:lang w:val="ru-KZ"/>
        </w:rPr>
      </w:pPr>
    </w:p>
    <w:p w14:paraId="3102340E" w14:textId="3C93CFF5" w:rsidR="000635D9" w:rsidRDefault="000635D9" w:rsidP="00DC272D">
      <w:pPr>
        <w:spacing w:after="0" w:line="240" w:lineRule="auto"/>
        <w:ind w:firstLine="709"/>
        <w:jc w:val="both"/>
        <w:rPr>
          <w:rFonts w:ascii="Times New Roman" w:hAnsi="Times New Roman" w:cs="Times New Roman"/>
          <w:sz w:val="28"/>
          <w:szCs w:val="28"/>
          <w:lang w:val="ru-KZ"/>
        </w:rPr>
      </w:pPr>
    </w:p>
    <w:p w14:paraId="0D9DBFCD" w14:textId="77D3CE1F" w:rsidR="000635D9" w:rsidRDefault="000635D9" w:rsidP="00DC272D">
      <w:pPr>
        <w:spacing w:after="0" w:line="240" w:lineRule="auto"/>
        <w:ind w:firstLine="709"/>
        <w:jc w:val="both"/>
        <w:rPr>
          <w:rFonts w:ascii="Times New Roman" w:hAnsi="Times New Roman" w:cs="Times New Roman"/>
          <w:sz w:val="28"/>
          <w:szCs w:val="28"/>
          <w:lang w:val="ru-KZ"/>
        </w:rPr>
      </w:pPr>
    </w:p>
    <w:p w14:paraId="13977360" w14:textId="3431E3F2" w:rsidR="000635D9" w:rsidRDefault="000635D9" w:rsidP="00DC272D">
      <w:pPr>
        <w:spacing w:after="0" w:line="240" w:lineRule="auto"/>
        <w:ind w:firstLine="709"/>
        <w:jc w:val="both"/>
        <w:rPr>
          <w:rFonts w:ascii="Times New Roman" w:hAnsi="Times New Roman" w:cs="Times New Roman"/>
          <w:sz w:val="28"/>
          <w:szCs w:val="28"/>
          <w:lang w:val="ru-KZ"/>
        </w:rPr>
      </w:pPr>
    </w:p>
    <w:p w14:paraId="79028BFC" w14:textId="71C130EA" w:rsidR="000635D9" w:rsidRDefault="000635D9" w:rsidP="00DC272D">
      <w:pPr>
        <w:spacing w:after="0" w:line="240" w:lineRule="auto"/>
        <w:ind w:firstLine="709"/>
        <w:jc w:val="both"/>
        <w:rPr>
          <w:rFonts w:ascii="Times New Roman" w:hAnsi="Times New Roman" w:cs="Times New Roman"/>
          <w:sz w:val="28"/>
          <w:szCs w:val="28"/>
          <w:lang w:val="ru-KZ"/>
        </w:rPr>
      </w:pPr>
    </w:p>
    <w:p w14:paraId="1B7E7047" w14:textId="5CA62397" w:rsidR="000635D9" w:rsidRDefault="000635D9" w:rsidP="00DC272D">
      <w:pPr>
        <w:spacing w:after="0" w:line="240" w:lineRule="auto"/>
        <w:ind w:firstLine="709"/>
        <w:jc w:val="both"/>
        <w:rPr>
          <w:rFonts w:ascii="Times New Roman" w:hAnsi="Times New Roman" w:cs="Times New Roman"/>
          <w:sz w:val="28"/>
          <w:szCs w:val="28"/>
          <w:lang w:val="ru-KZ"/>
        </w:rPr>
      </w:pPr>
    </w:p>
    <w:p w14:paraId="6CB042DA" w14:textId="41018DB8" w:rsidR="000635D9" w:rsidRDefault="000635D9" w:rsidP="00DC272D">
      <w:pPr>
        <w:spacing w:after="0" w:line="240" w:lineRule="auto"/>
        <w:ind w:firstLine="709"/>
        <w:jc w:val="both"/>
        <w:rPr>
          <w:rFonts w:ascii="Times New Roman" w:hAnsi="Times New Roman" w:cs="Times New Roman"/>
          <w:sz w:val="28"/>
          <w:szCs w:val="28"/>
          <w:lang w:val="ru-KZ"/>
        </w:rPr>
      </w:pPr>
    </w:p>
    <w:p w14:paraId="73A6B4AA" w14:textId="5D6DE261" w:rsidR="000635D9" w:rsidRDefault="000635D9" w:rsidP="00DC272D">
      <w:pPr>
        <w:spacing w:after="0" w:line="240" w:lineRule="auto"/>
        <w:ind w:firstLine="709"/>
        <w:jc w:val="both"/>
        <w:rPr>
          <w:rFonts w:ascii="Times New Roman" w:hAnsi="Times New Roman" w:cs="Times New Roman"/>
          <w:sz w:val="28"/>
          <w:szCs w:val="28"/>
          <w:lang w:val="ru-KZ"/>
        </w:rPr>
      </w:pPr>
    </w:p>
    <w:p w14:paraId="2CF95300" w14:textId="77777777" w:rsidR="000635D9" w:rsidRDefault="000635D9" w:rsidP="00DC272D">
      <w:pPr>
        <w:spacing w:after="0" w:line="240" w:lineRule="auto"/>
        <w:ind w:firstLine="709"/>
        <w:jc w:val="both"/>
        <w:rPr>
          <w:rFonts w:ascii="Times New Roman" w:hAnsi="Times New Roman" w:cs="Times New Roman"/>
          <w:sz w:val="28"/>
          <w:szCs w:val="28"/>
          <w:lang w:val="ru-KZ"/>
        </w:rPr>
      </w:pPr>
    </w:p>
    <w:p w14:paraId="7D864D1C" w14:textId="77777777" w:rsidR="00BB48C7" w:rsidRDefault="00BB48C7" w:rsidP="00DC272D">
      <w:pPr>
        <w:spacing w:after="0" w:line="240" w:lineRule="auto"/>
        <w:ind w:firstLine="709"/>
        <w:jc w:val="both"/>
        <w:rPr>
          <w:rFonts w:ascii="Times New Roman" w:hAnsi="Times New Roman" w:cs="Times New Roman"/>
          <w:sz w:val="28"/>
          <w:szCs w:val="28"/>
          <w:lang w:val="ru-KZ"/>
        </w:rPr>
      </w:pPr>
    </w:p>
    <w:p w14:paraId="74596E00" w14:textId="77777777" w:rsidR="00174F85" w:rsidRPr="00174F85" w:rsidRDefault="00174F85" w:rsidP="00174F85">
      <w:pPr>
        <w:spacing w:after="0" w:line="240" w:lineRule="auto"/>
        <w:ind w:firstLine="709"/>
        <w:jc w:val="both"/>
        <w:rPr>
          <w:rFonts w:ascii="Times New Roman" w:hAnsi="Times New Roman" w:cs="Times New Roman"/>
          <w:sz w:val="28"/>
          <w:szCs w:val="28"/>
          <w:lang w:val="ru-KZ"/>
        </w:rPr>
      </w:pPr>
      <w:r w:rsidRPr="00174F85">
        <w:rPr>
          <w:rFonts w:ascii="Times New Roman" w:hAnsi="Times New Roman" w:cs="Times New Roman"/>
          <w:b/>
          <w:bCs/>
          <w:sz w:val="28"/>
          <w:szCs w:val="28"/>
          <w:lang w:val="ru-KZ"/>
        </w:rPr>
        <w:t>9.4. Экологические риски при реализации проекта, в том числе с точки зрения влияния на здоровье населения</w:t>
      </w:r>
    </w:p>
    <w:p w14:paraId="17B22AFF" w14:textId="77777777" w:rsidR="000635D9" w:rsidRPr="000635D9" w:rsidRDefault="000635D9" w:rsidP="000635D9">
      <w:pPr>
        <w:spacing w:after="0" w:line="240" w:lineRule="auto"/>
        <w:ind w:firstLine="709"/>
        <w:jc w:val="both"/>
        <w:rPr>
          <w:rFonts w:ascii="Times New Roman" w:hAnsi="Times New Roman" w:cs="Times New Roman"/>
          <w:sz w:val="28"/>
          <w:szCs w:val="28"/>
          <w:lang w:val="ru-KZ"/>
        </w:rPr>
      </w:pPr>
      <w:r w:rsidRPr="000635D9">
        <w:rPr>
          <w:rFonts w:ascii="Times New Roman" w:hAnsi="Times New Roman" w:cs="Times New Roman"/>
          <w:sz w:val="28"/>
          <w:szCs w:val="28"/>
          <w:lang w:val="ru-KZ"/>
        </w:rPr>
        <w:t>В рамках стратегической экологической оценки корректировки Генерального плана села Малдыбай проведен углубленный системный анализ потенциальных экологических рисков. Оценка выполнена методом структурно-фактического анализа, сопоставляющего исходную уязвимость природно-территориального комплекса села с параметрами проектируемого градостроительного развития.</w:t>
      </w:r>
    </w:p>
    <w:p w14:paraId="29283C00" w14:textId="77777777" w:rsidR="000635D9" w:rsidRPr="000635D9" w:rsidRDefault="000635D9" w:rsidP="000635D9">
      <w:pPr>
        <w:spacing w:after="0" w:line="240" w:lineRule="auto"/>
        <w:ind w:firstLine="709"/>
        <w:jc w:val="both"/>
        <w:rPr>
          <w:rFonts w:ascii="Times New Roman" w:hAnsi="Times New Roman" w:cs="Times New Roman"/>
          <w:sz w:val="28"/>
          <w:szCs w:val="28"/>
          <w:lang w:val="ru-KZ"/>
        </w:rPr>
      </w:pPr>
      <w:r w:rsidRPr="000635D9">
        <w:rPr>
          <w:rFonts w:ascii="Times New Roman" w:hAnsi="Times New Roman" w:cs="Times New Roman"/>
          <w:sz w:val="28"/>
          <w:szCs w:val="28"/>
          <w:lang w:val="ru-KZ"/>
        </w:rPr>
        <w:t xml:space="preserve">Анализ базируется на официальных данных регионального мониторинга и сведениях уполномоченных органов. Согласно данным Департамента санитарно-эпидемиологического контроля Жамбылской области (письмо № 3T-2025-00425822 от 12.02.2025 г.), эпидемиологическая обстановка в районе и на территории села является стабильной: за период 2022–2025 гг. вспышек вирусного гепатита А и острых кишечных инфекций в селе Малдыбай не зарегистрировано. </w:t>
      </w:r>
    </w:p>
    <w:p w14:paraId="07928ACB" w14:textId="77777777" w:rsidR="000635D9" w:rsidRPr="000635D9" w:rsidRDefault="000635D9" w:rsidP="000635D9">
      <w:pPr>
        <w:spacing w:after="0" w:line="240" w:lineRule="auto"/>
        <w:ind w:firstLine="709"/>
        <w:jc w:val="both"/>
        <w:rPr>
          <w:rFonts w:ascii="Times New Roman" w:hAnsi="Times New Roman" w:cs="Times New Roman"/>
          <w:sz w:val="28"/>
          <w:szCs w:val="28"/>
          <w:lang w:val="ru-KZ"/>
        </w:rPr>
      </w:pPr>
      <w:r w:rsidRPr="000635D9">
        <w:rPr>
          <w:rFonts w:ascii="Times New Roman" w:hAnsi="Times New Roman" w:cs="Times New Roman"/>
          <w:sz w:val="28"/>
          <w:szCs w:val="28"/>
          <w:lang w:val="ru-KZ"/>
        </w:rPr>
        <w:t xml:space="preserve">Характеристика качества питьевой воды по лабораторным исследованиям ДСЭК за 2022–2025 гг. демонстрирует полное соответствие проб санитарно-химическим и микробиологическим нормативам (несоответствующих проб не зафиксировано). </w:t>
      </w:r>
    </w:p>
    <w:p w14:paraId="1BE34977" w14:textId="77777777" w:rsidR="000635D9" w:rsidRPr="000635D9" w:rsidRDefault="000635D9" w:rsidP="000635D9">
      <w:pPr>
        <w:spacing w:after="0" w:line="240" w:lineRule="auto"/>
        <w:ind w:firstLine="709"/>
        <w:jc w:val="both"/>
        <w:rPr>
          <w:rFonts w:ascii="Times New Roman" w:hAnsi="Times New Roman" w:cs="Times New Roman"/>
          <w:b/>
          <w:bCs/>
          <w:sz w:val="28"/>
          <w:szCs w:val="28"/>
          <w:lang w:val="ru-KZ"/>
        </w:rPr>
      </w:pPr>
      <w:r w:rsidRPr="000635D9">
        <w:rPr>
          <w:rFonts w:ascii="Times New Roman" w:hAnsi="Times New Roman" w:cs="Times New Roman"/>
          <w:b/>
          <w:bCs/>
          <w:sz w:val="28"/>
          <w:szCs w:val="28"/>
          <w:lang w:val="ru-KZ"/>
        </w:rPr>
        <w:t>1. Риски загрязнения атмосферного воздуха</w:t>
      </w:r>
    </w:p>
    <w:p w14:paraId="79862B26" w14:textId="2EA310E2" w:rsidR="000635D9" w:rsidRPr="000635D9" w:rsidRDefault="000635D9" w:rsidP="000635D9">
      <w:pPr>
        <w:spacing w:after="0" w:line="240" w:lineRule="auto"/>
        <w:ind w:firstLine="709"/>
        <w:jc w:val="both"/>
        <w:rPr>
          <w:rFonts w:ascii="Times New Roman" w:hAnsi="Times New Roman" w:cs="Times New Roman"/>
          <w:i/>
          <w:iCs/>
          <w:sz w:val="28"/>
          <w:szCs w:val="28"/>
          <w:lang w:val="ru-KZ"/>
        </w:rPr>
      </w:pPr>
      <w:r w:rsidRPr="000635D9">
        <w:rPr>
          <w:rFonts w:ascii="Times New Roman" w:hAnsi="Times New Roman" w:cs="Times New Roman"/>
          <w:i/>
          <w:iCs/>
          <w:sz w:val="28"/>
          <w:szCs w:val="28"/>
          <w:lang w:val="ru-KZ"/>
        </w:rPr>
        <w:t>Способность градостроительного решения минимизировать эмиссии загрязняющих веществ в атмосферу на этапах строительства и долгосрочной эксплуатации для защиты респираторной системы населения.</w:t>
      </w:r>
    </w:p>
    <w:p w14:paraId="2B32579A" w14:textId="16895C35" w:rsidR="000635D9" w:rsidRPr="000635D9" w:rsidRDefault="000635D9" w:rsidP="000635D9">
      <w:pPr>
        <w:spacing w:after="0" w:line="240" w:lineRule="auto"/>
        <w:ind w:firstLine="709"/>
        <w:jc w:val="both"/>
        <w:rPr>
          <w:rFonts w:ascii="Times New Roman" w:hAnsi="Times New Roman" w:cs="Times New Roman"/>
          <w:sz w:val="28"/>
          <w:szCs w:val="28"/>
          <w:lang w:val="ru-KZ"/>
        </w:rPr>
      </w:pPr>
      <w:r w:rsidRPr="000635D9">
        <w:rPr>
          <w:rFonts w:ascii="Times New Roman" w:hAnsi="Times New Roman" w:cs="Times New Roman"/>
          <w:sz w:val="28"/>
          <w:szCs w:val="28"/>
          <w:lang w:val="ru-KZ"/>
        </w:rPr>
        <w:t>На этапе строительства земляные работы (прокладка 5,9 км канализации, 5,2 км водопровода, 7,0 км арыков) и движение техники могут вызывать локальное пыление суглинистых почв. На этапе эксплуатации текущая ситуация характеризуется использованием твердого топлива (угля) в домохозяйствах. Проектные решения кардинально меняют топливный баланс и благоустройство территории, устраняя хроническое воздействие твердых частиц на организм жителей.</w:t>
      </w:r>
    </w:p>
    <w:p w14:paraId="48D9E7B1" w14:textId="77777777" w:rsidR="000635D9" w:rsidRPr="000635D9" w:rsidRDefault="000635D9" w:rsidP="000635D9">
      <w:pPr>
        <w:spacing w:after="0" w:line="240" w:lineRule="auto"/>
        <w:ind w:firstLine="709"/>
        <w:jc w:val="both"/>
        <w:rPr>
          <w:rFonts w:ascii="Times New Roman" w:hAnsi="Times New Roman" w:cs="Times New Roman"/>
          <w:sz w:val="28"/>
          <w:szCs w:val="28"/>
          <w:lang w:val="ru-KZ"/>
        </w:rPr>
      </w:pPr>
      <w:r w:rsidRPr="000635D9">
        <w:rPr>
          <w:rFonts w:ascii="Times New Roman" w:hAnsi="Times New Roman" w:cs="Times New Roman"/>
          <w:sz w:val="28"/>
          <w:szCs w:val="28"/>
          <w:lang w:val="ru-KZ"/>
        </w:rPr>
        <w:t xml:space="preserve">По данным Департамента экологии по Жамбылской области (письмо № 3T-2025-00425652 от 12.02.2025 г.), крупные промышленные предприятия I категории опасности на территории села Малдыбай отсутствуют. </w:t>
      </w:r>
    </w:p>
    <w:p w14:paraId="6A9A5C5F" w14:textId="77777777" w:rsidR="000635D9" w:rsidRPr="000635D9" w:rsidRDefault="000635D9" w:rsidP="000635D9">
      <w:pPr>
        <w:spacing w:after="0" w:line="240" w:lineRule="auto"/>
        <w:ind w:firstLine="709"/>
        <w:jc w:val="both"/>
        <w:rPr>
          <w:rFonts w:ascii="Times New Roman" w:hAnsi="Times New Roman" w:cs="Times New Roman"/>
          <w:sz w:val="28"/>
          <w:szCs w:val="28"/>
          <w:lang w:val="ru-KZ"/>
        </w:rPr>
      </w:pPr>
      <w:r w:rsidRPr="000635D9">
        <w:rPr>
          <w:rFonts w:ascii="Times New Roman" w:hAnsi="Times New Roman" w:cs="Times New Roman"/>
          <w:sz w:val="28"/>
          <w:szCs w:val="28"/>
          <w:lang w:val="ru-KZ"/>
        </w:rPr>
        <w:t xml:space="preserve">Для ликвидации выбросов от угля проектом предусмотрен 100% переход на природный газ (с прогнозируемым объемом потребления до 3,255 млн м³/год к 2039 году и строительством двух газовых БМК по 200 кВт). </w:t>
      </w:r>
    </w:p>
    <w:p w14:paraId="3ED69801" w14:textId="77777777" w:rsidR="000635D9" w:rsidRPr="000635D9" w:rsidRDefault="000635D9" w:rsidP="000635D9">
      <w:pPr>
        <w:spacing w:after="0" w:line="240" w:lineRule="auto"/>
        <w:ind w:firstLine="709"/>
        <w:jc w:val="both"/>
        <w:rPr>
          <w:rFonts w:ascii="Times New Roman" w:hAnsi="Times New Roman" w:cs="Times New Roman"/>
          <w:sz w:val="28"/>
          <w:szCs w:val="28"/>
          <w:lang w:val="ru-KZ"/>
        </w:rPr>
      </w:pPr>
      <w:r w:rsidRPr="000635D9">
        <w:rPr>
          <w:rFonts w:ascii="Times New Roman" w:hAnsi="Times New Roman" w:cs="Times New Roman"/>
          <w:sz w:val="28"/>
          <w:szCs w:val="28"/>
          <w:lang w:val="ru-KZ"/>
        </w:rPr>
        <w:t xml:space="preserve">Для устранения вторичного пыления заложено асфальтирование улично-дорожной сети до 8,64 км и создание защитных зеленых насаждений (доведение орошаемой площади озеленения до 49,8 га). </w:t>
      </w:r>
    </w:p>
    <w:p w14:paraId="499242FE" w14:textId="28926B5A" w:rsidR="000635D9" w:rsidRPr="000635D9" w:rsidRDefault="000635D9" w:rsidP="000635D9">
      <w:pPr>
        <w:spacing w:after="0" w:line="240" w:lineRule="auto"/>
        <w:ind w:firstLine="709"/>
        <w:jc w:val="both"/>
        <w:rPr>
          <w:rFonts w:ascii="Times New Roman" w:hAnsi="Times New Roman" w:cs="Times New Roman"/>
          <w:sz w:val="28"/>
          <w:szCs w:val="28"/>
          <w:lang w:val="ru-KZ"/>
        </w:rPr>
      </w:pPr>
      <w:r w:rsidRPr="000635D9">
        <w:rPr>
          <w:rFonts w:ascii="Times New Roman" w:hAnsi="Times New Roman" w:cs="Times New Roman"/>
          <w:sz w:val="28"/>
          <w:szCs w:val="28"/>
          <w:lang w:val="ru-KZ"/>
        </w:rPr>
        <w:t>Риски загрязнения воздуха на этапе строительства носят временный и управляемый характер (при условии пылеподавления). В долгосрочной перспективе перевод села на природное газоснабжение и комплексное озеленение окажут прямое оздоровительное воздействие на атмосферу и снизят риски хронических респираторных заболеваний.</w:t>
      </w:r>
    </w:p>
    <w:p w14:paraId="0B20E1F1" w14:textId="77777777" w:rsidR="000635D9" w:rsidRPr="000635D9" w:rsidRDefault="000635D9" w:rsidP="000635D9">
      <w:pPr>
        <w:spacing w:after="0" w:line="240" w:lineRule="auto"/>
        <w:ind w:firstLine="709"/>
        <w:jc w:val="both"/>
        <w:rPr>
          <w:rFonts w:ascii="Times New Roman" w:hAnsi="Times New Roman" w:cs="Times New Roman"/>
          <w:b/>
          <w:bCs/>
          <w:sz w:val="28"/>
          <w:szCs w:val="28"/>
          <w:lang w:val="ru-KZ"/>
        </w:rPr>
      </w:pPr>
      <w:r w:rsidRPr="000635D9">
        <w:rPr>
          <w:rFonts w:ascii="Times New Roman" w:hAnsi="Times New Roman" w:cs="Times New Roman"/>
          <w:b/>
          <w:bCs/>
          <w:sz w:val="28"/>
          <w:szCs w:val="28"/>
          <w:lang w:val="ru-KZ"/>
        </w:rPr>
        <w:lastRenderedPageBreak/>
        <w:t>2. Гидрологические риски и эпидемиологическая безопасность водных ресурсов</w:t>
      </w:r>
    </w:p>
    <w:p w14:paraId="0788A1F6" w14:textId="54CF1CD8" w:rsidR="000635D9" w:rsidRPr="000635D9" w:rsidRDefault="000635D9" w:rsidP="000635D9">
      <w:pPr>
        <w:spacing w:after="0" w:line="240" w:lineRule="auto"/>
        <w:ind w:firstLine="709"/>
        <w:jc w:val="both"/>
        <w:rPr>
          <w:rFonts w:ascii="Times New Roman" w:hAnsi="Times New Roman" w:cs="Times New Roman"/>
          <w:i/>
          <w:iCs/>
          <w:sz w:val="28"/>
          <w:szCs w:val="28"/>
          <w:lang w:val="ru-KZ"/>
        </w:rPr>
      </w:pPr>
      <w:r w:rsidRPr="000635D9">
        <w:rPr>
          <w:rFonts w:ascii="Times New Roman" w:hAnsi="Times New Roman" w:cs="Times New Roman"/>
          <w:i/>
          <w:iCs/>
          <w:sz w:val="28"/>
          <w:szCs w:val="28"/>
          <w:lang w:val="ru-KZ"/>
        </w:rPr>
        <w:t>Способность инфраструктурных решений предотвратить инфильтрационное загрязнение подземных вод и гарантировать эпидемиологическую безопасность питьевого водоснабжения.</w:t>
      </w:r>
    </w:p>
    <w:p w14:paraId="1FBA11D1" w14:textId="70BB1986" w:rsidR="000635D9" w:rsidRPr="000635D9" w:rsidRDefault="000635D9" w:rsidP="000635D9">
      <w:pPr>
        <w:spacing w:after="0" w:line="240" w:lineRule="auto"/>
        <w:ind w:firstLine="709"/>
        <w:jc w:val="both"/>
        <w:rPr>
          <w:rFonts w:ascii="Times New Roman" w:hAnsi="Times New Roman" w:cs="Times New Roman"/>
          <w:sz w:val="28"/>
          <w:szCs w:val="28"/>
          <w:lang w:val="ru-KZ"/>
        </w:rPr>
      </w:pPr>
      <w:r w:rsidRPr="000635D9">
        <w:rPr>
          <w:rFonts w:ascii="Times New Roman" w:hAnsi="Times New Roman" w:cs="Times New Roman"/>
          <w:sz w:val="28"/>
          <w:szCs w:val="28"/>
          <w:lang w:val="ru-KZ"/>
        </w:rPr>
        <w:t xml:space="preserve">Село Малдыбай базируется на подземных водах Илийского артезианского бассейна. Инерционный сценарий (сохранение выгребных ям при высоком уровне грунтовых вод 0,5–2 м) несет критический риск бактериологического и химического заражения водоносных горизонтов. Проектные решения превентивно устраняют эту угрозу. </w:t>
      </w:r>
    </w:p>
    <w:p w14:paraId="7BDDCFAB" w14:textId="77777777" w:rsidR="000635D9" w:rsidRPr="000635D9" w:rsidRDefault="000635D9" w:rsidP="000635D9">
      <w:pPr>
        <w:spacing w:after="0" w:line="240" w:lineRule="auto"/>
        <w:ind w:firstLine="709"/>
        <w:jc w:val="both"/>
        <w:rPr>
          <w:rFonts w:ascii="Times New Roman" w:hAnsi="Times New Roman" w:cs="Times New Roman"/>
          <w:sz w:val="28"/>
          <w:szCs w:val="28"/>
          <w:lang w:val="ru-KZ"/>
        </w:rPr>
      </w:pPr>
      <w:r w:rsidRPr="000635D9">
        <w:rPr>
          <w:rFonts w:ascii="Times New Roman" w:hAnsi="Times New Roman" w:cs="Times New Roman"/>
          <w:sz w:val="28"/>
          <w:szCs w:val="28"/>
          <w:lang w:val="ru-KZ"/>
        </w:rPr>
        <w:t xml:space="preserve">Результаты лабораторных исследований ДСЭК Жамбылской области (письмо № 3T-2025-00425822 от 12.02.2025 г.) подтверждают, что пробы питьевой воды по селу Малдыбай за 2022–2025 гг. по санитарно-химическим (исследовано 14 проб) и микробиологическим (исследовано 10 проб) показателям полностью соответствовали нормативам (0% несоответствий). </w:t>
      </w:r>
    </w:p>
    <w:p w14:paraId="0774DB92" w14:textId="77777777" w:rsidR="000635D9" w:rsidRPr="000635D9" w:rsidRDefault="000635D9" w:rsidP="000635D9">
      <w:pPr>
        <w:spacing w:after="0" w:line="240" w:lineRule="auto"/>
        <w:ind w:firstLine="709"/>
        <w:jc w:val="both"/>
        <w:rPr>
          <w:rFonts w:ascii="Times New Roman" w:hAnsi="Times New Roman" w:cs="Times New Roman"/>
          <w:sz w:val="28"/>
          <w:szCs w:val="28"/>
          <w:lang w:val="ru-KZ"/>
        </w:rPr>
      </w:pPr>
      <w:r w:rsidRPr="000635D9">
        <w:rPr>
          <w:rFonts w:ascii="Times New Roman" w:hAnsi="Times New Roman" w:cs="Times New Roman"/>
          <w:sz w:val="28"/>
          <w:szCs w:val="28"/>
          <w:lang w:val="ru-KZ"/>
        </w:rPr>
        <w:t xml:space="preserve">Согласно предписаниям Комитета по водным ресурсам МВРИ РК (письмо № 22-1-22-06/1563 от 31.07.2026 г.) и Шу-Таласской бассейновой инспекции (письмо №3T-2026-00917035 от 03.03.2026 г.), для забора подземных вод и сброса стоков требуется оформление специального водопользования и соблюдение строгих природоохранных технологий. </w:t>
      </w:r>
    </w:p>
    <w:p w14:paraId="29181AAD" w14:textId="77777777" w:rsidR="000635D9" w:rsidRPr="000635D9" w:rsidRDefault="000635D9" w:rsidP="000635D9">
      <w:pPr>
        <w:spacing w:after="0" w:line="240" w:lineRule="auto"/>
        <w:ind w:firstLine="709"/>
        <w:jc w:val="both"/>
        <w:rPr>
          <w:rFonts w:ascii="Times New Roman" w:hAnsi="Times New Roman" w:cs="Times New Roman"/>
          <w:sz w:val="28"/>
          <w:szCs w:val="28"/>
          <w:lang w:val="ru-KZ"/>
        </w:rPr>
      </w:pPr>
      <w:r w:rsidRPr="000635D9">
        <w:rPr>
          <w:rFonts w:ascii="Times New Roman" w:hAnsi="Times New Roman" w:cs="Times New Roman"/>
          <w:sz w:val="28"/>
          <w:szCs w:val="28"/>
          <w:lang w:val="ru-KZ"/>
        </w:rPr>
        <w:t>Проект обязует построить канализационные очистные сооружения (КОС) производительностью 94 м³/</w:t>
      </w:r>
      <w:proofErr w:type="spellStart"/>
      <w:r w:rsidRPr="000635D9">
        <w:rPr>
          <w:rFonts w:ascii="Times New Roman" w:hAnsi="Times New Roman" w:cs="Times New Roman"/>
          <w:sz w:val="28"/>
          <w:szCs w:val="28"/>
          <w:lang w:val="ru-KZ"/>
        </w:rPr>
        <w:t>сут</w:t>
      </w:r>
      <w:proofErr w:type="spellEnd"/>
      <w:r w:rsidRPr="000635D9">
        <w:rPr>
          <w:rFonts w:ascii="Times New Roman" w:hAnsi="Times New Roman" w:cs="Times New Roman"/>
          <w:sz w:val="28"/>
          <w:szCs w:val="28"/>
          <w:lang w:val="ru-KZ"/>
        </w:rPr>
        <w:t xml:space="preserve"> и 5,9 км закрытых канализационных сетей. </w:t>
      </w:r>
    </w:p>
    <w:p w14:paraId="1CC41FE3" w14:textId="08C7B6C3" w:rsidR="000635D9" w:rsidRPr="000635D9" w:rsidRDefault="000635D9" w:rsidP="000635D9">
      <w:pPr>
        <w:spacing w:after="0" w:line="240" w:lineRule="auto"/>
        <w:ind w:firstLine="709"/>
        <w:jc w:val="both"/>
        <w:rPr>
          <w:rFonts w:ascii="Times New Roman" w:hAnsi="Times New Roman" w:cs="Times New Roman"/>
          <w:sz w:val="28"/>
          <w:szCs w:val="28"/>
          <w:lang w:val="ru-KZ"/>
        </w:rPr>
      </w:pPr>
      <w:r w:rsidRPr="000635D9">
        <w:rPr>
          <w:rFonts w:ascii="Times New Roman" w:hAnsi="Times New Roman" w:cs="Times New Roman"/>
          <w:sz w:val="28"/>
          <w:szCs w:val="28"/>
          <w:lang w:val="ru-KZ"/>
        </w:rPr>
        <w:t>Сохранение децентрализованных стоков несло бы прямую угрозу эпидемиологическому благополучию. Реализация проектных решений по строительству КОС и полному отказу от водопроницаемых септиков полностью локализует гидрологические риски и гарантирует чистоту подземных источников водоснабжения.</w:t>
      </w:r>
    </w:p>
    <w:p w14:paraId="2B08146B" w14:textId="77777777" w:rsidR="000635D9" w:rsidRPr="000635D9" w:rsidRDefault="000635D9" w:rsidP="000635D9">
      <w:pPr>
        <w:spacing w:after="0" w:line="240" w:lineRule="auto"/>
        <w:ind w:firstLine="709"/>
        <w:jc w:val="both"/>
        <w:rPr>
          <w:rFonts w:ascii="Times New Roman" w:hAnsi="Times New Roman" w:cs="Times New Roman"/>
          <w:b/>
          <w:bCs/>
          <w:sz w:val="28"/>
          <w:szCs w:val="28"/>
          <w:lang w:val="ru-KZ"/>
        </w:rPr>
      </w:pPr>
      <w:r w:rsidRPr="000635D9">
        <w:rPr>
          <w:rFonts w:ascii="Times New Roman" w:hAnsi="Times New Roman" w:cs="Times New Roman"/>
          <w:b/>
          <w:bCs/>
          <w:sz w:val="28"/>
          <w:szCs w:val="28"/>
          <w:lang w:val="ru-KZ"/>
        </w:rPr>
        <w:t>3. Геолого-климатические риски инфраструктурных аварий</w:t>
      </w:r>
    </w:p>
    <w:p w14:paraId="70041540" w14:textId="0B34EF29" w:rsidR="000635D9" w:rsidRPr="000635D9" w:rsidRDefault="000635D9" w:rsidP="000635D9">
      <w:pPr>
        <w:spacing w:after="0" w:line="240" w:lineRule="auto"/>
        <w:ind w:firstLine="709"/>
        <w:jc w:val="both"/>
        <w:rPr>
          <w:rFonts w:ascii="Times New Roman" w:hAnsi="Times New Roman" w:cs="Times New Roman"/>
          <w:i/>
          <w:iCs/>
          <w:sz w:val="28"/>
          <w:szCs w:val="28"/>
          <w:lang w:val="ru-KZ"/>
        </w:rPr>
      </w:pPr>
      <w:r w:rsidRPr="000635D9">
        <w:rPr>
          <w:rFonts w:ascii="Times New Roman" w:hAnsi="Times New Roman" w:cs="Times New Roman"/>
          <w:i/>
          <w:iCs/>
          <w:sz w:val="28"/>
          <w:szCs w:val="28"/>
          <w:lang w:val="ru-KZ"/>
        </w:rPr>
        <w:t>Устойчивость проектируемых инженерных систем к суровым климатическим условиям и сложным инженерно-геологическим процессам (</w:t>
      </w:r>
      <w:proofErr w:type="spellStart"/>
      <w:r w:rsidRPr="000635D9">
        <w:rPr>
          <w:rFonts w:ascii="Times New Roman" w:hAnsi="Times New Roman" w:cs="Times New Roman"/>
          <w:i/>
          <w:iCs/>
          <w:sz w:val="28"/>
          <w:szCs w:val="28"/>
          <w:lang w:val="ru-KZ"/>
        </w:rPr>
        <w:t>просадочность</w:t>
      </w:r>
      <w:proofErr w:type="spellEnd"/>
      <w:r w:rsidRPr="000635D9">
        <w:rPr>
          <w:rFonts w:ascii="Times New Roman" w:hAnsi="Times New Roman" w:cs="Times New Roman"/>
          <w:i/>
          <w:iCs/>
          <w:sz w:val="28"/>
          <w:szCs w:val="28"/>
          <w:lang w:val="ru-KZ"/>
        </w:rPr>
        <w:t xml:space="preserve"> грунтов, сейсмика).</w:t>
      </w:r>
    </w:p>
    <w:p w14:paraId="67B023EB" w14:textId="49B6F72A" w:rsidR="000635D9" w:rsidRPr="000635D9" w:rsidRDefault="000635D9" w:rsidP="000635D9">
      <w:pPr>
        <w:spacing w:after="0" w:line="240" w:lineRule="auto"/>
        <w:ind w:firstLine="709"/>
        <w:jc w:val="both"/>
        <w:rPr>
          <w:rFonts w:ascii="Times New Roman" w:hAnsi="Times New Roman" w:cs="Times New Roman"/>
          <w:sz w:val="28"/>
          <w:szCs w:val="28"/>
          <w:lang w:val="ru-KZ"/>
        </w:rPr>
      </w:pPr>
      <w:r w:rsidRPr="000635D9">
        <w:rPr>
          <w:rFonts w:ascii="Times New Roman" w:hAnsi="Times New Roman" w:cs="Times New Roman"/>
          <w:sz w:val="28"/>
          <w:szCs w:val="28"/>
          <w:lang w:val="ru-KZ"/>
        </w:rPr>
        <w:t>Резко континентальный климат и особенности грунтов требуют жестких технических регламентов при строительстве сетей, чтобы избежать аварийных ситуации и подтопления территории.</w:t>
      </w:r>
    </w:p>
    <w:p w14:paraId="34100DC8" w14:textId="77777777" w:rsidR="000635D9" w:rsidRPr="000635D9" w:rsidRDefault="000635D9" w:rsidP="000635D9">
      <w:pPr>
        <w:spacing w:after="0" w:line="240" w:lineRule="auto"/>
        <w:ind w:firstLine="709"/>
        <w:jc w:val="both"/>
        <w:rPr>
          <w:rFonts w:ascii="Times New Roman" w:hAnsi="Times New Roman" w:cs="Times New Roman"/>
          <w:sz w:val="28"/>
          <w:szCs w:val="28"/>
          <w:lang w:val="ru-KZ"/>
        </w:rPr>
      </w:pPr>
      <w:r w:rsidRPr="000635D9">
        <w:rPr>
          <w:rFonts w:ascii="Times New Roman" w:hAnsi="Times New Roman" w:cs="Times New Roman"/>
          <w:sz w:val="28"/>
          <w:szCs w:val="28"/>
          <w:lang w:val="ru-KZ"/>
        </w:rPr>
        <w:t xml:space="preserve">Территория села характеризуется распространением лессовидных просадочных суглинков (I тип </w:t>
      </w:r>
      <w:proofErr w:type="spellStart"/>
      <w:r w:rsidRPr="000635D9">
        <w:rPr>
          <w:rFonts w:ascii="Times New Roman" w:hAnsi="Times New Roman" w:cs="Times New Roman"/>
          <w:sz w:val="28"/>
          <w:szCs w:val="28"/>
          <w:lang w:val="ru-KZ"/>
        </w:rPr>
        <w:t>просадочности</w:t>
      </w:r>
      <w:proofErr w:type="spellEnd"/>
      <w:r w:rsidRPr="000635D9">
        <w:rPr>
          <w:rFonts w:ascii="Times New Roman" w:hAnsi="Times New Roman" w:cs="Times New Roman"/>
          <w:sz w:val="28"/>
          <w:szCs w:val="28"/>
          <w:lang w:val="ru-KZ"/>
        </w:rPr>
        <w:t xml:space="preserve">) и сейсмичностью до 8 баллов. В южной части имеется риск подтопления талыми водами. </w:t>
      </w:r>
    </w:p>
    <w:p w14:paraId="66ED8832" w14:textId="77777777" w:rsidR="000635D9" w:rsidRPr="000635D9" w:rsidRDefault="000635D9" w:rsidP="000635D9">
      <w:pPr>
        <w:spacing w:after="0" w:line="240" w:lineRule="auto"/>
        <w:ind w:firstLine="709"/>
        <w:jc w:val="both"/>
        <w:rPr>
          <w:rFonts w:ascii="Times New Roman" w:hAnsi="Times New Roman" w:cs="Times New Roman"/>
          <w:sz w:val="28"/>
          <w:szCs w:val="28"/>
          <w:lang w:val="ru-KZ"/>
        </w:rPr>
      </w:pPr>
      <w:r w:rsidRPr="000635D9">
        <w:rPr>
          <w:rFonts w:ascii="Times New Roman" w:hAnsi="Times New Roman" w:cs="Times New Roman"/>
          <w:sz w:val="28"/>
          <w:szCs w:val="28"/>
          <w:lang w:val="ru-KZ"/>
        </w:rPr>
        <w:t xml:space="preserve">Для предотвращения аварий на сетях и </w:t>
      </w:r>
      <w:proofErr w:type="spellStart"/>
      <w:r w:rsidRPr="000635D9">
        <w:rPr>
          <w:rFonts w:ascii="Times New Roman" w:hAnsi="Times New Roman" w:cs="Times New Roman"/>
          <w:sz w:val="28"/>
          <w:szCs w:val="28"/>
          <w:lang w:val="ru-KZ"/>
        </w:rPr>
        <w:t>изливов</w:t>
      </w:r>
      <w:proofErr w:type="spellEnd"/>
      <w:r w:rsidRPr="000635D9">
        <w:rPr>
          <w:rFonts w:ascii="Times New Roman" w:hAnsi="Times New Roman" w:cs="Times New Roman"/>
          <w:sz w:val="28"/>
          <w:szCs w:val="28"/>
          <w:lang w:val="ru-KZ"/>
        </w:rPr>
        <w:t xml:space="preserve"> стоков проект устанавливает нормативное заглубление инженерных коммуникаций ниже глубины промерзания грунта.</w:t>
      </w:r>
    </w:p>
    <w:p w14:paraId="418EDE80" w14:textId="77777777" w:rsidR="000635D9" w:rsidRPr="000635D9" w:rsidRDefault="000635D9" w:rsidP="000635D9">
      <w:pPr>
        <w:spacing w:after="0" w:line="240" w:lineRule="auto"/>
        <w:ind w:firstLine="709"/>
        <w:jc w:val="both"/>
        <w:rPr>
          <w:rFonts w:ascii="Times New Roman" w:hAnsi="Times New Roman" w:cs="Times New Roman"/>
          <w:sz w:val="28"/>
          <w:szCs w:val="28"/>
          <w:lang w:val="ru-KZ"/>
        </w:rPr>
      </w:pPr>
      <w:r w:rsidRPr="000635D9">
        <w:rPr>
          <w:rFonts w:ascii="Times New Roman" w:hAnsi="Times New Roman" w:cs="Times New Roman"/>
          <w:sz w:val="28"/>
          <w:szCs w:val="28"/>
          <w:lang w:val="ru-KZ"/>
        </w:rPr>
        <w:t xml:space="preserve">Для защиты от паводков предусмотрено строительство водоотводной канавы (1,22 км) и развитие открытой арычной сети (7,0 км) со сбросом на </w:t>
      </w:r>
      <w:proofErr w:type="spellStart"/>
      <w:r w:rsidRPr="000635D9">
        <w:rPr>
          <w:rFonts w:ascii="Times New Roman" w:hAnsi="Times New Roman" w:cs="Times New Roman"/>
          <w:sz w:val="28"/>
          <w:szCs w:val="28"/>
          <w:lang w:val="ru-KZ"/>
        </w:rPr>
        <w:t>гидроботанические</w:t>
      </w:r>
      <w:proofErr w:type="spellEnd"/>
      <w:r w:rsidRPr="000635D9">
        <w:rPr>
          <w:rFonts w:ascii="Times New Roman" w:hAnsi="Times New Roman" w:cs="Times New Roman"/>
          <w:sz w:val="28"/>
          <w:szCs w:val="28"/>
          <w:lang w:val="ru-KZ"/>
        </w:rPr>
        <w:t xml:space="preserve"> площадки. </w:t>
      </w:r>
    </w:p>
    <w:p w14:paraId="20FAA367" w14:textId="47DB78D2" w:rsidR="000635D9" w:rsidRPr="000635D9" w:rsidRDefault="000635D9" w:rsidP="000635D9">
      <w:pPr>
        <w:spacing w:after="0" w:line="240" w:lineRule="auto"/>
        <w:ind w:firstLine="709"/>
        <w:jc w:val="both"/>
        <w:rPr>
          <w:rFonts w:ascii="Times New Roman" w:hAnsi="Times New Roman" w:cs="Times New Roman"/>
          <w:sz w:val="28"/>
          <w:szCs w:val="28"/>
          <w:lang w:val="ru-KZ"/>
        </w:rPr>
      </w:pPr>
      <w:r w:rsidRPr="000635D9">
        <w:rPr>
          <w:rFonts w:ascii="Times New Roman" w:hAnsi="Times New Roman" w:cs="Times New Roman"/>
          <w:sz w:val="28"/>
          <w:szCs w:val="28"/>
          <w:lang w:val="ru-KZ"/>
        </w:rPr>
        <w:t xml:space="preserve">Инфраструктурные риски, обусловленные геолого-климатическими факторами (просадочные грунты, паводки), полностью нивелируются за счет </w:t>
      </w:r>
      <w:r w:rsidRPr="000635D9">
        <w:rPr>
          <w:rFonts w:ascii="Times New Roman" w:hAnsi="Times New Roman" w:cs="Times New Roman"/>
          <w:sz w:val="28"/>
          <w:szCs w:val="28"/>
          <w:lang w:val="ru-KZ"/>
        </w:rPr>
        <w:lastRenderedPageBreak/>
        <w:t>нормативного заглубления коммуникаций и строительства защитных гидротехнических сооружений (арыков и канавы).</w:t>
      </w:r>
    </w:p>
    <w:p w14:paraId="4A5B6429" w14:textId="77777777" w:rsidR="000635D9" w:rsidRPr="000635D9" w:rsidRDefault="000635D9" w:rsidP="000635D9">
      <w:pPr>
        <w:spacing w:after="0" w:line="240" w:lineRule="auto"/>
        <w:ind w:firstLine="709"/>
        <w:jc w:val="both"/>
        <w:rPr>
          <w:rFonts w:ascii="Times New Roman" w:hAnsi="Times New Roman" w:cs="Times New Roman"/>
          <w:b/>
          <w:bCs/>
          <w:sz w:val="28"/>
          <w:szCs w:val="28"/>
          <w:lang w:val="ru-KZ"/>
        </w:rPr>
      </w:pPr>
      <w:r w:rsidRPr="000635D9">
        <w:rPr>
          <w:rFonts w:ascii="Times New Roman" w:hAnsi="Times New Roman" w:cs="Times New Roman"/>
          <w:b/>
          <w:bCs/>
          <w:sz w:val="28"/>
          <w:szCs w:val="28"/>
          <w:lang w:val="ru-KZ"/>
        </w:rPr>
        <w:t>4. Санитарно-эпидемиологические риски и система обращения с отходами</w:t>
      </w:r>
    </w:p>
    <w:p w14:paraId="2F1E4626" w14:textId="3BF52D66" w:rsidR="000635D9" w:rsidRPr="000635D9" w:rsidRDefault="000635D9" w:rsidP="000635D9">
      <w:pPr>
        <w:spacing w:after="0" w:line="240" w:lineRule="auto"/>
        <w:ind w:firstLine="709"/>
        <w:jc w:val="both"/>
        <w:rPr>
          <w:rFonts w:ascii="Times New Roman" w:hAnsi="Times New Roman" w:cs="Times New Roman"/>
          <w:i/>
          <w:iCs/>
          <w:sz w:val="28"/>
          <w:szCs w:val="28"/>
          <w:lang w:val="ru-KZ"/>
        </w:rPr>
      </w:pPr>
      <w:r w:rsidRPr="000635D9">
        <w:rPr>
          <w:rFonts w:ascii="Times New Roman" w:hAnsi="Times New Roman" w:cs="Times New Roman"/>
          <w:i/>
          <w:iCs/>
          <w:sz w:val="28"/>
          <w:szCs w:val="28"/>
          <w:lang w:val="ru-KZ"/>
        </w:rPr>
        <w:t>Эффективность системы сбора, временного хранения и утилизации коммунальных, строительных и специфических (медицинских) отходов для предотвращения загрязнения почв и вспышек инфекций.</w:t>
      </w:r>
    </w:p>
    <w:p w14:paraId="3775DDB2" w14:textId="334D6A56" w:rsidR="000635D9" w:rsidRPr="000635D9" w:rsidRDefault="000635D9" w:rsidP="000635D9">
      <w:pPr>
        <w:spacing w:after="0" w:line="240" w:lineRule="auto"/>
        <w:ind w:firstLine="709"/>
        <w:jc w:val="both"/>
        <w:rPr>
          <w:rFonts w:ascii="Times New Roman" w:hAnsi="Times New Roman" w:cs="Times New Roman"/>
          <w:sz w:val="28"/>
          <w:szCs w:val="28"/>
          <w:lang w:val="ru-KZ"/>
        </w:rPr>
      </w:pPr>
      <w:r w:rsidRPr="000635D9">
        <w:rPr>
          <w:rFonts w:ascii="Times New Roman" w:hAnsi="Times New Roman" w:cs="Times New Roman"/>
          <w:sz w:val="28"/>
          <w:szCs w:val="28"/>
          <w:lang w:val="ru-KZ"/>
        </w:rPr>
        <w:t>Накопление отходов без надлежащей изоляции создает риски химического заражения почв и размножения переносчиков инфекций. В селе решены вопросы как бытового мусора, так и безопасной утилизации опасных медицинских отходов.</w:t>
      </w:r>
    </w:p>
    <w:p w14:paraId="49471735" w14:textId="77777777" w:rsidR="000635D9" w:rsidRPr="000635D9" w:rsidRDefault="000635D9" w:rsidP="000635D9">
      <w:pPr>
        <w:spacing w:after="0" w:line="240" w:lineRule="auto"/>
        <w:ind w:firstLine="709"/>
        <w:jc w:val="both"/>
        <w:rPr>
          <w:rFonts w:ascii="Times New Roman" w:hAnsi="Times New Roman" w:cs="Times New Roman"/>
          <w:sz w:val="28"/>
          <w:szCs w:val="28"/>
          <w:lang w:val="ru-KZ"/>
        </w:rPr>
      </w:pPr>
      <w:r w:rsidRPr="000635D9">
        <w:rPr>
          <w:rFonts w:ascii="Times New Roman" w:hAnsi="Times New Roman" w:cs="Times New Roman"/>
          <w:sz w:val="28"/>
          <w:szCs w:val="28"/>
          <w:lang w:val="ru-KZ"/>
        </w:rPr>
        <w:t xml:space="preserve">Под ТБО в районе выделен участок площадью 1 га (письмо Отдела ЖКХ № 3T-2026-00913987 от 17.03.2026 г.). Фактический вывоз отходов осуществляется на полигон в село Кулан на расстоянии 38,1 км (письма Отдела архитектуры № 16-05-33 от 21.01.2026 г. и Отдела ЖКХ № 22-81 от 05.02.2026 г.). </w:t>
      </w:r>
    </w:p>
    <w:p w14:paraId="47522831" w14:textId="77777777" w:rsidR="000635D9" w:rsidRPr="000635D9" w:rsidRDefault="000635D9" w:rsidP="000635D9">
      <w:pPr>
        <w:spacing w:after="0" w:line="240" w:lineRule="auto"/>
        <w:ind w:firstLine="709"/>
        <w:jc w:val="both"/>
        <w:rPr>
          <w:rFonts w:ascii="Times New Roman" w:hAnsi="Times New Roman" w:cs="Times New Roman"/>
          <w:sz w:val="28"/>
          <w:szCs w:val="28"/>
          <w:lang w:val="ru-KZ"/>
        </w:rPr>
      </w:pPr>
      <w:r w:rsidRPr="000635D9">
        <w:rPr>
          <w:rFonts w:ascii="Times New Roman" w:hAnsi="Times New Roman" w:cs="Times New Roman"/>
          <w:sz w:val="28"/>
          <w:szCs w:val="28"/>
          <w:lang w:val="ru-KZ"/>
        </w:rPr>
        <w:t xml:space="preserve">Согласно приложению к письму ЦРБ района </w:t>
      </w:r>
      <w:proofErr w:type="spellStart"/>
      <w:r w:rsidRPr="000635D9">
        <w:rPr>
          <w:rFonts w:ascii="Times New Roman" w:hAnsi="Times New Roman" w:cs="Times New Roman"/>
          <w:sz w:val="28"/>
          <w:szCs w:val="28"/>
          <w:lang w:val="ru-KZ"/>
        </w:rPr>
        <w:t>Т.Рыскулова</w:t>
      </w:r>
      <w:proofErr w:type="spellEnd"/>
      <w:r w:rsidRPr="000635D9">
        <w:rPr>
          <w:rFonts w:ascii="Times New Roman" w:hAnsi="Times New Roman" w:cs="Times New Roman"/>
          <w:sz w:val="28"/>
          <w:szCs w:val="28"/>
          <w:lang w:val="ru-KZ"/>
        </w:rPr>
        <w:t xml:space="preserve"> (№ 3T-2026-01257927 от 30.03.2026 г.), медицинский пункт (МП) села Малдыбай генерирует 35,68 кг медицинских отходов в год, которые подлежат обязательной передаче специализированным лицензированным организациям (требование ДСЭК, письмо № 23-29-7-21/2465 от 11.08.2026 г.). </w:t>
      </w:r>
    </w:p>
    <w:p w14:paraId="35DCB4C5" w14:textId="77777777" w:rsidR="000635D9" w:rsidRPr="000635D9" w:rsidRDefault="000635D9" w:rsidP="000635D9">
      <w:pPr>
        <w:spacing w:after="0" w:line="240" w:lineRule="auto"/>
        <w:ind w:firstLine="709"/>
        <w:jc w:val="both"/>
        <w:rPr>
          <w:rFonts w:ascii="Times New Roman" w:hAnsi="Times New Roman" w:cs="Times New Roman"/>
          <w:sz w:val="28"/>
          <w:szCs w:val="28"/>
          <w:lang w:val="ru-KZ"/>
        </w:rPr>
      </w:pPr>
      <w:r w:rsidRPr="000635D9">
        <w:rPr>
          <w:rFonts w:ascii="Times New Roman" w:hAnsi="Times New Roman" w:cs="Times New Roman"/>
          <w:sz w:val="28"/>
          <w:szCs w:val="28"/>
          <w:lang w:val="ru-KZ"/>
        </w:rPr>
        <w:t xml:space="preserve">Ветеринарное благополучие подтверждено письмом Управления ветеринарии акимата Жамбылской области (№ 3T-2025-00427551 от 24.02.2025 г.), удостоверяющим полное отсутствие сибиреязвенных захоронений и скотомогильников в селе. </w:t>
      </w:r>
    </w:p>
    <w:p w14:paraId="6F0FC2A7" w14:textId="2D5865FD" w:rsidR="000635D9" w:rsidRPr="000635D9" w:rsidRDefault="000635D9" w:rsidP="000635D9">
      <w:pPr>
        <w:spacing w:after="0" w:line="240" w:lineRule="auto"/>
        <w:ind w:firstLine="709"/>
        <w:jc w:val="both"/>
        <w:rPr>
          <w:rFonts w:ascii="Times New Roman" w:hAnsi="Times New Roman" w:cs="Times New Roman"/>
          <w:sz w:val="28"/>
          <w:szCs w:val="28"/>
          <w:lang w:val="ru-KZ"/>
        </w:rPr>
      </w:pPr>
      <w:r w:rsidRPr="000635D9">
        <w:rPr>
          <w:rFonts w:ascii="Times New Roman" w:hAnsi="Times New Roman" w:cs="Times New Roman"/>
          <w:sz w:val="28"/>
          <w:szCs w:val="28"/>
          <w:lang w:val="ru-KZ"/>
        </w:rPr>
        <w:t>Организация централизованного вывоза ТБО на районный полигон, строгий учет и утилизация медицинских отходов, а также подтвержденная ветеринарная безопасность земель обеспечивают полное устранение очагов инфекционных заболеваний и защиту почвенного покрова.</w:t>
      </w:r>
    </w:p>
    <w:p w14:paraId="4AAB7FBF" w14:textId="77777777" w:rsidR="000635D9" w:rsidRPr="000635D9" w:rsidRDefault="000635D9" w:rsidP="000635D9">
      <w:pPr>
        <w:spacing w:after="0" w:line="240" w:lineRule="auto"/>
        <w:ind w:firstLine="709"/>
        <w:jc w:val="both"/>
        <w:rPr>
          <w:rFonts w:ascii="Times New Roman" w:hAnsi="Times New Roman" w:cs="Times New Roman"/>
          <w:sz w:val="28"/>
          <w:szCs w:val="28"/>
          <w:lang w:val="ru-KZ"/>
        </w:rPr>
      </w:pPr>
      <w:r w:rsidRPr="000635D9">
        <w:rPr>
          <w:rFonts w:ascii="Times New Roman" w:hAnsi="Times New Roman" w:cs="Times New Roman"/>
          <w:b/>
          <w:bCs/>
          <w:sz w:val="28"/>
          <w:szCs w:val="28"/>
          <w:lang w:val="ru-KZ"/>
        </w:rPr>
        <w:t>ОБЩИЙ ВЫВОД</w:t>
      </w:r>
    </w:p>
    <w:p w14:paraId="30509EA0" w14:textId="77777777" w:rsidR="000635D9" w:rsidRPr="000635D9" w:rsidRDefault="000635D9" w:rsidP="000635D9">
      <w:pPr>
        <w:spacing w:after="0" w:line="240" w:lineRule="auto"/>
        <w:ind w:firstLine="709"/>
        <w:jc w:val="both"/>
        <w:rPr>
          <w:rFonts w:ascii="Times New Roman" w:hAnsi="Times New Roman" w:cs="Times New Roman"/>
          <w:sz w:val="28"/>
          <w:szCs w:val="28"/>
          <w:lang w:val="ru-KZ"/>
        </w:rPr>
      </w:pPr>
      <w:r w:rsidRPr="000635D9">
        <w:rPr>
          <w:rFonts w:ascii="Times New Roman" w:hAnsi="Times New Roman" w:cs="Times New Roman"/>
          <w:sz w:val="28"/>
          <w:szCs w:val="28"/>
          <w:lang w:val="ru-KZ"/>
        </w:rPr>
        <w:t>Комплексный анализ подтверждает, что при реализации Генерального плана села Малдыбай все потенциальные экологические риски носят временный (строительный) или управляемый характер. Отказ от реализации проектных решений привел бы к экологической деградации и подрыву эпидемиологического благополучия. Реализация запланированных мероприятий (строительство КОС, газификация, централизованный вывоз отходов, инженерная защита от паводков и просадок) кардинально оздоравливает окружающую среду и гарантирует устойчивое развитие села Малдыбай как экологически безопасного и комфортного населенного пункта.</w:t>
      </w:r>
    </w:p>
    <w:p w14:paraId="0481F203" w14:textId="082E081A" w:rsidR="00A91CF9" w:rsidRPr="000635D9" w:rsidRDefault="00A91CF9" w:rsidP="00DC272D">
      <w:pPr>
        <w:spacing w:after="0" w:line="240" w:lineRule="auto"/>
        <w:ind w:firstLine="709"/>
        <w:jc w:val="both"/>
        <w:rPr>
          <w:rFonts w:ascii="Times New Roman" w:hAnsi="Times New Roman" w:cs="Times New Roman"/>
          <w:sz w:val="28"/>
          <w:szCs w:val="28"/>
          <w:lang w:val="ru-KZ"/>
        </w:rPr>
      </w:pPr>
    </w:p>
    <w:p w14:paraId="68F98AF6" w14:textId="4854DE14" w:rsidR="00A91CF9" w:rsidRDefault="00A91CF9" w:rsidP="00DC272D">
      <w:pPr>
        <w:spacing w:after="0" w:line="240" w:lineRule="auto"/>
        <w:ind w:firstLine="709"/>
        <w:jc w:val="both"/>
        <w:rPr>
          <w:rFonts w:ascii="Times New Roman" w:hAnsi="Times New Roman" w:cs="Times New Roman"/>
          <w:sz w:val="28"/>
          <w:szCs w:val="28"/>
          <w:lang w:val="ru-KZ"/>
        </w:rPr>
      </w:pPr>
    </w:p>
    <w:p w14:paraId="7AD86F84" w14:textId="5C3B1B61" w:rsidR="00A91CF9" w:rsidRDefault="00A91CF9" w:rsidP="00DC272D">
      <w:pPr>
        <w:spacing w:after="0" w:line="240" w:lineRule="auto"/>
        <w:ind w:firstLine="709"/>
        <w:jc w:val="both"/>
        <w:rPr>
          <w:rFonts w:ascii="Times New Roman" w:hAnsi="Times New Roman" w:cs="Times New Roman"/>
          <w:sz w:val="28"/>
          <w:szCs w:val="28"/>
          <w:lang w:val="ru-KZ"/>
        </w:rPr>
      </w:pPr>
    </w:p>
    <w:p w14:paraId="62963EF7" w14:textId="38FA64B2" w:rsidR="00A91CF9" w:rsidRDefault="00A91CF9" w:rsidP="00DC272D">
      <w:pPr>
        <w:spacing w:after="0" w:line="240" w:lineRule="auto"/>
        <w:ind w:firstLine="709"/>
        <w:jc w:val="both"/>
        <w:rPr>
          <w:rFonts w:ascii="Times New Roman" w:hAnsi="Times New Roman" w:cs="Times New Roman"/>
          <w:sz w:val="28"/>
          <w:szCs w:val="28"/>
          <w:lang w:val="ru-KZ"/>
        </w:rPr>
      </w:pPr>
    </w:p>
    <w:p w14:paraId="78F5C7C5" w14:textId="07FDB8DF" w:rsidR="00A91CF9" w:rsidRDefault="00A91CF9" w:rsidP="00DC272D">
      <w:pPr>
        <w:spacing w:after="0" w:line="240" w:lineRule="auto"/>
        <w:ind w:firstLine="709"/>
        <w:jc w:val="both"/>
        <w:rPr>
          <w:rFonts w:ascii="Times New Roman" w:hAnsi="Times New Roman" w:cs="Times New Roman"/>
          <w:sz w:val="28"/>
          <w:szCs w:val="28"/>
          <w:lang w:val="ru-KZ"/>
        </w:rPr>
      </w:pPr>
    </w:p>
    <w:p w14:paraId="12C07563" w14:textId="7C640AE3" w:rsidR="00A91CF9" w:rsidRDefault="00A91CF9" w:rsidP="00DC272D">
      <w:pPr>
        <w:spacing w:after="0" w:line="240" w:lineRule="auto"/>
        <w:ind w:firstLine="709"/>
        <w:jc w:val="both"/>
        <w:rPr>
          <w:rFonts w:ascii="Times New Roman" w:hAnsi="Times New Roman" w:cs="Times New Roman"/>
          <w:sz w:val="28"/>
          <w:szCs w:val="28"/>
          <w:lang w:val="ru-KZ"/>
        </w:rPr>
      </w:pPr>
    </w:p>
    <w:p w14:paraId="2502A1F3" w14:textId="77777777" w:rsidR="00A91CF9" w:rsidRDefault="00A91CF9" w:rsidP="00DC272D">
      <w:pPr>
        <w:spacing w:after="0" w:line="240" w:lineRule="auto"/>
        <w:ind w:firstLine="709"/>
        <w:jc w:val="both"/>
        <w:rPr>
          <w:rFonts w:ascii="Times New Roman" w:hAnsi="Times New Roman" w:cs="Times New Roman"/>
          <w:sz w:val="28"/>
          <w:szCs w:val="28"/>
          <w:lang w:val="ru-KZ"/>
        </w:rPr>
      </w:pPr>
    </w:p>
    <w:p w14:paraId="3589D15D" w14:textId="77777777" w:rsidR="00626EC7" w:rsidRPr="00626EC7" w:rsidRDefault="00626EC7" w:rsidP="00626EC7">
      <w:pPr>
        <w:spacing w:after="0" w:line="240" w:lineRule="auto"/>
        <w:ind w:firstLine="709"/>
        <w:jc w:val="both"/>
        <w:rPr>
          <w:rFonts w:ascii="Times New Roman" w:hAnsi="Times New Roman" w:cs="Times New Roman"/>
          <w:sz w:val="28"/>
          <w:szCs w:val="28"/>
          <w:lang w:val="ru-KZ"/>
        </w:rPr>
      </w:pPr>
      <w:r w:rsidRPr="00626EC7">
        <w:rPr>
          <w:rFonts w:ascii="Times New Roman" w:hAnsi="Times New Roman" w:cs="Times New Roman"/>
          <w:b/>
          <w:bCs/>
          <w:sz w:val="28"/>
          <w:szCs w:val="28"/>
          <w:lang w:val="ru-KZ"/>
        </w:rPr>
        <w:lastRenderedPageBreak/>
        <w:t>9.5. Актуальность проекта генерального плана с точки зрения исполнения требований законодательства Республики Казахстан и ее международных обязательств в области охраны окружающей среды</w:t>
      </w:r>
    </w:p>
    <w:p w14:paraId="18436C0C" w14:textId="77777777" w:rsidR="000635D9" w:rsidRPr="000635D9" w:rsidRDefault="000635D9" w:rsidP="000635D9">
      <w:pPr>
        <w:spacing w:after="0" w:line="240" w:lineRule="auto"/>
        <w:ind w:firstLine="709"/>
        <w:jc w:val="both"/>
        <w:rPr>
          <w:rFonts w:ascii="Times New Roman" w:hAnsi="Times New Roman" w:cs="Times New Roman"/>
          <w:sz w:val="28"/>
          <w:szCs w:val="28"/>
          <w:lang w:val="ru-KZ"/>
        </w:rPr>
      </w:pPr>
      <w:r w:rsidRPr="000635D9">
        <w:rPr>
          <w:rFonts w:ascii="Times New Roman" w:hAnsi="Times New Roman" w:cs="Times New Roman"/>
          <w:sz w:val="28"/>
          <w:szCs w:val="28"/>
          <w:lang w:val="ru-KZ"/>
        </w:rPr>
        <w:t>Настоящий раздел содержит системный анализ актуальности Схемы развития и застройки (упрощенного генерального плана) села Малдыбай с позиции его соответствия требованиям национального законодательства Республики Казахстан и международным экологическим обязательствам. Оценка выполнена методом структурно-фактического анализа на основе конкретных проектных параметров и официальных писем государственных органов.</w:t>
      </w:r>
    </w:p>
    <w:p w14:paraId="6D94CEB7" w14:textId="77777777" w:rsidR="000635D9" w:rsidRPr="000635D9" w:rsidRDefault="000635D9" w:rsidP="000635D9">
      <w:pPr>
        <w:spacing w:after="0" w:line="240" w:lineRule="auto"/>
        <w:ind w:firstLine="709"/>
        <w:jc w:val="both"/>
        <w:rPr>
          <w:rFonts w:ascii="Times New Roman" w:hAnsi="Times New Roman" w:cs="Times New Roman"/>
          <w:sz w:val="28"/>
          <w:szCs w:val="28"/>
          <w:lang w:val="ru-KZ"/>
        </w:rPr>
      </w:pPr>
      <w:r w:rsidRPr="000635D9">
        <w:rPr>
          <w:rFonts w:ascii="Times New Roman" w:hAnsi="Times New Roman" w:cs="Times New Roman"/>
          <w:sz w:val="28"/>
          <w:szCs w:val="28"/>
          <w:lang w:val="ru-KZ"/>
        </w:rPr>
        <w:t>Ниже представлены результаты оценки по всем применимым критериям.</w:t>
      </w:r>
    </w:p>
    <w:p w14:paraId="00CB31D4" w14:textId="77777777" w:rsidR="000635D9" w:rsidRPr="000635D9" w:rsidRDefault="000635D9" w:rsidP="000635D9">
      <w:pPr>
        <w:spacing w:after="0" w:line="240" w:lineRule="auto"/>
        <w:ind w:firstLine="709"/>
        <w:jc w:val="both"/>
        <w:rPr>
          <w:rFonts w:ascii="Times New Roman" w:hAnsi="Times New Roman" w:cs="Times New Roman"/>
          <w:b/>
          <w:bCs/>
          <w:sz w:val="28"/>
          <w:szCs w:val="28"/>
          <w:lang w:val="ru-KZ"/>
        </w:rPr>
      </w:pPr>
      <w:r w:rsidRPr="000635D9">
        <w:rPr>
          <w:rFonts w:ascii="Times New Roman" w:hAnsi="Times New Roman" w:cs="Times New Roman"/>
          <w:b/>
          <w:bCs/>
          <w:sz w:val="28"/>
          <w:szCs w:val="28"/>
          <w:lang w:val="ru-KZ"/>
        </w:rPr>
        <w:t>Блок 1. Соответствие требованиям национального законодательства Республики Казахстан</w:t>
      </w:r>
    </w:p>
    <w:p w14:paraId="0E43427F" w14:textId="77777777" w:rsidR="000635D9" w:rsidRPr="000635D9" w:rsidRDefault="000635D9" w:rsidP="000635D9">
      <w:pPr>
        <w:spacing w:after="0" w:line="240" w:lineRule="auto"/>
        <w:ind w:firstLine="709"/>
        <w:jc w:val="both"/>
        <w:rPr>
          <w:rFonts w:ascii="Times New Roman" w:hAnsi="Times New Roman" w:cs="Times New Roman"/>
          <w:sz w:val="28"/>
          <w:szCs w:val="28"/>
          <w:lang w:val="ru-KZ"/>
        </w:rPr>
      </w:pPr>
      <w:r w:rsidRPr="000635D9">
        <w:rPr>
          <w:rFonts w:ascii="Times New Roman" w:hAnsi="Times New Roman" w:cs="Times New Roman"/>
          <w:b/>
          <w:bCs/>
          <w:sz w:val="28"/>
          <w:szCs w:val="28"/>
          <w:lang w:val="ru-KZ"/>
        </w:rPr>
        <w:t>1. Соответствие экологическим требованиям по управлению отходами (Экологический кодекс РК)</w:t>
      </w:r>
    </w:p>
    <w:p w14:paraId="455AC99F" w14:textId="4C5A39F1" w:rsidR="000635D9" w:rsidRPr="000635D9" w:rsidRDefault="000635D9" w:rsidP="000635D9">
      <w:pPr>
        <w:spacing w:after="0" w:line="240" w:lineRule="auto"/>
        <w:ind w:firstLine="709"/>
        <w:jc w:val="both"/>
        <w:rPr>
          <w:rFonts w:ascii="Times New Roman" w:hAnsi="Times New Roman" w:cs="Times New Roman"/>
          <w:i/>
          <w:iCs/>
          <w:sz w:val="28"/>
          <w:szCs w:val="28"/>
          <w:lang w:val="ru-KZ"/>
        </w:rPr>
      </w:pPr>
      <w:r w:rsidRPr="000635D9">
        <w:rPr>
          <w:rFonts w:ascii="Times New Roman" w:hAnsi="Times New Roman" w:cs="Times New Roman"/>
          <w:i/>
          <w:iCs/>
          <w:sz w:val="28"/>
          <w:szCs w:val="28"/>
          <w:lang w:val="ru-KZ"/>
        </w:rPr>
        <w:t>Способность градостроительного документа реализовать иерархию управления отходами и обеспечить законное, экологически безопасное обращение с коммунальными и специфическими отходами.</w:t>
      </w:r>
    </w:p>
    <w:p w14:paraId="46F5A2AE" w14:textId="2E534A68" w:rsidR="000635D9" w:rsidRPr="000635D9" w:rsidRDefault="000635D9" w:rsidP="000635D9">
      <w:pPr>
        <w:spacing w:after="0" w:line="240" w:lineRule="auto"/>
        <w:ind w:firstLine="709"/>
        <w:jc w:val="both"/>
        <w:rPr>
          <w:rFonts w:ascii="Times New Roman" w:hAnsi="Times New Roman" w:cs="Times New Roman"/>
          <w:sz w:val="28"/>
          <w:szCs w:val="28"/>
          <w:lang w:val="ru-KZ"/>
        </w:rPr>
      </w:pPr>
      <w:r w:rsidRPr="000635D9">
        <w:rPr>
          <w:rFonts w:ascii="Times New Roman" w:hAnsi="Times New Roman" w:cs="Times New Roman"/>
          <w:sz w:val="28"/>
          <w:szCs w:val="28"/>
          <w:lang w:val="ru-KZ"/>
        </w:rPr>
        <w:t>Проектом предусмотрен отказ от стихийного размещения отходов и внедрение планово-регулярной системы санитарной очистки. Для ТБО задействован отведенный в районе земельный участок, а для опасных медицинских отходов (образующихся в местном медицинском пункте) внедрена централизованная система сбора и передачи специализированным лицензированным организациям.</w:t>
      </w:r>
    </w:p>
    <w:p w14:paraId="2B0E03F5" w14:textId="77777777" w:rsidR="000635D9" w:rsidRPr="000635D9" w:rsidRDefault="000635D9" w:rsidP="000635D9">
      <w:pPr>
        <w:spacing w:after="0" w:line="240" w:lineRule="auto"/>
        <w:ind w:firstLine="709"/>
        <w:jc w:val="both"/>
        <w:rPr>
          <w:rFonts w:ascii="Times New Roman" w:hAnsi="Times New Roman" w:cs="Times New Roman"/>
          <w:sz w:val="28"/>
          <w:szCs w:val="28"/>
          <w:lang w:val="ru-KZ"/>
        </w:rPr>
      </w:pPr>
      <w:r w:rsidRPr="000635D9">
        <w:rPr>
          <w:rFonts w:ascii="Times New Roman" w:hAnsi="Times New Roman" w:cs="Times New Roman"/>
          <w:sz w:val="28"/>
          <w:szCs w:val="28"/>
          <w:lang w:val="ru-KZ"/>
        </w:rPr>
        <w:t xml:space="preserve">Прогнозируемый объем образования твердых бытовых отходов к расчетному сроку (2039 год) для 630 жителей составит 169 тонн в год. </w:t>
      </w:r>
    </w:p>
    <w:p w14:paraId="53BAAA77" w14:textId="77777777" w:rsidR="000635D9" w:rsidRPr="000635D9" w:rsidRDefault="000635D9" w:rsidP="000635D9">
      <w:pPr>
        <w:spacing w:after="0" w:line="240" w:lineRule="auto"/>
        <w:ind w:firstLine="709"/>
        <w:jc w:val="both"/>
        <w:rPr>
          <w:rFonts w:ascii="Times New Roman" w:hAnsi="Times New Roman" w:cs="Times New Roman"/>
          <w:sz w:val="28"/>
          <w:szCs w:val="28"/>
          <w:lang w:val="ru-KZ"/>
        </w:rPr>
      </w:pPr>
      <w:r w:rsidRPr="000635D9">
        <w:rPr>
          <w:rFonts w:ascii="Times New Roman" w:hAnsi="Times New Roman" w:cs="Times New Roman"/>
          <w:sz w:val="28"/>
          <w:szCs w:val="28"/>
          <w:lang w:val="ru-KZ"/>
        </w:rPr>
        <w:t xml:space="preserve">Согласно официальному письму КГУ «Отдел жилищно-коммунального хозяйства, пассажирского транспорта и автомобильных дорог акимата района Т. Рыскулова» (№ 3T-2026-00913987 от 17.03.2026 г.), под места сброса ТБО отведен земельный участок площадью 1 га. Фактический вывоз отходов осуществляется на узаконенный полигон в село Кулан на расстоянии 38,1 км (письма Отдела архитектуры № 16-05-33 от 21.01.2026 г. и Отдела ЖКХ № 22-81 от 05.02.2026 г.). </w:t>
      </w:r>
    </w:p>
    <w:p w14:paraId="3B2A769D" w14:textId="77777777" w:rsidR="000635D9" w:rsidRPr="000635D9" w:rsidRDefault="000635D9" w:rsidP="000635D9">
      <w:pPr>
        <w:spacing w:after="0" w:line="240" w:lineRule="auto"/>
        <w:ind w:firstLine="709"/>
        <w:jc w:val="both"/>
        <w:rPr>
          <w:rFonts w:ascii="Times New Roman" w:hAnsi="Times New Roman" w:cs="Times New Roman"/>
          <w:sz w:val="28"/>
          <w:szCs w:val="28"/>
          <w:lang w:val="ru-KZ"/>
        </w:rPr>
      </w:pPr>
      <w:r w:rsidRPr="000635D9">
        <w:rPr>
          <w:rFonts w:ascii="Times New Roman" w:hAnsi="Times New Roman" w:cs="Times New Roman"/>
          <w:sz w:val="28"/>
          <w:szCs w:val="28"/>
          <w:lang w:val="ru-KZ"/>
        </w:rPr>
        <w:t xml:space="preserve">Годовой объем опасных медицинских отходов класса «Б» от действующего медицинского пункта (МП) села Малдыбай составляет 35,68 кг (согласно данным ЦРБ района Т. Рыскулова в приложении к письму № 3T-2026-01257927 от 30.03.2026 г.). Их утилизация осуществляется по договорам со специализированными предприятиями. </w:t>
      </w:r>
    </w:p>
    <w:p w14:paraId="671547A4" w14:textId="1130DFFF" w:rsidR="000635D9" w:rsidRPr="000635D9" w:rsidRDefault="000635D9" w:rsidP="000635D9">
      <w:pPr>
        <w:spacing w:after="0" w:line="240" w:lineRule="auto"/>
        <w:ind w:firstLine="709"/>
        <w:jc w:val="both"/>
        <w:rPr>
          <w:rFonts w:ascii="Times New Roman" w:hAnsi="Times New Roman" w:cs="Times New Roman"/>
          <w:sz w:val="28"/>
          <w:szCs w:val="28"/>
          <w:lang w:val="ru-KZ"/>
        </w:rPr>
      </w:pPr>
      <w:r w:rsidRPr="000635D9">
        <w:rPr>
          <w:rFonts w:ascii="Times New Roman" w:hAnsi="Times New Roman" w:cs="Times New Roman"/>
          <w:sz w:val="28"/>
          <w:szCs w:val="28"/>
          <w:lang w:val="ru-KZ"/>
        </w:rPr>
        <w:t>Проект генерального плана актуален и полностью соответствует требованиям Экологического кодекса РК в области иерархии управления отходами, переводим систему санитарной очистки села в контролируемое правовое поле.</w:t>
      </w:r>
    </w:p>
    <w:p w14:paraId="366A39EB" w14:textId="77777777" w:rsidR="000635D9" w:rsidRPr="000635D9" w:rsidRDefault="000635D9" w:rsidP="000635D9">
      <w:pPr>
        <w:spacing w:after="0" w:line="240" w:lineRule="auto"/>
        <w:ind w:firstLine="709"/>
        <w:jc w:val="both"/>
        <w:rPr>
          <w:rFonts w:ascii="Times New Roman" w:hAnsi="Times New Roman" w:cs="Times New Roman"/>
          <w:sz w:val="28"/>
          <w:szCs w:val="28"/>
          <w:lang w:val="ru-KZ"/>
        </w:rPr>
      </w:pPr>
      <w:r w:rsidRPr="000635D9">
        <w:rPr>
          <w:rFonts w:ascii="Times New Roman" w:hAnsi="Times New Roman" w:cs="Times New Roman"/>
          <w:b/>
          <w:bCs/>
          <w:sz w:val="28"/>
          <w:szCs w:val="28"/>
          <w:lang w:val="ru-KZ"/>
        </w:rPr>
        <w:t>2. Соответствие требованиям охраны водных ресурсов (Водный кодекс РК)</w:t>
      </w:r>
    </w:p>
    <w:p w14:paraId="243CAFF5" w14:textId="24CE160E" w:rsidR="000635D9" w:rsidRPr="000635D9" w:rsidRDefault="000635D9" w:rsidP="000635D9">
      <w:pPr>
        <w:spacing w:after="0" w:line="240" w:lineRule="auto"/>
        <w:ind w:firstLine="709"/>
        <w:jc w:val="both"/>
        <w:rPr>
          <w:rFonts w:ascii="Times New Roman" w:hAnsi="Times New Roman" w:cs="Times New Roman"/>
          <w:i/>
          <w:iCs/>
          <w:sz w:val="28"/>
          <w:szCs w:val="28"/>
          <w:lang w:val="ru-KZ"/>
        </w:rPr>
      </w:pPr>
      <w:r w:rsidRPr="000635D9">
        <w:rPr>
          <w:rFonts w:ascii="Times New Roman" w:hAnsi="Times New Roman" w:cs="Times New Roman"/>
          <w:i/>
          <w:iCs/>
          <w:sz w:val="28"/>
          <w:szCs w:val="28"/>
          <w:lang w:val="ru-KZ"/>
        </w:rPr>
        <w:t>Способность проектных решений исключить загрязнение поверхностных и подземных вод и исполнить требования водного законодательства РК.</w:t>
      </w:r>
    </w:p>
    <w:p w14:paraId="47371DB3" w14:textId="5615FE6A" w:rsidR="000635D9" w:rsidRPr="000635D9" w:rsidRDefault="000635D9" w:rsidP="000635D9">
      <w:pPr>
        <w:spacing w:after="0" w:line="240" w:lineRule="auto"/>
        <w:ind w:firstLine="709"/>
        <w:jc w:val="both"/>
        <w:rPr>
          <w:rFonts w:ascii="Times New Roman" w:hAnsi="Times New Roman" w:cs="Times New Roman"/>
          <w:sz w:val="28"/>
          <w:szCs w:val="28"/>
          <w:lang w:val="ru-KZ"/>
        </w:rPr>
      </w:pPr>
      <w:r w:rsidRPr="000635D9">
        <w:rPr>
          <w:rFonts w:ascii="Times New Roman" w:hAnsi="Times New Roman" w:cs="Times New Roman"/>
          <w:sz w:val="28"/>
          <w:szCs w:val="28"/>
          <w:lang w:val="ru-KZ"/>
        </w:rPr>
        <w:lastRenderedPageBreak/>
        <w:t>Существующее использование индивидуальных септиков в условиях высоких грунтовых вод создает угрозу инфильтрации загрязняющих веществ. Проект ликвидирует эту угрозу путем строительства централизованной канализации и КОС. При этом учитывается специфика расположения водных объектов.</w:t>
      </w:r>
    </w:p>
    <w:p w14:paraId="19303E70" w14:textId="77777777" w:rsidR="000635D9" w:rsidRPr="000635D9" w:rsidRDefault="000635D9" w:rsidP="000635D9">
      <w:pPr>
        <w:spacing w:after="0" w:line="240" w:lineRule="auto"/>
        <w:ind w:firstLine="709"/>
        <w:jc w:val="both"/>
        <w:rPr>
          <w:rFonts w:ascii="Times New Roman" w:hAnsi="Times New Roman" w:cs="Times New Roman"/>
          <w:sz w:val="28"/>
          <w:szCs w:val="28"/>
          <w:lang w:val="ru-KZ"/>
        </w:rPr>
      </w:pPr>
      <w:r w:rsidRPr="000635D9">
        <w:rPr>
          <w:rFonts w:ascii="Times New Roman" w:hAnsi="Times New Roman" w:cs="Times New Roman"/>
          <w:sz w:val="28"/>
          <w:szCs w:val="28"/>
          <w:lang w:val="ru-KZ"/>
        </w:rPr>
        <w:t>Проектом предусмотрено строительство 5,9 км канализационных сетей и канализационно-очистных сооружений (КОС) производительностью 94 м³/</w:t>
      </w:r>
      <w:proofErr w:type="spellStart"/>
      <w:r w:rsidRPr="000635D9">
        <w:rPr>
          <w:rFonts w:ascii="Times New Roman" w:hAnsi="Times New Roman" w:cs="Times New Roman"/>
          <w:sz w:val="28"/>
          <w:szCs w:val="28"/>
          <w:lang w:val="ru-KZ"/>
        </w:rPr>
        <w:t>сут</w:t>
      </w:r>
      <w:proofErr w:type="spellEnd"/>
      <w:r w:rsidRPr="000635D9">
        <w:rPr>
          <w:rFonts w:ascii="Times New Roman" w:hAnsi="Times New Roman" w:cs="Times New Roman"/>
          <w:sz w:val="28"/>
          <w:szCs w:val="28"/>
          <w:lang w:val="ru-KZ"/>
        </w:rPr>
        <w:t xml:space="preserve"> к расчетному сроку. </w:t>
      </w:r>
    </w:p>
    <w:p w14:paraId="6AD7FE31" w14:textId="77777777" w:rsidR="000635D9" w:rsidRPr="000635D9" w:rsidRDefault="000635D9" w:rsidP="000635D9">
      <w:pPr>
        <w:spacing w:after="0" w:line="240" w:lineRule="auto"/>
        <w:ind w:firstLine="709"/>
        <w:jc w:val="both"/>
        <w:rPr>
          <w:rFonts w:ascii="Times New Roman" w:hAnsi="Times New Roman" w:cs="Times New Roman"/>
          <w:sz w:val="28"/>
          <w:szCs w:val="28"/>
          <w:lang w:val="ru-KZ"/>
        </w:rPr>
      </w:pPr>
      <w:r w:rsidRPr="000635D9">
        <w:rPr>
          <w:rFonts w:ascii="Times New Roman" w:hAnsi="Times New Roman" w:cs="Times New Roman"/>
          <w:sz w:val="28"/>
          <w:szCs w:val="28"/>
          <w:lang w:val="ru-KZ"/>
        </w:rPr>
        <w:t xml:space="preserve">Согласно официальному письму Шу-Таласской бассейновой водной инспекции (№ 3T-2025-00425617 от 11.02.2025 г.), в радиусе 1000 метров от села Малдыбай водные объекты отсутствуют, участок находится вне водоохранных зон и полос. </w:t>
      </w:r>
    </w:p>
    <w:p w14:paraId="7B3F7DC8" w14:textId="77777777" w:rsidR="000635D9" w:rsidRPr="000635D9" w:rsidRDefault="000635D9" w:rsidP="000635D9">
      <w:pPr>
        <w:spacing w:after="0" w:line="240" w:lineRule="auto"/>
        <w:ind w:firstLine="709"/>
        <w:jc w:val="both"/>
        <w:rPr>
          <w:rFonts w:ascii="Times New Roman" w:hAnsi="Times New Roman" w:cs="Times New Roman"/>
          <w:sz w:val="28"/>
          <w:szCs w:val="28"/>
          <w:lang w:val="ru-KZ"/>
        </w:rPr>
      </w:pPr>
      <w:r w:rsidRPr="000635D9">
        <w:rPr>
          <w:rFonts w:ascii="Times New Roman" w:hAnsi="Times New Roman" w:cs="Times New Roman"/>
          <w:sz w:val="28"/>
          <w:szCs w:val="28"/>
          <w:lang w:val="ru-KZ"/>
        </w:rPr>
        <w:t xml:space="preserve">Комитет по регулированию, охране и использованию водных ресурсов МВРИ РК (письмо № 22-1-22-06/1563 от 31.07.2026 г.) и Шу-Таласская бассейновая инспекция (письмо № 3T-2026-00917035 от 03.03.2026 г.) предписывают обязательное оформление разрешений на специальное водопользование и соблюдение режима охраны водных ресурсов. </w:t>
      </w:r>
    </w:p>
    <w:p w14:paraId="4DC955B8" w14:textId="4B7802F3" w:rsidR="000635D9" w:rsidRPr="000635D9" w:rsidRDefault="000635D9" w:rsidP="000635D9">
      <w:pPr>
        <w:spacing w:after="0" w:line="240" w:lineRule="auto"/>
        <w:ind w:firstLine="709"/>
        <w:jc w:val="both"/>
        <w:rPr>
          <w:rFonts w:ascii="Times New Roman" w:hAnsi="Times New Roman" w:cs="Times New Roman"/>
          <w:sz w:val="28"/>
          <w:szCs w:val="28"/>
          <w:lang w:val="ru-KZ"/>
        </w:rPr>
      </w:pPr>
      <w:r w:rsidRPr="000635D9">
        <w:rPr>
          <w:rFonts w:ascii="Times New Roman" w:hAnsi="Times New Roman" w:cs="Times New Roman"/>
          <w:sz w:val="28"/>
          <w:szCs w:val="28"/>
          <w:lang w:val="ru-KZ"/>
        </w:rPr>
        <w:t>Документ абсолютно актуален, так как его инфраструктурные решения исключают загрязнение Илийского артезианского бассейна и строго исполняют требования Водного кодекса РК.</w:t>
      </w:r>
    </w:p>
    <w:p w14:paraId="3FEA5B9F" w14:textId="77777777" w:rsidR="000635D9" w:rsidRPr="000635D9" w:rsidRDefault="000635D9" w:rsidP="000635D9">
      <w:pPr>
        <w:spacing w:after="0" w:line="240" w:lineRule="auto"/>
        <w:ind w:firstLine="709"/>
        <w:jc w:val="both"/>
        <w:rPr>
          <w:rFonts w:ascii="Times New Roman" w:hAnsi="Times New Roman" w:cs="Times New Roman"/>
          <w:sz w:val="28"/>
          <w:szCs w:val="28"/>
          <w:lang w:val="ru-KZ"/>
        </w:rPr>
      </w:pPr>
      <w:r w:rsidRPr="000635D9">
        <w:rPr>
          <w:rFonts w:ascii="Times New Roman" w:hAnsi="Times New Roman" w:cs="Times New Roman"/>
          <w:b/>
          <w:bCs/>
          <w:sz w:val="28"/>
          <w:szCs w:val="28"/>
          <w:lang w:val="ru-KZ"/>
        </w:rPr>
        <w:t>3. Соответствие требованиям по предупреждению чрезвычайных ситуаций (Закон РК «О гражданской защите»)</w:t>
      </w:r>
    </w:p>
    <w:p w14:paraId="1CC9AC32" w14:textId="7100EC59" w:rsidR="000635D9" w:rsidRPr="000635D9" w:rsidRDefault="000635D9" w:rsidP="000635D9">
      <w:pPr>
        <w:spacing w:after="0" w:line="240" w:lineRule="auto"/>
        <w:ind w:firstLine="709"/>
        <w:jc w:val="both"/>
        <w:rPr>
          <w:rFonts w:ascii="Times New Roman" w:hAnsi="Times New Roman" w:cs="Times New Roman"/>
          <w:i/>
          <w:iCs/>
          <w:sz w:val="28"/>
          <w:szCs w:val="28"/>
          <w:lang w:val="ru-KZ"/>
        </w:rPr>
      </w:pPr>
      <w:r w:rsidRPr="000635D9">
        <w:rPr>
          <w:rFonts w:ascii="Times New Roman" w:hAnsi="Times New Roman" w:cs="Times New Roman"/>
          <w:i/>
          <w:iCs/>
          <w:sz w:val="28"/>
          <w:szCs w:val="28"/>
          <w:lang w:val="ru-KZ"/>
        </w:rPr>
        <w:t>Наличие в проекте превентивных инженерных мероприятий по защите территории от природных (паводки, просадки грунтов) и техногенных угроз.</w:t>
      </w:r>
    </w:p>
    <w:p w14:paraId="7FDFADF0" w14:textId="7851B104" w:rsidR="000635D9" w:rsidRPr="000635D9" w:rsidRDefault="000635D9" w:rsidP="000635D9">
      <w:pPr>
        <w:spacing w:after="0" w:line="240" w:lineRule="auto"/>
        <w:ind w:firstLine="709"/>
        <w:jc w:val="both"/>
        <w:rPr>
          <w:rFonts w:ascii="Times New Roman" w:hAnsi="Times New Roman" w:cs="Times New Roman"/>
          <w:sz w:val="28"/>
          <w:szCs w:val="28"/>
          <w:lang w:val="ru-KZ"/>
        </w:rPr>
      </w:pPr>
      <w:r w:rsidRPr="000635D9">
        <w:rPr>
          <w:rFonts w:ascii="Times New Roman" w:hAnsi="Times New Roman" w:cs="Times New Roman"/>
          <w:sz w:val="28"/>
          <w:szCs w:val="28"/>
          <w:lang w:val="ru-KZ"/>
        </w:rPr>
        <w:t>Проект закладывает комплекс инженерной подготовки для защиты усадебной застройки от сезонных подтоплений талыми водами с холмов и обеспечения пожарной безопасности.</w:t>
      </w:r>
    </w:p>
    <w:p w14:paraId="5A1B9E5A" w14:textId="77777777" w:rsidR="000635D9" w:rsidRPr="000635D9" w:rsidRDefault="000635D9" w:rsidP="000635D9">
      <w:pPr>
        <w:spacing w:after="0" w:line="240" w:lineRule="auto"/>
        <w:ind w:firstLine="709"/>
        <w:jc w:val="both"/>
        <w:rPr>
          <w:rFonts w:ascii="Times New Roman" w:hAnsi="Times New Roman" w:cs="Times New Roman"/>
          <w:sz w:val="28"/>
          <w:szCs w:val="28"/>
          <w:lang w:val="ru-KZ"/>
        </w:rPr>
      </w:pPr>
      <w:r w:rsidRPr="000635D9">
        <w:rPr>
          <w:rFonts w:ascii="Times New Roman" w:hAnsi="Times New Roman" w:cs="Times New Roman"/>
          <w:sz w:val="28"/>
          <w:szCs w:val="28"/>
          <w:lang w:val="ru-KZ"/>
        </w:rPr>
        <w:t xml:space="preserve">Предусмотрено устройство водоотводной канавы (1,22 км) в южной части села и развитие открытой арычной сети (7,0 км) со сбросом на </w:t>
      </w:r>
      <w:proofErr w:type="spellStart"/>
      <w:r w:rsidRPr="000635D9">
        <w:rPr>
          <w:rFonts w:ascii="Times New Roman" w:hAnsi="Times New Roman" w:cs="Times New Roman"/>
          <w:sz w:val="28"/>
          <w:szCs w:val="28"/>
          <w:lang w:val="ru-KZ"/>
        </w:rPr>
        <w:t>гидроботанические</w:t>
      </w:r>
      <w:proofErr w:type="spellEnd"/>
      <w:r w:rsidRPr="000635D9">
        <w:rPr>
          <w:rFonts w:ascii="Times New Roman" w:hAnsi="Times New Roman" w:cs="Times New Roman"/>
          <w:sz w:val="28"/>
          <w:szCs w:val="28"/>
          <w:lang w:val="ru-KZ"/>
        </w:rPr>
        <w:t xml:space="preserve"> площадки. </w:t>
      </w:r>
    </w:p>
    <w:p w14:paraId="7096C05A" w14:textId="77777777" w:rsidR="000635D9" w:rsidRPr="000635D9" w:rsidRDefault="000635D9" w:rsidP="000635D9">
      <w:pPr>
        <w:spacing w:after="0" w:line="240" w:lineRule="auto"/>
        <w:ind w:firstLine="709"/>
        <w:jc w:val="both"/>
        <w:rPr>
          <w:rFonts w:ascii="Times New Roman" w:hAnsi="Times New Roman" w:cs="Times New Roman"/>
          <w:sz w:val="28"/>
          <w:szCs w:val="28"/>
          <w:lang w:val="ru-KZ"/>
        </w:rPr>
      </w:pPr>
      <w:r w:rsidRPr="000635D9">
        <w:rPr>
          <w:rFonts w:ascii="Times New Roman" w:hAnsi="Times New Roman" w:cs="Times New Roman"/>
          <w:sz w:val="28"/>
          <w:szCs w:val="28"/>
          <w:lang w:val="ru-KZ"/>
        </w:rPr>
        <w:t xml:space="preserve">Для противопожарной защиты в селе заложено размещение нового пожарного депо на 2 выезда (тип V), а выдача АПЗ будет осуществляться строго по красным линиям. </w:t>
      </w:r>
    </w:p>
    <w:p w14:paraId="625E3ED8" w14:textId="2361C1BA" w:rsidR="000635D9" w:rsidRPr="000635D9" w:rsidRDefault="000635D9" w:rsidP="000635D9">
      <w:pPr>
        <w:spacing w:after="0" w:line="240" w:lineRule="auto"/>
        <w:ind w:firstLine="709"/>
        <w:jc w:val="both"/>
        <w:rPr>
          <w:rFonts w:ascii="Times New Roman" w:hAnsi="Times New Roman" w:cs="Times New Roman"/>
          <w:sz w:val="28"/>
          <w:szCs w:val="28"/>
          <w:lang w:val="ru-KZ"/>
        </w:rPr>
      </w:pPr>
      <w:r w:rsidRPr="000635D9">
        <w:rPr>
          <w:rFonts w:ascii="Times New Roman" w:hAnsi="Times New Roman" w:cs="Times New Roman"/>
          <w:sz w:val="28"/>
          <w:szCs w:val="28"/>
          <w:lang w:val="ru-KZ"/>
        </w:rPr>
        <w:t>Генеральный план выступает ключевым инструментом исполнения норм законодательства о гражданской защите, гарантируя инженерную (противопаводковую) и пожарную безопасность населенного пункта.</w:t>
      </w:r>
    </w:p>
    <w:p w14:paraId="549DD1F0" w14:textId="77777777" w:rsidR="000635D9" w:rsidRPr="000635D9" w:rsidRDefault="000635D9" w:rsidP="000635D9">
      <w:pPr>
        <w:spacing w:after="0" w:line="240" w:lineRule="auto"/>
        <w:ind w:firstLine="709"/>
        <w:jc w:val="both"/>
        <w:rPr>
          <w:rFonts w:ascii="Times New Roman" w:hAnsi="Times New Roman" w:cs="Times New Roman"/>
          <w:sz w:val="28"/>
          <w:szCs w:val="28"/>
          <w:lang w:val="ru-KZ"/>
        </w:rPr>
      </w:pPr>
      <w:r w:rsidRPr="000635D9">
        <w:rPr>
          <w:rFonts w:ascii="Times New Roman" w:hAnsi="Times New Roman" w:cs="Times New Roman"/>
          <w:b/>
          <w:bCs/>
          <w:sz w:val="28"/>
          <w:szCs w:val="28"/>
          <w:lang w:val="ru-KZ"/>
        </w:rPr>
        <w:t>4. Соответствие требованиям градостроительного зонирования и санитарной безопасности (Земельный кодекс РК и Закон об архитектурной деятельности)</w:t>
      </w:r>
    </w:p>
    <w:p w14:paraId="458BCC7D" w14:textId="1B0ED72E" w:rsidR="000635D9" w:rsidRPr="000635D9" w:rsidRDefault="000635D9" w:rsidP="000635D9">
      <w:pPr>
        <w:spacing w:after="0" w:line="240" w:lineRule="auto"/>
        <w:ind w:firstLine="709"/>
        <w:jc w:val="both"/>
        <w:rPr>
          <w:rFonts w:ascii="Times New Roman" w:hAnsi="Times New Roman" w:cs="Times New Roman"/>
          <w:i/>
          <w:iCs/>
          <w:sz w:val="28"/>
          <w:szCs w:val="28"/>
          <w:lang w:val="ru-KZ"/>
        </w:rPr>
      </w:pPr>
      <w:r w:rsidRPr="000635D9">
        <w:rPr>
          <w:rFonts w:ascii="Times New Roman" w:hAnsi="Times New Roman" w:cs="Times New Roman"/>
          <w:i/>
          <w:iCs/>
          <w:sz w:val="28"/>
          <w:szCs w:val="28"/>
          <w:lang w:val="ru-KZ"/>
        </w:rPr>
        <w:t>Обеспечение пространственной буферизации несовместимых видов деятельности путем установления регламентированных санитарно-защитных зон (СЗЗ).</w:t>
      </w:r>
    </w:p>
    <w:p w14:paraId="1F30AB42" w14:textId="62D4DC28" w:rsidR="000635D9" w:rsidRPr="000635D9" w:rsidRDefault="000635D9" w:rsidP="000635D9">
      <w:pPr>
        <w:spacing w:after="0" w:line="240" w:lineRule="auto"/>
        <w:ind w:firstLine="709"/>
        <w:jc w:val="both"/>
        <w:rPr>
          <w:rFonts w:ascii="Times New Roman" w:hAnsi="Times New Roman" w:cs="Times New Roman"/>
          <w:sz w:val="28"/>
          <w:szCs w:val="28"/>
          <w:lang w:val="ru-KZ"/>
        </w:rPr>
      </w:pPr>
      <w:r w:rsidRPr="000635D9">
        <w:rPr>
          <w:rFonts w:ascii="Times New Roman" w:hAnsi="Times New Roman" w:cs="Times New Roman"/>
          <w:sz w:val="28"/>
          <w:szCs w:val="28"/>
          <w:lang w:val="ru-KZ"/>
        </w:rPr>
        <w:t xml:space="preserve">Проект обеспечивает рациональное распределение 473 га территории села с выделением зон под жилье, общественные центры, зеленые насаждения и СЗЗ для коммунальных объектов. </w:t>
      </w:r>
    </w:p>
    <w:p w14:paraId="4EAAE0DF" w14:textId="77777777" w:rsidR="000635D9" w:rsidRPr="000635D9" w:rsidRDefault="000635D9" w:rsidP="000635D9">
      <w:pPr>
        <w:spacing w:after="0" w:line="240" w:lineRule="auto"/>
        <w:ind w:firstLine="709"/>
        <w:jc w:val="both"/>
        <w:rPr>
          <w:rFonts w:ascii="Times New Roman" w:hAnsi="Times New Roman" w:cs="Times New Roman"/>
          <w:sz w:val="28"/>
          <w:szCs w:val="28"/>
          <w:lang w:val="ru-KZ"/>
        </w:rPr>
      </w:pPr>
      <w:r w:rsidRPr="000635D9">
        <w:rPr>
          <w:rFonts w:ascii="Times New Roman" w:hAnsi="Times New Roman" w:cs="Times New Roman"/>
          <w:sz w:val="28"/>
          <w:szCs w:val="28"/>
          <w:lang w:val="ru-KZ"/>
        </w:rPr>
        <w:lastRenderedPageBreak/>
        <w:t xml:space="preserve">Согласно официальному письму ДСЭК Жамбылской области (№ 23-29-7-21/2465 от 11.08.2026 г.), закреплена обязательность выделения земельных участков под СЗЗ для промышленных предприятий и объектов обслуживания транспорта. Под земли специального назначения и СЗЗ отведено 19,8 га. </w:t>
      </w:r>
    </w:p>
    <w:p w14:paraId="0C81A1A2" w14:textId="77777777" w:rsidR="000635D9" w:rsidRPr="000635D9" w:rsidRDefault="000635D9" w:rsidP="000635D9">
      <w:pPr>
        <w:spacing w:after="0" w:line="240" w:lineRule="auto"/>
        <w:ind w:firstLine="709"/>
        <w:jc w:val="both"/>
        <w:rPr>
          <w:rFonts w:ascii="Times New Roman" w:hAnsi="Times New Roman" w:cs="Times New Roman"/>
          <w:sz w:val="28"/>
          <w:szCs w:val="28"/>
          <w:lang w:val="ru-KZ"/>
        </w:rPr>
      </w:pPr>
      <w:r w:rsidRPr="000635D9">
        <w:rPr>
          <w:rFonts w:ascii="Times New Roman" w:hAnsi="Times New Roman" w:cs="Times New Roman"/>
          <w:sz w:val="28"/>
          <w:szCs w:val="28"/>
          <w:lang w:val="ru-KZ"/>
        </w:rPr>
        <w:t xml:space="preserve">Письмо Управления ветеринарии акимата Жамбылской области (№ 3T-2025-00427551 от 24.02.2025 г.) подтверждает отсутствие в селе сибиреязвенных захоронений, что исключает наложение жестких ветеринарных ограничений I класса. </w:t>
      </w:r>
    </w:p>
    <w:p w14:paraId="6422766D" w14:textId="77777777" w:rsidR="000635D9" w:rsidRPr="000635D9" w:rsidRDefault="000635D9" w:rsidP="000635D9">
      <w:pPr>
        <w:spacing w:after="0" w:line="240" w:lineRule="auto"/>
        <w:ind w:firstLine="709"/>
        <w:jc w:val="both"/>
        <w:rPr>
          <w:rFonts w:ascii="Times New Roman" w:hAnsi="Times New Roman" w:cs="Times New Roman"/>
          <w:sz w:val="28"/>
          <w:szCs w:val="28"/>
          <w:lang w:val="ru-KZ"/>
        </w:rPr>
      </w:pPr>
      <w:r w:rsidRPr="000635D9">
        <w:rPr>
          <w:rFonts w:ascii="Times New Roman" w:hAnsi="Times New Roman" w:cs="Times New Roman"/>
          <w:sz w:val="28"/>
          <w:szCs w:val="28"/>
          <w:lang w:val="ru-KZ"/>
        </w:rPr>
        <w:t xml:space="preserve">Письмо Департамента экологии (№ 3T-2025-00425652 от 12.02.2025 г.) подтверждает отсутствие в селе Малдыбай промышленных объектов I категории опасности. </w:t>
      </w:r>
    </w:p>
    <w:p w14:paraId="192624BE" w14:textId="1B95F496" w:rsidR="000635D9" w:rsidRPr="000635D9" w:rsidRDefault="000635D9" w:rsidP="000635D9">
      <w:pPr>
        <w:spacing w:after="0" w:line="240" w:lineRule="auto"/>
        <w:ind w:firstLine="709"/>
        <w:jc w:val="both"/>
        <w:rPr>
          <w:rFonts w:ascii="Times New Roman" w:hAnsi="Times New Roman" w:cs="Times New Roman"/>
          <w:sz w:val="28"/>
          <w:szCs w:val="28"/>
          <w:lang w:val="ru-KZ"/>
        </w:rPr>
      </w:pPr>
      <w:r w:rsidRPr="000635D9">
        <w:rPr>
          <w:rFonts w:ascii="Times New Roman" w:hAnsi="Times New Roman" w:cs="Times New Roman"/>
          <w:sz w:val="28"/>
          <w:szCs w:val="28"/>
          <w:lang w:val="ru-KZ"/>
        </w:rPr>
        <w:t>Документ структурно и юридически обеспечивает соблюдение гигиенических нормативов среды обитания, отделяя селитебную зону от производственных и коммунальных факторов воздействия.</w:t>
      </w:r>
    </w:p>
    <w:p w14:paraId="675C4B23" w14:textId="77777777" w:rsidR="000635D9" w:rsidRPr="000635D9" w:rsidRDefault="000635D9" w:rsidP="000635D9">
      <w:pPr>
        <w:spacing w:after="0" w:line="240" w:lineRule="auto"/>
        <w:ind w:firstLine="709"/>
        <w:jc w:val="both"/>
        <w:rPr>
          <w:rFonts w:ascii="Times New Roman" w:hAnsi="Times New Roman" w:cs="Times New Roman"/>
          <w:b/>
          <w:bCs/>
          <w:sz w:val="28"/>
          <w:szCs w:val="28"/>
          <w:lang w:val="ru-KZ"/>
        </w:rPr>
      </w:pPr>
      <w:r w:rsidRPr="000635D9">
        <w:rPr>
          <w:rFonts w:ascii="Times New Roman" w:hAnsi="Times New Roman" w:cs="Times New Roman"/>
          <w:b/>
          <w:bCs/>
          <w:sz w:val="28"/>
          <w:szCs w:val="28"/>
          <w:lang w:val="ru-KZ"/>
        </w:rPr>
        <w:t>Блок 2. Исполнение международных обязательств Республики Казахстан</w:t>
      </w:r>
    </w:p>
    <w:p w14:paraId="5ABB6DCE" w14:textId="77777777" w:rsidR="000635D9" w:rsidRPr="000635D9" w:rsidRDefault="000635D9" w:rsidP="000635D9">
      <w:pPr>
        <w:spacing w:after="0" w:line="240" w:lineRule="auto"/>
        <w:ind w:firstLine="709"/>
        <w:jc w:val="both"/>
        <w:rPr>
          <w:rFonts w:ascii="Times New Roman" w:hAnsi="Times New Roman" w:cs="Times New Roman"/>
          <w:sz w:val="28"/>
          <w:szCs w:val="28"/>
          <w:lang w:val="ru-KZ"/>
        </w:rPr>
      </w:pPr>
      <w:r w:rsidRPr="000635D9">
        <w:rPr>
          <w:rFonts w:ascii="Times New Roman" w:hAnsi="Times New Roman" w:cs="Times New Roman"/>
          <w:b/>
          <w:bCs/>
          <w:sz w:val="28"/>
          <w:szCs w:val="28"/>
          <w:lang w:val="ru-KZ"/>
        </w:rPr>
        <w:t>1. Выполнение международных климатических обязательств (Рамочная конвенция ООН об изменении климата и Парижское соглашение)</w:t>
      </w:r>
    </w:p>
    <w:p w14:paraId="63706DD9" w14:textId="7E44419C" w:rsidR="000635D9" w:rsidRPr="000635D9" w:rsidRDefault="000635D9" w:rsidP="000635D9">
      <w:pPr>
        <w:spacing w:after="0" w:line="240" w:lineRule="auto"/>
        <w:ind w:firstLine="709"/>
        <w:jc w:val="both"/>
        <w:rPr>
          <w:rFonts w:ascii="Times New Roman" w:hAnsi="Times New Roman" w:cs="Times New Roman"/>
          <w:i/>
          <w:iCs/>
          <w:sz w:val="28"/>
          <w:szCs w:val="28"/>
          <w:lang w:val="ru-KZ"/>
        </w:rPr>
      </w:pPr>
      <w:r w:rsidRPr="000635D9">
        <w:rPr>
          <w:rFonts w:ascii="Times New Roman" w:hAnsi="Times New Roman" w:cs="Times New Roman"/>
          <w:i/>
          <w:iCs/>
          <w:sz w:val="28"/>
          <w:szCs w:val="28"/>
          <w:lang w:val="ru-KZ"/>
        </w:rPr>
        <w:t xml:space="preserve">Наличие в проектных решениях мер по снижению выбросов парниковых газов и переходу на </w:t>
      </w:r>
      <w:proofErr w:type="spellStart"/>
      <w:r w:rsidRPr="000635D9">
        <w:rPr>
          <w:rFonts w:ascii="Times New Roman" w:hAnsi="Times New Roman" w:cs="Times New Roman"/>
          <w:i/>
          <w:iCs/>
          <w:sz w:val="28"/>
          <w:szCs w:val="28"/>
          <w:lang w:val="ru-KZ"/>
        </w:rPr>
        <w:t>низкоуглеродное</w:t>
      </w:r>
      <w:proofErr w:type="spellEnd"/>
      <w:r w:rsidRPr="000635D9">
        <w:rPr>
          <w:rFonts w:ascii="Times New Roman" w:hAnsi="Times New Roman" w:cs="Times New Roman"/>
          <w:i/>
          <w:iCs/>
          <w:sz w:val="28"/>
          <w:szCs w:val="28"/>
          <w:lang w:val="ru-KZ"/>
        </w:rPr>
        <w:t xml:space="preserve"> развитие на локальном уровне.</w:t>
      </w:r>
    </w:p>
    <w:p w14:paraId="6B32FAE4" w14:textId="7D032F8D" w:rsidR="000635D9" w:rsidRPr="000635D9" w:rsidRDefault="000635D9" w:rsidP="000635D9">
      <w:pPr>
        <w:spacing w:after="0" w:line="240" w:lineRule="auto"/>
        <w:ind w:firstLine="709"/>
        <w:jc w:val="both"/>
        <w:rPr>
          <w:rFonts w:ascii="Times New Roman" w:hAnsi="Times New Roman" w:cs="Times New Roman"/>
          <w:sz w:val="28"/>
          <w:szCs w:val="28"/>
          <w:lang w:val="ru-KZ"/>
        </w:rPr>
      </w:pPr>
      <w:r w:rsidRPr="000635D9">
        <w:rPr>
          <w:rFonts w:ascii="Times New Roman" w:hAnsi="Times New Roman" w:cs="Times New Roman"/>
          <w:sz w:val="28"/>
          <w:szCs w:val="28"/>
          <w:lang w:val="ru-KZ"/>
        </w:rPr>
        <w:t>Переход от угольного печного отопления к природному газу является эффективной локальной мерой по сокращению углеродного следа и ликвидации выбросов сажи.</w:t>
      </w:r>
    </w:p>
    <w:p w14:paraId="4CDAC84B" w14:textId="77777777" w:rsidR="000635D9" w:rsidRPr="000635D9" w:rsidRDefault="000635D9" w:rsidP="000635D9">
      <w:pPr>
        <w:spacing w:after="0" w:line="240" w:lineRule="auto"/>
        <w:ind w:firstLine="709"/>
        <w:jc w:val="both"/>
        <w:rPr>
          <w:rFonts w:ascii="Times New Roman" w:hAnsi="Times New Roman" w:cs="Times New Roman"/>
          <w:sz w:val="28"/>
          <w:szCs w:val="28"/>
          <w:lang w:val="ru-KZ"/>
        </w:rPr>
      </w:pPr>
      <w:r w:rsidRPr="000635D9">
        <w:rPr>
          <w:rFonts w:ascii="Times New Roman" w:hAnsi="Times New Roman" w:cs="Times New Roman"/>
          <w:sz w:val="28"/>
          <w:szCs w:val="28"/>
          <w:lang w:val="ru-KZ"/>
        </w:rPr>
        <w:t xml:space="preserve">Проектом предусмотрен полный перевод жилого сектора на природный газ (расчетная потребность до 3,255 млн м³/год к 2039 году) и строительство двух новых газовых БМК по 200 кВт. </w:t>
      </w:r>
    </w:p>
    <w:p w14:paraId="0042CA8E" w14:textId="72F35B51" w:rsidR="000635D9" w:rsidRPr="000635D9" w:rsidRDefault="000635D9" w:rsidP="000635D9">
      <w:pPr>
        <w:spacing w:after="0" w:line="240" w:lineRule="auto"/>
        <w:ind w:firstLine="709"/>
        <w:jc w:val="both"/>
        <w:rPr>
          <w:rFonts w:ascii="Times New Roman" w:hAnsi="Times New Roman" w:cs="Times New Roman"/>
          <w:sz w:val="28"/>
          <w:szCs w:val="28"/>
          <w:lang w:val="ru-KZ"/>
        </w:rPr>
      </w:pPr>
      <w:r w:rsidRPr="000635D9">
        <w:rPr>
          <w:rFonts w:ascii="Times New Roman" w:hAnsi="Times New Roman" w:cs="Times New Roman"/>
          <w:sz w:val="28"/>
          <w:szCs w:val="28"/>
          <w:lang w:val="ru-KZ"/>
        </w:rPr>
        <w:t>Перевод бытового сектора на потребление природного газа кардинально снизит выбросы угольной золы и парниковых газов, делая генеральный план инструментом реализации международных климатических соглашений.</w:t>
      </w:r>
    </w:p>
    <w:p w14:paraId="1D614CE1" w14:textId="77777777" w:rsidR="000635D9" w:rsidRPr="000635D9" w:rsidRDefault="000635D9" w:rsidP="000635D9">
      <w:pPr>
        <w:spacing w:after="0" w:line="240" w:lineRule="auto"/>
        <w:ind w:firstLine="709"/>
        <w:jc w:val="both"/>
        <w:rPr>
          <w:rFonts w:ascii="Times New Roman" w:hAnsi="Times New Roman" w:cs="Times New Roman"/>
          <w:sz w:val="28"/>
          <w:szCs w:val="28"/>
          <w:lang w:val="ru-KZ"/>
        </w:rPr>
      </w:pPr>
      <w:r w:rsidRPr="000635D9">
        <w:rPr>
          <w:rFonts w:ascii="Times New Roman" w:hAnsi="Times New Roman" w:cs="Times New Roman"/>
          <w:b/>
          <w:bCs/>
          <w:sz w:val="28"/>
          <w:szCs w:val="28"/>
          <w:lang w:val="ru-KZ"/>
        </w:rPr>
        <w:t>2. Обеспечение прозрачности и участия общественности (</w:t>
      </w:r>
      <w:proofErr w:type="spellStart"/>
      <w:r w:rsidRPr="000635D9">
        <w:rPr>
          <w:rFonts w:ascii="Times New Roman" w:hAnsi="Times New Roman" w:cs="Times New Roman"/>
          <w:b/>
          <w:bCs/>
          <w:sz w:val="28"/>
          <w:szCs w:val="28"/>
          <w:lang w:val="ru-KZ"/>
        </w:rPr>
        <w:t>Орхусская</w:t>
      </w:r>
      <w:proofErr w:type="spellEnd"/>
      <w:r w:rsidRPr="000635D9">
        <w:rPr>
          <w:rFonts w:ascii="Times New Roman" w:hAnsi="Times New Roman" w:cs="Times New Roman"/>
          <w:b/>
          <w:bCs/>
          <w:sz w:val="28"/>
          <w:szCs w:val="28"/>
          <w:lang w:val="ru-KZ"/>
        </w:rPr>
        <w:t xml:space="preserve"> конвенция ЕЭК ООН)</w:t>
      </w:r>
    </w:p>
    <w:p w14:paraId="38CF1C6C" w14:textId="22A01932" w:rsidR="000635D9" w:rsidRPr="000635D9" w:rsidRDefault="000635D9" w:rsidP="000635D9">
      <w:pPr>
        <w:spacing w:after="0" w:line="240" w:lineRule="auto"/>
        <w:ind w:firstLine="709"/>
        <w:jc w:val="both"/>
        <w:rPr>
          <w:rFonts w:ascii="Times New Roman" w:hAnsi="Times New Roman" w:cs="Times New Roman"/>
          <w:i/>
          <w:iCs/>
          <w:sz w:val="28"/>
          <w:szCs w:val="28"/>
          <w:lang w:val="ru-KZ"/>
        </w:rPr>
      </w:pPr>
      <w:r w:rsidRPr="000635D9">
        <w:rPr>
          <w:rFonts w:ascii="Times New Roman" w:hAnsi="Times New Roman" w:cs="Times New Roman"/>
          <w:i/>
          <w:iCs/>
          <w:sz w:val="28"/>
          <w:szCs w:val="28"/>
          <w:lang w:val="ru-KZ"/>
        </w:rPr>
        <w:t>Соблюдение процедурных прав граждан на доступ к экологической информации и участие в принятии градостроительных решений.</w:t>
      </w:r>
    </w:p>
    <w:p w14:paraId="7C822470" w14:textId="37646C6B" w:rsidR="000635D9" w:rsidRPr="000635D9" w:rsidRDefault="000635D9" w:rsidP="000635D9">
      <w:pPr>
        <w:spacing w:after="0" w:line="240" w:lineRule="auto"/>
        <w:ind w:firstLine="709"/>
        <w:jc w:val="both"/>
        <w:rPr>
          <w:rFonts w:ascii="Times New Roman" w:hAnsi="Times New Roman" w:cs="Times New Roman"/>
          <w:sz w:val="28"/>
          <w:szCs w:val="28"/>
          <w:lang w:val="ru-KZ"/>
        </w:rPr>
      </w:pPr>
      <w:r w:rsidRPr="000635D9">
        <w:rPr>
          <w:rFonts w:ascii="Times New Roman" w:hAnsi="Times New Roman" w:cs="Times New Roman"/>
          <w:sz w:val="28"/>
          <w:szCs w:val="28"/>
          <w:lang w:val="ru-KZ"/>
        </w:rPr>
        <w:t>Процедура разработки и согласования генерального плана предусматривает обязательное информирование населения и проведение публичных обсуждений.</w:t>
      </w:r>
    </w:p>
    <w:p w14:paraId="27BCC849" w14:textId="0558B6AB" w:rsidR="000635D9" w:rsidRPr="000635D9" w:rsidRDefault="000635D9" w:rsidP="000635D9">
      <w:pPr>
        <w:spacing w:after="0" w:line="240" w:lineRule="auto"/>
        <w:ind w:firstLine="709"/>
        <w:jc w:val="both"/>
        <w:rPr>
          <w:rFonts w:ascii="Times New Roman" w:hAnsi="Times New Roman" w:cs="Times New Roman"/>
          <w:sz w:val="28"/>
          <w:szCs w:val="28"/>
          <w:lang w:val="ru-KZ"/>
        </w:rPr>
      </w:pPr>
      <w:r w:rsidRPr="000635D9">
        <w:rPr>
          <w:rFonts w:ascii="Times New Roman" w:hAnsi="Times New Roman" w:cs="Times New Roman"/>
          <w:sz w:val="28"/>
          <w:szCs w:val="28"/>
          <w:lang w:val="ru-KZ"/>
        </w:rPr>
        <w:t xml:space="preserve">Градостроительное проектирование осуществляется в соответствии с Правилами разработки градостроительных проектов в РК (приказ МИИР РК № 505), гарантирующими открытость процедур. </w:t>
      </w:r>
    </w:p>
    <w:p w14:paraId="105C6C11" w14:textId="09F133B1" w:rsidR="000635D9" w:rsidRPr="000635D9" w:rsidRDefault="000635D9" w:rsidP="000635D9">
      <w:pPr>
        <w:spacing w:after="0" w:line="240" w:lineRule="auto"/>
        <w:ind w:firstLine="709"/>
        <w:jc w:val="both"/>
        <w:rPr>
          <w:rFonts w:ascii="Times New Roman" w:hAnsi="Times New Roman" w:cs="Times New Roman"/>
          <w:sz w:val="28"/>
          <w:szCs w:val="28"/>
          <w:lang w:val="ru-KZ"/>
        </w:rPr>
      </w:pPr>
      <w:r w:rsidRPr="000635D9">
        <w:rPr>
          <w:rFonts w:ascii="Times New Roman" w:hAnsi="Times New Roman" w:cs="Times New Roman"/>
          <w:sz w:val="28"/>
          <w:szCs w:val="28"/>
          <w:lang w:val="ru-KZ"/>
        </w:rPr>
        <w:t xml:space="preserve">Механизм разработки и согласования документа соответствует процедурным требованиям </w:t>
      </w:r>
      <w:proofErr w:type="spellStart"/>
      <w:r w:rsidRPr="000635D9">
        <w:rPr>
          <w:rFonts w:ascii="Times New Roman" w:hAnsi="Times New Roman" w:cs="Times New Roman"/>
          <w:sz w:val="28"/>
          <w:szCs w:val="28"/>
          <w:lang w:val="ru-KZ"/>
        </w:rPr>
        <w:t>Орхусской</w:t>
      </w:r>
      <w:proofErr w:type="spellEnd"/>
      <w:r w:rsidRPr="000635D9">
        <w:rPr>
          <w:rFonts w:ascii="Times New Roman" w:hAnsi="Times New Roman" w:cs="Times New Roman"/>
          <w:sz w:val="28"/>
          <w:szCs w:val="28"/>
          <w:lang w:val="ru-KZ"/>
        </w:rPr>
        <w:t xml:space="preserve"> конвенции, гарантируя прозрачность решений для жителей села.</w:t>
      </w:r>
    </w:p>
    <w:p w14:paraId="44AA8FF5" w14:textId="77777777" w:rsidR="000635D9" w:rsidRPr="000635D9" w:rsidRDefault="000635D9" w:rsidP="000635D9">
      <w:pPr>
        <w:spacing w:after="0" w:line="240" w:lineRule="auto"/>
        <w:ind w:firstLine="709"/>
        <w:jc w:val="both"/>
        <w:rPr>
          <w:rFonts w:ascii="Times New Roman" w:hAnsi="Times New Roman" w:cs="Times New Roman"/>
          <w:sz w:val="28"/>
          <w:szCs w:val="28"/>
          <w:lang w:val="ru-KZ"/>
        </w:rPr>
      </w:pPr>
      <w:r w:rsidRPr="000635D9">
        <w:rPr>
          <w:rFonts w:ascii="Times New Roman" w:hAnsi="Times New Roman" w:cs="Times New Roman"/>
          <w:b/>
          <w:bCs/>
          <w:sz w:val="28"/>
          <w:szCs w:val="28"/>
          <w:lang w:val="ru-KZ"/>
        </w:rPr>
        <w:t>3. Достижение Целей устойчивого развития ООН (Повестка 2030)</w:t>
      </w:r>
    </w:p>
    <w:p w14:paraId="5E61844A" w14:textId="0290D969" w:rsidR="000635D9" w:rsidRPr="000635D9" w:rsidRDefault="000635D9" w:rsidP="000635D9">
      <w:pPr>
        <w:spacing w:after="0" w:line="240" w:lineRule="auto"/>
        <w:ind w:firstLine="709"/>
        <w:jc w:val="both"/>
        <w:rPr>
          <w:rFonts w:ascii="Times New Roman" w:hAnsi="Times New Roman" w:cs="Times New Roman"/>
          <w:i/>
          <w:iCs/>
          <w:sz w:val="28"/>
          <w:szCs w:val="28"/>
          <w:lang w:val="ru-KZ"/>
        </w:rPr>
      </w:pPr>
      <w:r w:rsidRPr="000635D9">
        <w:rPr>
          <w:rFonts w:ascii="Times New Roman" w:hAnsi="Times New Roman" w:cs="Times New Roman"/>
          <w:i/>
          <w:iCs/>
          <w:sz w:val="28"/>
          <w:szCs w:val="28"/>
          <w:lang w:val="ru-KZ"/>
        </w:rPr>
        <w:t>Вклад проектных решений в достижение глобальных Целей устойчивого развития (ЦУР 3, ЦУР 6, ЦУР 11) на уровне малого населенного пункта.</w:t>
      </w:r>
    </w:p>
    <w:p w14:paraId="5E1D065D" w14:textId="710FB49D" w:rsidR="000635D9" w:rsidRPr="000635D9" w:rsidRDefault="000635D9" w:rsidP="000635D9">
      <w:pPr>
        <w:spacing w:after="0" w:line="240" w:lineRule="auto"/>
        <w:ind w:firstLine="709"/>
        <w:jc w:val="both"/>
        <w:rPr>
          <w:rFonts w:ascii="Times New Roman" w:hAnsi="Times New Roman" w:cs="Times New Roman"/>
          <w:sz w:val="28"/>
          <w:szCs w:val="28"/>
          <w:lang w:val="ru-KZ"/>
        </w:rPr>
      </w:pPr>
      <w:r w:rsidRPr="000635D9">
        <w:rPr>
          <w:rFonts w:ascii="Times New Roman" w:hAnsi="Times New Roman" w:cs="Times New Roman"/>
          <w:sz w:val="28"/>
          <w:szCs w:val="28"/>
          <w:lang w:val="ru-KZ"/>
        </w:rPr>
        <w:lastRenderedPageBreak/>
        <w:t>Генеральный план выступает комплексной матрицей для улучшения качества жизни и экологической реабилитации территории.</w:t>
      </w:r>
    </w:p>
    <w:p w14:paraId="3BE77009" w14:textId="77777777" w:rsidR="000635D9" w:rsidRPr="000635D9" w:rsidRDefault="000635D9" w:rsidP="000635D9">
      <w:pPr>
        <w:spacing w:after="0" w:line="240" w:lineRule="auto"/>
        <w:ind w:firstLine="709"/>
        <w:jc w:val="both"/>
        <w:rPr>
          <w:rFonts w:ascii="Times New Roman" w:hAnsi="Times New Roman" w:cs="Times New Roman"/>
          <w:sz w:val="28"/>
          <w:szCs w:val="28"/>
          <w:lang w:val="ru-KZ"/>
        </w:rPr>
      </w:pPr>
      <w:r w:rsidRPr="000635D9">
        <w:rPr>
          <w:rFonts w:ascii="Times New Roman" w:hAnsi="Times New Roman" w:cs="Times New Roman"/>
          <w:i/>
          <w:iCs/>
          <w:sz w:val="28"/>
          <w:szCs w:val="28"/>
          <w:lang w:val="ru-KZ"/>
        </w:rPr>
        <w:t>ЦУР 3 (Здоровье и благополучие):</w:t>
      </w:r>
      <w:r w:rsidRPr="000635D9">
        <w:rPr>
          <w:rFonts w:ascii="Times New Roman" w:hAnsi="Times New Roman" w:cs="Times New Roman"/>
          <w:sz w:val="28"/>
          <w:szCs w:val="28"/>
          <w:lang w:val="ru-KZ"/>
        </w:rPr>
        <w:t xml:space="preserve"> Достигается за счет ликвидации свалок, контроля СЗЗ и утилизации медицинских отходов. </w:t>
      </w:r>
    </w:p>
    <w:p w14:paraId="38C1E642" w14:textId="77777777" w:rsidR="000635D9" w:rsidRPr="000635D9" w:rsidRDefault="000635D9" w:rsidP="000635D9">
      <w:pPr>
        <w:spacing w:after="0" w:line="240" w:lineRule="auto"/>
        <w:ind w:firstLine="709"/>
        <w:jc w:val="both"/>
        <w:rPr>
          <w:rFonts w:ascii="Times New Roman" w:hAnsi="Times New Roman" w:cs="Times New Roman"/>
          <w:sz w:val="28"/>
          <w:szCs w:val="28"/>
          <w:lang w:val="ru-KZ"/>
        </w:rPr>
      </w:pPr>
      <w:r w:rsidRPr="000635D9">
        <w:rPr>
          <w:rFonts w:ascii="Times New Roman" w:hAnsi="Times New Roman" w:cs="Times New Roman"/>
          <w:i/>
          <w:iCs/>
          <w:sz w:val="28"/>
          <w:szCs w:val="28"/>
          <w:lang w:val="ru-KZ"/>
        </w:rPr>
        <w:t>ЦУР 6 (Чистая вода и санитария):</w:t>
      </w:r>
      <w:r w:rsidRPr="000635D9">
        <w:rPr>
          <w:rFonts w:ascii="Times New Roman" w:hAnsi="Times New Roman" w:cs="Times New Roman"/>
          <w:sz w:val="28"/>
          <w:szCs w:val="28"/>
          <w:lang w:val="ru-KZ"/>
        </w:rPr>
        <w:t xml:space="preserve"> Достигается 100% охватом населения централизованным водопроводом и строительством КОС (94 м³/</w:t>
      </w:r>
      <w:proofErr w:type="spellStart"/>
      <w:r w:rsidRPr="000635D9">
        <w:rPr>
          <w:rFonts w:ascii="Times New Roman" w:hAnsi="Times New Roman" w:cs="Times New Roman"/>
          <w:sz w:val="28"/>
          <w:szCs w:val="28"/>
          <w:lang w:val="ru-KZ"/>
        </w:rPr>
        <w:t>сут</w:t>
      </w:r>
      <w:proofErr w:type="spellEnd"/>
      <w:r w:rsidRPr="000635D9">
        <w:rPr>
          <w:rFonts w:ascii="Times New Roman" w:hAnsi="Times New Roman" w:cs="Times New Roman"/>
          <w:sz w:val="28"/>
          <w:szCs w:val="28"/>
          <w:lang w:val="ru-KZ"/>
        </w:rPr>
        <w:t xml:space="preserve">) с повторным использованием стоков для полива. </w:t>
      </w:r>
    </w:p>
    <w:p w14:paraId="01AB356B" w14:textId="77777777" w:rsidR="000635D9" w:rsidRPr="000635D9" w:rsidRDefault="000635D9" w:rsidP="000635D9">
      <w:pPr>
        <w:spacing w:after="0" w:line="240" w:lineRule="auto"/>
        <w:ind w:firstLine="709"/>
        <w:jc w:val="both"/>
        <w:rPr>
          <w:rFonts w:ascii="Times New Roman" w:hAnsi="Times New Roman" w:cs="Times New Roman"/>
          <w:sz w:val="28"/>
          <w:szCs w:val="28"/>
          <w:lang w:val="ru-KZ"/>
        </w:rPr>
      </w:pPr>
      <w:r w:rsidRPr="000635D9">
        <w:rPr>
          <w:rFonts w:ascii="Times New Roman" w:hAnsi="Times New Roman" w:cs="Times New Roman"/>
          <w:i/>
          <w:iCs/>
          <w:sz w:val="28"/>
          <w:szCs w:val="28"/>
          <w:lang w:val="ru-KZ"/>
        </w:rPr>
        <w:t>ЦУР 11 (Устойчивые города и населенные пункты):</w:t>
      </w:r>
      <w:r w:rsidRPr="000635D9">
        <w:rPr>
          <w:rFonts w:ascii="Times New Roman" w:hAnsi="Times New Roman" w:cs="Times New Roman"/>
          <w:sz w:val="28"/>
          <w:szCs w:val="28"/>
          <w:lang w:val="ru-KZ"/>
        </w:rPr>
        <w:t xml:space="preserve"> Достигается ростом обеспеченности жильем до 30 м²/чел (общий фонд 18,9 тыс. м²), асфальтированием дорог (8,64 км) и расширением орошаемого озеленения до 49,8 га. </w:t>
      </w:r>
    </w:p>
    <w:p w14:paraId="202CE945" w14:textId="5D5DC306" w:rsidR="000635D9" w:rsidRPr="000635D9" w:rsidRDefault="000635D9" w:rsidP="000635D9">
      <w:pPr>
        <w:spacing w:after="0" w:line="240" w:lineRule="auto"/>
        <w:ind w:firstLine="709"/>
        <w:jc w:val="both"/>
        <w:rPr>
          <w:rFonts w:ascii="Times New Roman" w:hAnsi="Times New Roman" w:cs="Times New Roman"/>
          <w:sz w:val="28"/>
          <w:szCs w:val="28"/>
          <w:lang w:val="ru-KZ"/>
        </w:rPr>
      </w:pPr>
      <w:r w:rsidRPr="000635D9">
        <w:rPr>
          <w:rFonts w:ascii="Times New Roman" w:hAnsi="Times New Roman" w:cs="Times New Roman"/>
          <w:sz w:val="28"/>
          <w:szCs w:val="28"/>
          <w:lang w:val="ru-KZ"/>
        </w:rPr>
        <w:t xml:space="preserve">Проектные решения напрямую и измеримо способствуют достижению Целей устойчивого развития на территории села Малдыбай, формируя безопасную, жизнестойкую и комфортную инфраструктуру. </w:t>
      </w:r>
    </w:p>
    <w:p w14:paraId="79DDECCB" w14:textId="51D231FD" w:rsidR="00A91CF9" w:rsidRPr="000635D9" w:rsidRDefault="00A91CF9" w:rsidP="000635D9">
      <w:pPr>
        <w:spacing w:after="0" w:line="240" w:lineRule="auto"/>
        <w:ind w:firstLine="709"/>
        <w:jc w:val="both"/>
        <w:rPr>
          <w:rFonts w:ascii="Times New Roman" w:hAnsi="Times New Roman" w:cs="Times New Roman"/>
          <w:sz w:val="28"/>
          <w:szCs w:val="28"/>
          <w:lang w:val="ru-KZ"/>
        </w:rPr>
      </w:pPr>
    </w:p>
    <w:p w14:paraId="07D495B3" w14:textId="017F9EE4" w:rsidR="00A91CF9" w:rsidRDefault="00A91CF9" w:rsidP="000635D9">
      <w:pPr>
        <w:spacing w:after="0" w:line="240" w:lineRule="auto"/>
        <w:ind w:firstLine="709"/>
        <w:jc w:val="both"/>
        <w:rPr>
          <w:rFonts w:ascii="Times New Roman" w:hAnsi="Times New Roman" w:cs="Times New Roman"/>
          <w:sz w:val="28"/>
          <w:szCs w:val="28"/>
          <w:lang w:val="ru-KZ"/>
        </w:rPr>
      </w:pPr>
    </w:p>
    <w:p w14:paraId="17FF4069" w14:textId="3656BCBC" w:rsidR="00A91CF9" w:rsidRDefault="00A91CF9" w:rsidP="000635D9">
      <w:pPr>
        <w:spacing w:after="0" w:line="240" w:lineRule="auto"/>
        <w:ind w:firstLine="709"/>
        <w:jc w:val="both"/>
        <w:rPr>
          <w:rFonts w:ascii="Times New Roman" w:hAnsi="Times New Roman" w:cs="Times New Roman"/>
          <w:sz w:val="28"/>
          <w:szCs w:val="28"/>
          <w:lang w:val="ru-KZ"/>
        </w:rPr>
      </w:pPr>
    </w:p>
    <w:p w14:paraId="38934D4E" w14:textId="060972C5" w:rsidR="00A91CF9" w:rsidRDefault="00A91CF9" w:rsidP="000635D9">
      <w:pPr>
        <w:spacing w:after="0" w:line="240" w:lineRule="auto"/>
        <w:ind w:firstLine="709"/>
        <w:jc w:val="both"/>
        <w:rPr>
          <w:rFonts w:ascii="Times New Roman" w:hAnsi="Times New Roman" w:cs="Times New Roman"/>
          <w:sz w:val="28"/>
          <w:szCs w:val="28"/>
          <w:lang w:val="ru-KZ"/>
        </w:rPr>
      </w:pPr>
    </w:p>
    <w:p w14:paraId="3384A358" w14:textId="027B2E28" w:rsidR="00A91CF9" w:rsidRDefault="00A91CF9" w:rsidP="00DC272D">
      <w:pPr>
        <w:spacing w:after="0" w:line="240" w:lineRule="auto"/>
        <w:ind w:firstLine="709"/>
        <w:jc w:val="both"/>
        <w:rPr>
          <w:rFonts w:ascii="Times New Roman" w:hAnsi="Times New Roman" w:cs="Times New Roman"/>
          <w:sz w:val="28"/>
          <w:szCs w:val="28"/>
          <w:lang w:val="ru-KZ"/>
        </w:rPr>
      </w:pPr>
    </w:p>
    <w:p w14:paraId="4AA65713" w14:textId="6A6743A0" w:rsidR="00A91CF9" w:rsidRDefault="00A91CF9" w:rsidP="00DC272D">
      <w:pPr>
        <w:spacing w:after="0" w:line="240" w:lineRule="auto"/>
        <w:ind w:firstLine="709"/>
        <w:jc w:val="both"/>
        <w:rPr>
          <w:rFonts w:ascii="Times New Roman" w:hAnsi="Times New Roman" w:cs="Times New Roman"/>
          <w:sz w:val="28"/>
          <w:szCs w:val="28"/>
          <w:lang w:val="ru-KZ"/>
        </w:rPr>
      </w:pPr>
    </w:p>
    <w:p w14:paraId="169A4C29" w14:textId="38687E1D" w:rsidR="00A91CF9" w:rsidRDefault="00A91CF9" w:rsidP="00DC272D">
      <w:pPr>
        <w:spacing w:after="0" w:line="240" w:lineRule="auto"/>
        <w:ind w:firstLine="709"/>
        <w:jc w:val="both"/>
        <w:rPr>
          <w:rFonts w:ascii="Times New Roman" w:hAnsi="Times New Roman" w:cs="Times New Roman"/>
          <w:sz w:val="28"/>
          <w:szCs w:val="28"/>
          <w:lang w:val="ru-KZ"/>
        </w:rPr>
      </w:pPr>
    </w:p>
    <w:p w14:paraId="1BBAE160" w14:textId="6B64D43F" w:rsidR="00A91CF9" w:rsidRDefault="00A91CF9" w:rsidP="00DC272D">
      <w:pPr>
        <w:spacing w:after="0" w:line="240" w:lineRule="auto"/>
        <w:ind w:firstLine="709"/>
        <w:jc w:val="both"/>
        <w:rPr>
          <w:rFonts w:ascii="Times New Roman" w:hAnsi="Times New Roman" w:cs="Times New Roman"/>
          <w:sz w:val="28"/>
          <w:szCs w:val="28"/>
          <w:lang w:val="ru-KZ"/>
        </w:rPr>
      </w:pPr>
    </w:p>
    <w:p w14:paraId="162F73D1" w14:textId="357AE760" w:rsidR="00A91CF9" w:rsidRDefault="00A91CF9" w:rsidP="00DC272D">
      <w:pPr>
        <w:spacing w:after="0" w:line="240" w:lineRule="auto"/>
        <w:ind w:firstLine="709"/>
        <w:jc w:val="both"/>
        <w:rPr>
          <w:rFonts w:ascii="Times New Roman" w:hAnsi="Times New Roman" w:cs="Times New Roman"/>
          <w:sz w:val="28"/>
          <w:szCs w:val="28"/>
          <w:lang w:val="ru-KZ"/>
        </w:rPr>
      </w:pPr>
    </w:p>
    <w:p w14:paraId="470B2E88" w14:textId="1304FD63" w:rsidR="00A91CF9" w:rsidRDefault="00A91CF9" w:rsidP="00DC272D">
      <w:pPr>
        <w:spacing w:after="0" w:line="240" w:lineRule="auto"/>
        <w:ind w:firstLine="709"/>
        <w:jc w:val="both"/>
        <w:rPr>
          <w:rFonts w:ascii="Times New Roman" w:hAnsi="Times New Roman" w:cs="Times New Roman"/>
          <w:sz w:val="28"/>
          <w:szCs w:val="28"/>
          <w:lang w:val="ru-KZ"/>
        </w:rPr>
      </w:pPr>
    </w:p>
    <w:p w14:paraId="41797A9C" w14:textId="6C617CA0" w:rsidR="00A91CF9" w:rsidRDefault="00A91CF9" w:rsidP="00DC272D">
      <w:pPr>
        <w:spacing w:after="0" w:line="240" w:lineRule="auto"/>
        <w:ind w:firstLine="709"/>
        <w:jc w:val="both"/>
        <w:rPr>
          <w:rFonts w:ascii="Times New Roman" w:hAnsi="Times New Roman" w:cs="Times New Roman"/>
          <w:sz w:val="28"/>
          <w:szCs w:val="28"/>
          <w:lang w:val="ru-KZ"/>
        </w:rPr>
      </w:pPr>
    </w:p>
    <w:p w14:paraId="72F6EAAD" w14:textId="0595E610" w:rsidR="00A91CF9" w:rsidRDefault="00A91CF9" w:rsidP="00DC272D">
      <w:pPr>
        <w:spacing w:after="0" w:line="240" w:lineRule="auto"/>
        <w:ind w:firstLine="709"/>
        <w:jc w:val="both"/>
        <w:rPr>
          <w:rFonts w:ascii="Times New Roman" w:hAnsi="Times New Roman" w:cs="Times New Roman"/>
          <w:sz w:val="28"/>
          <w:szCs w:val="28"/>
          <w:lang w:val="ru-KZ"/>
        </w:rPr>
      </w:pPr>
    </w:p>
    <w:p w14:paraId="62A7A6FD" w14:textId="54BE1412" w:rsidR="00A91CF9" w:rsidRDefault="00A91CF9" w:rsidP="00DC272D">
      <w:pPr>
        <w:spacing w:after="0" w:line="240" w:lineRule="auto"/>
        <w:ind w:firstLine="709"/>
        <w:jc w:val="both"/>
        <w:rPr>
          <w:rFonts w:ascii="Times New Roman" w:hAnsi="Times New Roman" w:cs="Times New Roman"/>
          <w:sz w:val="28"/>
          <w:szCs w:val="28"/>
          <w:lang w:val="ru-KZ"/>
        </w:rPr>
      </w:pPr>
    </w:p>
    <w:p w14:paraId="1B14E06A" w14:textId="0AF20F3D" w:rsidR="00A91CF9" w:rsidRDefault="00A91CF9" w:rsidP="00DC272D">
      <w:pPr>
        <w:spacing w:after="0" w:line="240" w:lineRule="auto"/>
        <w:ind w:firstLine="709"/>
        <w:jc w:val="both"/>
        <w:rPr>
          <w:rFonts w:ascii="Times New Roman" w:hAnsi="Times New Roman" w:cs="Times New Roman"/>
          <w:sz w:val="28"/>
          <w:szCs w:val="28"/>
          <w:lang w:val="ru-KZ"/>
        </w:rPr>
      </w:pPr>
    </w:p>
    <w:p w14:paraId="033F4AA4" w14:textId="2E1F20E3" w:rsidR="00A91CF9" w:rsidRDefault="00A91CF9" w:rsidP="00DC272D">
      <w:pPr>
        <w:spacing w:after="0" w:line="240" w:lineRule="auto"/>
        <w:ind w:firstLine="709"/>
        <w:jc w:val="both"/>
        <w:rPr>
          <w:rFonts w:ascii="Times New Roman" w:hAnsi="Times New Roman" w:cs="Times New Roman"/>
          <w:sz w:val="28"/>
          <w:szCs w:val="28"/>
          <w:lang w:val="ru-KZ"/>
        </w:rPr>
      </w:pPr>
    </w:p>
    <w:p w14:paraId="7B3D7DDA" w14:textId="1BAF7CC0" w:rsidR="00A91CF9" w:rsidRDefault="00A91CF9" w:rsidP="00DC272D">
      <w:pPr>
        <w:spacing w:after="0" w:line="240" w:lineRule="auto"/>
        <w:ind w:firstLine="709"/>
        <w:jc w:val="both"/>
        <w:rPr>
          <w:rFonts w:ascii="Times New Roman" w:hAnsi="Times New Roman" w:cs="Times New Roman"/>
          <w:sz w:val="28"/>
          <w:szCs w:val="28"/>
          <w:lang w:val="ru-KZ"/>
        </w:rPr>
      </w:pPr>
    </w:p>
    <w:p w14:paraId="3651994F" w14:textId="73733114" w:rsidR="00C030F3" w:rsidRDefault="00C030F3" w:rsidP="00DC272D">
      <w:pPr>
        <w:spacing w:after="0" w:line="240" w:lineRule="auto"/>
        <w:ind w:firstLine="709"/>
        <w:jc w:val="both"/>
        <w:rPr>
          <w:rFonts w:ascii="Times New Roman" w:hAnsi="Times New Roman" w:cs="Times New Roman"/>
          <w:sz w:val="28"/>
          <w:szCs w:val="28"/>
          <w:lang w:val="ru-KZ"/>
        </w:rPr>
      </w:pPr>
    </w:p>
    <w:p w14:paraId="252ED41D" w14:textId="108C1C27" w:rsidR="00C030F3" w:rsidRDefault="00C030F3" w:rsidP="00DC272D">
      <w:pPr>
        <w:spacing w:after="0" w:line="240" w:lineRule="auto"/>
        <w:ind w:firstLine="709"/>
        <w:jc w:val="both"/>
        <w:rPr>
          <w:rFonts w:ascii="Times New Roman" w:hAnsi="Times New Roman" w:cs="Times New Roman"/>
          <w:sz w:val="28"/>
          <w:szCs w:val="28"/>
          <w:lang w:val="ru-KZ"/>
        </w:rPr>
      </w:pPr>
    </w:p>
    <w:p w14:paraId="6A20BFCF" w14:textId="056B5885" w:rsidR="00C030F3" w:rsidRDefault="00C030F3" w:rsidP="00DC272D">
      <w:pPr>
        <w:spacing w:after="0" w:line="240" w:lineRule="auto"/>
        <w:ind w:firstLine="709"/>
        <w:jc w:val="both"/>
        <w:rPr>
          <w:rFonts w:ascii="Times New Roman" w:hAnsi="Times New Roman" w:cs="Times New Roman"/>
          <w:sz w:val="28"/>
          <w:szCs w:val="28"/>
          <w:lang w:val="ru-KZ"/>
        </w:rPr>
      </w:pPr>
    </w:p>
    <w:p w14:paraId="022FA483" w14:textId="78C6DFEC" w:rsidR="00C030F3" w:rsidRDefault="00C030F3" w:rsidP="00DC272D">
      <w:pPr>
        <w:spacing w:after="0" w:line="240" w:lineRule="auto"/>
        <w:ind w:firstLine="709"/>
        <w:jc w:val="both"/>
        <w:rPr>
          <w:rFonts w:ascii="Times New Roman" w:hAnsi="Times New Roman" w:cs="Times New Roman"/>
          <w:sz w:val="28"/>
          <w:szCs w:val="28"/>
          <w:lang w:val="ru-KZ"/>
        </w:rPr>
      </w:pPr>
    </w:p>
    <w:p w14:paraId="008952A2" w14:textId="2F33B8A4" w:rsidR="00C030F3" w:rsidRDefault="00C030F3" w:rsidP="00DC272D">
      <w:pPr>
        <w:spacing w:after="0" w:line="240" w:lineRule="auto"/>
        <w:ind w:firstLine="709"/>
        <w:jc w:val="both"/>
        <w:rPr>
          <w:rFonts w:ascii="Times New Roman" w:hAnsi="Times New Roman" w:cs="Times New Roman"/>
          <w:sz w:val="28"/>
          <w:szCs w:val="28"/>
          <w:lang w:val="ru-KZ"/>
        </w:rPr>
      </w:pPr>
    </w:p>
    <w:p w14:paraId="6E3F305C" w14:textId="092F3B64" w:rsidR="00C030F3" w:rsidRDefault="00C030F3" w:rsidP="00DC272D">
      <w:pPr>
        <w:spacing w:after="0" w:line="240" w:lineRule="auto"/>
        <w:ind w:firstLine="709"/>
        <w:jc w:val="both"/>
        <w:rPr>
          <w:rFonts w:ascii="Times New Roman" w:hAnsi="Times New Roman" w:cs="Times New Roman"/>
          <w:sz w:val="28"/>
          <w:szCs w:val="28"/>
          <w:lang w:val="ru-KZ"/>
        </w:rPr>
      </w:pPr>
    </w:p>
    <w:p w14:paraId="74060DDE" w14:textId="274EF3BD" w:rsidR="00C030F3" w:rsidRDefault="00C030F3" w:rsidP="00DC272D">
      <w:pPr>
        <w:spacing w:after="0" w:line="240" w:lineRule="auto"/>
        <w:ind w:firstLine="709"/>
        <w:jc w:val="both"/>
        <w:rPr>
          <w:rFonts w:ascii="Times New Roman" w:hAnsi="Times New Roman" w:cs="Times New Roman"/>
          <w:sz w:val="28"/>
          <w:szCs w:val="28"/>
          <w:lang w:val="ru-KZ"/>
        </w:rPr>
      </w:pPr>
    </w:p>
    <w:p w14:paraId="1AE95754" w14:textId="04C7F7CD" w:rsidR="00C030F3" w:rsidRDefault="00C030F3" w:rsidP="00DC272D">
      <w:pPr>
        <w:spacing w:after="0" w:line="240" w:lineRule="auto"/>
        <w:ind w:firstLine="709"/>
        <w:jc w:val="both"/>
        <w:rPr>
          <w:rFonts w:ascii="Times New Roman" w:hAnsi="Times New Roman" w:cs="Times New Roman"/>
          <w:sz w:val="28"/>
          <w:szCs w:val="28"/>
          <w:lang w:val="ru-KZ"/>
        </w:rPr>
      </w:pPr>
    </w:p>
    <w:p w14:paraId="067A357D" w14:textId="1962B0DD" w:rsidR="00C030F3" w:rsidRDefault="00C030F3" w:rsidP="00DC272D">
      <w:pPr>
        <w:spacing w:after="0" w:line="240" w:lineRule="auto"/>
        <w:ind w:firstLine="709"/>
        <w:jc w:val="both"/>
        <w:rPr>
          <w:rFonts w:ascii="Times New Roman" w:hAnsi="Times New Roman" w:cs="Times New Roman"/>
          <w:sz w:val="28"/>
          <w:szCs w:val="28"/>
          <w:lang w:val="ru-KZ"/>
        </w:rPr>
      </w:pPr>
    </w:p>
    <w:p w14:paraId="7A27C774" w14:textId="631B9DAE" w:rsidR="00C030F3" w:rsidRDefault="00C030F3" w:rsidP="00DC272D">
      <w:pPr>
        <w:spacing w:after="0" w:line="240" w:lineRule="auto"/>
        <w:ind w:firstLine="709"/>
        <w:jc w:val="both"/>
        <w:rPr>
          <w:rFonts w:ascii="Times New Roman" w:hAnsi="Times New Roman" w:cs="Times New Roman"/>
          <w:sz w:val="28"/>
          <w:szCs w:val="28"/>
          <w:lang w:val="ru-KZ"/>
        </w:rPr>
      </w:pPr>
    </w:p>
    <w:p w14:paraId="357D15D2" w14:textId="1ABAEB90" w:rsidR="00C030F3" w:rsidRDefault="00C030F3" w:rsidP="00DC272D">
      <w:pPr>
        <w:spacing w:after="0" w:line="240" w:lineRule="auto"/>
        <w:ind w:firstLine="709"/>
        <w:jc w:val="both"/>
        <w:rPr>
          <w:rFonts w:ascii="Times New Roman" w:hAnsi="Times New Roman" w:cs="Times New Roman"/>
          <w:sz w:val="28"/>
          <w:szCs w:val="28"/>
          <w:lang w:val="ru-KZ"/>
        </w:rPr>
      </w:pPr>
    </w:p>
    <w:p w14:paraId="0FEBB7BA" w14:textId="60F407D3" w:rsidR="00C030F3" w:rsidRDefault="00C030F3" w:rsidP="00DC272D">
      <w:pPr>
        <w:spacing w:after="0" w:line="240" w:lineRule="auto"/>
        <w:ind w:firstLine="709"/>
        <w:jc w:val="both"/>
        <w:rPr>
          <w:rFonts w:ascii="Times New Roman" w:hAnsi="Times New Roman" w:cs="Times New Roman"/>
          <w:sz w:val="28"/>
          <w:szCs w:val="28"/>
          <w:lang w:val="ru-KZ"/>
        </w:rPr>
      </w:pPr>
    </w:p>
    <w:p w14:paraId="0CDD1EC5" w14:textId="77777777" w:rsidR="00C030F3" w:rsidRDefault="00C030F3" w:rsidP="00DC272D">
      <w:pPr>
        <w:spacing w:after="0" w:line="240" w:lineRule="auto"/>
        <w:ind w:firstLine="709"/>
        <w:jc w:val="both"/>
        <w:rPr>
          <w:rFonts w:ascii="Times New Roman" w:hAnsi="Times New Roman" w:cs="Times New Roman"/>
          <w:sz w:val="28"/>
          <w:szCs w:val="28"/>
          <w:lang w:val="ru-KZ"/>
        </w:rPr>
      </w:pPr>
    </w:p>
    <w:p w14:paraId="2F5A4B25" w14:textId="36019E37" w:rsidR="00A91CF9" w:rsidRDefault="00A91CF9" w:rsidP="00DC272D">
      <w:pPr>
        <w:spacing w:after="0" w:line="240" w:lineRule="auto"/>
        <w:ind w:firstLine="709"/>
        <w:jc w:val="both"/>
        <w:rPr>
          <w:rFonts w:ascii="Times New Roman" w:hAnsi="Times New Roman" w:cs="Times New Roman"/>
          <w:sz w:val="28"/>
          <w:szCs w:val="28"/>
          <w:lang w:val="ru-KZ"/>
        </w:rPr>
      </w:pPr>
    </w:p>
    <w:p w14:paraId="771F65CD" w14:textId="0A916C73" w:rsidR="00A91CF9" w:rsidRDefault="00A91CF9" w:rsidP="00DC272D">
      <w:pPr>
        <w:spacing w:after="0" w:line="240" w:lineRule="auto"/>
        <w:ind w:firstLine="709"/>
        <w:jc w:val="both"/>
        <w:rPr>
          <w:rFonts w:ascii="Times New Roman" w:hAnsi="Times New Roman" w:cs="Times New Roman"/>
          <w:sz w:val="28"/>
          <w:szCs w:val="28"/>
          <w:lang w:val="ru-KZ"/>
        </w:rPr>
      </w:pPr>
    </w:p>
    <w:p w14:paraId="07FA3EBD" w14:textId="77777777" w:rsidR="00A91CF9" w:rsidRDefault="00A91CF9" w:rsidP="00DC272D">
      <w:pPr>
        <w:spacing w:after="0" w:line="240" w:lineRule="auto"/>
        <w:ind w:firstLine="709"/>
        <w:jc w:val="both"/>
        <w:rPr>
          <w:rFonts w:ascii="Times New Roman" w:hAnsi="Times New Roman" w:cs="Times New Roman"/>
          <w:sz w:val="28"/>
          <w:szCs w:val="28"/>
          <w:lang w:val="ru-KZ"/>
        </w:rPr>
      </w:pPr>
    </w:p>
    <w:p w14:paraId="40AFCA92" w14:textId="77777777" w:rsidR="00C030F3" w:rsidRPr="00C030F3" w:rsidRDefault="00626EC7" w:rsidP="00C030F3">
      <w:pPr>
        <w:spacing w:after="0" w:line="240" w:lineRule="auto"/>
        <w:ind w:firstLine="709"/>
        <w:jc w:val="both"/>
        <w:rPr>
          <w:rFonts w:ascii="Times New Roman" w:hAnsi="Times New Roman" w:cs="Times New Roman"/>
          <w:b/>
          <w:bCs/>
          <w:sz w:val="28"/>
          <w:szCs w:val="28"/>
          <w:lang w:val="ru-KZ"/>
        </w:rPr>
      </w:pPr>
      <w:r w:rsidRPr="00626EC7">
        <w:rPr>
          <w:rFonts w:ascii="Times New Roman" w:hAnsi="Times New Roman" w:cs="Times New Roman"/>
          <w:b/>
          <w:bCs/>
          <w:sz w:val="28"/>
          <w:szCs w:val="28"/>
          <w:lang w:val="ru-KZ"/>
        </w:rPr>
        <w:lastRenderedPageBreak/>
        <w:t xml:space="preserve">9.6. </w:t>
      </w:r>
      <w:r w:rsidR="00C030F3" w:rsidRPr="00C030F3">
        <w:rPr>
          <w:rFonts w:ascii="Times New Roman" w:hAnsi="Times New Roman" w:cs="Times New Roman"/>
          <w:b/>
          <w:bCs/>
          <w:sz w:val="28"/>
          <w:szCs w:val="28"/>
          <w:lang w:val="ru-KZ"/>
        </w:rPr>
        <w:t>Особенности экологических последствий реализации Документа, таких как вероятность, продолжительность, частота и обратимость последствий, кумулятивный характер последствий, величина и пространственная протяженность воздействия (географический район и численность затрагиваемого населения)</w:t>
      </w:r>
    </w:p>
    <w:p w14:paraId="19169575" w14:textId="77777777" w:rsidR="00C030F3" w:rsidRPr="00C030F3" w:rsidRDefault="00C030F3" w:rsidP="00C030F3">
      <w:pPr>
        <w:spacing w:after="0" w:line="240" w:lineRule="auto"/>
        <w:ind w:firstLine="709"/>
        <w:jc w:val="both"/>
        <w:rPr>
          <w:rFonts w:ascii="Times New Roman" w:hAnsi="Times New Roman" w:cs="Times New Roman"/>
          <w:sz w:val="28"/>
          <w:szCs w:val="28"/>
          <w:lang w:val="ru-KZ"/>
        </w:rPr>
      </w:pPr>
      <w:r w:rsidRPr="00C030F3">
        <w:rPr>
          <w:rFonts w:ascii="Times New Roman" w:hAnsi="Times New Roman" w:cs="Times New Roman"/>
          <w:sz w:val="28"/>
          <w:szCs w:val="28"/>
          <w:lang w:val="ru-KZ"/>
        </w:rPr>
        <w:t xml:space="preserve">Для проведения комплексной и аргументированной оценки Схему развития и застройки (упрощенный генеральный план) села Малдыбай следует рассматривать как ключевой инструмент экологической реабилитации аграрно-селитебной территории и защиты подземных вод Илийского артезианского бассейна. </w:t>
      </w:r>
    </w:p>
    <w:p w14:paraId="12706A8B" w14:textId="77777777" w:rsidR="00C030F3" w:rsidRPr="00C030F3" w:rsidRDefault="00C030F3" w:rsidP="00C030F3">
      <w:pPr>
        <w:spacing w:after="0" w:line="240" w:lineRule="auto"/>
        <w:ind w:firstLine="709"/>
        <w:jc w:val="both"/>
        <w:rPr>
          <w:rFonts w:ascii="Times New Roman" w:hAnsi="Times New Roman" w:cs="Times New Roman"/>
          <w:sz w:val="28"/>
          <w:szCs w:val="28"/>
          <w:lang w:val="ru-KZ"/>
        </w:rPr>
      </w:pPr>
      <w:r w:rsidRPr="00C030F3">
        <w:rPr>
          <w:rFonts w:ascii="Times New Roman" w:hAnsi="Times New Roman" w:cs="Times New Roman"/>
          <w:sz w:val="28"/>
          <w:szCs w:val="28"/>
          <w:lang w:val="ru-KZ"/>
        </w:rPr>
        <w:t xml:space="preserve">Главной особенностью экологических последствий реализации проекта является смена вектора природопользования: от эксплуатации инфраструктуры с высокими санитарными рисками (децентрализованные септики, угольное отопление) к инженерно-управляемой и экологически сбалансированной среде. </w:t>
      </w:r>
    </w:p>
    <w:p w14:paraId="7DB42372" w14:textId="77777777" w:rsidR="00C030F3" w:rsidRPr="00C030F3" w:rsidRDefault="00C030F3" w:rsidP="00C030F3">
      <w:pPr>
        <w:spacing w:after="0" w:line="240" w:lineRule="auto"/>
        <w:ind w:firstLine="709"/>
        <w:jc w:val="both"/>
        <w:rPr>
          <w:rFonts w:ascii="Times New Roman" w:hAnsi="Times New Roman" w:cs="Times New Roman"/>
          <w:sz w:val="28"/>
          <w:szCs w:val="28"/>
          <w:lang w:val="ru-KZ"/>
        </w:rPr>
      </w:pPr>
      <w:r w:rsidRPr="00C030F3">
        <w:rPr>
          <w:rFonts w:ascii="Times New Roman" w:hAnsi="Times New Roman" w:cs="Times New Roman"/>
          <w:sz w:val="28"/>
          <w:szCs w:val="28"/>
          <w:lang w:val="ru-KZ"/>
        </w:rPr>
        <w:t>Ниже представлен детализированный структурный анализ по всем применимым критериям.</w:t>
      </w:r>
    </w:p>
    <w:p w14:paraId="02C0BB2A" w14:textId="77777777" w:rsidR="00C030F3" w:rsidRPr="00C030F3" w:rsidRDefault="00C030F3" w:rsidP="00C030F3">
      <w:pPr>
        <w:spacing w:after="0" w:line="240" w:lineRule="auto"/>
        <w:ind w:firstLine="709"/>
        <w:jc w:val="both"/>
        <w:rPr>
          <w:rFonts w:ascii="Times New Roman" w:hAnsi="Times New Roman" w:cs="Times New Roman"/>
          <w:b/>
          <w:bCs/>
          <w:sz w:val="28"/>
          <w:szCs w:val="28"/>
          <w:lang w:val="ru-KZ"/>
        </w:rPr>
      </w:pPr>
      <w:r w:rsidRPr="00C030F3">
        <w:rPr>
          <w:rFonts w:ascii="Times New Roman" w:hAnsi="Times New Roman" w:cs="Times New Roman"/>
          <w:b/>
          <w:bCs/>
          <w:sz w:val="28"/>
          <w:szCs w:val="28"/>
          <w:lang w:val="ru-KZ"/>
        </w:rPr>
        <w:t>Вероятность наступления экологических последствий</w:t>
      </w:r>
    </w:p>
    <w:p w14:paraId="36D8D95B" w14:textId="3A7B73C6" w:rsidR="00C030F3" w:rsidRPr="00C030F3" w:rsidRDefault="00C030F3" w:rsidP="00C030F3">
      <w:pPr>
        <w:spacing w:after="0" w:line="240" w:lineRule="auto"/>
        <w:ind w:firstLine="709"/>
        <w:jc w:val="both"/>
        <w:rPr>
          <w:rFonts w:ascii="Times New Roman" w:hAnsi="Times New Roman" w:cs="Times New Roman"/>
          <w:i/>
          <w:iCs/>
          <w:sz w:val="28"/>
          <w:szCs w:val="28"/>
          <w:lang w:val="ru-KZ"/>
        </w:rPr>
      </w:pPr>
      <w:r w:rsidRPr="00C030F3">
        <w:rPr>
          <w:rFonts w:ascii="Times New Roman" w:hAnsi="Times New Roman" w:cs="Times New Roman"/>
          <w:i/>
          <w:iCs/>
          <w:sz w:val="28"/>
          <w:szCs w:val="28"/>
          <w:lang w:val="ru-KZ"/>
        </w:rPr>
        <w:t>Оценка вероятности проявления положительных и отрицательных экологических эффектов, заложенных в градостроительных решениях генерального плана.</w:t>
      </w:r>
    </w:p>
    <w:p w14:paraId="38173A26" w14:textId="4571D169" w:rsidR="00C030F3" w:rsidRPr="00C030F3" w:rsidRDefault="00C030F3" w:rsidP="00C030F3">
      <w:pPr>
        <w:spacing w:after="0" w:line="240" w:lineRule="auto"/>
        <w:ind w:firstLine="709"/>
        <w:jc w:val="both"/>
        <w:rPr>
          <w:rFonts w:ascii="Times New Roman" w:hAnsi="Times New Roman" w:cs="Times New Roman"/>
          <w:sz w:val="28"/>
          <w:szCs w:val="28"/>
          <w:lang w:val="ru-KZ"/>
        </w:rPr>
      </w:pPr>
      <w:r w:rsidRPr="00C030F3">
        <w:rPr>
          <w:rFonts w:ascii="Times New Roman" w:hAnsi="Times New Roman" w:cs="Times New Roman"/>
          <w:sz w:val="28"/>
          <w:szCs w:val="28"/>
          <w:lang w:val="ru-KZ"/>
        </w:rPr>
        <w:t>Вероятность наступления положительных экологических эффектов оценивается как максимально высокая, так как они гарантируются нормативным закреплением инфраструктурных решений. Риски негативных воздействий (пыль, шум) высоковероятны только на краткосрочном этапе строительных работ. Риски загрязнения в период эксплуатации минимизированы благодаря жестким градостроительным ограничениям.</w:t>
      </w:r>
    </w:p>
    <w:p w14:paraId="2676016B" w14:textId="77777777" w:rsidR="00C030F3" w:rsidRPr="00C030F3" w:rsidRDefault="00C030F3" w:rsidP="00C030F3">
      <w:pPr>
        <w:spacing w:after="0" w:line="240" w:lineRule="auto"/>
        <w:ind w:firstLine="709"/>
        <w:jc w:val="both"/>
        <w:rPr>
          <w:rFonts w:ascii="Times New Roman" w:hAnsi="Times New Roman" w:cs="Times New Roman"/>
          <w:sz w:val="28"/>
          <w:szCs w:val="28"/>
          <w:lang w:val="ru-KZ"/>
        </w:rPr>
      </w:pPr>
      <w:r w:rsidRPr="00C030F3">
        <w:rPr>
          <w:rFonts w:ascii="Times New Roman" w:hAnsi="Times New Roman" w:cs="Times New Roman"/>
          <w:sz w:val="28"/>
          <w:szCs w:val="28"/>
          <w:lang w:val="ru-KZ"/>
        </w:rPr>
        <w:t>Вероятность снижения загрязнения грунтовых вод подкреплена проектом строительства 5,9 км сетей канализации и КОС (94 м³/</w:t>
      </w:r>
      <w:proofErr w:type="spellStart"/>
      <w:r w:rsidRPr="00C030F3">
        <w:rPr>
          <w:rFonts w:ascii="Times New Roman" w:hAnsi="Times New Roman" w:cs="Times New Roman"/>
          <w:sz w:val="28"/>
          <w:szCs w:val="28"/>
          <w:lang w:val="ru-KZ"/>
        </w:rPr>
        <w:t>сут</w:t>
      </w:r>
      <w:proofErr w:type="spellEnd"/>
      <w:r w:rsidRPr="00C030F3">
        <w:rPr>
          <w:rFonts w:ascii="Times New Roman" w:hAnsi="Times New Roman" w:cs="Times New Roman"/>
          <w:sz w:val="28"/>
          <w:szCs w:val="28"/>
          <w:lang w:val="ru-KZ"/>
        </w:rPr>
        <w:t xml:space="preserve">), что полностью заменит водопроницаемые септики в условиях высоких грунтовых вод (0,5–2 м). </w:t>
      </w:r>
    </w:p>
    <w:p w14:paraId="18213154" w14:textId="77777777" w:rsidR="00C030F3" w:rsidRPr="00C030F3" w:rsidRDefault="00C030F3" w:rsidP="00C030F3">
      <w:pPr>
        <w:spacing w:after="0" w:line="240" w:lineRule="auto"/>
        <w:ind w:firstLine="709"/>
        <w:jc w:val="both"/>
        <w:rPr>
          <w:rFonts w:ascii="Times New Roman" w:hAnsi="Times New Roman" w:cs="Times New Roman"/>
          <w:sz w:val="28"/>
          <w:szCs w:val="28"/>
          <w:lang w:val="ru-KZ"/>
        </w:rPr>
      </w:pPr>
      <w:r w:rsidRPr="00C030F3">
        <w:rPr>
          <w:rFonts w:ascii="Times New Roman" w:hAnsi="Times New Roman" w:cs="Times New Roman"/>
          <w:sz w:val="28"/>
          <w:szCs w:val="28"/>
          <w:lang w:val="ru-KZ"/>
        </w:rPr>
        <w:t xml:space="preserve">Вероятность защиты водных ресурсов гарантируется соблюдением требований Водного кодекса РК: согласно официальным письмам Комитета по водным ресурсам МВРИ РК (№ 22-1-22-06/1563 от 31.07.2026 г.) и Шу-Таласской бассейновой инспекции (№ 3T-2026-00917035 от 03.03.2026 г.), хозяйственная деятельность вблизи водных объектов строго регламентирована, требуется оформление специального водопользования. При этом, по данным Шу-Таласской бассейновой инспекции (№ 3T-2025-00425617 от 11.02.2025 г.), в радиусе 1000 метров от села Малдыбай водные объекты отсутствуют. </w:t>
      </w:r>
    </w:p>
    <w:p w14:paraId="4C6E139F" w14:textId="10D5F809" w:rsidR="00C030F3" w:rsidRPr="00C030F3" w:rsidRDefault="00C030F3" w:rsidP="00C030F3">
      <w:pPr>
        <w:spacing w:after="0" w:line="240" w:lineRule="auto"/>
        <w:ind w:firstLine="709"/>
        <w:jc w:val="both"/>
        <w:rPr>
          <w:rFonts w:ascii="Times New Roman" w:hAnsi="Times New Roman" w:cs="Times New Roman"/>
          <w:sz w:val="28"/>
          <w:szCs w:val="28"/>
          <w:lang w:val="ru-KZ"/>
        </w:rPr>
      </w:pPr>
      <w:r w:rsidRPr="00C030F3">
        <w:rPr>
          <w:rFonts w:ascii="Times New Roman" w:hAnsi="Times New Roman" w:cs="Times New Roman"/>
          <w:sz w:val="28"/>
          <w:szCs w:val="28"/>
          <w:lang w:val="ru-KZ"/>
        </w:rPr>
        <w:t xml:space="preserve">Вероятность наступления положительных экологических последствий является абсолютной (при условии реализации проекта), в то время как вероятность возникновения долгосрочных негативных последствий сведена к минимуму за счет правовых и инженерных барьеров. </w:t>
      </w:r>
    </w:p>
    <w:p w14:paraId="35F385C4" w14:textId="77777777" w:rsidR="00C030F3" w:rsidRPr="00C030F3" w:rsidRDefault="00C030F3" w:rsidP="00C030F3">
      <w:pPr>
        <w:spacing w:after="0" w:line="240" w:lineRule="auto"/>
        <w:ind w:firstLine="709"/>
        <w:jc w:val="both"/>
        <w:rPr>
          <w:rFonts w:ascii="Times New Roman" w:hAnsi="Times New Roman" w:cs="Times New Roman"/>
          <w:b/>
          <w:bCs/>
          <w:sz w:val="28"/>
          <w:szCs w:val="28"/>
          <w:lang w:val="ru-KZ"/>
        </w:rPr>
      </w:pPr>
      <w:r w:rsidRPr="00C030F3">
        <w:rPr>
          <w:rFonts w:ascii="Times New Roman" w:hAnsi="Times New Roman" w:cs="Times New Roman"/>
          <w:b/>
          <w:bCs/>
          <w:sz w:val="28"/>
          <w:szCs w:val="28"/>
          <w:lang w:val="ru-KZ"/>
        </w:rPr>
        <w:t>Продолжительность, частота и обратимость последствий</w:t>
      </w:r>
    </w:p>
    <w:p w14:paraId="5A5F8339" w14:textId="5B2068A1" w:rsidR="00C030F3" w:rsidRPr="00C030F3" w:rsidRDefault="00C030F3" w:rsidP="00C030F3">
      <w:pPr>
        <w:spacing w:after="0" w:line="240" w:lineRule="auto"/>
        <w:ind w:firstLine="709"/>
        <w:jc w:val="both"/>
        <w:rPr>
          <w:rFonts w:ascii="Times New Roman" w:hAnsi="Times New Roman" w:cs="Times New Roman"/>
          <w:i/>
          <w:iCs/>
          <w:sz w:val="28"/>
          <w:szCs w:val="28"/>
          <w:lang w:val="ru-KZ"/>
        </w:rPr>
      </w:pPr>
      <w:r w:rsidRPr="00C030F3">
        <w:rPr>
          <w:rFonts w:ascii="Times New Roman" w:hAnsi="Times New Roman" w:cs="Times New Roman"/>
          <w:i/>
          <w:iCs/>
          <w:sz w:val="28"/>
          <w:szCs w:val="28"/>
          <w:lang w:val="ru-KZ"/>
        </w:rPr>
        <w:t>Характеристика временных параметров экологических изменений (длительность, регулярность проявления и возможность возврата экосистемы в исходное состояние).</w:t>
      </w:r>
    </w:p>
    <w:p w14:paraId="1D3A0570" w14:textId="56C4E8B6" w:rsidR="00C030F3" w:rsidRPr="00C030F3" w:rsidRDefault="00C030F3" w:rsidP="00C030F3">
      <w:pPr>
        <w:spacing w:after="0" w:line="240" w:lineRule="auto"/>
        <w:ind w:firstLine="709"/>
        <w:jc w:val="both"/>
        <w:rPr>
          <w:rFonts w:ascii="Times New Roman" w:hAnsi="Times New Roman" w:cs="Times New Roman"/>
          <w:sz w:val="28"/>
          <w:szCs w:val="28"/>
          <w:lang w:val="ru-KZ"/>
        </w:rPr>
      </w:pPr>
      <w:r w:rsidRPr="00C030F3">
        <w:rPr>
          <w:rFonts w:ascii="Times New Roman" w:hAnsi="Times New Roman" w:cs="Times New Roman"/>
          <w:sz w:val="28"/>
          <w:szCs w:val="28"/>
          <w:lang w:val="ru-KZ"/>
        </w:rPr>
        <w:lastRenderedPageBreak/>
        <w:t>Отрицательные последствия (воздействие строительной техники, земляные работы при прокладке сетей) будут носить краткосрочный, эпизодический и полностью обратимый характер. Положительные последствия носят постоянный (ежедневный) и долгосрочный характер. Проект запускает необратимые положительные процессы по оздоровлению почв и подземных вод.</w:t>
      </w:r>
    </w:p>
    <w:p w14:paraId="5CD4035D" w14:textId="77777777" w:rsidR="00C030F3" w:rsidRPr="00C030F3" w:rsidRDefault="00C030F3" w:rsidP="00C030F3">
      <w:pPr>
        <w:spacing w:after="0" w:line="240" w:lineRule="auto"/>
        <w:ind w:firstLine="709"/>
        <w:jc w:val="both"/>
        <w:rPr>
          <w:rFonts w:ascii="Times New Roman" w:hAnsi="Times New Roman" w:cs="Times New Roman"/>
          <w:sz w:val="28"/>
          <w:szCs w:val="28"/>
          <w:lang w:val="ru-KZ"/>
        </w:rPr>
      </w:pPr>
      <w:r w:rsidRPr="00C030F3">
        <w:rPr>
          <w:rFonts w:ascii="Times New Roman" w:hAnsi="Times New Roman" w:cs="Times New Roman"/>
          <w:sz w:val="28"/>
          <w:szCs w:val="28"/>
          <w:lang w:val="ru-KZ"/>
        </w:rPr>
        <w:t xml:space="preserve">Отказ от децентрализованного сброса стоков необратимо остановит химическое и бактериологическое загрязнение первого водоносного горизонта. </w:t>
      </w:r>
    </w:p>
    <w:p w14:paraId="4C91E019" w14:textId="77777777" w:rsidR="00C030F3" w:rsidRPr="00C030F3" w:rsidRDefault="00C030F3" w:rsidP="00C030F3">
      <w:pPr>
        <w:spacing w:after="0" w:line="240" w:lineRule="auto"/>
        <w:ind w:firstLine="709"/>
        <w:jc w:val="both"/>
        <w:rPr>
          <w:rFonts w:ascii="Times New Roman" w:hAnsi="Times New Roman" w:cs="Times New Roman"/>
          <w:sz w:val="28"/>
          <w:szCs w:val="28"/>
          <w:lang w:val="ru-KZ"/>
        </w:rPr>
      </w:pPr>
      <w:r w:rsidRPr="00C030F3">
        <w:rPr>
          <w:rFonts w:ascii="Times New Roman" w:hAnsi="Times New Roman" w:cs="Times New Roman"/>
          <w:sz w:val="28"/>
          <w:szCs w:val="28"/>
          <w:lang w:val="ru-KZ"/>
        </w:rPr>
        <w:t xml:space="preserve">Санитарная очистка территории и вывоз ТБО на районный полигон (в с. Кулан на расстояние 38,1 км согласно письмам Отдела архитектуры № 16-05-33 от 21.01.2026 г. и Отдела ЖКХ № 22-81 от 05.02.2026 г.), а также выделение местного участка под сброс ТБО (письмо Отдела ЖКХ № 3T-2026-00913987 от 17.03.2026 г.) обеспечат постоянную, ежедневную санитарную защиту территории. </w:t>
      </w:r>
    </w:p>
    <w:p w14:paraId="134F0CB5" w14:textId="77777777" w:rsidR="00C030F3" w:rsidRPr="00C030F3" w:rsidRDefault="00C030F3" w:rsidP="00C030F3">
      <w:pPr>
        <w:spacing w:after="0" w:line="240" w:lineRule="auto"/>
        <w:ind w:firstLine="709"/>
        <w:jc w:val="both"/>
        <w:rPr>
          <w:rFonts w:ascii="Times New Roman" w:hAnsi="Times New Roman" w:cs="Times New Roman"/>
          <w:sz w:val="28"/>
          <w:szCs w:val="28"/>
          <w:lang w:val="ru-KZ"/>
        </w:rPr>
      </w:pPr>
      <w:r w:rsidRPr="00C030F3">
        <w:rPr>
          <w:rFonts w:ascii="Times New Roman" w:hAnsi="Times New Roman" w:cs="Times New Roman"/>
          <w:sz w:val="28"/>
          <w:szCs w:val="28"/>
          <w:lang w:val="ru-KZ"/>
        </w:rPr>
        <w:t xml:space="preserve">Перевод жилого сектора на природный газ (с прогнозируемым потреблением до 3,255 млн м³/год к 2039 году) обеспечит долгосрочное (на десятилетия) снижение выбросов золы и сажи. </w:t>
      </w:r>
    </w:p>
    <w:p w14:paraId="5AA72543" w14:textId="2050CC93" w:rsidR="00C030F3" w:rsidRPr="00C030F3" w:rsidRDefault="00C030F3" w:rsidP="00C030F3">
      <w:pPr>
        <w:spacing w:after="0" w:line="240" w:lineRule="auto"/>
        <w:ind w:firstLine="709"/>
        <w:jc w:val="both"/>
        <w:rPr>
          <w:rFonts w:ascii="Times New Roman" w:hAnsi="Times New Roman" w:cs="Times New Roman"/>
          <w:sz w:val="28"/>
          <w:szCs w:val="28"/>
          <w:lang w:val="ru-KZ"/>
        </w:rPr>
      </w:pPr>
      <w:r w:rsidRPr="00C030F3">
        <w:rPr>
          <w:rFonts w:ascii="Times New Roman" w:hAnsi="Times New Roman" w:cs="Times New Roman"/>
          <w:sz w:val="28"/>
          <w:szCs w:val="28"/>
          <w:lang w:val="ru-KZ"/>
        </w:rPr>
        <w:t xml:space="preserve">Негативные последствия являются краткосрочными и обратимыми (ограничены сроками строительно-монтажных работ), тогда как позитивные экологические последствия имеют постоянную частоту, долгосрочный характер и формируют необратимо улучшенный экологический фон села. </w:t>
      </w:r>
    </w:p>
    <w:p w14:paraId="594D6D4E" w14:textId="77777777" w:rsidR="00C030F3" w:rsidRPr="00C030F3" w:rsidRDefault="00C030F3" w:rsidP="00C030F3">
      <w:pPr>
        <w:spacing w:after="0" w:line="240" w:lineRule="auto"/>
        <w:ind w:firstLine="709"/>
        <w:jc w:val="both"/>
        <w:rPr>
          <w:rFonts w:ascii="Times New Roman" w:hAnsi="Times New Roman" w:cs="Times New Roman"/>
          <w:b/>
          <w:bCs/>
          <w:sz w:val="28"/>
          <w:szCs w:val="28"/>
          <w:lang w:val="ru-KZ"/>
        </w:rPr>
      </w:pPr>
      <w:r w:rsidRPr="00C030F3">
        <w:rPr>
          <w:rFonts w:ascii="Times New Roman" w:hAnsi="Times New Roman" w:cs="Times New Roman"/>
          <w:b/>
          <w:bCs/>
          <w:sz w:val="28"/>
          <w:szCs w:val="28"/>
          <w:lang w:val="ru-KZ"/>
        </w:rPr>
        <w:t>Кумулятивный характер последствий</w:t>
      </w:r>
    </w:p>
    <w:p w14:paraId="0A672DBE" w14:textId="53C74FE4" w:rsidR="00C030F3" w:rsidRPr="00C030F3" w:rsidRDefault="00C030F3" w:rsidP="00C030F3">
      <w:pPr>
        <w:spacing w:after="0" w:line="240" w:lineRule="auto"/>
        <w:ind w:firstLine="709"/>
        <w:jc w:val="both"/>
        <w:rPr>
          <w:rFonts w:ascii="Times New Roman" w:hAnsi="Times New Roman" w:cs="Times New Roman"/>
          <w:i/>
          <w:iCs/>
          <w:sz w:val="28"/>
          <w:szCs w:val="28"/>
          <w:lang w:val="ru-KZ"/>
        </w:rPr>
      </w:pPr>
      <w:r w:rsidRPr="00C030F3">
        <w:rPr>
          <w:rFonts w:ascii="Times New Roman" w:hAnsi="Times New Roman" w:cs="Times New Roman"/>
          <w:i/>
          <w:iCs/>
          <w:sz w:val="28"/>
          <w:szCs w:val="28"/>
          <w:lang w:val="ru-KZ"/>
        </w:rPr>
        <w:t>Способность совокупности проектных решений создавать синергетический (накопительный) положительный или отрицательный эффект для окружающей среды.</w:t>
      </w:r>
    </w:p>
    <w:p w14:paraId="335294C9" w14:textId="065A5DA6" w:rsidR="00C030F3" w:rsidRPr="00C030F3" w:rsidRDefault="00C030F3" w:rsidP="00C030F3">
      <w:pPr>
        <w:spacing w:after="0" w:line="240" w:lineRule="auto"/>
        <w:ind w:firstLine="709"/>
        <w:jc w:val="both"/>
        <w:rPr>
          <w:rFonts w:ascii="Times New Roman" w:hAnsi="Times New Roman" w:cs="Times New Roman"/>
          <w:sz w:val="28"/>
          <w:szCs w:val="28"/>
          <w:lang w:val="ru-KZ"/>
        </w:rPr>
      </w:pPr>
      <w:r w:rsidRPr="00C030F3">
        <w:rPr>
          <w:rFonts w:ascii="Times New Roman" w:hAnsi="Times New Roman" w:cs="Times New Roman"/>
          <w:sz w:val="28"/>
          <w:szCs w:val="28"/>
          <w:lang w:val="ru-KZ"/>
        </w:rPr>
        <w:t>Проект обладает выраженным синергетическим (кумулятивным) позитивным эффектом. Изолированные на первый взгляд меры (</w:t>
      </w:r>
      <w:proofErr w:type="spellStart"/>
      <w:r w:rsidRPr="00C030F3">
        <w:rPr>
          <w:rFonts w:ascii="Times New Roman" w:hAnsi="Times New Roman" w:cs="Times New Roman"/>
          <w:sz w:val="28"/>
          <w:szCs w:val="28"/>
          <w:lang w:val="ru-KZ"/>
        </w:rPr>
        <w:t>канализование</w:t>
      </w:r>
      <w:proofErr w:type="spellEnd"/>
      <w:r w:rsidRPr="00C030F3">
        <w:rPr>
          <w:rFonts w:ascii="Times New Roman" w:hAnsi="Times New Roman" w:cs="Times New Roman"/>
          <w:sz w:val="28"/>
          <w:szCs w:val="28"/>
          <w:lang w:val="ru-KZ"/>
        </w:rPr>
        <w:t>, газификация, зонирование агропредприятий) в совокупности радикально снижают общую антропогенную нагрузку на природный комплекс.</w:t>
      </w:r>
    </w:p>
    <w:p w14:paraId="08CB4013" w14:textId="77777777" w:rsidR="00C030F3" w:rsidRPr="00C030F3" w:rsidRDefault="00C030F3" w:rsidP="00C030F3">
      <w:pPr>
        <w:spacing w:after="0" w:line="240" w:lineRule="auto"/>
        <w:ind w:firstLine="709"/>
        <w:jc w:val="both"/>
        <w:rPr>
          <w:rFonts w:ascii="Times New Roman" w:hAnsi="Times New Roman" w:cs="Times New Roman"/>
          <w:sz w:val="28"/>
          <w:szCs w:val="28"/>
          <w:lang w:val="ru-KZ"/>
        </w:rPr>
      </w:pPr>
      <w:r w:rsidRPr="00C030F3">
        <w:rPr>
          <w:rFonts w:ascii="Times New Roman" w:hAnsi="Times New Roman" w:cs="Times New Roman"/>
          <w:sz w:val="28"/>
          <w:szCs w:val="28"/>
          <w:lang w:val="ru-KZ"/>
        </w:rPr>
        <w:t>Одновременная реализация очистки стоков (КОС на 94 м³/</w:t>
      </w:r>
      <w:proofErr w:type="spellStart"/>
      <w:r w:rsidRPr="00C030F3">
        <w:rPr>
          <w:rFonts w:ascii="Times New Roman" w:hAnsi="Times New Roman" w:cs="Times New Roman"/>
          <w:sz w:val="28"/>
          <w:szCs w:val="28"/>
          <w:lang w:val="ru-KZ"/>
        </w:rPr>
        <w:t>сут</w:t>
      </w:r>
      <w:proofErr w:type="spellEnd"/>
      <w:r w:rsidRPr="00C030F3">
        <w:rPr>
          <w:rFonts w:ascii="Times New Roman" w:hAnsi="Times New Roman" w:cs="Times New Roman"/>
          <w:sz w:val="28"/>
          <w:szCs w:val="28"/>
          <w:lang w:val="ru-KZ"/>
        </w:rPr>
        <w:t xml:space="preserve">), снижение выбросов в атмосферу (переход на газ), организация защитного озеленения (доведение орошаемой площади до 49,8 га) и соблюдение санитарно-защитных зон для объектов животноводства (с поголовьем более 6,4 тыс. голов) в комплексе исключают эффект «накопления» загрязнений. </w:t>
      </w:r>
    </w:p>
    <w:p w14:paraId="7865C077" w14:textId="77777777" w:rsidR="00C030F3" w:rsidRPr="00C030F3" w:rsidRDefault="00C030F3" w:rsidP="00C030F3">
      <w:pPr>
        <w:spacing w:after="0" w:line="240" w:lineRule="auto"/>
        <w:ind w:firstLine="709"/>
        <w:jc w:val="both"/>
        <w:rPr>
          <w:rFonts w:ascii="Times New Roman" w:hAnsi="Times New Roman" w:cs="Times New Roman"/>
          <w:sz w:val="28"/>
          <w:szCs w:val="28"/>
          <w:lang w:val="ru-KZ"/>
        </w:rPr>
      </w:pPr>
      <w:r w:rsidRPr="00C030F3">
        <w:rPr>
          <w:rFonts w:ascii="Times New Roman" w:hAnsi="Times New Roman" w:cs="Times New Roman"/>
          <w:sz w:val="28"/>
          <w:szCs w:val="28"/>
          <w:lang w:val="ru-KZ"/>
        </w:rPr>
        <w:t xml:space="preserve">Отсутствие кумулятивного негативного эффекта от тяжелой промышленности подтверждается письмом Департамента экологии по Жамбылской области (№ 3T-2025-00425652 от 12.02.2025 г.) об отсутствии промышленных объектов I категории опасности в селе. </w:t>
      </w:r>
    </w:p>
    <w:p w14:paraId="72958277" w14:textId="7389BE67" w:rsidR="00C030F3" w:rsidRPr="00C030F3" w:rsidRDefault="00C030F3" w:rsidP="00C030F3">
      <w:pPr>
        <w:spacing w:after="0" w:line="240" w:lineRule="auto"/>
        <w:ind w:firstLine="709"/>
        <w:jc w:val="both"/>
        <w:rPr>
          <w:rFonts w:ascii="Times New Roman" w:hAnsi="Times New Roman" w:cs="Times New Roman"/>
          <w:sz w:val="28"/>
          <w:szCs w:val="28"/>
          <w:lang w:val="ru-KZ"/>
        </w:rPr>
      </w:pPr>
      <w:r w:rsidRPr="00C030F3">
        <w:rPr>
          <w:rFonts w:ascii="Times New Roman" w:hAnsi="Times New Roman" w:cs="Times New Roman"/>
          <w:sz w:val="28"/>
          <w:szCs w:val="28"/>
          <w:lang w:val="ru-KZ"/>
        </w:rPr>
        <w:t xml:space="preserve">Кумулятивный характер последствий реализации проекта является строго положительным, обеспечивая комплексное снижение техногенного и сельскохозяйственного давления на компоненты окружающей среды. </w:t>
      </w:r>
    </w:p>
    <w:p w14:paraId="6CBAF9DA" w14:textId="77777777" w:rsidR="00C030F3" w:rsidRPr="00C030F3" w:rsidRDefault="00C030F3" w:rsidP="00C030F3">
      <w:pPr>
        <w:spacing w:after="0" w:line="240" w:lineRule="auto"/>
        <w:ind w:firstLine="709"/>
        <w:jc w:val="both"/>
        <w:rPr>
          <w:rFonts w:ascii="Times New Roman" w:hAnsi="Times New Roman" w:cs="Times New Roman"/>
          <w:b/>
          <w:bCs/>
          <w:sz w:val="28"/>
          <w:szCs w:val="28"/>
          <w:lang w:val="ru-KZ"/>
        </w:rPr>
      </w:pPr>
      <w:r w:rsidRPr="00C030F3">
        <w:rPr>
          <w:rFonts w:ascii="Times New Roman" w:hAnsi="Times New Roman" w:cs="Times New Roman"/>
          <w:b/>
          <w:bCs/>
          <w:sz w:val="28"/>
          <w:szCs w:val="28"/>
          <w:lang w:val="ru-KZ"/>
        </w:rPr>
        <w:t>Величина и пространственная протяженность воздействия (географический район и численность затрагиваемого населения)</w:t>
      </w:r>
    </w:p>
    <w:p w14:paraId="5C100C51" w14:textId="6BB756CC" w:rsidR="00C030F3" w:rsidRPr="00C030F3" w:rsidRDefault="00C030F3" w:rsidP="00C030F3">
      <w:pPr>
        <w:spacing w:after="0" w:line="240" w:lineRule="auto"/>
        <w:ind w:firstLine="709"/>
        <w:jc w:val="both"/>
        <w:rPr>
          <w:rFonts w:ascii="Times New Roman" w:hAnsi="Times New Roman" w:cs="Times New Roman"/>
          <w:i/>
          <w:iCs/>
          <w:sz w:val="28"/>
          <w:szCs w:val="28"/>
          <w:lang w:val="ru-KZ"/>
        </w:rPr>
      </w:pPr>
      <w:r w:rsidRPr="00C030F3">
        <w:rPr>
          <w:rFonts w:ascii="Times New Roman" w:hAnsi="Times New Roman" w:cs="Times New Roman"/>
          <w:i/>
          <w:iCs/>
          <w:sz w:val="28"/>
          <w:szCs w:val="28"/>
          <w:lang w:val="ru-KZ"/>
        </w:rPr>
        <w:t>Масштаб пространственного охвата экологического воздействия и количество людей, испытывающих на себе изменения среды обитания.</w:t>
      </w:r>
    </w:p>
    <w:p w14:paraId="6EB55D75" w14:textId="1BF39C13" w:rsidR="00C030F3" w:rsidRPr="00C030F3" w:rsidRDefault="00C030F3" w:rsidP="00C030F3">
      <w:pPr>
        <w:spacing w:after="0" w:line="240" w:lineRule="auto"/>
        <w:ind w:firstLine="709"/>
        <w:jc w:val="both"/>
        <w:rPr>
          <w:rFonts w:ascii="Times New Roman" w:hAnsi="Times New Roman" w:cs="Times New Roman"/>
          <w:sz w:val="28"/>
          <w:szCs w:val="28"/>
          <w:lang w:val="ru-KZ"/>
        </w:rPr>
      </w:pPr>
      <w:r w:rsidRPr="00C030F3">
        <w:rPr>
          <w:rFonts w:ascii="Times New Roman" w:hAnsi="Times New Roman" w:cs="Times New Roman"/>
          <w:sz w:val="28"/>
          <w:szCs w:val="28"/>
          <w:lang w:val="ru-KZ"/>
        </w:rPr>
        <w:lastRenderedPageBreak/>
        <w:t xml:space="preserve">Воздействие носит строго локальный характер и ограничивается географическим районом проектирования и нормативными санитарно-защитными зонами. Трансграничное или межрегиональное негативное воздействие полностью исключено. </w:t>
      </w:r>
    </w:p>
    <w:p w14:paraId="3242014B" w14:textId="77777777" w:rsidR="00C030F3" w:rsidRPr="00C030F3" w:rsidRDefault="00C030F3" w:rsidP="00C030F3">
      <w:pPr>
        <w:spacing w:after="0" w:line="240" w:lineRule="auto"/>
        <w:ind w:firstLine="709"/>
        <w:jc w:val="both"/>
        <w:rPr>
          <w:rFonts w:ascii="Times New Roman" w:hAnsi="Times New Roman" w:cs="Times New Roman"/>
          <w:sz w:val="28"/>
          <w:szCs w:val="28"/>
          <w:lang w:val="ru-KZ"/>
        </w:rPr>
      </w:pPr>
      <w:r w:rsidRPr="00C030F3">
        <w:rPr>
          <w:rFonts w:ascii="Times New Roman" w:hAnsi="Times New Roman" w:cs="Times New Roman"/>
          <w:i/>
          <w:iCs/>
          <w:sz w:val="28"/>
          <w:szCs w:val="28"/>
          <w:lang w:val="ru-KZ"/>
        </w:rPr>
        <w:t>Географический район:</w:t>
      </w:r>
      <w:r w:rsidRPr="00C030F3">
        <w:rPr>
          <w:rFonts w:ascii="Times New Roman" w:hAnsi="Times New Roman" w:cs="Times New Roman"/>
          <w:sz w:val="28"/>
          <w:szCs w:val="28"/>
          <w:lang w:val="ru-KZ"/>
        </w:rPr>
        <w:t xml:space="preserve"> Воздействие локализовано в пределах площади села Малдыбай (473 га), расположенного в районе Т. Рыскулова Жамбылской области. Согласно письму Жамбылской областной территориальной инспекции лесного хозяйства и животного мира (№ 03-01-16/ЗТ-С-29 от 10.02.2025 г.), участки проектирования находятся за пределами Государственного лесного фонда и особо охраняемых природных территорий (ООПТ), что исключает риск негативного влияния на заповедные экосистемы. </w:t>
      </w:r>
    </w:p>
    <w:p w14:paraId="29386507" w14:textId="77777777" w:rsidR="00C030F3" w:rsidRPr="00C030F3" w:rsidRDefault="00C030F3" w:rsidP="00C030F3">
      <w:pPr>
        <w:spacing w:after="0" w:line="240" w:lineRule="auto"/>
        <w:ind w:firstLine="709"/>
        <w:jc w:val="both"/>
        <w:rPr>
          <w:rFonts w:ascii="Times New Roman" w:hAnsi="Times New Roman" w:cs="Times New Roman"/>
          <w:sz w:val="28"/>
          <w:szCs w:val="28"/>
          <w:lang w:val="ru-KZ"/>
        </w:rPr>
      </w:pPr>
      <w:r w:rsidRPr="00C030F3">
        <w:rPr>
          <w:rFonts w:ascii="Times New Roman" w:hAnsi="Times New Roman" w:cs="Times New Roman"/>
          <w:i/>
          <w:iCs/>
          <w:sz w:val="28"/>
          <w:szCs w:val="28"/>
          <w:lang w:val="ru-KZ"/>
        </w:rPr>
        <w:t>Численность затрагиваемого населения:</w:t>
      </w:r>
      <w:r w:rsidRPr="00C030F3">
        <w:rPr>
          <w:rFonts w:ascii="Times New Roman" w:hAnsi="Times New Roman" w:cs="Times New Roman"/>
          <w:sz w:val="28"/>
          <w:szCs w:val="28"/>
          <w:lang w:val="ru-KZ"/>
        </w:rPr>
        <w:t xml:space="preserve"> Оценка учитывает влияние на постоянное население села, которое характеризуется устойчивым ростом. </w:t>
      </w:r>
    </w:p>
    <w:p w14:paraId="73887BA8" w14:textId="77777777" w:rsidR="00C030F3" w:rsidRPr="00C030F3" w:rsidRDefault="00C030F3" w:rsidP="00C030F3">
      <w:pPr>
        <w:spacing w:after="0" w:line="240" w:lineRule="auto"/>
        <w:ind w:firstLine="709"/>
        <w:jc w:val="both"/>
        <w:rPr>
          <w:rFonts w:ascii="Times New Roman" w:hAnsi="Times New Roman" w:cs="Times New Roman"/>
          <w:sz w:val="28"/>
          <w:szCs w:val="28"/>
          <w:lang w:val="ru-KZ"/>
        </w:rPr>
      </w:pPr>
      <w:r w:rsidRPr="00C030F3">
        <w:rPr>
          <w:rFonts w:ascii="Times New Roman" w:hAnsi="Times New Roman" w:cs="Times New Roman"/>
          <w:sz w:val="28"/>
          <w:szCs w:val="28"/>
          <w:lang w:val="ru-KZ"/>
        </w:rPr>
        <w:t xml:space="preserve">Исходный год (2024 г.): 479 человек. </w:t>
      </w:r>
    </w:p>
    <w:p w14:paraId="55FCCC1F" w14:textId="77777777" w:rsidR="00C030F3" w:rsidRPr="00C030F3" w:rsidRDefault="00C030F3" w:rsidP="00C030F3">
      <w:pPr>
        <w:spacing w:after="0" w:line="240" w:lineRule="auto"/>
        <w:ind w:firstLine="709"/>
        <w:jc w:val="both"/>
        <w:rPr>
          <w:rFonts w:ascii="Times New Roman" w:hAnsi="Times New Roman" w:cs="Times New Roman"/>
          <w:sz w:val="28"/>
          <w:szCs w:val="28"/>
          <w:lang w:val="ru-KZ"/>
        </w:rPr>
      </w:pPr>
      <w:r w:rsidRPr="00C030F3">
        <w:rPr>
          <w:rFonts w:ascii="Times New Roman" w:hAnsi="Times New Roman" w:cs="Times New Roman"/>
          <w:sz w:val="28"/>
          <w:szCs w:val="28"/>
          <w:lang w:val="ru-KZ"/>
        </w:rPr>
        <w:t xml:space="preserve">Первая очередь (2029 г.): 560 человек. </w:t>
      </w:r>
    </w:p>
    <w:p w14:paraId="5E2FB746" w14:textId="77777777" w:rsidR="00C030F3" w:rsidRPr="00C030F3" w:rsidRDefault="00C030F3" w:rsidP="00C030F3">
      <w:pPr>
        <w:spacing w:after="0" w:line="240" w:lineRule="auto"/>
        <w:ind w:firstLine="709"/>
        <w:jc w:val="both"/>
        <w:rPr>
          <w:rFonts w:ascii="Times New Roman" w:hAnsi="Times New Roman" w:cs="Times New Roman"/>
          <w:sz w:val="28"/>
          <w:szCs w:val="28"/>
          <w:lang w:val="ru-KZ"/>
        </w:rPr>
      </w:pPr>
      <w:r w:rsidRPr="00C030F3">
        <w:rPr>
          <w:rFonts w:ascii="Times New Roman" w:hAnsi="Times New Roman" w:cs="Times New Roman"/>
          <w:sz w:val="28"/>
          <w:szCs w:val="28"/>
          <w:lang w:val="ru-KZ"/>
        </w:rPr>
        <w:t xml:space="preserve">Расчетный срок (2039 г.): 630 человек. </w:t>
      </w:r>
    </w:p>
    <w:p w14:paraId="6796D57D" w14:textId="77777777" w:rsidR="00C030F3" w:rsidRPr="00C030F3" w:rsidRDefault="00C030F3" w:rsidP="00C030F3">
      <w:pPr>
        <w:spacing w:after="0" w:line="240" w:lineRule="auto"/>
        <w:ind w:firstLine="709"/>
        <w:jc w:val="both"/>
        <w:rPr>
          <w:rFonts w:ascii="Times New Roman" w:hAnsi="Times New Roman" w:cs="Times New Roman"/>
          <w:sz w:val="28"/>
          <w:szCs w:val="28"/>
          <w:lang w:val="ru-KZ"/>
        </w:rPr>
      </w:pPr>
      <w:r w:rsidRPr="00C030F3">
        <w:rPr>
          <w:rFonts w:ascii="Times New Roman" w:hAnsi="Times New Roman" w:cs="Times New Roman"/>
          <w:sz w:val="28"/>
          <w:szCs w:val="28"/>
          <w:lang w:val="ru-KZ"/>
        </w:rPr>
        <w:t xml:space="preserve">Жилищный фонд: увеличение с 10,36 тыс. м² до 18,90 тыс. м² (с доведением обеспеченности до 30 м²/чел). </w:t>
      </w:r>
    </w:p>
    <w:p w14:paraId="20890D2E" w14:textId="12B76D6A" w:rsidR="00C030F3" w:rsidRPr="00C030F3" w:rsidRDefault="00C030F3" w:rsidP="00C030F3">
      <w:pPr>
        <w:spacing w:after="0" w:line="240" w:lineRule="auto"/>
        <w:ind w:firstLine="709"/>
        <w:jc w:val="both"/>
        <w:rPr>
          <w:rFonts w:ascii="Times New Roman" w:hAnsi="Times New Roman" w:cs="Times New Roman"/>
          <w:sz w:val="28"/>
          <w:szCs w:val="28"/>
          <w:lang w:val="ru-KZ"/>
        </w:rPr>
      </w:pPr>
      <w:r w:rsidRPr="00C030F3">
        <w:rPr>
          <w:rFonts w:ascii="Times New Roman" w:hAnsi="Times New Roman" w:cs="Times New Roman"/>
          <w:sz w:val="28"/>
          <w:szCs w:val="28"/>
          <w:lang w:val="ru-KZ"/>
        </w:rPr>
        <w:t xml:space="preserve">Величина и пространственная протяженность воздействия имеют локальный масштаб, ограниченный площадью 473 га. Проект напрямую затрагивает и улучшает условия проживания местного населения (до 630 человек к расчетному сроку) и не оказывает негативного влияния макрорегионального масштаба. </w:t>
      </w:r>
    </w:p>
    <w:p w14:paraId="7C41199F" w14:textId="6880D2A2" w:rsidR="00EE26F3" w:rsidRPr="00C030F3" w:rsidRDefault="00EE26F3" w:rsidP="00C030F3">
      <w:pPr>
        <w:spacing w:after="0" w:line="240" w:lineRule="auto"/>
        <w:ind w:firstLine="709"/>
        <w:jc w:val="both"/>
        <w:rPr>
          <w:rFonts w:ascii="Times New Roman" w:hAnsi="Times New Roman" w:cs="Times New Roman"/>
          <w:sz w:val="28"/>
          <w:szCs w:val="28"/>
          <w:lang w:val="ru-KZ"/>
        </w:rPr>
      </w:pPr>
    </w:p>
    <w:p w14:paraId="311D8405" w14:textId="545E6E42" w:rsidR="00EE26F3" w:rsidRDefault="00EE26F3" w:rsidP="00DC272D">
      <w:pPr>
        <w:spacing w:after="0" w:line="240" w:lineRule="auto"/>
        <w:ind w:firstLine="709"/>
        <w:jc w:val="both"/>
        <w:rPr>
          <w:rFonts w:ascii="Times New Roman" w:hAnsi="Times New Roman" w:cs="Times New Roman"/>
          <w:sz w:val="28"/>
          <w:szCs w:val="28"/>
          <w:lang w:val="ru-KZ"/>
        </w:rPr>
      </w:pPr>
    </w:p>
    <w:p w14:paraId="45B8CDE4" w14:textId="5DBF7D97" w:rsidR="00EE26F3" w:rsidRDefault="00EE26F3" w:rsidP="00DC272D">
      <w:pPr>
        <w:spacing w:after="0" w:line="240" w:lineRule="auto"/>
        <w:ind w:firstLine="709"/>
        <w:jc w:val="both"/>
        <w:rPr>
          <w:rFonts w:ascii="Times New Roman" w:hAnsi="Times New Roman" w:cs="Times New Roman"/>
          <w:sz w:val="28"/>
          <w:szCs w:val="28"/>
          <w:lang w:val="ru-KZ"/>
        </w:rPr>
      </w:pPr>
    </w:p>
    <w:p w14:paraId="1641FAED" w14:textId="7C440D3E" w:rsidR="00EE26F3" w:rsidRDefault="00EE26F3" w:rsidP="00DC272D">
      <w:pPr>
        <w:spacing w:after="0" w:line="240" w:lineRule="auto"/>
        <w:ind w:firstLine="709"/>
        <w:jc w:val="both"/>
        <w:rPr>
          <w:rFonts w:ascii="Times New Roman" w:hAnsi="Times New Roman" w:cs="Times New Roman"/>
          <w:sz w:val="28"/>
          <w:szCs w:val="28"/>
          <w:lang w:val="ru-KZ"/>
        </w:rPr>
      </w:pPr>
    </w:p>
    <w:p w14:paraId="59BCF7BC" w14:textId="4178DD02" w:rsidR="00EE26F3" w:rsidRDefault="00EE26F3" w:rsidP="00DC272D">
      <w:pPr>
        <w:spacing w:after="0" w:line="240" w:lineRule="auto"/>
        <w:ind w:firstLine="709"/>
        <w:jc w:val="both"/>
        <w:rPr>
          <w:rFonts w:ascii="Times New Roman" w:hAnsi="Times New Roman" w:cs="Times New Roman"/>
          <w:sz w:val="28"/>
          <w:szCs w:val="28"/>
          <w:lang w:val="ru-KZ"/>
        </w:rPr>
      </w:pPr>
    </w:p>
    <w:p w14:paraId="54C37D47" w14:textId="6AA9E7AE" w:rsidR="00EE26F3" w:rsidRDefault="00EE26F3" w:rsidP="00DC272D">
      <w:pPr>
        <w:spacing w:after="0" w:line="240" w:lineRule="auto"/>
        <w:ind w:firstLine="709"/>
        <w:jc w:val="both"/>
        <w:rPr>
          <w:rFonts w:ascii="Times New Roman" w:hAnsi="Times New Roman" w:cs="Times New Roman"/>
          <w:sz w:val="28"/>
          <w:szCs w:val="28"/>
          <w:lang w:val="ru-KZ"/>
        </w:rPr>
      </w:pPr>
    </w:p>
    <w:p w14:paraId="1329E4B7" w14:textId="4938068A" w:rsidR="00EE26F3" w:rsidRDefault="00EE26F3" w:rsidP="00DC272D">
      <w:pPr>
        <w:spacing w:after="0" w:line="240" w:lineRule="auto"/>
        <w:ind w:firstLine="709"/>
        <w:jc w:val="both"/>
        <w:rPr>
          <w:rFonts w:ascii="Times New Roman" w:hAnsi="Times New Roman" w:cs="Times New Roman"/>
          <w:sz w:val="28"/>
          <w:szCs w:val="28"/>
          <w:lang w:val="ru-KZ"/>
        </w:rPr>
      </w:pPr>
    </w:p>
    <w:p w14:paraId="055FAF9B" w14:textId="42E08E1F" w:rsidR="00EE26F3" w:rsidRDefault="00EE26F3" w:rsidP="00DC272D">
      <w:pPr>
        <w:spacing w:after="0" w:line="240" w:lineRule="auto"/>
        <w:ind w:firstLine="709"/>
        <w:jc w:val="both"/>
        <w:rPr>
          <w:rFonts w:ascii="Times New Roman" w:hAnsi="Times New Roman" w:cs="Times New Roman"/>
          <w:sz w:val="28"/>
          <w:szCs w:val="28"/>
          <w:lang w:val="ru-KZ"/>
        </w:rPr>
      </w:pPr>
    </w:p>
    <w:p w14:paraId="3BB919AC" w14:textId="471AB03A" w:rsidR="00EE26F3" w:rsidRDefault="00EE26F3" w:rsidP="00DC272D">
      <w:pPr>
        <w:spacing w:after="0" w:line="240" w:lineRule="auto"/>
        <w:ind w:firstLine="709"/>
        <w:jc w:val="both"/>
        <w:rPr>
          <w:rFonts w:ascii="Times New Roman" w:hAnsi="Times New Roman" w:cs="Times New Roman"/>
          <w:sz w:val="28"/>
          <w:szCs w:val="28"/>
          <w:lang w:val="ru-KZ"/>
        </w:rPr>
      </w:pPr>
    </w:p>
    <w:p w14:paraId="65E78B9E" w14:textId="7EE41179" w:rsidR="00EE26F3" w:rsidRDefault="00EE26F3" w:rsidP="00DC272D">
      <w:pPr>
        <w:spacing w:after="0" w:line="240" w:lineRule="auto"/>
        <w:ind w:firstLine="709"/>
        <w:jc w:val="both"/>
        <w:rPr>
          <w:rFonts w:ascii="Times New Roman" w:hAnsi="Times New Roman" w:cs="Times New Roman"/>
          <w:sz w:val="28"/>
          <w:szCs w:val="28"/>
          <w:lang w:val="ru-KZ"/>
        </w:rPr>
      </w:pPr>
    </w:p>
    <w:p w14:paraId="0E7F5070" w14:textId="453D875E" w:rsidR="00EE26F3" w:rsidRDefault="00EE26F3" w:rsidP="00DC272D">
      <w:pPr>
        <w:spacing w:after="0" w:line="240" w:lineRule="auto"/>
        <w:ind w:firstLine="709"/>
        <w:jc w:val="both"/>
        <w:rPr>
          <w:rFonts w:ascii="Times New Roman" w:hAnsi="Times New Roman" w:cs="Times New Roman"/>
          <w:sz w:val="28"/>
          <w:szCs w:val="28"/>
          <w:lang w:val="ru-KZ"/>
        </w:rPr>
      </w:pPr>
    </w:p>
    <w:p w14:paraId="647F0134" w14:textId="775E22D8" w:rsidR="00EE26F3" w:rsidRDefault="00EE26F3" w:rsidP="00DC272D">
      <w:pPr>
        <w:spacing w:after="0" w:line="240" w:lineRule="auto"/>
        <w:ind w:firstLine="709"/>
        <w:jc w:val="both"/>
        <w:rPr>
          <w:rFonts w:ascii="Times New Roman" w:hAnsi="Times New Roman" w:cs="Times New Roman"/>
          <w:sz w:val="28"/>
          <w:szCs w:val="28"/>
          <w:lang w:val="ru-KZ"/>
        </w:rPr>
      </w:pPr>
    </w:p>
    <w:p w14:paraId="716BBB71" w14:textId="4D02CB5F" w:rsidR="00EE26F3" w:rsidRDefault="00EE26F3" w:rsidP="00DC272D">
      <w:pPr>
        <w:spacing w:after="0" w:line="240" w:lineRule="auto"/>
        <w:ind w:firstLine="709"/>
        <w:jc w:val="both"/>
        <w:rPr>
          <w:rFonts w:ascii="Times New Roman" w:hAnsi="Times New Roman" w:cs="Times New Roman"/>
          <w:sz w:val="28"/>
          <w:szCs w:val="28"/>
          <w:lang w:val="ru-KZ"/>
        </w:rPr>
      </w:pPr>
    </w:p>
    <w:p w14:paraId="7F40D5F2" w14:textId="755CAE54" w:rsidR="00EE26F3" w:rsidRDefault="00EE26F3" w:rsidP="00DC272D">
      <w:pPr>
        <w:spacing w:after="0" w:line="240" w:lineRule="auto"/>
        <w:ind w:firstLine="709"/>
        <w:jc w:val="both"/>
        <w:rPr>
          <w:rFonts w:ascii="Times New Roman" w:hAnsi="Times New Roman" w:cs="Times New Roman"/>
          <w:sz w:val="28"/>
          <w:szCs w:val="28"/>
          <w:lang w:val="ru-KZ"/>
        </w:rPr>
      </w:pPr>
    </w:p>
    <w:p w14:paraId="7F98D1CF" w14:textId="24B5F7CC" w:rsidR="00EE26F3" w:rsidRDefault="00EE26F3" w:rsidP="00DC272D">
      <w:pPr>
        <w:spacing w:after="0" w:line="240" w:lineRule="auto"/>
        <w:ind w:firstLine="709"/>
        <w:jc w:val="both"/>
        <w:rPr>
          <w:rFonts w:ascii="Times New Roman" w:hAnsi="Times New Roman" w:cs="Times New Roman"/>
          <w:sz w:val="28"/>
          <w:szCs w:val="28"/>
          <w:lang w:val="ru-KZ"/>
        </w:rPr>
      </w:pPr>
    </w:p>
    <w:p w14:paraId="73F021DA" w14:textId="5E4F92BE" w:rsidR="00EE26F3" w:rsidRDefault="00EE26F3" w:rsidP="00DC272D">
      <w:pPr>
        <w:spacing w:after="0" w:line="240" w:lineRule="auto"/>
        <w:ind w:firstLine="709"/>
        <w:jc w:val="both"/>
        <w:rPr>
          <w:rFonts w:ascii="Times New Roman" w:hAnsi="Times New Roman" w:cs="Times New Roman"/>
          <w:sz w:val="28"/>
          <w:szCs w:val="28"/>
          <w:lang w:val="ru-KZ"/>
        </w:rPr>
      </w:pPr>
    </w:p>
    <w:p w14:paraId="2DBD6841" w14:textId="5655484C" w:rsidR="00EE26F3" w:rsidRDefault="00EE26F3" w:rsidP="00DC272D">
      <w:pPr>
        <w:spacing w:after="0" w:line="240" w:lineRule="auto"/>
        <w:ind w:firstLine="709"/>
        <w:jc w:val="both"/>
        <w:rPr>
          <w:rFonts w:ascii="Times New Roman" w:hAnsi="Times New Roman" w:cs="Times New Roman"/>
          <w:sz w:val="28"/>
          <w:szCs w:val="28"/>
          <w:lang w:val="ru-KZ"/>
        </w:rPr>
      </w:pPr>
    </w:p>
    <w:p w14:paraId="7B7CF4A0" w14:textId="03C196B0" w:rsidR="00EE26F3" w:rsidRDefault="00EE26F3" w:rsidP="00DC272D">
      <w:pPr>
        <w:spacing w:after="0" w:line="240" w:lineRule="auto"/>
        <w:ind w:firstLine="709"/>
        <w:jc w:val="both"/>
        <w:rPr>
          <w:rFonts w:ascii="Times New Roman" w:hAnsi="Times New Roman" w:cs="Times New Roman"/>
          <w:sz w:val="28"/>
          <w:szCs w:val="28"/>
          <w:lang w:val="ru-KZ"/>
        </w:rPr>
      </w:pPr>
    </w:p>
    <w:p w14:paraId="34BE9B74" w14:textId="0F5E8FDA" w:rsidR="00EE26F3" w:rsidRDefault="00EE26F3" w:rsidP="00DC272D">
      <w:pPr>
        <w:spacing w:after="0" w:line="240" w:lineRule="auto"/>
        <w:ind w:firstLine="709"/>
        <w:jc w:val="both"/>
        <w:rPr>
          <w:rFonts w:ascii="Times New Roman" w:hAnsi="Times New Roman" w:cs="Times New Roman"/>
          <w:sz w:val="28"/>
          <w:szCs w:val="28"/>
          <w:lang w:val="ru-KZ"/>
        </w:rPr>
      </w:pPr>
    </w:p>
    <w:p w14:paraId="39C16873" w14:textId="4BD0DDD7" w:rsidR="00EE26F3" w:rsidRDefault="00EE26F3" w:rsidP="00DC272D">
      <w:pPr>
        <w:spacing w:after="0" w:line="240" w:lineRule="auto"/>
        <w:ind w:firstLine="709"/>
        <w:jc w:val="both"/>
        <w:rPr>
          <w:rFonts w:ascii="Times New Roman" w:hAnsi="Times New Roman" w:cs="Times New Roman"/>
          <w:sz w:val="28"/>
          <w:szCs w:val="28"/>
          <w:lang w:val="ru-KZ"/>
        </w:rPr>
      </w:pPr>
    </w:p>
    <w:p w14:paraId="26DB67AF" w14:textId="4A25719A" w:rsidR="00EE26F3" w:rsidRDefault="00EE26F3" w:rsidP="00DC272D">
      <w:pPr>
        <w:spacing w:after="0" w:line="240" w:lineRule="auto"/>
        <w:ind w:firstLine="709"/>
        <w:jc w:val="both"/>
        <w:rPr>
          <w:rFonts w:ascii="Times New Roman" w:hAnsi="Times New Roman" w:cs="Times New Roman"/>
          <w:sz w:val="28"/>
          <w:szCs w:val="28"/>
          <w:lang w:val="ru-KZ"/>
        </w:rPr>
      </w:pPr>
    </w:p>
    <w:p w14:paraId="1983F04C" w14:textId="75A654CB" w:rsidR="00EE26F3" w:rsidRDefault="00EE26F3" w:rsidP="00DC272D">
      <w:pPr>
        <w:spacing w:after="0" w:line="240" w:lineRule="auto"/>
        <w:ind w:firstLine="709"/>
        <w:jc w:val="both"/>
        <w:rPr>
          <w:rFonts w:ascii="Times New Roman" w:hAnsi="Times New Roman" w:cs="Times New Roman"/>
          <w:sz w:val="28"/>
          <w:szCs w:val="28"/>
          <w:lang w:val="ru-KZ"/>
        </w:rPr>
      </w:pPr>
    </w:p>
    <w:p w14:paraId="090FF100" w14:textId="77777777" w:rsidR="00EE26F3" w:rsidRDefault="00EE26F3" w:rsidP="00DC272D">
      <w:pPr>
        <w:spacing w:after="0" w:line="240" w:lineRule="auto"/>
        <w:ind w:firstLine="709"/>
        <w:jc w:val="both"/>
        <w:rPr>
          <w:rFonts w:ascii="Times New Roman" w:hAnsi="Times New Roman" w:cs="Times New Roman"/>
          <w:sz w:val="28"/>
          <w:szCs w:val="28"/>
          <w:lang w:val="ru-KZ"/>
        </w:rPr>
      </w:pPr>
    </w:p>
    <w:p w14:paraId="2FA459AD" w14:textId="77777777" w:rsidR="00367A63" w:rsidRPr="00367A63" w:rsidRDefault="00367A63" w:rsidP="00367A63">
      <w:pPr>
        <w:spacing w:after="0" w:line="240" w:lineRule="auto"/>
        <w:ind w:firstLine="709"/>
        <w:jc w:val="both"/>
        <w:rPr>
          <w:rFonts w:ascii="Times New Roman" w:hAnsi="Times New Roman" w:cs="Times New Roman"/>
          <w:sz w:val="28"/>
          <w:szCs w:val="28"/>
          <w:lang w:val="ru-KZ"/>
        </w:rPr>
      </w:pPr>
      <w:r w:rsidRPr="00367A63">
        <w:rPr>
          <w:rFonts w:ascii="Times New Roman" w:hAnsi="Times New Roman" w:cs="Times New Roman"/>
          <w:b/>
          <w:bCs/>
          <w:sz w:val="28"/>
          <w:szCs w:val="28"/>
          <w:lang w:val="ru-KZ"/>
        </w:rPr>
        <w:lastRenderedPageBreak/>
        <w:t>9.7. Трансграничный характер последствий при реализации генерального плана</w:t>
      </w:r>
    </w:p>
    <w:p w14:paraId="2CE5D155" w14:textId="77777777" w:rsidR="00C030F3" w:rsidRPr="00C030F3" w:rsidRDefault="00C030F3" w:rsidP="006D1956">
      <w:pPr>
        <w:spacing w:after="0" w:line="240" w:lineRule="auto"/>
        <w:ind w:firstLine="709"/>
        <w:jc w:val="both"/>
        <w:rPr>
          <w:rFonts w:ascii="Times New Roman" w:hAnsi="Times New Roman" w:cs="Times New Roman"/>
          <w:sz w:val="28"/>
          <w:szCs w:val="28"/>
          <w:lang w:val="ru-KZ"/>
        </w:rPr>
      </w:pPr>
      <w:r w:rsidRPr="00C030F3">
        <w:rPr>
          <w:rFonts w:ascii="Times New Roman" w:hAnsi="Times New Roman" w:cs="Times New Roman"/>
          <w:sz w:val="28"/>
          <w:szCs w:val="28"/>
          <w:lang w:val="ru-KZ"/>
        </w:rPr>
        <w:t>Для оценки критерия «Трансграничный характер последствий» в рамках стратегической экологической оценки корректировки Схемы развития и застройки (упрощенного генерального плана) села Малдыбай необходимо определить, могут ли проектные решения оказать значимое воздействие на окружающую среду сопредельных государств либо на территории соседних регионов и областей Республики Казахстан.</w:t>
      </w:r>
    </w:p>
    <w:p w14:paraId="079C720A" w14:textId="77777777" w:rsidR="00C030F3" w:rsidRPr="00C030F3" w:rsidRDefault="00C030F3" w:rsidP="006D1956">
      <w:pPr>
        <w:spacing w:after="0" w:line="240" w:lineRule="auto"/>
        <w:ind w:firstLine="709"/>
        <w:jc w:val="both"/>
        <w:rPr>
          <w:rFonts w:ascii="Times New Roman" w:hAnsi="Times New Roman" w:cs="Times New Roman"/>
          <w:sz w:val="28"/>
          <w:szCs w:val="28"/>
          <w:lang w:val="ru-KZ"/>
        </w:rPr>
      </w:pPr>
      <w:r w:rsidRPr="00C030F3">
        <w:rPr>
          <w:rFonts w:ascii="Times New Roman" w:hAnsi="Times New Roman" w:cs="Times New Roman"/>
          <w:sz w:val="28"/>
          <w:szCs w:val="28"/>
          <w:lang w:val="ru-KZ"/>
        </w:rPr>
        <w:t>Оценка выполнена с учетом географических, гидрологических, аэродинамических и санитарно-экологических факторов. Ниже представлены результаты системного анализа по всем применимым критериям.</w:t>
      </w:r>
    </w:p>
    <w:p w14:paraId="17CF9A0A" w14:textId="77777777" w:rsidR="00C030F3" w:rsidRPr="00C030F3" w:rsidRDefault="00C030F3" w:rsidP="006D1956">
      <w:pPr>
        <w:spacing w:after="0" w:line="240" w:lineRule="auto"/>
        <w:ind w:firstLine="709"/>
        <w:jc w:val="both"/>
        <w:rPr>
          <w:rFonts w:ascii="Times New Roman" w:hAnsi="Times New Roman" w:cs="Times New Roman"/>
          <w:b/>
          <w:bCs/>
          <w:sz w:val="28"/>
          <w:szCs w:val="28"/>
          <w:lang w:val="ru-KZ"/>
        </w:rPr>
      </w:pPr>
      <w:r w:rsidRPr="00C030F3">
        <w:rPr>
          <w:rFonts w:ascii="Times New Roman" w:hAnsi="Times New Roman" w:cs="Times New Roman"/>
          <w:b/>
          <w:bCs/>
          <w:sz w:val="28"/>
          <w:szCs w:val="28"/>
          <w:lang w:val="ru-KZ"/>
        </w:rPr>
        <w:t>Пространственный и географический фактор</w:t>
      </w:r>
    </w:p>
    <w:p w14:paraId="12553226" w14:textId="34F25B76" w:rsidR="00C030F3" w:rsidRPr="00C030F3" w:rsidRDefault="00C030F3" w:rsidP="006D1956">
      <w:pPr>
        <w:spacing w:after="0" w:line="240" w:lineRule="auto"/>
        <w:ind w:firstLine="709"/>
        <w:jc w:val="both"/>
        <w:rPr>
          <w:rFonts w:ascii="Times New Roman" w:hAnsi="Times New Roman" w:cs="Times New Roman"/>
          <w:sz w:val="28"/>
          <w:szCs w:val="28"/>
          <w:lang w:val="ru-KZ"/>
        </w:rPr>
      </w:pPr>
      <w:r w:rsidRPr="00C030F3">
        <w:rPr>
          <w:rFonts w:ascii="Times New Roman" w:hAnsi="Times New Roman" w:cs="Times New Roman"/>
          <w:sz w:val="28"/>
          <w:szCs w:val="28"/>
          <w:lang w:val="ru-KZ"/>
        </w:rPr>
        <w:t>Соответствие масштаба и географического положения проектируемого объекта условиям возникновения межрегиональных или трансграничных экологических эффектов.</w:t>
      </w:r>
    </w:p>
    <w:p w14:paraId="69719E57" w14:textId="3EC55FA0" w:rsidR="00C030F3" w:rsidRPr="00C030F3" w:rsidRDefault="00C030F3" w:rsidP="006D1956">
      <w:pPr>
        <w:spacing w:after="0" w:line="240" w:lineRule="auto"/>
        <w:ind w:firstLine="709"/>
        <w:jc w:val="both"/>
        <w:rPr>
          <w:rFonts w:ascii="Times New Roman" w:hAnsi="Times New Roman" w:cs="Times New Roman"/>
          <w:sz w:val="28"/>
          <w:szCs w:val="28"/>
          <w:lang w:val="ru-KZ"/>
        </w:rPr>
      </w:pPr>
      <w:r w:rsidRPr="00C030F3">
        <w:rPr>
          <w:rFonts w:ascii="Times New Roman" w:hAnsi="Times New Roman" w:cs="Times New Roman"/>
          <w:sz w:val="28"/>
          <w:szCs w:val="28"/>
          <w:lang w:val="ru-KZ"/>
        </w:rPr>
        <w:t xml:space="preserve">Район Т. Рыскулова Жамбылской области имеет внутреннее положение в пределах региона и не граничит с иностранными государствами. Территориальный масштаб проектирования строго ограничен границами малого сельского населенного пункта Малдыбай (473 га). Проект не предполагает строительства крупных инфраструктурных, индустриальных или логистических объектов международного или межрегионального значения, способных физически расширить ареал антропогенного воздействия за пределы административного района. </w:t>
      </w:r>
    </w:p>
    <w:p w14:paraId="5AC7586D" w14:textId="77777777" w:rsidR="00C030F3" w:rsidRPr="00C030F3" w:rsidRDefault="00C030F3" w:rsidP="006D1956">
      <w:pPr>
        <w:spacing w:after="0" w:line="240" w:lineRule="auto"/>
        <w:ind w:firstLine="709"/>
        <w:jc w:val="both"/>
        <w:rPr>
          <w:rFonts w:ascii="Times New Roman" w:hAnsi="Times New Roman" w:cs="Times New Roman"/>
          <w:sz w:val="28"/>
          <w:szCs w:val="28"/>
          <w:lang w:val="ru-KZ"/>
        </w:rPr>
      </w:pPr>
      <w:r w:rsidRPr="00C030F3">
        <w:rPr>
          <w:rFonts w:ascii="Times New Roman" w:hAnsi="Times New Roman" w:cs="Times New Roman"/>
          <w:sz w:val="28"/>
          <w:szCs w:val="28"/>
          <w:lang w:val="ru-KZ"/>
        </w:rPr>
        <w:t xml:space="preserve">Площадь села Малдыбай в границах проектирования составляет 473 га. </w:t>
      </w:r>
    </w:p>
    <w:p w14:paraId="2C9840C4" w14:textId="77777777" w:rsidR="00C030F3" w:rsidRPr="00C030F3" w:rsidRDefault="00C030F3" w:rsidP="006D1956">
      <w:pPr>
        <w:spacing w:after="0" w:line="240" w:lineRule="auto"/>
        <w:ind w:firstLine="709"/>
        <w:jc w:val="both"/>
        <w:rPr>
          <w:rFonts w:ascii="Times New Roman" w:hAnsi="Times New Roman" w:cs="Times New Roman"/>
          <w:sz w:val="28"/>
          <w:szCs w:val="28"/>
          <w:lang w:val="ru-KZ"/>
        </w:rPr>
      </w:pPr>
      <w:r w:rsidRPr="00C030F3">
        <w:rPr>
          <w:rFonts w:ascii="Times New Roman" w:hAnsi="Times New Roman" w:cs="Times New Roman"/>
          <w:sz w:val="28"/>
          <w:szCs w:val="28"/>
          <w:lang w:val="ru-KZ"/>
        </w:rPr>
        <w:t xml:space="preserve">Проект предполагает обеспечение жизнедеятельности малого населения: увеличение с 479 человек (2024 г.) до 630 человек к расчетному сроку (2039 г.). </w:t>
      </w:r>
    </w:p>
    <w:p w14:paraId="67F959A5" w14:textId="099F4C22" w:rsidR="00C030F3" w:rsidRPr="00C030F3" w:rsidRDefault="00C030F3" w:rsidP="006D1956">
      <w:pPr>
        <w:spacing w:after="0" w:line="240" w:lineRule="auto"/>
        <w:ind w:firstLine="709"/>
        <w:jc w:val="both"/>
        <w:rPr>
          <w:rFonts w:ascii="Times New Roman" w:hAnsi="Times New Roman" w:cs="Times New Roman"/>
          <w:sz w:val="28"/>
          <w:szCs w:val="28"/>
          <w:lang w:val="ru-KZ"/>
        </w:rPr>
      </w:pPr>
      <w:r w:rsidRPr="00C030F3">
        <w:rPr>
          <w:rFonts w:ascii="Times New Roman" w:hAnsi="Times New Roman" w:cs="Times New Roman"/>
          <w:sz w:val="28"/>
          <w:szCs w:val="28"/>
          <w:lang w:val="ru-KZ"/>
        </w:rPr>
        <w:t xml:space="preserve">С пространственной и географической точек зрения воздействие проектных решений носит исключительно локальный (точечный) характер; достижение трансграничного или межрегионального масштаба физически невозможно из-за </w:t>
      </w:r>
      <w:proofErr w:type="spellStart"/>
      <w:r w:rsidRPr="00C030F3">
        <w:rPr>
          <w:rFonts w:ascii="Times New Roman" w:hAnsi="Times New Roman" w:cs="Times New Roman"/>
          <w:sz w:val="28"/>
          <w:szCs w:val="28"/>
          <w:lang w:val="ru-KZ"/>
        </w:rPr>
        <w:t>микромасштаба</w:t>
      </w:r>
      <w:proofErr w:type="spellEnd"/>
      <w:r w:rsidRPr="00C030F3">
        <w:rPr>
          <w:rFonts w:ascii="Times New Roman" w:hAnsi="Times New Roman" w:cs="Times New Roman"/>
          <w:sz w:val="28"/>
          <w:szCs w:val="28"/>
          <w:lang w:val="ru-KZ"/>
        </w:rPr>
        <w:t xml:space="preserve"> намечаемой деятельности. </w:t>
      </w:r>
    </w:p>
    <w:p w14:paraId="63F102DB" w14:textId="77777777" w:rsidR="00C030F3" w:rsidRPr="00C030F3" w:rsidRDefault="00C030F3" w:rsidP="006D1956">
      <w:pPr>
        <w:spacing w:after="0" w:line="240" w:lineRule="auto"/>
        <w:ind w:firstLine="709"/>
        <w:jc w:val="both"/>
        <w:rPr>
          <w:rFonts w:ascii="Times New Roman" w:hAnsi="Times New Roman" w:cs="Times New Roman"/>
          <w:b/>
          <w:bCs/>
          <w:sz w:val="28"/>
          <w:szCs w:val="28"/>
          <w:lang w:val="ru-KZ"/>
        </w:rPr>
      </w:pPr>
      <w:r w:rsidRPr="00C030F3">
        <w:rPr>
          <w:rFonts w:ascii="Times New Roman" w:hAnsi="Times New Roman" w:cs="Times New Roman"/>
          <w:b/>
          <w:bCs/>
          <w:sz w:val="28"/>
          <w:szCs w:val="28"/>
          <w:lang w:val="ru-KZ"/>
        </w:rPr>
        <w:t>Воздействие на трансграничные водные объекты</w:t>
      </w:r>
    </w:p>
    <w:p w14:paraId="30076553" w14:textId="10C250B8" w:rsidR="00C030F3" w:rsidRPr="00C030F3" w:rsidRDefault="00C030F3" w:rsidP="006D1956">
      <w:pPr>
        <w:spacing w:after="0" w:line="240" w:lineRule="auto"/>
        <w:ind w:firstLine="709"/>
        <w:jc w:val="both"/>
        <w:rPr>
          <w:rFonts w:ascii="Times New Roman" w:hAnsi="Times New Roman" w:cs="Times New Roman"/>
          <w:i/>
          <w:iCs/>
          <w:sz w:val="28"/>
          <w:szCs w:val="28"/>
          <w:lang w:val="ru-KZ"/>
        </w:rPr>
      </w:pPr>
      <w:r w:rsidRPr="00C030F3">
        <w:rPr>
          <w:rFonts w:ascii="Times New Roman" w:hAnsi="Times New Roman" w:cs="Times New Roman"/>
          <w:i/>
          <w:iCs/>
          <w:sz w:val="28"/>
          <w:szCs w:val="28"/>
          <w:lang w:val="ru-KZ"/>
        </w:rPr>
        <w:t>Наличие гидравлической связи проектных решений (водозабор, сброс стоков) с трансграничными водными артериями и риск их истощения или загрязнения.</w:t>
      </w:r>
    </w:p>
    <w:p w14:paraId="26C6EBDC" w14:textId="33BDBB2C" w:rsidR="00C030F3" w:rsidRPr="00C030F3" w:rsidRDefault="00C030F3" w:rsidP="006D1956">
      <w:pPr>
        <w:spacing w:after="0" w:line="240" w:lineRule="auto"/>
        <w:ind w:firstLine="709"/>
        <w:jc w:val="both"/>
        <w:rPr>
          <w:rFonts w:ascii="Times New Roman" w:hAnsi="Times New Roman" w:cs="Times New Roman"/>
          <w:sz w:val="28"/>
          <w:szCs w:val="28"/>
          <w:lang w:val="ru-KZ"/>
        </w:rPr>
      </w:pPr>
      <w:r w:rsidRPr="00C030F3">
        <w:rPr>
          <w:rFonts w:ascii="Times New Roman" w:hAnsi="Times New Roman" w:cs="Times New Roman"/>
          <w:sz w:val="28"/>
          <w:szCs w:val="28"/>
          <w:lang w:val="ru-KZ"/>
        </w:rPr>
        <w:t xml:space="preserve">Село Малдыбай базируется на подземных водах Илийского артезианского бассейна. Проектные инженерные решения предусматривают замкнутый цикл водоотведения и защиту подземных вод, полностью исключая угрозу истощения или загрязнения межрегиональных водных систем. </w:t>
      </w:r>
    </w:p>
    <w:p w14:paraId="654F9663" w14:textId="77777777" w:rsidR="00C030F3" w:rsidRPr="00C030F3" w:rsidRDefault="00C030F3" w:rsidP="006D1956">
      <w:pPr>
        <w:spacing w:after="0" w:line="240" w:lineRule="auto"/>
        <w:ind w:firstLine="709"/>
        <w:jc w:val="both"/>
        <w:rPr>
          <w:rFonts w:ascii="Times New Roman" w:hAnsi="Times New Roman" w:cs="Times New Roman"/>
          <w:sz w:val="28"/>
          <w:szCs w:val="28"/>
          <w:lang w:val="ru-KZ"/>
        </w:rPr>
      </w:pPr>
      <w:r w:rsidRPr="00C030F3">
        <w:rPr>
          <w:rFonts w:ascii="Times New Roman" w:hAnsi="Times New Roman" w:cs="Times New Roman"/>
          <w:sz w:val="28"/>
          <w:szCs w:val="28"/>
          <w:lang w:val="ru-KZ"/>
        </w:rPr>
        <w:t>Расчетный объем водопотребления и водоотведения к 2039 году прогнозируется на уровне всего 94,0 м³/</w:t>
      </w:r>
      <w:proofErr w:type="spellStart"/>
      <w:r w:rsidRPr="00C030F3">
        <w:rPr>
          <w:rFonts w:ascii="Times New Roman" w:hAnsi="Times New Roman" w:cs="Times New Roman"/>
          <w:sz w:val="28"/>
          <w:szCs w:val="28"/>
          <w:lang w:val="ru-KZ"/>
        </w:rPr>
        <w:t>сут</w:t>
      </w:r>
      <w:proofErr w:type="spellEnd"/>
      <w:r w:rsidRPr="00C030F3">
        <w:rPr>
          <w:rFonts w:ascii="Times New Roman" w:hAnsi="Times New Roman" w:cs="Times New Roman"/>
          <w:sz w:val="28"/>
          <w:szCs w:val="28"/>
          <w:lang w:val="ru-KZ"/>
        </w:rPr>
        <w:t xml:space="preserve"> для населения в 630 человек, что является мизерной величиной, не способной сформировать депрессионную воронку межрегионального масштаба. </w:t>
      </w:r>
    </w:p>
    <w:p w14:paraId="3949499A" w14:textId="77777777" w:rsidR="00C030F3" w:rsidRPr="00C030F3" w:rsidRDefault="00C030F3" w:rsidP="006D1956">
      <w:pPr>
        <w:spacing w:after="0" w:line="240" w:lineRule="auto"/>
        <w:ind w:firstLine="709"/>
        <w:jc w:val="both"/>
        <w:rPr>
          <w:rFonts w:ascii="Times New Roman" w:hAnsi="Times New Roman" w:cs="Times New Roman"/>
          <w:sz w:val="28"/>
          <w:szCs w:val="28"/>
          <w:lang w:val="ru-KZ"/>
        </w:rPr>
      </w:pPr>
      <w:r w:rsidRPr="00C030F3">
        <w:rPr>
          <w:rFonts w:ascii="Times New Roman" w:hAnsi="Times New Roman" w:cs="Times New Roman"/>
          <w:sz w:val="28"/>
          <w:szCs w:val="28"/>
          <w:lang w:val="ru-KZ"/>
        </w:rPr>
        <w:t>Проектом предусмотрено строительство канализационных очистных сооружений (КОС) производительностью 94 м³/</w:t>
      </w:r>
      <w:proofErr w:type="spellStart"/>
      <w:r w:rsidRPr="00C030F3">
        <w:rPr>
          <w:rFonts w:ascii="Times New Roman" w:hAnsi="Times New Roman" w:cs="Times New Roman"/>
          <w:sz w:val="28"/>
          <w:szCs w:val="28"/>
          <w:lang w:val="ru-KZ"/>
        </w:rPr>
        <w:t>сут</w:t>
      </w:r>
      <w:proofErr w:type="spellEnd"/>
      <w:r w:rsidRPr="00C030F3">
        <w:rPr>
          <w:rFonts w:ascii="Times New Roman" w:hAnsi="Times New Roman" w:cs="Times New Roman"/>
          <w:sz w:val="28"/>
          <w:szCs w:val="28"/>
          <w:lang w:val="ru-KZ"/>
        </w:rPr>
        <w:t xml:space="preserve">. Очищенные стоки отводятся на </w:t>
      </w:r>
      <w:proofErr w:type="spellStart"/>
      <w:r w:rsidRPr="00C030F3">
        <w:rPr>
          <w:rFonts w:ascii="Times New Roman" w:hAnsi="Times New Roman" w:cs="Times New Roman"/>
          <w:sz w:val="28"/>
          <w:szCs w:val="28"/>
          <w:lang w:val="ru-KZ"/>
        </w:rPr>
        <w:t>гидроботанические</w:t>
      </w:r>
      <w:proofErr w:type="spellEnd"/>
      <w:r w:rsidRPr="00C030F3">
        <w:rPr>
          <w:rFonts w:ascii="Times New Roman" w:hAnsi="Times New Roman" w:cs="Times New Roman"/>
          <w:sz w:val="28"/>
          <w:szCs w:val="28"/>
          <w:lang w:val="ru-KZ"/>
        </w:rPr>
        <w:t xml:space="preserve"> площадки и используются для полива зеленых </w:t>
      </w:r>
      <w:r w:rsidRPr="00C030F3">
        <w:rPr>
          <w:rFonts w:ascii="Times New Roman" w:hAnsi="Times New Roman" w:cs="Times New Roman"/>
          <w:sz w:val="28"/>
          <w:szCs w:val="28"/>
          <w:lang w:val="ru-KZ"/>
        </w:rPr>
        <w:lastRenderedPageBreak/>
        <w:t xml:space="preserve">насаждений (49,8 га), прямой сброс в природные водные объекты не допускается. </w:t>
      </w:r>
    </w:p>
    <w:p w14:paraId="4B997987" w14:textId="77777777" w:rsidR="00C030F3" w:rsidRPr="00C030F3" w:rsidRDefault="00C030F3" w:rsidP="006D1956">
      <w:pPr>
        <w:spacing w:after="0" w:line="240" w:lineRule="auto"/>
        <w:ind w:firstLine="709"/>
        <w:jc w:val="both"/>
        <w:rPr>
          <w:rFonts w:ascii="Times New Roman" w:hAnsi="Times New Roman" w:cs="Times New Roman"/>
          <w:sz w:val="28"/>
          <w:szCs w:val="28"/>
          <w:lang w:val="ru-KZ"/>
        </w:rPr>
      </w:pPr>
      <w:r w:rsidRPr="00C030F3">
        <w:rPr>
          <w:rFonts w:ascii="Times New Roman" w:hAnsi="Times New Roman" w:cs="Times New Roman"/>
          <w:sz w:val="28"/>
          <w:szCs w:val="28"/>
          <w:lang w:val="ru-KZ"/>
        </w:rPr>
        <w:t xml:space="preserve">Согласно официальному письму Шу-Таласской бассейновой водной инспекции (№ 3T-2025-00425617 от 11.02.2025 г.), в радиусе 1000 метров от села Малдыбай водные объекты отсутствуют. При этом Комитет по водным ресурсам МВРИ РК (письмо № 22-1-22-06/1563 от 31.07.2026 г.) и Шу-Таласская бассейновая инспекция (письмо № 3T-2026-00917035 от 03.03.2026 г.) требуют обязательного оформления разрешения на специальное водопользование. </w:t>
      </w:r>
    </w:p>
    <w:p w14:paraId="59D80F0D" w14:textId="5F254465" w:rsidR="00C030F3" w:rsidRPr="00C030F3" w:rsidRDefault="00C030F3" w:rsidP="006D1956">
      <w:pPr>
        <w:spacing w:after="0" w:line="240" w:lineRule="auto"/>
        <w:ind w:firstLine="709"/>
        <w:jc w:val="both"/>
        <w:rPr>
          <w:rFonts w:ascii="Times New Roman" w:hAnsi="Times New Roman" w:cs="Times New Roman"/>
          <w:sz w:val="28"/>
          <w:szCs w:val="28"/>
          <w:lang w:val="ru-KZ"/>
        </w:rPr>
      </w:pPr>
      <w:r w:rsidRPr="00C030F3">
        <w:rPr>
          <w:rFonts w:ascii="Times New Roman" w:hAnsi="Times New Roman" w:cs="Times New Roman"/>
          <w:sz w:val="28"/>
          <w:szCs w:val="28"/>
          <w:lang w:val="ru-KZ"/>
        </w:rPr>
        <w:t xml:space="preserve">Трансграничное или межрегиональное воздействие на водные ресурсы полностью исключается, так как объемы изъятия подземных вод локальны, а сброс неочищенных стоков в открытые водоемы исключен проектными решениями. </w:t>
      </w:r>
    </w:p>
    <w:p w14:paraId="50C64BD9" w14:textId="77777777" w:rsidR="00C030F3" w:rsidRPr="00C030F3" w:rsidRDefault="00C030F3" w:rsidP="006D1956">
      <w:pPr>
        <w:spacing w:after="0" w:line="240" w:lineRule="auto"/>
        <w:ind w:firstLine="709"/>
        <w:jc w:val="both"/>
        <w:rPr>
          <w:rFonts w:ascii="Times New Roman" w:hAnsi="Times New Roman" w:cs="Times New Roman"/>
          <w:b/>
          <w:bCs/>
          <w:sz w:val="28"/>
          <w:szCs w:val="28"/>
          <w:lang w:val="ru-KZ"/>
        </w:rPr>
      </w:pPr>
      <w:r w:rsidRPr="00C030F3">
        <w:rPr>
          <w:rFonts w:ascii="Times New Roman" w:hAnsi="Times New Roman" w:cs="Times New Roman"/>
          <w:b/>
          <w:bCs/>
          <w:sz w:val="28"/>
          <w:szCs w:val="28"/>
          <w:lang w:val="ru-KZ"/>
        </w:rPr>
        <w:t>Аэродинамический фактор (Возможность трансграничного переноса атмосферных выбросов)</w:t>
      </w:r>
    </w:p>
    <w:p w14:paraId="6258B3C6" w14:textId="6A47CA35" w:rsidR="00C030F3" w:rsidRPr="00C030F3" w:rsidRDefault="00C030F3" w:rsidP="006D1956">
      <w:pPr>
        <w:spacing w:after="0" w:line="240" w:lineRule="auto"/>
        <w:ind w:firstLine="709"/>
        <w:jc w:val="both"/>
        <w:rPr>
          <w:rFonts w:ascii="Times New Roman" w:hAnsi="Times New Roman" w:cs="Times New Roman"/>
          <w:i/>
          <w:iCs/>
          <w:sz w:val="28"/>
          <w:szCs w:val="28"/>
          <w:lang w:val="ru-KZ"/>
        </w:rPr>
      </w:pPr>
      <w:r w:rsidRPr="00C030F3">
        <w:rPr>
          <w:rFonts w:ascii="Times New Roman" w:hAnsi="Times New Roman" w:cs="Times New Roman"/>
          <w:i/>
          <w:iCs/>
          <w:sz w:val="28"/>
          <w:szCs w:val="28"/>
          <w:lang w:val="ru-KZ"/>
        </w:rPr>
        <w:t>Наличие в селе мощных стационарных источников выбросов, способных формировать шлейфы загрязнения воздуха на большие расстояния.</w:t>
      </w:r>
    </w:p>
    <w:p w14:paraId="7FF59B00" w14:textId="2256780A" w:rsidR="00C030F3" w:rsidRPr="00C030F3" w:rsidRDefault="00C030F3" w:rsidP="006D1956">
      <w:pPr>
        <w:spacing w:after="0" w:line="240" w:lineRule="auto"/>
        <w:ind w:firstLine="709"/>
        <w:jc w:val="both"/>
        <w:rPr>
          <w:rFonts w:ascii="Times New Roman" w:hAnsi="Times New Roman" w:cs="Times New Roman"/>
          <w:sz w:val="28"/>
          <w:szCs w:val="28"/>
          <w:lang w:val="ru-KZ"/>
        </w:rPr>
      </w:pPr>
      <w:r w:rsidRPr="00C030F3">
        <w:rPr>
          <w:rFonts w:ascii="Times New Roman" w:hAnsi="Times New Roman" w:cs="Times New Roman"/>
          <w:sz w:val="28"/>
          <w:szCs w:val="28"/>
          <w:lang w:val="ru-KZ"/>
        </w:rPr>
        <w:t>Для возникновения трансграничного или межрегионального переноса загрязняющих воздушных масс необходимо наличие крупных промышленных узлов (ТЭЦ, металлургия, химические производства) с высокими трубами. В селе Малдыбай такие источники полностью отсутствуют.</w:t>
      </w:r>
    </w:p>
    <w:p w14:paraId="4ECB1BC6" w14:textId="77777777" w:rsidR="00C030F3" w:rsidRPr="00C030F3" w:rsidRDefault="00C030F3" w:rsidP="006D1956">
      <w:pPr>
        <w:spacing w:after="0" w:line="240" w:lineRule="auto"/>
        <w:ind w:firstLine="709"/>
        <w:jc w:val="both"/>
        <w:rPr>
          <w:rFonts w:ascii="Times New Roman" w:hAnsi="Times New Roman" w:cs="Times New Roman"/>
          <w:sz w:val="28"/>
          <w:szCs w:val="28"/>
          <w:lang w:val="ru-KZ"/>
        </w:rPr>
      </w:pPr>
      <w:r w:rsidRPr="00C030F3">
        <w:rPr>
          <w:rFonts w:ascii="Times New Roman" w:hAnsi="Times New Roman" w:cs="Times New Roman"/>
          <w:sz w:val="28"/>
          <w:szCs w:val="28"/>
          <w:lang w:val="ru-KZ"/>
        </w:rPr>
        <w:t xml:space="preserve">Согласно официальному письму Департамента экологии по Жамбылской области (№ 3T-2025-00425652 от 12.02.2025 г.), на территории села Малдыбай промышленные объекты I категории экологической опасности отсутствуют. </w:t>
      </w:r>
    </w:p>
    <w:p w14:paraId="60F569F9" w14:textId="77777777" w:rsidR="00C030F3" w:rsidRPr="00C030F3" w:rsidRDefault="00C030F3" w:rsidP="006D1956">
      <w:pPr>
        <w:spacing w:after="0" w:line="240" w:lineRule="auto"/>
        <w:ind w:firstLine="709"/>
        <w:jc w:val="both"/>
        <w:rPr>
          <w:rFonts w:ascii="Times New Roman" w:hAnsi="Times New Roman" w:cs="Times New Roman"/>
          <w:sz w:val="28"/>
          <w:szCs w:val="28"/>
          <w:lang w:val="ru-KZ"/>
        </w:rPr>
      </w:pPr>
      <w:r w:rsidRPr="00C030F3">
        <w:rPr>
          <w:rFonts w:ascii="Times New Roman" w:hAnsi="Times New Roman" w:cs="Times New Roman"/>
          <w:sz w:val="28"/>
          <w:szCs w:val="28"/>
          <w:lang w:val="ru-KZ"/>
        </w:rPr>
        <w:t xml:space="preserve">Проектом предусмотрен экологически чистый вектор развития — поэтапный перевод системы отопления жилого сектора на природный газ с расчетной потребностью до 3,255 млн м³/год к 2039 году и строительством двух газовых БМК по 200 кВт. </w:t>
      </w:r>
    </w:p>
    <w:p w14:paraId="41EF56A4" w14:textId="76B1E977" w:rsidR="00C030F3" w:rsidRPr="00C030F3" w:rsidRDefault="00C030F3" w:rsidP="006D1956">
      <w:pPr>
        <w:spacing w:after="0" w:line="240" w:lineRule="auto"/>
        <w:ind w:firstLine="709"/>
        <w:jc w:val="both"/>
        <w:rPr>
          <w:rFonts w:ascii="Times New Roman" w:hAnsi="Times New Roman" w:cs="Times New Roman"/>
          <w:sz w:val="28"/>
          <w:szCs w:val="28"/>
          <w:lang w:val="ru-KZ"/>
        </w:rPr>
      </w:pPr>
      <w:r w:rsidRPr="00C030F3">
        <w:rPr>
          <w:rFonts w:ascii="Times New Roman" w:hAnsi="Times New Roman" w:cs="Times New Roman"/>
          <w:sz w:val="28"/>
          <w:szCs w:val="28"/>
          <w:lang w:val="ru-KZ"/>
        </w:rPr>
        <w:t xml:space="preserve">Физическая возможность трансграничного или межрегионального переноса загрязняющих воздушных масс полностью отсутствует ввиду отсутствия промышленных объектов высоких категорий опасности и перехода теплоснабжения на экологически чистое топливо (природный газ). </w:t>
      </w:r>
    </w:p>
    <w:p w14:paraId="15DB9B9C" w14:textId="77777777" w:rsidR="00C030F3" w:rsidRPr="00C030F3" w:rsidRDefault="00C030F3" w:rsidP="006D1956">
      <w:pPr>
        <w:spacing w:after="0" w:line="240" w:lineRule="auto"/>
        <w:ind w:firstLine="709"/>
        <w:jc w:val="both"/>
        <w:rPr>
          <w:rFonts w:ascii="Times New Roman" w:hAnsi="Times New Roman" w:cs="Times New Roman"/>
          <w:b/>
          <w:bCs/>
          <w:sz w:val="28"/>
          <w:szCs w:val="28"/>
          <w:lang w:val="ru-KZ"/>
        </w:rPr>
      </w:pPr>
      <w:r w:rsidRPr="00C030F3">
        <w:rPr>
          <w:rFonts w:ascii="Times New Roman" w:hAnsi="Times New Roman" w:cs="Times New Roman"/>
          <w:b/>
          <w:bCs/>
          <w:sz w:val="28"/>
          <w:szCs w:val="28"/>
          <w:lang w:val="ru-KZ"/>
        </w:rPr>
        <w:t>Санитарно-экологический и биологический фактор (Миграция отходов и влияние на биоразнообразие)</w:t>
      </w:r>
    </w:p>
    <w:p w14:paraId="24ED74D5" w14:textId="70408818" w:rsidR="00C030F3" w:rsidRPr="00C030F3" w:rsidRDefault="00C030F3" w:rsidP="006D1956">
      <w:pPr>
        <w:spacing w:after="0" w:line="240" w:lineRule="auto"/>
        <w:ind w:firstLine="709"/>
        <w:jc w:val="both"/>
        <w:rPr>
          <w:rFonts w:ascii="Times New Roman" w:hAnsi="Times New Roman" w:cs="Times New Roman"/>
          <w:i/>
          <w:iCs/>
          <w:sz w:val="28"/>
          <w:szCs w:val="28"/>
          <w:lang w:val="ru-KZ"/>
        </w:rPr>
      </w:pPr>
      <w:r w:rsidRPr="00C030F3">
        <w:rPr>
          <w:rFonts w:ascii="Times New Roman" w:hAnsi="Times New Roman" w:cs="Times New Roman"/>
          <w:i/>
          <w:iCs/>
          <w:sz w:val="28"/>
          <w:szCs w:val="28"/>
          <w:lang w:val="ru-KZ"/>
        </w:rPr>
        <w:t>Наличие рисков перемещения опасных отходов или влияния хозяйственной деятельности на пути миграции охраняемых видов животных за пределы региона.</w:t>
      </w:r>
    </w:p>
    <w:p w14:paraId="44A7DBF5" w14:textId="307AC0BB" w:rsidR="00C030F3" w:rsidRPr="00C030F3" w:rsidRDefault="00C030F3" w:rsidP="006D1956">
      <w:pPr>
        <w:spacing w:after="0" w:line="240" w:lineRule="auto"/>
        <w:ind w:firstLine="709"/>
        <w:jc w:val="both"/>
        <w:rPr>
          <w:rFonts w:ascii="Times New Roman" w:hAnsi="Times New Roman" w:cs="Times New Roman"/>
          <w:sz w:val="28"/>
          <w:szCs w:val="28"/>
          <w:lang w:val="ru-KZ"/>
        </w:rPr>
      </w:pPr>
      <w:r w:rsidRPr="00C030F3">
        <w:rPr>
          <w:rFonts w:ascii="Times New Roman" w:hAnsi="Times New Roman" w:cs="Times New Roman"/>
          <w:sz w:val="28"/>
          <w:szCs w:val="28"/>
          <w:lang w:val="ru-KZ"/>
        </w:rPr>
        <w:t>Обращение с твердыми бытовыми отходами и сельскохозяйственная деятельность носят сугубо локальный характер. Хозяйственная деятельность не затрагивает трансграничные экологические коридоры или особо охраняемые природные территории.</w:t>
      </w:r>
    </w:p>
    <w:p w14:paraId="0EF1CB33" w14:textId="77777777" w:rsidR="00C030F3" w:rsidRPr="00C030F3" w:rsidRDefault="00C030F3" w:rsidP="006D1956">
      <w:pPr>
        <w:spacing w:after="0" w:line="240" w:lineRule="auto"/>
        <w:ind w:firstLine="709"/>
        <w:jc w:val="both"/>
        <w:rPr>
          <w:rFonts w:ascii="Times New Roman" w:hAnsi="Times New Roman" w:cs="Times New Roman"/>
          <w:sz w:val="28"/>
          <w:szCs w:val="28"/>
          <w:lang w:val="ru-KZ"/>
        </w:rPr>
      </w:pPr>
      <w:r w:rsidRPr="00C030F3">
        <w:rPr>
          <w:rFonts w:ascii="Times New Roman" w:hAnsi="Times New Roman" w:cs="Times New Roman"/>
          <w:sz w:val="28"/>
          <w:szCs w:val="28"/>
          <w:lang w:val="ru-KZ"/>
        </w:rPr>
        <w:t xml:space="preserve">Твердые бытовые отходы подлежат вывозу на узаконенный полигон в село Кулан на расстояние 38,1 км (согласно письмам Отдела архитектуры № 16-05-33 от 21.01.2026 г. и Отдела ЖКХ № 22-81 от 05.02.2026 г.), а для местных нужд выделен участок 1 га (письмо Отдела ЖКХ № 3T-2026-00913987 от 17.03.2026 г.). Медицинские отходы (35,68 кг/год от МП, согласно приложению </w:t>
      </w:r>
      <w:r w:rsidRPr="00C030F3">
        <w:rPr>
          <w:rFonts w:ascii="Times New Roman" w:hAnsi="Times New Roman" w:cs="Times New Roman"/>
          <w:sz w:val="28"/>
          <w:szCs w:val="28"/>
          <w:lang w:val="ru-KZ"/>
        </w:rPr>
        <w:lastRenderedPageBreak/>
        <w:t xml:space="preserve">к письму ЦРБ № 3T-2026-01257927 от 30.03.2026 г.) передаются специализированным предприятиям. </w:t>
      </w:r>
    </w:p>
    <w:p w14:paraId="6D0D15CD" w14:textId="77777777" w:rsidR="00C030F3" w:rsidRPr="00C030F3" w:rsidRDefault="00C030F3" w:rsidP="006D1956">
      <w:pPr>
        <w:spacing w:after="0" w:line="240" w:lineRule="auto"/>
        <w:ind w:firstLine="709"/>
        <w:jc w:val="both"/>
        <w:rPr>
          <w:rFonts w:ascii="Times New Roman" w:hAnsi="Times New Roman" w:cs="Times New Roman"/>
          <w:sz w:val="28"/>
          <w:szCs w:val="28"/>
          <w:lang w:val="ru-KZ"/>
        </w:rPr>
      </w:pPr>
      <w:r w:rsidRPr="00C030F3">
        <w:rPr>
          <w:rFonts w:ascii="Times New Roman" w:hAnsi="Times New Roman" w:cs="Times New Roman"/>
          <w:sz w:val="28"/>
          <w:szCs w:val="28"/>
          <w:lang w:val="ru-KZ"/>
        </w:rPr>
        <w:t xml:space="preserve">Согласно официальному письму Жамбылской областной территориальной инспекции лесного хозяйства и животного мира (№ 03-01-16/ЗТ-С-29 от 10.02.2025 г.), участки проектирования находятся за пределами Государственного лесного фонда и ООПТ; пути миграции редких животных и виды, занесенные в Красную книгу РК, на данной территории не встречаются. </w:t>
      </w:r>
    </w:p>
    <w:p w14:paraId="2A0A551B" w14:textId="4DFAFAF7" w:rsidR="00C030F3" w:rsidRPr="00C030F3" w:rsidRDefault="00C030F3" w:rsidP="006D1956">
      <w:pPr>
        <w:spacing w:after="0" w:line="240" w:lineRule="auto"/>
        <w:ind w:firstLine="709"/>
        <w:jc w:val="both"/>
        <w:rPr>
          <w:rFonts w:ascii="Times New Roman" w:hAnsi="Times New Roman" w:cs="Times New Roman"/>
          <w:sz w:val="28"/>
          <w:szCs w:val="28"/>
          <w:lang w:val="ru-KZ"/>
        </w:rPr>
      </w:pPr>
      <w:r w:rsidRPr="00C030F3">
        <w:rPr>
          <w:rFonts w:ascii="Times New Roman" w:hAnsi="Times New Roman" w:cs="Times New Roman"/>
          <w:sz w:val="28"/>
          <w:szCs w:val="28"/>
          <w:lang w:val="ru-KZ"/>
        </w:rPr>
        <w:t xml:space="preserve">Распространение санитарно-экологических воздействий ограничено локальными рамками внутрирайонного уровня. Влияние на трансграничное или межрегиональное биоразнообразие равно нулю. </w:t>
      </w:r>
    </w:p>
    <w:p w14:paraId="696FBB8E" w14:textId="77777777" w:rsidR="00C030F3" w:rsidRPr="00C030F3" w:rsidRDefault="00C030F3" w:rsidP="006D1956">
      <w:pPr>
        <w:spacing w:after="0" w:line="240" w:lineRule="auto"/>
        <w:ind w:firstLine="709"/>
        <w:jc w:val="both"/>
        <w:rPr>
          <w:rFonts w:ascii="Times New Roman" w:hAnsi="Times New Roman" w:cs="Times New Roman"/>
          <w:b/>
          <w:bCs/>
          <w:sz w:val="28"/>
          <w:szCs w:val="28"/>
          <w:lang w:val="ru-KZ"/>
        </w:rPr>
      </w:pPr>
      <w:r w:rsidRPr="00C030F3">
        <w:rPr>
          <w:rFonts w:ascii="Times New Roman" w:hAnsi="Times New Roman" w:cs="Times New Roman"/>
          <w:b/>
          <w:bCs/>
          <w:sz w:val="28"/>
          <w:szCs w:val="28"/>
          <w:lang w:val="ru-KZ"/>
        </w:rPr>
        <w:t>Итоговый вывод</w:t>
      </w:r>
    </w:p>
    <w:p w14:paraId="7E7B331D" w14:textId="77777777" w:rsidR="00C030F3" w:rsidRPr="00C030F3" w:rsidRDefault="00C030F3" w:rsidP="006D1956">
      <w:pPr>
        <w:spacing w:after="0" w:line="240" w:lineRule="auto"/>
        <w:ind w:firstLine="709"/>
        <w:jc w:val="both"/>
        <w:rPr>
          <w:rFonts w:ascii="Times New Roman" w:hAnsi="Times New Roman" w:cs="Times New Roman"/>
          <w:sz w:val="28"/>
          <w:szCs w:val="28"/>
          <w:lang w:val="ru-KZ"/>
        </w:rPr>
      </w:pPr>
      <w:r w:rsidRPr="00C030F3">
        <w:rPr>
          <w:rFonts w:ascii="Times New Roman" w:hAnsi="Times New Roman" w:cs="Times New Roman"/>
          <w:sz w:val="28"/>
          <w:szCs w:val="28"/>
          <w:lang w:val="ru-KZ"/>
        </w:rPr>
        <w:t xml:space="preserve">Проведенный системный анализ неопровержимо доказывает, что реализация Схемы развития и застройки (упрощенного генерального плана) села Малдыбай не будет сопровождаться трансграничными или межрегиональными экологическими последствиями. Воздействие генерального плана имеет строго локализованный (точечный) характер. Проект не подпадает под критерии применения Конвенции </w:t>
      </w:r>
      <w:proofErr w:type="spellStart"/>
      <w:r w:rsidRPr="00C030F3">
        <w:rPr>
          <w:rFonts w:ascii="Times New Roman" w:hAnsi="Times New Roman" w:cs="Times New Roman"/>
          <w:sz w:val="28"/>
          <w:szCs w:val="28"/>
          <w:lang w:val="ru-KZ"/>
        </w:rPr>
        <w:t>Эспо</w:t>
      </w:r>
      <w:proofErr w:type="spellEnd"/>
      <w:r w:rsidRPr="00C030F3">
        <w:rPr>
          <w:rFonts w:ascii="Times New Roman" w:hAnsi="Times New Roman" w:cs="Times New Roman"/>
          <w:sz w:val="28"/>
          <w:szCs w:val="28"/>
          <w:lang w:val="ru-KZ"/>
        </w:rPr>
        <w:t xml:space="preserve"> (Конвенция об оценке воздействия на окружающую среду в трансграничном контексте). </w:t>
      </w:r>
    </w:p>
    <w:p w14:paraId="0C24F258" w14:textId="0071DAF0" w:rsidR="00EE26F3" w:rsidRPr="00C030F3" w:rsidRDefault="00EE26F3" w:rsidP="006D1956">
      <w:pPr>
        <w:spacing w:after="0" w:line="240" w:lineRule="auto"/>
        <w:ind w:firstLine="709"/>
        <w:jc w:val="both"/>
        <w:rPr>
          <w:rFonts w:ascii="Times New Roman" w:hAnsi="Times New Roman" w:cs="Times New Roman"/>
          <w:sz w:val="28"/>
          <w:szCs w:val="28"/>
          <w:lang w:val="ru-KZ"/>
        </w:rPr>
      </w:pPr>
    </w:p>
    <w:p w14:paraId="2AE8C8CF" w14:textId="3F6C79B4" w:rsidR="00EE26F3" w:rsidRDefault="00EE26F3" w:rsidP="00DC272D">
      <w:pPr>
        <w:spacing w:after="0" w:line="240" w:lineRule="auto"/>
        <w:ind w:firstLine="709"/>
        <w:jc w:val="both"/>
        <w:rPr>
          <w:rFonts w:ascii="Times New Roman" w:hAnsi="Times New Roman" w:cs="Times New Roman"/>
          <w:sz w:val="28"/>
          <w:szCs w:val="28"/>
          <w:lang w:val="ru-KZ"/>
        </w:rPr>
      </w:pPr>
    </w:p>
    <w:p w14:paraId="3F85BED4" w14:textId="08F6914D" w:rsidR="00EE26F3" w:rsidRDefault="00EE26F3" w:rsidP="00DC272D">
      <w:pPr>
        <w:spacing w:after="0" w:line="240" w:lineRule="auto"/>
        <w:ind w:firstLine="709"/>
        <w:jc w:val="both"/>
        <w:rPr>
          <w:rFonts w:ascii="Times New Roman" w:hAnsi="Times New Roman" w:cs="Times New Roman"/>
          <w:sz w:val="28"/>
          <w:szCs w:val="28"/>
          <w:lang w:val="ru-KZ"/>
        </w:rPr>
      </w:pPr>
    </w:p>
    <w:p w14:paraId="7630F8FB" w14:textId="4FCCB65C" w:rsidR="00EE26F3" w:rsidRDefault="00EE26F3" w:rsidP="00DC272D">
      <w:pPr>
        <w:spacing w:after="0" w:line="240" w:lineRule="auto"/>
        <w:ind w:firstLine="709"/>
        <w:jc w:val="both"/>
        <w:rPr>
          <w:rFonts w:ascii="Times New Roman" w:hAnsi="Times New Roman" w:cs="Times New Roman"/>
          <w:sz w:val="28"/>
          <w:szCs w:val="28"/>
          <w:lang w:val="ru-KZ"/>
        </w:rPr>
      </w:pPr>
    </w:p>
    <w:p w14:paraId="7B7CC6F4" w14:textId="7CE96F2E" w:rsidR="00EE26F3" w:rsidRDefault="00EE26F3" w:rsidP="00DC272D">
      <w:pPr>
        <w:spacing w:after="0" w:line="240" w:lineRule="auto"/>
        <w:ind w:firstLine="709"/>
        <w:jc w:val="both"/>
        <w:rPr>
          <w:rFonts w:ascii="Times New Roman" w:hAnsi="Times New Roman" w:cs="Times New Roman"/>
          <w:sz w:val="28"/>
          <w:szCs w:val="28"/>
          <w:lang w:val="ru-KZ"/>
        </w:rPr>
      </w:pPr>
    </w:p>
    <w:p w14:paraId="225B3152" w14:textId="1F7FE923" w:rsidR="00EE26F3" w:rsidRDefault="00EE26F3" w:rsidP="00DC272D">
      <w:pPr>
        <w:spacing w:after="0" w:line="240" w:lineRule="auto"/>
        <w:ind w:firstLine="709"/>
        <w:jc w:val="both"/>
        <w:rPr>
          <w:rFonts w:ascii="Times New Roman" w:hAnsi="Times New Roman" w:cs="Times New Roman"/>
          <w:sz w:val="28"/>
          <w:szCs w:val="28"/>
          <w:lang w:val="ru-KZ"/>
        </w:rPr>
      </w:pPr>
    </w:p>
    <w:p w14:paraId="091FAF19" w14:textId="1F8CFB38" w:rsidR="00EE26F3" w:rsidRDefault="00EE26F3" w:rsidP="00DC272D">
      <w:pPr>
        <w:spacing w:after="0" w:line="240" w:lineRule="auto"/>
        <w:ind w:firstLine="709"/>
        <w:jc w:val="both"/>
        <w:rPr>
          <w:rFonts w:ascii="Times New Roman" w:hAnsi="Times New Roman" w:cs="Times New Roman"/>
          <w:sz w:val="28"/>
          <w:szCs w:val="28"/>
          <w:lang w:val="ru-KZ"/>
        </w:rPr>
      </w:pPr>
    </w:p>
    <w:p w14:paraId="7E8E6277" w14:textId="3764683E" w:rsidR="00EE26F3" w:rsidRDefault="00EE26F3" w:rsidP="00DC272D">
      <w:pPr>
        <w:spacing w:after="0" w:line="240" w:lineRule="auto"/>
        <w:ind w:firstLine="709"/>
        <w:jc w:val="both"/>
        <w:rPr>
          <w:rFonts w:ascii="Times New Roman" w:hAnsi="Times New Roman" w:cs="Times New Roman"/>
          <w:sz w:val="28"/>
          <w:szCs w:val="28"/>
          <w:lang w:val="ru-KZ"/>
        </w:rPr>
      </w:pPr>
    </w:p>
    <w:p w14:paraId="21FFD37D" w14:textId="6E612864" w:rsidR="00EE26F3" w:rsidRDefault="00EE26F3" w:rsidP="00DC272D">
      <w:pPr>
        <w:spacing w:after="0" w:line="240" w:lineRule="auto"/>
        <w:ind w:firstLine="709"/>
        <w:jc w:val="both"/>
        <w:rPr>
          <w:rFonts w:ascii="Times New Roman" w:hAnsi="Times New Roman" w:cs="Times New Roman"/>
          <w:sz w:val="28"/>
          <w:szCs w:val="28"/>
          <w:lang w:val="ru-KZ"/>
        </w:rPr>
      </w:pPr>
    </w:p>
    <w:p w14:paraId="20577732" w14:textId="56847E2C" w:rsidR="00EE26F3" w:rsidRDefault="00EE26F3" w:rsidP="00DC272D">
      <w:pPr>
        <w:spacing w:after="0" w:line="240" w:lineRule="auto"/>
        <w:ind w:firstLine="709"/>
        <w:jc w:val="both"/>
        <w:rPr>
          <w:rFonts w:ascii="Times New Roman" w:hAnsi="Times New Roman" w:cs="Times New Roman"/>
          <w:sz w:val="28"/>
          <w:szCs w:val="28"/>
          <w:lang w:val="ru-KZ"/>
        </w:rPr>
      </w:pPr>
    </w:p>
    <w:p w14:paraId="33E942FD" w14:textId="16BBB80F" w:rsidR="00EE26F3" w:rsidRDefault="00EE26F3" w:rsidP="00DC272D">
      <w:pPr>
        <w:spacing w:after="0" w:line="240" w:lineRule="auto"/>
        <w:ind w:firstLine="709"/>
        <w:jc w:val="both"/>
        <w:rPr>
          <w:rFonts w:ascii="Times New Roman" w:hAnsi="Times New Roman" w:cs="Times New Roman"/>
          <w:sz w:val="28"/>
          <w:szCs w:val="28"/>
          <w:lang w:val="ru-KZ"/>
        </w:rPr>
      </w:pPr>
    </w:p>
    <w:p w14:paraId="3A90CA40" w14:textId="5FABD8EF" w:rsidR="00EE26F3" w:rsidRDefault="00EE26F3" w:rsidP="00DC272D">
      <w:pPr>
        <w:spacing w:after="0" w:line="240" w:lineRule="auto"/>
        <w:ind w:firstLine="709"/>
        <w:jc w:val="both"/>
        <w:rPr>
          <w:rFonts w:ascii="Times New Roman" w:hAnsi="Times New Roman" w:cs="Times New Roman"/>
          <w:sz w:val="28"/>
          <w:szCs w:val="28"/>
          <w:lang w:val="ru-KZ"/>
        </w:rPr>
      </w:pPr>
    </w:p>
    <w:p w14:paraId="5EAE20F0" w14:textId="59328867" w:rsidR="00EE26F3" w:rsidRDefault="00EE26F3" w:rsidP="00DC272D">
      <w:pPr>
        <w:spacing w:after="0" w:line="240" w:lineRule="auto"/>
        <w:ind w:firstLine="709"/>
        <w:jc w:val="both"/>
        <w:rPr>
          <w:rFonts w:ascii="Times New Roman" w:hAnsi="Times New Roman" w:cs="Times New Roman"/>
          <w:sz w:val="28"/>
          <w:szCs w:val="28"/>
          <w:lang w:val="ru-KZ"/>
        </w:rPr>
      </w:pPr>
    </w:p>
    <w:p w14:paraId="02A7C2DF" w14:textId="78EB8441" w:rsidR="00EE26F3" w:rsidRDefault="00EE26F3" w:rsidP="00DC272D">
      <w:pPr>
        <w:spacing w:after="0" w:line="240" w:lineRule="auto"/>
        <w:ind w:firstLine="709"/>
        <w:jc w:val="both"/>
        <w:rPr>
          <w:rFonts w:ascii="Times New Roman" w:hAnsi="Times New Roman" w:cs="Times New Roman"/>
          <w:sz w:val="28"/>
          <w:szCs w:val="28"/>
          <w:lang w:val="ru-KZ"/>
        </w:rPr>
      </w:pPr>
    </w:p>
    <w:p w14:paraId="7E3DA800" w14:textId="1E62F89F" w:rsidR="00EE26F3" w:rsidRDefault="00EE26F3" w:rsidP="00DC272D">
      <w:pPr>
        <w:spacing w:after="0" w:line="240" w:lineRule="auto"/>
        <w:ind w:firstLine="709"/>
        <w:jc w:val="both"/>
        <w:rPr>
          <w:rFonts w:ascii="Times New Roman" w:hAnsi="Times New Roman" w:cs="Times New Roman"/>
          <w:sz w:val="28"/>
          <w:szCs w:val="28"/>
          <w:lang w:val="ru-KZ"/>
        </w:rPr>
      </w:pPr>
    </w:p>
    <w:p w14:paraId="55E89F89" w14:textId="583D3850" w:rsidR="00EE26F3" w:rsidRDefault="00EE26F3" w:rsidP="00DC272D">
      <w:pPr>
        <w:spacing w:after="0" w:line="240" w:lineRule="auto"/>
        <w:ind w:firstLine="709"/>
        <w:jc w:val="both"/>
        <w:rPr>
          <w:rFonts w:ascii="Times New Roman" w:hAnsi="Times New Roman" w:cs="Times New Roman"/>
          <w:sz w:val="28"/>
          <w:szCs w:val="28"/>
          <w:lang w:val="ru-KZ"/>
        </w:rPr>
      </w:pPr>
    </w:p>
    <w:p w14:paraId="3FA64455" w14:textId="6898409A" w:rsidR="00EE26F3" w:rsidRDefault="00EE26F3" w:rsidP="00DC272D">
      <w:pPr>
        <w:spacing w:after="0" w:line="240" w:lineRule="auto"/>
        <w:ind w:firstLine="709"/>
        <w:jc w:val="both"/>
        <w:rPr>
          <w:rFonts w:ascii="Times New Roman" w:hAnsi="Times New Roman" w:cs="Times New Roman"/>
          <w:sz w:val="28"/>
          <w:szCs w:val="28"/>
          <w:lang w:val="ru-KZ"/>
        </w:rPr>
      </w:pPr>
    </w:p>
    <w:p w14:paraId="33F337FA" w14:textId="14B7381B" w:rsidR="00EE26F3" w:rsidRDefault="00EE26F3" w:rsidP="00DC272D">
      <w:pPr>
        <w:spacing w:after="0" w:line="240" w:lineRule="auto"/>
        <w:ind w:firstLine="709"/>
        <w:jc w:val="both"/>
        <w:rPr>
          <w:rFonts w:ascii="Times New Roman" w:hAnsi="Times New Roman" w:cs="Times New Roman"/>
          <w:sz w:val="28"/>
          <w:szCs w:val="28"/>
          <w:lang w:val="ru-KZ"/>
        </w:rPr>
      </w:pPr>
    </w:p>
    <w:p w14:paraId="53F025D2" w14:textId="3EE7C41A" w:rsidR="00EE26F3" w:rsidRDefault="00EE26F3" w:rsidP="00DC272D">
      <w:pPr>
        <w:spacing w:after="0" w:line="240" w:lineRule="auto"/>
        <w:ind w:firstLine="709"/>
        <w:jc w:val="both"/>
        <w:rPr>
          <w:rFonts w:ascii="Times New Roman" w:hAnsi="Times New Roman" w:cs="Times New Roman"/>
          <w:sz w:val="28"/>
          <w:szCs w:val="28"/>
          <w:lang w:val="ru-KZ"/>
        </w:rPr>
      </w:pPr>
    </w:p>
    <w:p w14:paraId="5C5AF8FA" w14:textId="290E7F5D" w:rsidR="00EE26F3" w:rsidRDefault="00EE26F3" w:rsidP="00DC272D">
      <w:pPr>
        <w:spacing w:after="0" w:line="240" w:lineRule="auto"/>
        <w:ind w:firstLine="709"/>
        <w:jc w:val="both"/>
        <w:rPr>
          <w:rFonts w:ascii="Times New Roman" w:hAnsi="Times New Roman" w:cs="Times New Roman"/>
          <w:sz w:val="28"/>
          <w:szCs w:val="28"/>
          <w:lang w:val="ru-KZ"/>
        </w:rPr>
      </w:pPr>
    </w:p>
    <w:p w14:paraId="2C38E5E2" w14:textId="1DD7D370" w:rsidR="00EE26F3" w:rsidRDefault="00EE26F3" w:rsidP="00DC272D">
      <w:pPr>
        <w:spacing w:after="0" w:line="240" w:lineRule="auto"/>
        <w:ind w:firstLine="709"/>
        <w:jc w:val="both"/>
        <w:rPr>
          <w:rFonts w:ascii="Times New Roman" w:hAnsi="Times New Roman" w:cs="Times New Roman"/>
          <w:sz w:val="28"/>
          <w:szCs w:val="28"/>
          <w:lang w:val="ru-KZ"/>
        </w:rPr>
      </w:pPr>
    </w:p>
    <w:p w14:paraId="7BD73C56" w14:textId="0B32A87B" w:rsidR="00EE26F3" w:rsidRDefault="00EE26F3" w:rsidP="00DC272D">
      <w:pPr>
        <w:spacing w:after="0" w:line="240" w:lineRule="auto"/>
        <w:ind w:firstLine="709"/>
        <w:jc w:val="both"/>
        <w:rPr>
          <w:rFonts w:ascii="Times New Roman" w:hAnsi="Times New Roman" w:cs="Times New Roman"/>
          <w:sz w:val="28"/>
          <w:szCs w:val="28"/>
          <w:lang w:val="ru-KZ"/>
        </w:rPr>
      </w:pPr>
    </w:p>
    <w:p w14:paraId="31762644" w14:textId="1CA6BF4B" w:rsidR="00EE26F3" w:rsidRDefault="00EE26F3" w:rsidP="00DC272D">
      <w:pPr>
        <w:spacing w:after="0" w:line="240" w:lineRule="auto"/>
        <w:ind w:firstLine="709"/>
        <w:jc w:val="both"/>
        <w:rPr>
          <w:rFonts w:ascii="Times New Roman" w:hAnsi="Times New Roman" w:cs="Times New Roman"/>
          <w:sz w:val="28"/>
          <w:szCs w:val="28"/>
          <w:lang w:val="ru-KZ"/>
        </w:rPr>
      </w:pPr>
    </w:p>
    <w:p w14:paraId="15345440" w14:textId="1390CEE1" w:rsidR="00EE26F3" w:rsidRDefault="00EE26F3" w:rsidP="00DC272D">
      <w:pPr>
        <w:spacing w:after="0" w:line="240" w:lineRule="auto"/>
        <w:ind w:firstLine="709"/>
        <w:jc w:val="both"/>
        <w:rPr>
          <w:rFonts w:ascii="Times New Roman" w:hAnsi="Times New Roman" w:cs="Times New Roman"/>
          <w:sz w:val="28"/>
          <w:szCs w:val="28"/>
          <w:lang w:val="ru-KZ"/>
        </w:rPr>
      </w:pPr>
    </w:p>
    <w:p w14:paraId="355D46FC" w14:textId="567902B1" w:rsidR="00EE26F3" w:rsidRDefault="00EE26F3" w:rsidP="00DC272D">
      <w:pPr>
        <w:spacing w:after="0" w:line="240" w:lineRule="auto"/>
        <w:ind w:firstLine="709"/>
        <w:jc w:val="both"/>
        <w:rPr>
          <w:rFonts w:ascii="Times New Roman" w:hAnsi="Times New Roman" w:cs="Times New Roman"/>
          <w:sz w:val="28"/>
          <w:szCs w:val="28"/>
          <w:lang w:val="ru-KZ"/>
        </w:rPr>
      </w:pPr>
    </w:p>
    <w:p w14:paraId="7B6935A3" w14:textId="0E3B994A" w:rsidR="00EE26F3" w:rsidRDefault="00EE26F3" w:rsidP="00DC272D">
      <w:pPr>
        <w:spacing w:after="0" w:line="240" w:lineRule="auto"/>
        <w:ind w:firstLine="709"/>
        <w:jc w:val="both"/>
        <w:rPr>
          <w:rFonts w:ascii="Times New Roman" w:hAnsi="Times New Roman" w:cs="Times New Roman"/>
          <w:sz w:val="28"/>
          <w:szCs w:val="28"/>
          <w:lang w:val="ru-KZ"/>
        </w:rPr>
      </w:pPr>
    </w:p>
    <w:p w14:paraId="1F747517" w14:textId="51BCB897" w:rsidR="00EE26F3" w:rsidRDefault="00EE26F3" w:rsidP="00DC272D">
      <w:pPr>
        <w:spacing w:after="0" w:line="240" w:lineRule="auto"/>
        <w:ind w:firstLine="709"/>
        <w:jc w:val="both"/>
        <w:rPr>
          <w:rFonts w:ascii="Times New Roman" w:hAnsi="Times New Roman" w:cs="Times New Roman"/>
          <w:sz w:val="28"/>
          <w:szCs w:val="28"/>
          <w:lang w:val="ru-KZ"/>
        </w:rPr>
      </w:pPr>
    </w:p>
    <w:p w14:paraId="50024C66" w14:textId="77777777" w:rsidR="00EE26F3" w:rsidRDefault="00EE26F3" w:rsidP="00DC272D">
      <w:pPr>
        <w:spacing w:after="0" w:line="240" w:lineRule="auto"/>
        <w:ind w:firstLine="709"/>
        <w:jc w:val="both"/>
        <w:rPr>
          <w:rFonts w:ascii="Times New Roman" w:hAnsi="Times New Roman" w:cs="Times New Roman"/>
          <w:sz w:val="28"/>
          <w:szCs w:val="28"/>
          <w:lang w:val="ru-KZ"/>
        </w:rPr>
      </w:pPr>
    </w:p>
    <w:p w14:paraId="0461BAC3" w14:textId="77777777" w:rsidR="007D2389" w:rsidRPr="007D2389" w:rsidRDefault="007D2389" w:rsidP="007D2389">
      <w:pPr>
        <w:spacing w:after="0" w:line="240" w:lineRule="auto"/>
        <w:ind w:firstLine="709"/>
        <w:jc w:val="both"/>
        <w:rPr>
          <w:rFonts w:ascii="Times New Roman" w:hAnsi="Times New Roman" w:cs="Times New Roman"/>
          <w:sz w:val="28"/>
          <w:szCs w:val="28"/>
          <w:lang w:val="ru-KZ"/>
        </w:rPr>
      </w:pPr>
      <w:r w:rsidRPr="007D2389">
        <w:rPr>
          <w:rFonts w:ascii="Times New Roman" w:hAnsi="Times New Roman" w:cs="Times New Roman"/>
          <w:b/>
          <w:bCs/>
          <w:sz w:val="28"/>
          <w:szCs w:val="28"/>
          <w:lang w:val="ru-KZ"/>
        </w:rPr>
        <w:lastRenderedPageBreak/>
        <w:t>9.8. Степень и характер возможных последствий реализации проекта для особо охраняемых природных территорий, объектов государственного природно-заповедного фонда, элементов экологической сети, природных ареалов редких и находящихся под угрозой исчезновения видов животных и растений, объектов историко-культурного наследия, земель оздоровительного, рекреационного и историко-культурного назначения</w:t>
      </w:r>
    </w:p>
    <w:p w14:paraId="36106801" w14:textId="77777777" w:rsidR="006D1956" w:rsidRPr="006D1956" w:rsidRDefault="006D1956" w:rsidP="006D1956">
      <w:pPr>
        <w:spacing w:after="0" w:line="240" w:lineRule="auto"/>
        <w:ind w:firstLine="709"/>
        <w:jc w:val="both"/>
        <w:rPr>
          <w:rFonts w:ascii="Times New Roman" w:hAnsi="Times New Roman" w:cs="Times New Roman"/>
          <w:sz w:val="28"/>
          <w:szCs w:val="28"/>
          <w:lang w:val="ru-KZ"/>
        </w:rPr>
      </w:pPr>
      <w:r w:rsidRPr="006D1956">
        <w:rPr>
          <w:rFonts w:ascii="Times New Roman" w:hAnsi="Times New Roman" w:cs="Times New Roman"/>
          <w:sz w:val="28"/>
          <w:szCs w:val="28"/>
          <w:lang w:val="ru-KZ"/>
        </w:rPr>
        <w:t>Данный критерий требует установить, приведет ли реализация градостроительного документа (выделение земель под застройку, прокладка коммуникаций, изменение ландшафта) к прямому уничтожению, косвенной деградации или фрагментации территорий, имеющих особый юридический, экологический или культурный статус.</w:t>
      </w:r>
    </w:p>
    <w:p w14:paraId="2E72C7D4" w14:textId="77777777" w:rsidR="006D1956" w:rsidRPr="006D1956" w:rsidRDefault="006D1956" w:rsidP="006D1956">
      <w:pPr>
        <w:spacing w:after="0" w:line="240" w:lineRule="auto"/>
        <w:ind w:firstLine="709"/>
        <w:jc w:val="both"/>
        <w:rPr>
          <w:rFonts w:ascii="Times New Roman" w:hAnsi="Times New Roman" w:cs="Times New Roman"/>
          <w:sz w:val="28"/>
          <w:szCs w:val="28"/>
          <w:lang w:val="ru-KZ"/>
        </w:rPr>
      </w:pPr>
      <w:r w:rsidRPr="006D1956">
        <w:rPr>
          <w:rFonts w:ascii="Times New Roman" w:hAnsi="Times New Roman" w:cs="Times New Roman"/>
          <w:sz w:val="28"/>
          <w:szCs w:val="28"/>
          <w:lang w:val="ru-KZ"/>
        </w:rPr>
        <w:t>Ниже представлен системный анализ степени и характера воздействия корректировки Генерального плана села Малдыбай по всем применимым критериям.</w:t>
      </w:r>
    </w:p>
    <w:p w14:paraId="0468E537" w14:textId="77777777" w:rsidR="006D1956" w:rsidRPr="006D1956" w:rsidRDefault="006D1956" w:rsidP="006D1956">
      <w:pPr>
        <w:spacing w:after="0" w:line="240" w:lineRule="auto"/>
        <w:ind w:firstLine="709"/>
        <w:jc w:val="both"/>
        <w:rPr>
          <w:rFonts w:ascii="Times New Roman" w:hAnsi="Times New Roman" w:cs="Times New Roman"/>
          <w:b/>
          <w:bCs/>
          <w:sz w:val="28"/>
          <w:szCs w:val="28"/>
          <w:lang w:val="ru-KZ"/>
        </w:rPr>
      </w:pPr>
      <w:r w:rsidRPr="006D1956">
        <w:rPr>
          <w:rFonts w:ascii="Times New Roman" w:hAnsi="Times New Roman" w:cs="Times New Roman"/>
          <w:b/>
          <w:bCs/>
          <w:sz w:val="28"/>
          <w:szCs w:val="28"/>
          <w:lang w:val="ru-KZ"/>
        </w:rPr>
        <w:t>Воздействие на особо охраняемые природные территории (ООПТ) и объекты государственного природно-заповедного фонда (ПЗФ)</w:t>
      </w:r>
    </w:p>
    <w:p w14:paraId="472E1040" w14:textId="70CF20EC" w:rsidR="006D1956" w:rsidRPr="006D1956" w:rsidRDefault="006D1956" w:rsidP="006D1956">
      <w:pPr>
        <w:spacing w:after="0" w:line="240" w:lineRule="auto"/>
        <w:ind w:firstLine="709"/>
        <w:jc w:val="both"/>
        <w:rPr>
          <w:rFonts w:ascii="Times New Roman" w:hAnsi="Times New Roman" w:cs="Times New Roman"/>
          <w:i/>
          <w:iCs/>
          <w:sz w:val="28"/>
          <w:szCs w:val="28"/>
          <w:lang w:val="ru-KZ"/>
        </w:rPr>
      </w:pPr>
      <w:r w:rsidRPr="006D1956">
        <w:rPr>
          <w:rFonts w:ascii="Times New Roman" w:hAnsi="Times New Roman" w:cs="Times New Roman"/>
          <w:i/>
          <w:iCs/>
          <w:sz w:val="28"/>
          <w:szCs w:val="28"/>
          <w:lang w:val="ru-KZ"/>
        </w:rPr>
        <w:t>Оценивается риск изъятия земель, нарушения охранных зон или косвенного негативного влияния на национальные парки, заповедники и заказники.</w:t>
      </w:r>
    </w:p>
    <w:p w14:paraId="4D32339A" w14:textId="23618F9C" w:rsidR="006D1956" w:rsidRPr="006D1956" w:rsidRDefault="006D1956" w:rsidP="006D1956">
      <w:pPr>
        <w:spacing w:after="0" w:line="240" w:lineRule="auto"/>
        <w:ind w:firstLine="709"/>
        <w:jc w:val="both"/>
        <w:rPr>
          <w:rFonts w:ascii="Times New Roman" w:hAnsi="Times New Roman" w:cs="Times New Roman"/>
          <w:sz w:val="28"/>
          <w:szCs w:val="28"/>
          <w:lang w:val="ru-KZ"/>
        </w:rPr>
      </w:pPr>
      <w:r w:rsidRPr="006D1956">
        <w:rPr>
          <w:rFonts w:ascii="Times New Roman" w:hAnsi="Times New Roman" w:cs="Times New Roman"/>
          <w:sz w:val="28"/>
          <w:szCs w:val="28"/>
          <w:lang w:val="ru-KZ"/>
        </w:rPr>
        <w:t>Согласно официальному письму Жамбылской областной территориальной инспекции лесного хозяйства и животного мира (№ 03-01-16/ЗТ-С-29 от 10.02.2025 г.), участки проектирования села Малдыбай находятся строго за пределами земель Государственного лесного фонда и особо охраняемых природных территорий (ООПТ). Объекты государственного природно-заповедного фонда на территории села отсутствуют.</w:t>
      </w:r>
    </w:p>
    <w:p w14:paraId="034F148E" w14:textId="77777777" w:rsidR="006D1956" w:rsidRPr="006D1956" w:rsidRDefault="006D1956" w:rsidP="006D1956">
      <w:pPr>
        <w:spacing w:after="0" w:line="240" w:lineRule="auto"/>
        <w:ind w:firstLine="709"/>
        <w:jc w:val="both"/>
        <w:rPr>
          <w:rFonts w:ascii="Times New Roman" w:hAnsi="Times New Roman" w:cs="Times New Roman"/>
          <w:sz w:val="28"/>
          <w:szCs w:val="28"/>
          <w:lang w:val="ru-KZ"/>
        </w:rPr>
      </w:pPr>
      <w:r w:rsidRPr="006D1956">
        <w:rPr>
          <w:rFonts w:ascii="Times New Roman" w:hAnsi="Times New Roman" w:cs="Times New Roman"/>
          <w:sz w:val="28"/>
          <w:szCs w:val="28"/>
          <w:lang w:val="ru-KZ"/>
        </w:rPr>
        <w:t>Проектные решения по строительству КОС (94 м³/</w:t>
      </w:r>
      <w:proofErr w:type="spellStart"/>
      <w:r w:rsidRPr="006D1956">
        <w:rPr>
          <w:rFonts w:ascii="Times New Roman" w:hAnsi="Times New Roman" w:cs="Times New Roman"/>
          <w:sz w:val="28"/>
          <w:szCs w:val="28"/>
          <w:lang w:val="ru-KZ"/>
        </w:rPr>
        <w:t>сут</w:t>
      </w:r>
      <w:proofErr w:type="spellEnd"/>
      <w:r w:rsidRPr="006D1956">
        <w:rPr>
          <w:rFonts w:ascii="Times New Roman" w:hAnsi="Times New Roman" w:cs="Times New Roman"/>
          <w:sz w:val="28"/>
          <w:szCs w:val="28"/>
          <w:lang w:val="ru-KZ"/>
        </w:rPr>
        <w:t>) и 100% централизации канализации исключают риск диффузного загрязнения подземных вод.</w:t>
      </w:r>
    </w:p>
    <w:p w14:paraId="0BD4450F" w14:textId="17A0237C" w:rsidR="006D1956" w:rsidRPr="006D1956" w:rsidRDefault="006D1956" w:rsidP="006D1956">
      <w:pPr>
        <w:spacing w:after="0" w:line="240" w:lineRule="auto"/>
        <w:ind w:firstLine="709"/>
        <w:jc w:val="both"/>
        <w:rPr>
          <w:rFonts w:ascii="Times New Roman" w:hAnsi="Times New Roman" w:cs="Times New Roman"/>
          <w:sz w:val="28"/>
          <w:szCs w:val="28"/>
          <w:lang w:val="ru-KZ"/>
        </w:rPr>
      </w:pPr>
      <w:r w:rsidRPr="006D1956">
        <w:rPr>
          <w:rFonts w:ascii="Times New Roman" w:hAnsi="Times New Roman" w:cs="Times New Roman"/>
          <w:sz w:val="28"/>
          <w:szCs w:val="28"/>
          <w:lang w:val="ru-KZ"/>
        </w:rPr>
        <w:t>Степень негативного воздействия на ООПТ и объекты ПЗФ оценивается как нулевая. Характер последствий — нейтральный, поскольку хозяйственная деятельность локализована за пределами охраняемых природных зон.</w:t>
      </w:r>
    </w:p>
    <w:p w14:paraId="696A1023" w14:textId="77777777" w:rsidR="006D1956" w:rsidRPr="006D1956" w:rsidRDefault="006D1956" w:rsidP="006D1956">
      <w:pPr>
        <w:spacing w:after="0" w:line="240" w:lineRule="auto"/>
        <w:ind w:firstLine="709"/>
        <w:jc w:val="both"/>
        <w:rPr>
          <w:rFonts w:ascii="Times New Roman" w:hAnsi="Times New Roman" w:cs="Times New Roman"/>
          <w:b/>
          <w:bCs/>
          <w:sz w:val="28"/>
          <w:szCs w:val="28"/>
          <w:lang w:val="ru-KZ"/>
        </w:rPr>
      </w:pPr>
      <w:r w:rsidRPr="006D1956">
        <w:rPr>
          <w:rFonts w:ascii="Times New Roman" w:hAnsi="Times New Roman" w:cs="Times New Roman"/>
          <w:b/>
          <w:bCs/>
          <w:sz w:val="28"/>
          <w:szCs w:val="28"/>
          <w:lang w:val="ru-KZ"/>
        </w:rPr>
        <w:t>Воздействие на элементы экологической сети и природные ареалы редких и исчезающих видов флоры и фауны</w:t>
      </w:r>
    </w:p>
    <w:p w14:paraId="24FA0EAF" w14:textId="78A61C7F" w:rsidR="006D1956" w:rsidRPr="006D1956" w:rsidRDefault="006D1956" w:rsidP="006D1956">
      <w:pPr>
        <w:spacing w:after="0" w:line="240" w:lineRule="auto"/>
        <w:ind w:firstLine="709"/>
        <w:jc w:val="both"/>
        <w:rPr>
          <w:rFonts w:ascii="Times New Roman" w:hAnsi="Times New Roman" w:cs="Times New Roman"/>
          <w:i/>
          <w:iCs/>
          <w:sz w:val="28"/>
          <w:szCs w:val="28"/>
          <w:lang w:val="ru-KZ"/>
        </w:rPr>
      </w:pPr>
      <w:r w:rsidRPr="006D1956">
        <w:rPr>
          <w:rFonts w:ascii="Times New Roman" w:hAnsi="Times New Roman" w:cs="Times New Roman"/>
          <w:i/>
          <w:iCs/>
          <w:sz w:val="28"/>
          <w:szCs w:val="28"/>
          <w:lang w:val="ru-KZ"/>
        </w:rPr>
        <w:t>Оценивается риск фрагментации среды обитания, разрушения путей миграции диких животных и уничтожения мест произрастания видов, занесенных в Красную книгу РК.</w:t>
      </w:r>
    </w:p>
    <w:p w14:paraId="2812236C" w14:textId="54C08473" w:rsidR="006D1956" w:rsidRPr="006D1956" w:rsidRDefault="006D1956" w:rsidP="006D1956">
      <w:pPr>
        <w:spacing w:after="0" w:line="240" w:lineRule="auto"/>
        <w:ind w:firstLine="709"/>
        <w:jc w:val="both"/>
        <w:rPr>
          <w:rFonts w:ascii="Times New Roman" w:hAnsi="Times New Roman" w:cs="Times New Roman"/>
          <w:sz w:val="28"/>
          <w:szCs w:val="28"/>
          <w:lang w:val="ru-KZ"/>
        </w:rPr>
      </w:pPr>
      <w:r w:rsidRPr="006D1956">
        <w:rPr>
          <w:rFonts w:ascii="Times New Roman" w:hAnsi="Times New Roman" w:cs="Times New Roman"/>
          <w:sz w:val="28"/>
          <w:szCs w:val="28"/>
          <w:lang w:val="ru-KZ"/>
        </w:rPr>
        <w:t>Масштабные земляные работы при прокладке инженерных сетей потенциально затрагивают локальный почвенный покров, однако сама территория села подвержена глубокой антропогенной трансформации. Согласно официальным данным Жамбылской областной территориальной инспекции лесного хозяйства и животного мира (письмо № 03-01-16/ЗТ-С-29 от 10.02.2025 г.), растения и животные, занесенные в Красную книгу Республики Казахстан, а также пути миграции редких видов на территории села Малдыбай не встречаются. Проект предусматривает создание искусственных зеленых насаждений (парки, аллеи, защитные полосы) с доведением орошаемой площади до 49,8 га.</w:t>
      </w:r>
    </w:p>
    <w:p w14:paraId="36BF3BD9" w14:textId="35F76F75" w:rsidR="006D1956" w:rsidRPr="006D1956" w:rsidRDefault="006D1956" w:rsidP="006D1956">
      <w:pPr>
        <w:spacing w:after="0" w:line="240" w:lineRule="auto"/>
        <w:ind w:firstLine="709"/>
        <w:jc w:val="both"/>
        <w:rPr>
          <w:rFonts w:ascii="Times New Roman" w:hAnsi="Times New Roman" w:cs="Times New Roman"/>
          <w:sz w:val="28"/>
          <w:szCs w:val="28"/>
          <w:lang w:val="ru-KZ"/>
        </w:rPr>
      </w:pPr>
      <w:r w:rsidRPr="006D1956">
        <w:rPr>
          <w:rFonts w:ascii="Times New Roman" w:hAnsi="Times New Roman" w:cs="Times New Roman"/>
          <w:sz w:val="28"/>
          <w:szCs w:val="28"/>
          <w:lang w:val="ru-KZ"/>
        </w:rPr>
        <w:lastRenderedPageBreak/>
        <w:t>Степень негативного воздействия на редкие виды флоры и фауны отсутствует. Природные ареалы исчезающих видов проектом не затрагиваются, так как они не зафиксированы на территории селитебного развития села.</w:t>
      </w:r>
    </w:p>
    <w:p w14:paraId="6167CA73" w14:textId="77777777" w:rsidR="006D1956" w:rsidRPr="006D1956" w:rsidRDefault="006D1956" w:rsidP="006D1956">
      <w:pPr>
        <w:spacing w:after="0" w:line="240" w:lineRule="auto"/>
        <w:ind w:firstLine="709"/>
        <w:jc w:val="both"/>
        <w:rPr>
          <w:rFonts w:ascii="Times New Roman" w:hAnsi="Times New Roman" w:cs="Times New Roman"/>
          <w:b/>
          <w:bCs/>
          <w:sz w:val="28"/>
          <w:szCs w:val="28"/>
          <w:lang w:val="ru-KZ"/>
        </w:rPr>
      </w:pPr>
      <w:r w:rsidRPr="006D1956">
        <w:rPr>
          <w:rFonts w:ascii="Times New Roman" w:hAnsi="Times New Roman" w:cs="Times New Roman"/>
          <w:b/>
          <w:bCs/>
          <w:sz w:val="28"/>
          <w:szCs w:val="28"/>
          <w:lang w:val="ru-KZ"/>
        </w:rPr>
        <w:t>Воздействие на объекты историко-культурного наследия</w:t>
      </w:r>
    </w:p>
    <w:p w14:paraId="65CE76B7" w14:textId="0C18FEE6" w:rsidR="006D1956" w:rsidRPr="006D1956" w:rsidRDefault="006D1956" w:rsidP="006D1956">
      <w:pPr>
        <w:spacing w:after="0" w:line="240" w:lineRule="auto"/>
        <w:ind w:firstLine="709"/>
        <w:jc w:val="both"/>
        <w:rPr>
          <w:rFonts w:ascii="Times New Roman" w:hAnsi="Times New Roman" w:cs="Times New Roman"/>
          <w:i/>
          <w:iCs/>
          <w:sz w:val="28"/>
          <w:szCs w:val="28"/>
          <w:lang w:val="ru-KZ"/>
        </w:rPr>
      </w:pPr>
      <w:r w:rsidRPr="006D1956">
        <w:rPr>
          <w:rFonts w:ascii="Times New Roman" w:hAnsi="Times New Roman" w:cs="Times New Roman"/>
          <w:i/>
          <w:iCs/>
          <w:sz w:val="28"/>
          <w:szCs w:val="28"/>
          <w:lang w:val="ru-KZ"/>
        </w:rPr>
        <w:t>Оценивается риск разрушения, повреждения или изменения визуального восприятия памятников истории и археологии при ведении строительно-монтажных работ.</w:t>
      </w:r>
    </w:p>
    <w:p w14:paraId="3CAD3B9F" w14:textId="4BFECC55" w:rsidR="006D1956" w:rsidRPr="006D1956" w:rsidRDefault="006D1956" w:rsidP="006D1956">
      <w:pPr>
        <w:spacing w:after="0" w:line="240" w:lineRule="auto"/>
        <w:ind w:firstLine="709"/>
        <w:jc w:val="both"/>
        <w:rPr>
          <w:rFonts w:ascii="Times New Roman" w:hAnsi="Times New Roman" w:cs="Times New Roman"/>
          <w:sz w:val="28"/>
          <w:szCs w:val="28"/>
          <w:lang w:val="ru-KZ"/>
        </w:rPr>
      </w:pPr>
      <w:r w:rsidRPr="006D1956">
        <w:rPr>
          <w:rFonts w:ascii="Times New Roman" w:hAnsi="Times New Roman" w:cs="Times New Roman"/>
          <w:sz w:val="28"/>
          <w:szCs w:val="28"/>
          <w:lang w:val="ru-KZ"/>
        </w:rPr>
        <w:t>В случае обнаружения не выявленных археологических артефактов в ходе проведения земляных работ (прокладка 5,9 км канализации, 5,2 км водопровода), проект предписывает строгое выполнение требований законодательства РК об охране историко-культурного наследия, включая немедленную приостановку работ и вызов профильных специалистов.</w:t>
      </w:r>
    </w:p>
    <w:p w14:paraId="5CD5273D" w14:textId="7B148C40" w:rsidR="006D1956" w:rsidRPr="006D1956" w:rsidRDefault="006D1956" w:rsidP="006D1956">
      <w:pPr>
        <w:spacing w:after="0" w:line="240" w:lineRule="auto"/>
        <w:ind w:firstLine="709"/>
        <w:jc w:val="both"/>
        <w:rPr>
          <w:rFonts w:ascii="Times New Roman" w:hAnsi="Times New Roman" w:cs="Times New Roman"/>
          <w:sz w:val="28"/>
          <w:szCs w:val="28"/>
          <w:lang w:val="ru-KZ"/>
        </w:rPr>
      </w:pPr>
      <w:r w:rsidRPr="006D1956">
        <w:rPr>
          <w:rFonts w:ascii="Times New Roman" w:hAnsi="Times New Roman" w:cs="Times New Roman"/>
          <w:sz w:val="28"/>
          <w:szCs w:val="28"/>
          <w:lang w:val="ru-KZ"/>
        </w:rPr>
        <w:t>Параметры земляных работ и траншей инженерных сетей по генеральному плану села Малдыбай.</w:t>
      </w:r>
    </w:p>
    <w:p w14:paraId="784F3F40" w14:textId="5FB342BF" w:rsidR="006D1956" w:rsidRPr="006D1956" w:rsidRDefault="006D1956" w:rsidP="006D1956">
      <w:pPr>
        <w:spacing w:after="0" w:line="240" w:lineRule="auto"/>
        <w:ind w:firstLine="709"/>
        <w:jc w:val="both"/>
        <w:rPr>
          <w:rFonts w:ascii="Times New Roman" w:hAnsi="Times New Roman" w:cs="Times New Roman"/>
          <w:sz w:val="28"/>
          <w:szCs w:val="28"/>
          <w:lang w:val="ru-KZ"/>
        </w:rPr>
      </w:pPr>
      <w:r w:rsidRPr="006D1956">
        <w:rPr>
          <w:rFonts w:ascii="Times New Roman" w:hAnsi="Times New Roman" w:cs="Times New Roman"/>
          <w:sz w:val="28"/>
          <w:szCs w:val="28"/>
          <w:lang w:val="ru-KZ"/>
        </w:rPr>
        <w:t>Степень негативного воздействия оценивается как низкая, характер последствий — сохраняющий, опирающийся на строгие законодательные регламенты при ведении строительных работ.</w:t>
      </w:r>
    </w:p>
    <w:p w14:paraId="133A7044" w14:textId="77777777" w:rsidR="006D1956" w:rsidRPr="006D1956" w:rsidRDefault="006D1956" w:rsidP="006D1956">
      <w:pPr>
        <w:spacing w:after="0" w:line="240" w:lineRule="auto"/>
        <w:ind w:firstLine="709"/>
        <w:jc w:val="both"/>
        <w:rPr>
          <w:rFonts w:ascii="Times New Roman" w:hAnsi="Times New Roman" w:cs="Times New Roman"/>
          <w:b/>
          <w:bCs/>
          <w:sz w:val="28"/>
          <w:szCs w:val="28"/>
          <w:lang w:val="ru-KZ"/>
        </w:rPr>
      </w:pPr>
      <w:r w:rsidRPr="006D1956">
        <w:rPr>
          <w:rFonts w:ascii="Times New Roman" w:hAnsi="Times New Roman" w:cs="Times New Roman"/>
          <w:b/>
          <w:bCs/>
          <w:sz w:val="28"/>
          <w:szCs w:val="28"/>
          <w:lang w:val="ru-KZ"/>
        </w:rPr>
        <w:t>Воздействие на земли оздоровительного, рекреационного и водоохранного назначения</w:t>
      </w:r>
    </w:p>
    <w:p w14:paraId="43F1977A" w14:textId="7E24AAA4" w:rsidR="006D1956" w:rsidRPr="006D1956" w:rsidRDefault="006D1956" w:rsidP="006D1956">
      <w:pPr>
        <w:spacing w:after="0" w:line="240" w:lineRule="auto"/>
        <w:ind w:firstLine="709"/>
        <w:jc w:val="both"/>
        <w:rPr>
          <w:rFonts w:ascii="Times New Roman" w:hAnsi="Times New Roman" w:cs="Times New Roman"/>
          <w:i/>
          <w:iCs/>
          <w:sz w:val="28"/>
          <w:szCs w:val="28"/>
          <w:lang w:val="ru-KZ"/>
        </w:rPr>
      </w:pPr>
      <w:r w:rsidRPr="006D1956">
        <w:rPr>
          <w:rFonts w:ascii="Times New Roman" w:hAnsi="Times New Roman" w:cs="Times New Roman"/>
          <w:i/>
          <w:iCs/>
          <w:sz w:val="28"/>
          <w:szCs w:val="28"/>
          <w:lang w:val="ru-KZ"/>
        </w:rPr>
        <w:t>Оценивается влияние градостроительных решений на земли особого назначения, включая водоохранные зоны и полосы водных объектов.</w:t>
      </w:r>
    </w:p>
    <w:p w14:paraId="264CF4B2" w14:textId="281C1A69" w:rsidR="006D1956" w:rsidRPr="006D1956" w:rsidRDefault="006D1956" w:rsidP="006D1956">
      <w:pPr>
        <w:spacing w:after="0" w:line="240" w:lineRule="auto"/>
        <w:ind w:firstLine="709"/>
        <w:jc w:val="both"/>
        <w:rPr>
          <w:rFonts w:ascii="Times New Roman" w:hAnsi="Times New Roman" w:cs="Times New Roman"/>
          <w:sz w:val="28"/>
          <w:szCs w:val="28"/>
          <w:lang w:val="ru-KZ"/>
        </w:rPr>
      </w:pPr>
      <w:r w:rsidRPr="006D1956">
        <w:rPr>
          <w:rFonts w:ascii="Times New Roman" w:hAnsi="Times New Roman" w:cs="Times New Roman"/>
          <w:sz w:val="28"/>
          <w:szCs w:val="28"/>
          <w:lang w:val="ru-KZ"/>
        </w:rPr>
        <w:t>Согласно официальному письму Шу-Таласской бассейновой водной инспекции (№ 3T-2025-00425617 от 11.02.2025 г.), на территории участка проектирования села Малдыбай в радиусе 1000 метров водные объекты отсутствуют, и участок находится вне водоохранных зон и полос. Тем не менее, для предотвращения любых потенциальных рисков для гидросферы заложено строительство КОС (94 м³/</w:t>
      </w:r>
      <w:proofErr w:type="spellStart"/>
      <w:r w:rsidRPr="006D1956">
        <w:rPr>
          <w:rFonts w:ascii="Times New Roman" w:hAnsi="Times New Roman" w:cs="Times New Roman"/>
          <w:sz w:val="28"/>
          <w:szCs w:val="28"/>
          <w:lang w:val="ru-KZ"/>
        </w:rPr>
        <w:t>сут</w:t>
      </w:r>
      <w:proofErr w:type="spellEnd"/>
      <w:r w:rsidRPr="006D1956">
        <w:rPr>
          <w:rFonts w:ascii="Times New Roman" w:hAnsi="Times New Roman" w:cs="Times New Roman"/>
          <w:sz w:val="28"/>
          <w:szCs w:val="28"/>
          <w:lang w:val="ru-KZ"/>
        </w:rPr>
        <w:t>) и полный отказ от водопроницаемых септиков. При этом Комитет по водным ресурсам МВРИ РК (письмо № 22-1-22-06/1563 от 31.07.2026 г.) и Шу-Таласская бассейновая инспекция (письмо № 3T-2026-00917035 от 03.03.2026 г.) требуют получения разрешений на спец водопользование.</w:t>
      </w:r>
    </w:p>
    <w:p w14:paraId="40B0D96C" w14:textId="77777777" w:rsidR="006D1956" w:rsidRPr="006D1956" w:rsidRDefault="006D1956" w:rsidP="006D1956">
      <w:pPr>
        <w:spacing w:after="0" w:line="240" w:lineRule="auto"/>
        <w:ind w:firstLine="709"/>
        <w:jc w:val="both"/>
        <w:rPr>
          <w:rFonts w:ascii="Times New Roman" w:hAnsi="Times New Roman" w:cs="Times New Roman"/>
          <w:sz w:val="28"/>
          <w:szCs w:val="28"/>
          <w:lang w:val="ru-KZ"/>
        </w:rPr>
      </w:pPr>
      <w:r w:rsidRPr="006D1956">
        <w:rPr>
          <w:rFonts w:ascii="Times New Roman" w:hAnsi="Times New Roman" w:cs="Times New Roman"/>
          <w:sz w:val="28"/>
          <w:szCs w:val="28"/>
          <w:lang w:val="ru-KZ"/>
        </w:rPr>
        <w:t>Письмо Шу-Таласской бассейновой инспекции (№ 3T-2025-00425617 от 11.02.2025 г.).</w:t>
      </w:r>
    </w:p>
    <w:p w14:paraId="5B91CE7D" w14:textId="77777777" w:rsidR="006D1956" w:rsidRPr="006D1956" w:rsidRDefault="006D1956" w:rsidP="006D1956">
      <w:pPr>
        <w:spacing w:after="0" w:line="240" w:lineRule="auto"/>
        <w:ind w:firstLine="709"/>
        <w:jc w:val="both"/>
        <w:rPr>
          <w:rFonts w:ascii="Times New Roman" w:hAnsi="Times New Roman" w:cs="Times New Roman"/>
          <w:sz w:val="28"/>
          <w:szCs w:val="28"/>
          <w:lang w:val="ru-KZ"/>
        </w:rPr>
      </w:pPr>
      <w:r w:rsidRPr="006D1956">
        <w:rPr>
          <w:rFonts w:ascii="Times New Roman" w:hAnsi="Times New Roman" w:cs="Times New Roman"/>
          <w:sz w:val="28"/>
          <w:szCs w:val="28"/>
          <w:lang w:val="ru-KZ"/>
        </w:rPr>
        <w:t xml:space="preserve">Проектные решения по </w:t>
      </w:r>
      <w:proofErr w:type="spellStart"/>
      <w:r w:rsidRPr="006D1956">
        <w:rPr>
          <w:rFonts w:ascii="Times New Roman" w:hAnsi="Times New Roman" w:cs="Times New Roman"/>
          <w:sz w:val="28"/>
          <w:szCs w:val="28"/>
          <w:lang w:val="ru-KZ"/>
        </w:rPr>
        <w:t>канализованию</w:t>
      </w:r>
      <w:proofErr w:type="spellEnd"/>
      <w:r w:rsidRPr="006D1956">
        <w:rPr>
          <w:rFonts w:ascii="Times New Roman" w:hAnsi="Times New Roman" w:cs="Times New Roman"/>
          <w:sz w:val="28"/>
          <w:szCs w:val="28"/>
          <w:lang w:val="ru-KZ"/>
        </w:rPr>
        <w:t xml:space="preserve"> села.</w:t>
      </w:r>
    </w:p>
    <w:p w14:paraId="03AB6B7A" w14:textId="23D1F964" w:rsidR="006D1956" w:rsidRPr="006D1956" w:rsidRDefault="006D1956" w:rsidP="006D1956">
      <w:pPr>
        <w:spacing w:after="0" w:line="240" w:lineRule="auto"/>
        <w:ind w:firstLine="709"/>
        <w:jc w:val="both"/>
        <w:rPr>
          <w:rFonts w:ascii="Times New Roman" w:hAnsi="Times New Roman" w:cs="Times New Roman"/>
          <w:sz w:val="28"/>
          <w:szCs w:val="28"/>
          <w:lang w:val="ru-KZ"/>
        </w:rPr>
      </w:pPr>
      <w:r w:rsidRPr="006D1956">
        <w:rPr>
          <w:rFonts w:ascii="Times New Roman" w:hAnsi="Times New Roman" w:cs="Times New Roman"/>
          <w:sz w:val="28"/>
          <w:szCs w:val="28"/>
          <w:lang w:val="ru-KZ"/>
        </w:rPr>
        <w:t>Степень воздействия проекта на подземные водные ресурсы оценивается как высокая, а характер последствий — строго позитивный, эколого-реабилитационный, защищающий водоносные горизонты Илийского артезианского бассейна от загрязнения.</w:t>
      </w:r>
    </w:p>
    <w:p w14:paraId="6246E788" w14:textId="77777777" w:rsidR="006D1956" w:rsidRPr="006D1956" w:rsidRDefault="006D1956" w:rsidP="006D1956">
      <w:pPr>
        <w:spacing w:after="0" w:line="240" w:lineRule="auto"/>
        <w:ind w:firstLine="709"/>
        <w:jc w:val="both"/>
        <w:rPr>
          <w:rFonts w:ascii="Times New Roman" w:hAnsi="Times New Roman" w:cs="Times New Roman"/>
          <w:sz w:val="28"/>
          <w:szCs w:val="28"/>
          <w:lang w:val="ru-KZ"/>
        </w:rPr>
      </w:pPr>
      <w:r w:rsidRPr="006D1956">
        <w:rPr>
          <w:rFonts w:ascii="Times New Roman" w:hAnsi="Times New Roman" w:cs="Times New Roman"/>
          <w:b/>
          <w:bCs/>
          <w:sz w:val="28"/>
          <w:szCs w:val="28"/>
          <w:lang w:val="ru-KZ"/>
        </w:rPr>
        <w:t>ВЫВОД:</w:t>
      </w:r>
      <w:r w:rsidRPr="006D1956">
        <w:rPr>
          <w:rFonts w:ascii="Times New Roman" w:hAnsi="Times New Roman" w:cs="Times New Roman"/>
          <w:sz w:val="28"/>
          <w:szCs w:val="28"/>
          <w:lang w:val="ru-KZ"/>
        </w:rPr>
        <w:t xml:space="preserve"> Систематический анализ доказывает, что корректировка Генерального плана села Малдыбай не вступает в конфликт с интересами сохранения природного, исторического и культурного наследия. Напротив, документ выступает эффективным инструментом инженерно-экологической защиты территории. Запретительные экологические факторы для реализации проекта отсутствуют при условии неукоснительного соблюдения природоохранного законодательства и выполнения всех заложенных </w:t>
      </w:r>
      <w:r w:rsidRPr="006D1956">
        <w:rPr>
          <w:rFonts w:ascii="Times New Roman" w:hAnsi="Times New Roman" w:cs="Times New Roman"/>
          <w:sz w:val="28"/>
          <w:szCs w:val="28"/>
          <w:lang w:val="ru-KZ"/>
        </w:rPr>
        <w:lastRenderedPageBreak/>
        <w:t>инженерных мероприятий (строительство КОС, газификация, прекращение использования септиков, масштабное озеленение).</w:t>
      </w:r>
    </w:p>
    <w:p w14:paraId="76CF66D2" w14:textId="0DA86DB2" w:rsidR="00EE26F3" w:rsidRPr="006D1956" w:rsidRDefault="00EE26F3" w:rsidP="006D1956">
      <w:pPr>
        <w:spacing w:after="0" w:line="240" w:lineRule="auto"/>
        <w:ind w:firstLine="709"/>
        <w:jc w:val="both"/>
        <w:rPr>
          <w:rFonts w:ascii="Times New Roman" w:hAnsi="Times New Roman" w:cs="Times New Roman"/>
          <w:sz w:val="28"/>
          <w:szCs w:val="28"/>
          <w:lang w:val="ru-KZ"/>
        </w:rPr>
      </w:pPr>
    </w:p>
    <w:p w14:paraId="1184EC41" w14:textId="336841FF" w:rsidR="00EE26F3" w:rsidRDefault="00EE26F3" w:rsidP="006D1956">
      <w:pPr>
        <w:spacing w:after="0" w:line="240" w:lineRule="auto"/>
        <w:ind w:firstLine="709"/>
        <w:jc w:val="both"/>
        <w:rPr>
          <w:rFonts w:ascii="Times New Roman" w:hAnsi="Times New Roman" w:cs="Times New Roman"/>
          <w:sz w:val="28"/>
          <w:szCs w:val="28"/>
          <w:lang w:val="ru-KZ"/>
        </w:rPr>
      </w:pPr>
    </w:p>
    <w:p w14:paraId="41B898F2" w14:textId="61D0566D" w:rsidR="00EE26F3" w:rsidRDefault="00EE26F3" w:rsidP="00DC272D">
      <w:pPr>
        <w:spacing w:after="0" w:line="240" w:lineRule="auto"/>
        <w:ind w:firstLine="709"/>
        <w:jc w:val="both"/>
        <w:rPr>
          <w:rFonts w:ascii="Times New Roman" w:hAnsi="Times New Roman" w:cs="Times New Roman"/>
          <w:sz w:val="28"/>
          <w:szCs w:val="28"/>
          <w:lang w:val="ru-KZ"/>
        </w:rPr>
      </w:pPr>
    </w:p>
    <w:p w14:paraId="10907DA0" w14:textId="1230176E" w:rsidR="00EE26F3" w:rsidRDefault="00EE26F3" w:rsidP="00DC272D">
      <w:pPr>
        <w:spacing w:after="0" w:line="240" w:lineRule="auto"/>
        <w:ind w:firstLine="709"/>
        <w:jc w:val="both"/>
        <w:rPr>
          <w:rFonts w:ascii="Times New Roman" w:hAnsi="Times New Roman" w:cs="Times New Roman"/>
          <w:sz w:val="28"/>
          <w:szCs w:val="28"/>
          <w:lang w:val="ru-KZ"/>
        </w:rPr>
      </w:pPr>
    </w:p>
    <w:p w14:paraId="59FF8231" w14:textId="3A328A96" w:rsidR="00EE26F3" w:rsidRDefault="00EE26F3" w:rsidP="00DC272D">
      <w:pPr>
        <w:spacing w:after="0" w:line="240" w:lineRule="auto"/>
        <w:ind w:firstLine="709"/>
        <w:jc w:val="both"/>
        <w:rPr>
          <w:rFonts w:ascii="Times New Roman" w:hAnsi="Times New Roman" w:cs="Times New Roman"/>
          <w:sz w:val="28"/>
          <w:szCs w:val="28"/>
          <w:lang w:val="ru-KZ"/>
        </w:rPr>
      </w:pPr>
    </w:p>
    <w:p w14:paraId="3FFB6ED7" w14:textId="2BD7F97C" w:rsidR="00EE26F3" w:rsidRDefault="00EE26F3" w:rsidP="00DC272D">
      <w:pPr>
        <w:spacing w:after="0" w:line="240" w:lineRule="auto"/>
        <w:ind w:firstLine="709"/>
        <w:jc w:val="both"/>
        <w:rPr>
          <w:rFonts w:ascii="Times New Roman" w:hAnsi="Times New Roman" w:cs="Times New Roman"/>
          <w:sz w:val="28"/>
          <w:szCs w:val="28"/>
          <w:lang w:val="ru-KZ"/>
        </w:rPr>
      </w:pPr>
    </w:p>
    <w:p w14:paraId="178AD98C" w14:textId="44C89EFC" w:rsidR="00EE26F3" w:rsidRDefault="00EE26F3" w:rsidP="00DC272D">
      <w:pPr>
        <w:spacing w:after="0" w:line="240" w:lineRule="auto"/>
        <w:ind w:firstLine="709"/>
        <w:jc w:val="both"/>
        <w:rPr>
          <w:rFonts w:ascii="Times New Roman" w:hAnsi="Times New Roman" w:cs="Times New Roman"/>
          <w:sz w:val="28"/>
          <w:szCs w:val="28"/>
          <w:lang w:val="ru-KZ"/>
        </w:rPr>
      </w:pPr>
    </w:p>
    <w:p w14:paraId="5F87FC31" w14:textId="7EE2CB0C" w:rsidR="00EE26F3" w:rsidRDefault="00EE26F3" w:rsidP="00DC272D">
      <w:pPr>
        <w:spacing w:after="0" w:line="240" w:lineRule="auto"/>
        <w:ind w:firstLine="709"/>
        <w:jc w:val="both"/>
        <w:rPr>
          <w:rFonts w:ascii="Times New Roman" w:hAnsi="Times New Roman" w:cs="Times New Roman"/>
          <w:sz w:val="28"/>
          <w:szCs w:val="28"/>
          <w:lang w:val="ru-KZ"/>
        </w:rPr>
      </w:pPr>
    </w:p>
    <w:p w14:paraId="5D949719" w14:textId="28759125" w:rsidR="00EE26F3" w:rsidRDefault="00EE26F3" w:rsidP="00DC272D">
      <w:pPr>
        <w:spacing w:after="0" w:line="240" w:lineRule="auto"/>
        <w:ind w:firstLine="709"/>
        <w:jc w:val="both"/>
        <w:rPr>
          <w:rFonts w:ascii="Times New Roman" w:hAnsi="Times New Roman" w:cs="Times New Roman"/>
          <w:sz w:val="28"/>
          <w:szCs w:val="28"/>
          <w:lang w:val="ru-KZ"/>
        </w:rPr>
      </w:pPr>
    </w:p>
    <w:p w14:paraId="414E03F8" w14:textId="68FB1E87" w:rsidR="00EE26F3" w:rsidRDefault="00EE26F3" w:rsidP="00DC272D">
      <w:pPr>
        <w:spacing w:after="0" w:line="240" w:lineRule="auto"/>
        <w:ind w:firstLine="709"/>
        <w:jc w:val="both"/>
        <w:rPr>
          <w:rFonts w:ascii="Times New Roman" w:hAnsi="Times New Roman" w:cs="Times New Roman"/>
          <w:sz w:val="28"/>
          <w:szCs w:val="28"/>
          <w:lang w:val="ru-KZ"/>
        </w:rPr>
      </w:pPr>
    </w:p>
    <w:p w14:paraId="04CF0E4B" w14:textId="16640048" w:rsidR="00EE26F3" w:rsidRDefault="00EE26F3" w:rsidP="00DC272D">
      <w:pPr>
        <w:spacing w:after="0" w:line="240" w:lineRule="auto"/>
        <w:ind w:firstLine="709"/>
        <w:jc w:val="both"/>
        <w:rPr>
          <w:rFonts w:ascii="Times New Roman" w:hAnsi="Times New Roman" w:cs="Times New Roman"/>
          <w:sz w:val="28"/>
          <w:szCs w:val="28"/>
          <w:lang w:val="ru-KZ"/>
        </w:rPr>
      </w:pPr>
    </w:p>
    <w:p w14:paraId="156B8401" w14:textId="58B3D688" w:rsidR="00EE26F3" w:rsidRDefault="00EE26F3" w:rsidP="00DC272D">
      <w:pPr>
        <w:spacing w:after="0" w:line="240" w:lineRule="auto"/>
        <w:ind w:firstLine="709"/>
        <w:jc w:val="both"/>
        <w:rPr>
          <w:rFonts w:ascii="Times New Roman" w:hAnsi="Times New Roman" w:cs="Times New Roman"/>
          <w:sz w:val="28"/>
          <w:szCs w:val="28"/>
          <w:lang w:val="ru-KZ"/>
        </w:rPr>
      </w:pPr>
    </w:p>
    <w:p w14:paraId="0639F3C8" w14:textId="7849E0FF" w:rsidR="00EE26F3" w:rsidRDefault="00EE26F3" w:rsidP="00DC272D">
      <w:pPr>
        <w:spacing w:after="0" w:line="240" w:lineRule="auto"/>
        <w:ind w:firstLine="709"/>
        <w:jc w:val="both"/>
        <w:rPr>
          <w:rFonts w:ascii="Times New Roman" w:hAnsi="Times New Roman" w:cs="Times New Roman"/>
          <w:sz w:val="28"/>
          <w:szCs w:val="28"/>
          <w:lang w:val="ru-KZ"/>
        </w:rPr>
      </w:pPr>
    </w:p>
    <w:p w14:paraId="45499052" w14:textId="32327308" w:rsidR="00EE26F3" w:rsidRDefault="00EE26F3" w:rsidP="00DC272D">
      <w:pPr>
        <w:spacing w:after="0" w:line="240" w:lineRule="auto"/>
        <w:ind w:firstLine="709"/>
        <w:jc w:val="both"/>
        <w:rPr>
          <w:rFonts w:ascii="Times New Roman" w:hAnsi="Times New Roman" w:cs="Times New Roman"/>
          <w:sz w:val="28"/>
          <w:szCs w:val="28"/>
          <w:lang w:val="ru-KZ"/>
        </w:rPr>
      </w:pPr>
    </w:p>
    <w:p w14:paraId="5473BA32" w14:textId="76BAE428" w:rsidR="00EE26F3" w:rsidRDefault="00EE26F3" w:rsidP="00DC272D">
      <w:pPr>
        <w:spacing w:after="0" w:line="240" w:lineRule="auto"/>
        <w:ind w:firstLine="709"/>
        <w:jc w:val="both"/>
        <w:rPr>
          <w:rFonts w:ascii="Times New Roman" w:hAnsi="Times New Roman" w:cs="Times New Roman"/>
          <w:sz w:val="28"/>
          <w:szCs w:val="28"/>
          <w:lang w:val="ru-KZ"/>
        </w:rPr>
      </w:pPr>
    </w:p>
    <w:p w14:paraId="7ACFC41F" w14:textId="0FA3C131" w:rsidR="00EE26F3" w:rsidRDefault="00EE26F3" w:rsidP="00DC272D">
      <w:pPr>
        <w:spacing w:after="0" w:line="240" w:lineRule="auto"/>
        <w:ind w:firstLine="709"/>
        <w:jc w:val="both"/>
        <w:rPr>
          <w:rFonts w:ascii="Times New Roman" w:hAnsi="Times New Roman" w:cs="Times New Roman"/>
          <w:sz w:val="28"/>
          <w:szCs w:val="28"/>
          <w:lang w:val="ru-KZ"/>
        </w:rPr>
      </w:pPr>
    </w:p>
    <w:p w14:paraId="183725E2" w14:textId="16B5019B" w:rsidR="00EE26F3" w:rsidRDefault="00EE26F3" w:rsidP="00DC272D">
      <w:pPr>
        <w:spacing w:after="0" w:line="240" w:lineRule="auto"/>
        <w:ind w:firstLine="709"/>
        <w:jc w:val="both"/>
        <w:rPr>
          <w:rFonts w:ascii="Times New Roman" w:hAnsi="Times New Roman" w:cs="Times New Roman"/>
          <w:sz w:val="28"/>
          <w:szCs w:val="28"/>
          <w:lang w:val="ru-KZ"/>
        </w:rPr>
      </w:pPr>
    </w:p>
    <w:p w14:paraId="390B5B1F" w14:textId="03B37681" w:rsidR="00EE26F3" w:rsidRDefault="00EE26F3" w:rsidP="00DC272D">
      <w:pPr>
        <w:spacing w:after="0" w:line="240" w:lineRule="auto"/>
        <w:ind w:firstLine="709"/>
        <w:jc w:val="both"/>
        <w:rPr>
          <w:rFonts w:ascii="Times New Roman" w:hAnsi="Times New Roman" w:cs="Times New Roman"/>
          <w:sz w:val="28"/>
          <w:szCs w:val="28"/>
          <w:lang w:val="ru-KZ"/>
        </w:rPr>
      </w:pPr>
    </w:p>
    <w:p w14:paraId="16D5D5DC" w14:textId="247A05BB" w:rsidR="00EE26F3" w:rsidRDefault="00EE26F3" w:rsidP="00DC272D">
      <w:pPr>
        <w:spacing w:after="0" w:line="240" w:lineRule="auto"/>
        <w:ind w:firstLine="709"/>
        <w:jc w:val="both"/>
        <w:rPr>
          <w:rFonts w:ascii="Times New Roman" w:hAnsi="Times New Roman" w:cs="Times New Roman"/>
          <w:sz w:val="28"/>
          <w:szCs w:val="28"/>
          <w:lang w:val="ru-KZ"/>
        </w:rPr>
      </w:pPr>
    </w:p>
    <w:p w14:paraId="783AA23C" w14:textId="7C6EC6B0" w:rsidR="00EE26F3" w:rsidRDefault="00EE26F3" w:rsidP="00DC272D">
      <w:pPr>
        <w:spacing w:after="0" w:line="240" w:lineRule="auto"/>
        <w:ind w:firstLine="709"/>
        <w:jc w:val="both"/>
        <w:rPr>
          <w:rFonts w:ascii="Times New Roman" w:hAnsi="Times New Roman" w:cs="Times New Roman"/>
          <w:sz w:val="28"/>
          <w:szCs w:val="28"/>
          <w:lang w:val="ru-KZ"/>
        </w:rPr>
      </w:pPr>
    </w:p>
    <w:p w14:paraId="40C9478C" w14:textId="04CA9836" w:rsidR="00EE26F3" w:rsidRDefault="00EE26F3" w:rsidP="00DC272D">
      <w:pPr>
        <w:spacing w:after="0" w:line="240" w:lineRule="auto"/>
        <w:ind w:firstLine="709"/>
        <w:jc w:val="both"/>
        <w:rPr>
          <w:rFonts w:ascii="Times New Roman" w:hAnsi="Times New Roman" w:cs="Times New Roman"/>
          <w:sz w:val="28"/>
          <w:szCs w:val="28"/>
          <w:lang w:val="ru-KZ"/>
        </w:rPr>
      </w:pPr>
    </w:p>
    <w:p w14:paraId="6B3DF4A1" w14:textId="42DEBA5A" w:rsidR="00EE26F3" w:rsidRDefault="00EE26F3" w:rsidP="00DC272D">
      <w:pPr>
        <w:spacing w:after="0" w:line="240" w:lineRule="auto"/>
        <w:ind w:firstLine="709"/>
        <w:jc w:val="both"/>
        <w:rPr>
          <w:rFonts w:ascii="Times New Roman" w:hAnsi="Times New Roman" w:cs="Times New Roman"/>
          <w:sz w:val="28"/>
          <w:szCs w:val="28"/>
          <w:lang w:val="ru-KZ"/>
        </w:rPr>
      </w:pPr>
    </w:p>
    <w:p w14:paraId="759FDDE4" w14:textId="111073CF" w:rsidR="00EE26F3" w:rsidRDefault="00EE26F3" w:rsidP="00DC272D">
      <w:pPr>
        <w:spacing w:after="0" w:line="240" w:lineRule="auto"/>
        <w:ind w:firstLine="709"/>
        <w:jc w:val="both"/>
        <w:rPr>
          <w:rFonts w:ascii="Times New Roman" w:hAnsi="Times New Roman" w:cs="Times New Roman"/>
          <w:sz w:val="28"/>
          <w:szCs w:val="28"/>
          <w:lang w:val="ru-KZ"/>
        </w:rPr>
      </w:pPr>
    </w:p>
    <w:p w14:paraId="3F3788F7" w14:textId="508E517B" w:rsidR="00EE26F3" w:rsidRDefault="00EE26F3" w:rsidP="00DC272D">
      <w:pPr>
        <w:spacing w:after="0" w:line="240" w:lineRule="auto"/>
        <w:ind w:firstLine="709"/>
        <w:jc w:val="both"/>
        <w:rPr>
          <w:rFonts w:ascii="Times New Roman" w:hAnsi="Times New Roman" w:cs="Times New Roman"/>
          <w:sz w:val="28"/>
          <w:szCs w:val="28"/>
          <w:lang w:val="ru-KZ"/>
        </w:rPr>
      </w:pPr>
    </w:p>
    <w:p w14:paraId="7ED8CF25" w14:textId="5E8FBB1F" w:rsidR="00EE26F3" w:rsidRDefault="00EE26F3" w:rsidP="00DC272D">
      <w:pPr>
        <w:spacing w:after="0" w:line="240" w:lineRule="auto"/>
        <w:ind w:firstLine="709"/>
        <w:jc w:val="both"/>
        <w:rPr>
          <w:rFonts w:ascii="Times New Roman" w:hAnsi="Times New Roman" w:cs="Times New Roman"/>
          <w:sz w:val="28"/>
          <w:szCs w:val="28"/>
          <w:lang w:val="ru-KZ"/>
        </w:rPr>
      </w:pPr>
    </w:p>
    <w:p w14:paraId="4B0A77B1" w14:textId="08F1C5E7" w:rsidR="00EE26F3" w:rsidRDefault="00EE26F3" w:rsidP="00DC272D">
      <w:pPr>
        <w:spacing w:after="0" w:line="240" w:lineRule="auto"/>
        <w:ind w:firstLine="709"/>
        <w:jc w:val="both"/>
        <w:rPr>
          <w:rFonts w:ascii="Times New Roman" w:hAnsi="Times New Roman" w:cs="Times New Roman"/>
          <w:sz w:val="28"/>
          <w:szCs w:val="28"/>
          <w:lang w:val="ru-KZ"/>
        </w:rPr>
      </w:pPr>
    </w:p>
    <w:p w14:paraId="3E41ED69" w14:textId="023D9B5B" w:rsidR="006D1956" w:rsidRDefault="006D1956" w:rsidP="00DC272D">
      <w:pPr>
        <w:spacing w:after="0" w:line="240" w:lineRule="auto"/>
        <w:ind w:firstLine="709"/>
        <w:jc w:val="both"/>
        <w:rPr>
          <w:rFonts w:ascii="Times New Roman" w:hAnsi="Times New Roman" w:cs="Times New Roman"/>
          <w:sz w:val="28"/>
          <w:szCs w:val="28"/>
          <w:lang w:val="ru-KZ"/>
        </w:rPr>
      </w:pPr>
    </w:p>
    <w:p w14:paraId="107DAD1B" w14:textId="40669D62" w:rsidR="006D1956" w:rsidRDefault="006D1956" w:rsidP="00DC272D">
      <w:pPr>
        <w:spacing w:after="0" w:line="240" w:lineRule="auto"/>
        <w:ind w:firstLine="709"/>
        <w:jc w:val="both"/>
        <w:rPr>
          <w:rFonts w:ascii="Times New Roman" w:hAnsi="Times New Roman" w:cs="Times New Roman"/>
          <w:sz w:val="28"/>
          <w:szCs w:val="28"/>
          <w:lang w:val="ru-KZ"/>
        </w:rPr>
      </w:pPr>
    </w:p>
    <w:p w14:paraId="3BB08867" w14:textId="7E6D9C0C" w:rsidR="006D1956" w:rsidRDefault="006D1956" w:rsidP="00DC272D">
      <w:pPr>
        <w:spacing w:after="0" w:line="240" w:lineRule="auto"/>
        <w:ind w:firstLine="709"/>
        <w:jc w:val="both"/>
        <w:rPr>
          <w:rFonts w:ascii="Times New Roman" w:hAnsi="Times New Roman" w:cs="Times New Roman"/>
          <w:sz w:val="28"/>
          <w:szCs w:val="28"/>
          <w:lang w:val="ru-KZ"/>
        </w:rPr>
      </w:pPr>
    </w:p>
    <w:p w14:paraId="4E08873F" w14:textId="383964B6" w:rsidR="006D1956" w:rsidRDefault="006D1956" w:rsidP="00DC272D">
      <w:pPr>
        <w:spacing w:after="0" w:line="240" w:lineRule="auto"/>
        <w:ind w:firstLine="709"/>
        <w:jc w:val="both"/>
        <w:rPr>
          <w:rFonts w:ascii="Times New Roman" w:hAnsi="Times New Roman" w:cs="Times New Roman"/>
          <w:sz w:val="28"/>
          <w:szCs w:val="28"/>
          <w:lang w:val="ru-KZ"/>
        </w:rPr>
      </w:pPr>
    </w:p>
    <w:p w14:paraId="0CD97861" w14:textId="0DEBE80D" w:rsidR="006D1956" w:rsidRDefault="006D1956" w:rsidP="00DC272D">
      <w:pPr>
        <w:spacing w:after="0" w:line="240" w:lineRule="auto"/>
        <w:ind w:firstLine="709"/>
        <w:jc w:val="both"/>
        <w:rPr>
          <w:rFonts w:ascii="Times New Roman" w:hAnsi="Times New Roman" w:cs="Times New Roman"/>
          <w:sz w:val="28"/>
          <w:szCs w:val="28"/>
          <w:lang w:val="ru-KZ"/>
        </w:rPr>
      </w:pPr>
    </w:p>
    <w:p w14:paraId="2E31E0CA" w14:textId="4A896359" w:rsidR="006D1956" w:rsidRDefault="006D1956" w:rsidP="00DC272D">
      <w:pPr>
        <w:spacing w:after="0" w:line="240" w:lineRule="auto"/>
        <w:ind w:firstLine="709"/>
        <w:jc w:val="both"/>
        <w:rPr>
          <w:rFonts w:ascii="Times New Roman" w:hAnsi="Times New Roman" w:cs="Times New Roman"/>
          <w:sz w:val="28"/>
          <w:szCs w:val="28"/>
          <w:lang w:val="ru-KZ"/>
        </w:rPr>
      </w:pPr>
    </w:p>
    <w:p w14:paraId="13B52F7E" w14:textId="28EBA64E" w:rsidR="006D1956" w:rsidRDefault="006D1956" w:rsidP="00DC272D">
      <w:pPr>
        <w:spacing w:after="0" w:line="240" w:lineRule="auto"/>
        <w:ind w:firstLine="709"/>
        <w:jc w:val="both"/>
        <w:rPr>
          <w:rFonts w:ascii="Times New Roman" w:hAnsi="Times New Roman" w:cs="Times New Roman"/>
          <w:sz w:val="28"/>
          <w:szCs w:val="28"/>
          <w:lang w:val="ru-KZ"/>
        </w:rPr>
      </w:pPr>
    </w:p>
    <w:p w14:paraId="7357B448" w14:textId="06AC25F8" w:rsidR="006D1956" w:rsidRDefault="006D1956" w:rsidP="00DC272D">
      <w:pPr>
        <w:spacing w:after="0" w:line="240" w:lineRule="auto"/>
        <w:ind w:firstLine="709"/>
        <w:jc w:val="both"/>
        <w:rPr>
          <w:rFonts w:ascii="Times New Roman" w:hAnsi="Times New Roman" w:cs="Times New Roman"/>
          <w:sz w:val="28"/>
          <w:szCs w:val="28"/>
          <w:lang w:val="ru-KZ"/>
        </w:rPr>
      </w:pPr>
    </w:p>
    <w:p w14:paraId="15395FA8" w14:textId="55176B39" w:rsidR="006D1956" w:rsidRDefault="006D1956" w:rsidP="00DC272D">
      <w:pPr>
        <w:spacing w:after="0" w:line="240" w:lineRule="auto"/>
        <w:ind w:firstLine="709"/>
        <w:jc w:val="both"/>
        <w:rPr>
          <w:rFonts w:ascii="Times New Roman" w:hAnsi="Times New Roman" w:cs="Times New Roman"/>
          <w:sz w:val="28"/>
          <w:szCs w:val="28"/>
          <w:lang w:val="ru-KZ"/>
        </w:rPr>
      </w:pPr>
    </w:p>
    <w:p w14:paraId="7E795693" w14:textId="0FFB42B0" w:rsidR="006D1956" w:rsidRDefault="006D1956" w:rsidP="00DC272D">
      <w:pPr>
        <w:spacing w:after="0" w:line="240" w:lineRule="auto"/>
        <w:ind w:firstLine="709"/>
        <w:jc w:val="both"/>
        <w:rPr>
          <w:rFonts w:ascii="Times New Roman" w:hAnsi="Times New Roman" w:cs="Times New Roman"/>
          <w:sz w:val="28"/>
          <w:szCs w:val="28"/>
          <w:lang w:val="ru-KZ"/>
        </w:rPr>
      </w:pPr>
    </w:p>
    <w:p w14:paraId="353A0206" w14:textId="0D6C80D7" w:rsidR="006D1956" w:rsidRDefault="006D1956" w:rsidP="00DC272D">
      <w:pPr>
        <w:spacing w:after="0" w:line="240" w:lineRule="auto"/>
        <w:ind w:firstLine="709"/>
        <w:jc w:val="both"/>
        <w:rPr>
          <w:rFonts w:ascii="Times New Roman" w:hAnsi="Times New Roman" w:cs="Times New Roman"/>
          <w:sz w:val="28"/>
          <w:szCs w:val="28"/>
          <w:lang w:val="ru-KZ"/>
        </w:rPr>
      </w:pPr>
    </w:p>
    <w:p w14:paraId="169777B9" w14:textId="4BD8AFD9" w:rsidR="006D1956" w:rsidRDefault="006D1956" w:rsidP="00DC272D">
      <w:pPr>
        <w:spacing w:after="0" w:line="240" w:lineRule="auto"/>
        <w:ind w:firstLine="709"/>
        <w:jc w:val="both"/>
        <w:rPr>
          <w:rFonts w:ascii="Times New Roman" w:hAnsi="Times New Roman" w:cs="Times New Roman"/>
          <w:sz w:val="28"/>
          <w:szCs w:val="28"/>
          <w:lang w:val="ru-KZ"/>
        </w:rPr>
      </w:pPr>
    </w:p>
    <w:p w14:paraId="52DF0826" w14:textId="51487E5C" w:rsidR="006D1956" w:rsidRDefault="006D1956" w:rsidP="00DC272D">
      <w:pPr>
        <w:spacing w:after="0" w:line="240" w:lineRule="auto"/>
        <w:ind w:firstLine="709"/>
        <w:jc w:val="both"/>
        <w:rPr>
          <w:rFonts w:ascii="Times New Roman" w:hAnsi="Times New Roman" w:cs="Times New Roman"/>
          <w:sz w:val="28"/>
          <w:szCs w:val="28"/>
          <w:lang w:val="ru-KZ"/>
        </w:rPr>
      </w:pPr>
    </w:p>
    <w:p w14:paraId="6524601E" w14:textId="3F8850CA" w:rsidR="006D1956" w:rsidRDefault="006D1956" w:rsidP="00DC272D">
      <w:pPr>
        <w:spacing w:after="0" w:line="240" w:lineRule="auto"/>
        <w:ind w:firstLine="709"/>
        <w:jc w:val="both"/>
        <w:rPr>
          <w:rFonts w:ascii="Times New Roman" w:hAnsi="Times New Roman" w:cs="Times New Roman"/>
          <w:sz w:val="28"/>
          <w:szCs w:val="28"/>
          <w:lang w:val="ru-KZ"/>
        </w:rPr>
      </w:pPr>
    </w:p>
    <w:p w14:paraId="6B9032D1" w14:textId="77777777" w:rsidR="006D1956" w:rsidRDefault="006D1956" w:rsidP="00DC272D">
      <w:pPr>
        <w:spacing w:after="0" w:line="240" w:lineRule="auto"/>
        <w:ind w:firstLine="709"/>
        <w:jc w:val="both"/>
        <w:rPr>
          <w:rFonts w:ascii="Times New Roman" w:hAnsi="Times New Roman" w:cs="Times New Roman"/>
          <w:sz w:val="28"/>
          <w:szCs w:val="28"/>
          <w:lang w:val="ru-KZ"/>
        </w:rPr>
      </w:pPr>
    </w:p>
    <w:p w14:paraId="3EE9234B" w14:textId="10FBCC24" w:rsidR="00EE26F3" w:rsidRDefault="00EE26F3" w:rsidP="00DC272D">
      <w:pPr>
        <w:spacing w:after="0" w:line="240" w:lineRule="auto"/>
        <w:ind w:firstLine="709"/>
        <w:jc w:val="both"/>
        <w:rPr>
          <w:rFonts w:ascii="Times New Roman" w:hAnsi="Times New Roman" w:cs="Times New Roman"/>
          <w:sz w:val="28"/>
          <w:szCs w:val="28"/>
          <w:lang w:val="ru-KZ"/>
        </w:rPr>
      </w:pPr>
    </w:p>
    <w:p w14:paraId="26D33707" w14:textId="77777777" w:rsidR="00EE26F3" w:rsidRDefault="00EE26F3" w:rsidP="00DC272D">
      <w:pPr>
        <w:spacing w:after="0" w:line="240" w:lineRule="auto"/>
        <w:ind w:firstLine="709"/>
        <w:jc w:val="both"/>
        <w:rPr>
          <w:rFonts w:ascii="Times New Roman" w:hAnsi="Times New Roman" w:cs="Times New Roman"/>
          <w:sz w:val="28"/>
          <w:szCs w:val="28"/>
          <w:lang w:val="ru-KZ"/>
        </w:rPr>
      </w:pPr>
    </w:p>
    <w:p w14:paraId="6F4427AF" w14:textId="77777777" w:rsidR="007D2389" w:rsidRPr="007D2389" w:rsidRDefault="007D2389" w:rsidP="007D2389">
      <w:pPr>
        <w:spacing w:after="0" w:line="240" w:lineRule="auto"/>
        <w:ind w:firstLine="709"/>
        <w:jc w:val="both"/>
        <w:rPr>
          <w:rFonts w:ascii="Times New Roman" w:hAnsi="Times New Roman" w:cs="Times New Roman"/>
          <w:sz w:val="28"/>
          <w:szCs w:val="28"/>
          <w:lang w:val="ru-KZ"/>
        </w:rPr>
      </w:pPr>
      <w:r w:rsidRPr="007D2389">
        <w:rPr>
          <w:rFonts w:ascii="Times New Roman" w:hAnsi="Times New Roman" w:cs="Times New Roman"/>
          <w:b/>
          <w:bCs/>
          <w:sz w:val="28"/>
          <w:szCs w:val="28"/>
          <w:lang w:val="ru-KZ"/>
        </w:rPr>
        <w:lastRenderedPageBreak/>
        <w:t>9.9. Необходимость оценки возможных экологических последствий реализации генерального плана, в отношении которого ранее стратегическая экологическая оценка не проводилась либо проводилась, но не обеспечила достаточное изучение всех возможных экологических последствий реализации проекта</w:t>
      </w:r>
    </w:p>
    <w:p w14:paraId="2C8FF910" w14:textId="77777777" w:rsidR="006D1956" w:rsidRPr="006D1956" w:rsidRDefault="006D1956" w:rsidP="006D1956">
      <w:pPr>
        <w:spacing w:after="0" w:line="240" w:lineRule="auto"/>
        <w:ind w:firstLine="709"/>
        <w:jc w:val="both"/>
        <w:rPr>
          <w:rFonts w:ascii="Times New Roman" w:hAnsi="Times New Roman" w:cs="Times New Roman"/>
          <w:sz w:val="28"/>
          <w:szCs w:val="28"/>
          <w:lang w:val="ru-KZ"/>
        </w:rPr>
      </w:pPr>
      <w:r w:rsidRPr="006D1956">
        <w:rPr>
          <w:rFonts w:ascii="Times New Roman" w:hAnsi="Times New Roman" w:cs="Times New Roman"/>
          <w:sz w:val="28"/>
          <w:szCs w:val="28"/>
          <w:lang w:val="ru-KZ"/>
        </w:rPr>
        <w:t>Документ «Генеральный план села Малдыбай района Т. Рыскулова Жамбылской области» является градостроительным документом, определяющим долгосрочные направления развития аграрно-селитебной территории. В отношении данной территории стратегическая экологическая оценка (СЭО) в рамках действующего экологического законодательства ранее не проводилась.</w:t>
      </w:r>
    </w:p>
    <w:p w14:paraId="2A529F4C" w14:textId="77777777" w:rsidR="006D1956" w:rsidRPr="006D1956" w:rsidRDefault="006D1956" w:rsidP="006D1956">
      <w:pPr>
        <w:spacing w:after="0" w:line="240" w:lineRule="auto"/>
        <w:ind w:firstLine="709"/>
        <w:jc w:val="both"/>
        <w:rPr>
          <w:rFonts w:ascii="Times New Roman" w:hAnsi="Times New Roman" w:cs="Times New Roman"/>
          <w:sz w:val="28"/>
          <w:szCs w:val="28"/>
          <w:lang w:val="ru-KZ"/>
        </w:rPr>
      </w:pPr>
      <w:r w:rsidRPr="006D1956">
        <w:rPr>
          <w:rFonts w:ascii="Times New Roman" w:hAnsi="Times New Roman" w:cs="Times New Roman"/>
          <w:sz w:val="28"/>
          <w:szCs w:val="28"/>
          <w:lang w:val="ru-KZ"/>
        </w:rPr>
        <w:t>На основании проведенного комплексного анализа (экологического скрининга) установлено, что проектные решения не предполагают возникновения значимых негативных экологических последствий, требующих проведения полномасштабной и углубленной стратегической экологической оценки.</w:t>
      </w:r>
    </w:p>
    <w:p w14:paraId="3EB60133" w14:textId="77777777" w:rsidR="006D1956" w:rsidRPr="006D1956" w:rsidRDefault="006D1956" w:rsidP="006D1956">
      <w:pPr>
        <w:spacing w:after="0" w:line="240" w:lineRule="auto"/>
        <w:ind w:firstLine="709"/>
        <w:jc w:val="both"/>
        <w:rPr>
          <w:rFonts w:ascii="Times New Roman" w:hAnsi="Times New Roman" w:cs="Times New Roman"/>
          <w:sz w:val="28"/>
          <w:szCs w:val="28"/>
          <w:lang w:val="ru-KZ"/>
        </w:rPr>
      </w:pPr>
      <w:r w:rsidRPr="006D1956">
        <w:rPr>
          <w:rFonts w:ascii="Times New Roman" w:hAnsi="Times New Roman" w:cs="Times New Roman"/>
          <w:sz w:val="28"/>
          <w:szCs w:val="28"/>
          <w:lang w:val="ru-KZ"/>
        </w:rPr>
        <w:t>Ниже представлены результаты системного анализа по всем применимым критериям.</w:t>
      </w:r>
    </w:p>
    <w:p w14:paraId="6758CC27" w14:textId="07577C4B" w:rsidR="006D1956" w:rsidRPr="006D1956" w:rsidRDefault="006D1956" w:rsidP="006D1956">
      <w:pPr>
        <w:spacing w:after="0" w:line="240" w:lineRule="auto"/>
        <w:ind w:firstLine="709"/>
        <w:jc w:val="both"/>
        <w:rPr>
          <w:rFonts w:ascii="Times New Roman" w:hAnsi="Times New Roman" w:cs="Times New Roman"/>
          <w:b/>
          <w:bCs/>
          <w:i/>
          <w:iCs/>
          <w:sz w:val="28"/>
          <w:szCs w:val="28"/>
          <w:lang w:val="ru-KZ"/>
        </w:rPr>
      </w:pPr>
      <w:r w:rsidRPr="006D1956">
        <w:rPr>
          <w:rFonts w:ascii="Times New Roman" w:hAnsi="Times New Roman" w:cs="Times New Roman"/>
          <w:b/>
          <w:bCs/>
          <w:i/>
          <w:iCs/>
          <w:sz w:val="28"/>
          <w:szCs w:val="28"/>
          <w:lang w:val="ru-KZ"/>
        </w:rPr>
        <w:t>Наличие или отсутствие ранее проведенной стратегической экологической оценки (СЭО) для рассматриваемой территории</w:t>
      </w:r>
    </w:p>
    <w:p w14:paraId="549CF113" w14:textId="114594CF" w:rsidR="006D1956" w:rsidRPr="006D1956" w:rsidRDefault="006D1956" w:rsidP="006D1956">
      <w:pPr>
        <w:spacing w:after="0" w:line="240" w:lineRule="auto"/>
        <w:ind w:firstLine="709"/>
        <w:jc w:val="both"/>
        <w:rPr>
          <w:rFonts w:ascii="Times New Roman" w:hAnsi="Times New Roman" w:cs="Times New Roman"/>
          <w:sz w:val="28"/>
          <w:szCs w:val="28"/>
          <w:lang w:val="ru-KZ"/>
        </w:rPr>
      </w:pPr>
      <w:r w:rsidRPr="006D1956">
        <w:rPr>
          <w:rFonts w:ascii="Times New Roman" w:hAnsi="Times New Roman" w:cs="Times New Roman"/>
          <w:sz w:val="28"/>
          <w:szCs w:val="28"/>
          <w:lang w:val="ru-KZ"/>
        </w:rPr>
        <w:t>Оценивается правовой и экологический статус территории до разработки текущего Документа для определения исходной точки скрининга. Ранее градостроительное развитие села осуществлялось без комплексного экологического обоснования современного формата. В реестрах уполномоченных органов в области охраны окружающей среды отсутствуют сведения о проведении СЭО для территории села Малдыбай. Текущий генеральный план является первым документом, проходящим процедуру экологического скрининга в соответствии с Экологическим кодексом РК.</w:t>
      </w:r>
    </w:p>
    <w:p w14:paraId="23D937E0" w14:textId="5CBE72C3" w:rsidR="006D1956" w:rsidRPr="006D1956" w:rsidRDefault="006D1956" w:rsidP="006D1956">
      <w:pPr>
        <w:spacing w:after="0" w:line="240" w:lineRule="auto"/>
        <w:ind w:firstLine="709"/>
        <w:jc w:val="both"/>
        <w:rPr>
          <w:rFonts w:ascii="Times New Roman" w:hAnsi="Times New Roman" w:cs="Times New Roman"/>
          <w:sz w:val="28"/>
          <w:szCs w:val="28"/>
          <w:lang w:val="ru-KZ"/>
        </w:rPr>
      </w:pPr>
      <w:r w:rsidRPr="006D1956">
        <w:rPr>
          <w:rFonts w:ascii="Times New Roman" w:hAnsi="Times New Roman" w:cs="Times New Roman"/>
          <w:sz w:val="28"/>
          <w:szCs w:val="28"/>
          <w:lang w:val="ru-KZ"/>
        </w:rPr>
        <w:t>Сведения о проведении СЭО для села Малдыбай в официальных базах данных отсутствуют; корректировка генплана проходит процедуру скрининга впервые.</w:t>
      </w:r>
    </w:p>
    <w:p w14:paraId="5F415B46" w14:textId="4F03B834" w:rsidR="006D1956" w:rsidRPr="006D1956" w:rsidRDefault="006D1956" w:rsidP="006D1956">
      <w:pPr>
        <w:spacing w:after="0" w:line="240" w:lineRule="auto"/>
        <w:ind w:firstLine="709"/>
        <w:jc w:val="both"/>
        <w:rPr>
          <w:rFonts w:ascii="Times New Roman" w:hAnsi="Times New Roman" w:cs="Times New Roman"/>
          <w:sz w:val="28"/>
          <w:szCs w:val="28"/>
          <w:lang w:val="ru-KZ"/>
        </w:rPr>
      </w:pPr>
      <w:r w:rsidRPr="006D1956">
        <w:rPr>
          <w:rFonts w:ascii="Times New Roman" w:hAnsi="Times New Roman" w:cs="Times New Roman"/>
          <w:sz w:val="28"/>
          <w:szCs w:val="28"/>
          <w:lang w:val="ru-KZ"/>
        </w:rPr>
        <w:t>Ранее стратегическая экологическая оценка для территории села Малдыбай не проводилась, что обуславливает необходимость проведения настоящего экологического скрининга для выявления потенциальных рисков.</w:t>
      </w:r>
    </w:p>
    <w:p w14:paraId="69577088" w14:textId="2407819A" w:rsidR="006D1956" w:rsidRPr="006D1956" w:rsidRDefault="006D1956" w:rsidP="006D1956">
      <w:pPr>
        <w:spacing w:after="0" w:line="240" w:lineRule="auto"/>
        <w:ind w:firstLine="709"/>
        <w:jc w:val="both"/>
        <w:rPr>
          <w:rFonts w:ascii="Times New Roman" w:hAnsi="Times New Roman" w:cs="Times New Roman"/>
          <w:b/>
          <w:bCs/>
          <w:i/>
          <w:iCs/>
          <w:sz w:val="28"/>
          <w:szCs w:val="28"/>
          <w:lang w:val="ru-KZ"/>
        </w:rPr>
      </w:pPr>
      <w:r w:rsidRPr="006D1956">
        <w:rPr>
          <w:rFonts w:ascii="Times New Roman" w:hAnsi="Times New Roman" w:cs="Times New Roman"/>
          <w:b/>
          <w:bCs/>
          <w:i/>
          <w:iCs/>
          <w:sz w:val="28"/>
          <w:szCs w:val="28"/>
          <w:lang w:val="ru-KZ"/>
        </w:rPr>
        <w:t>Характер и масштаб потенциальных негативных экологических последствий при реализации проектных решений</w:t>
      </w:r>
    </w:p>
    <w:p w14:paraId="5A850505" w14:textId="0E5312DE" w:rsidR="006D1956" w:rsidRPr="006D1956" w:rsidRDefault="006D1956" w:rsidP="006D1956">
      <w:pPr>
        <w:spacing w:after="0" w:line="240" w:lineRule="auto"/>
        <w:ind w:firstLine="709"/>
        <w:jc w:val="both"/>
        <w:rPr>
          <w:rFonts w:ascii="Times New Roman" w:hAnsi="Times New Roman" w:cs="Times New Roman"/>
          <w:sz w:val="28"/>
          <w:szCs w:val="28"/>
          <w:lang w:val="ru-KZ"/>
        </w:rPr>
      </w:pPr>
      <w:r w:rsidRPr="006D1956">
        <w:rPr>
          <w:rFonts w:ascii="Times New Roman" w:hAnsi="Times New Roman" w:cs="Times New Roman"/>
          <w:sz w:val="28"/>
          <w:szCs w:val="28"/>
          <w:lang w:val="ru-KZ"/>
        </w:rPr>
        <w:t>Возникающие в период строительства локальные воздействия (масштабные земляные работы, прокладка инженерных сетей, вертикальная планировка, устройство дорожных покрытий) носят исключительно временный, управляемый и обратимый характер. Долгосрочных критических последствий не прогнозируется, так как проект подчинен строгим законодательным ограничениям.</w:t>
      </w:r>
    </w:p>
    <w:p w14:paraId="777E0EB9" w14:textId="77777777" w:rsidR="006D1956" w:rsidRPr="006D1956" w:rsidRDefault="006D1956" w:rsidP="006D1956">
      <w:pPr>
        <w:spacing w:after="0" w:line="240" w:lineRule="auto"/>
        <w:ind w:firstLine="709"/>
        <w:jc w:val="both"/>
        <w:rPr>
          <w:rFonts w:ascii="Times New Roman" w:hAnsi="Times New Roman" w:cs="Times New Roman"/>
          <w:sz w:val="28"/>
          <w:szCs w:val="28"/>
          <w:lang w:val="ru-KZ"/>
        </w:rPr>
      </w:pPr>
      <w:r w:rsidRPr="006D1956">
        <w:rPr>
          <w:rFonts w:ascii="Times New Roman" w:hAnsi="Times New Roman" w:cs="Times New Roman"/>
          <w:sz w:val="28"/>
          <w:szCs w:val="28"/>
          <w:lang w:val="ru-KZ"/>
        </w:rPr>
        <w:t>Согласно официальному письму Департамента экологии по Жамбылской области (№ 3T-2025-00425652 от 12.02.2025 г.), промышленные объекты I категории опасности на территории села отсутствуют.</w:t>
      </w:r>
    </w:p>
    <w:p w14:paraId="3A07D195" w14:textId="77777777" w:rsidR="006D1956" w:rsidRPr="006D1956" w:rsidRDefault="006D1956" w:rsidP="006D1956">
      <w:pPr>
        <w:spacing w:after="0" w:line="240" w:lineRule="auto"/>
        <w:ind w:firstLine="709"/>
        <w:jc w:val="both"/>
        <w:rPr>
          <w:rFonts w:ascii="Times New Roman" w:hAnsi="Times New Roman" w:cs="Times New Roman"/>
          <w:sz w:val="28"/>
          <w:szCs w:val="28"/>
          <w:lang w:val="ru-KZ"/>
        </w:rPr>
      </w:pPr>
      <w:r w:rsidRPr="006D1956">
        <w:rPr>
          <w:rFonts w:ascii="Times New Roman" w:hAnsi="Times New Roman" w:cs="Times New Roman"/>
          <w:sz w:val="28"/>
          <w:szCs w:val="28"/>
          <w:lang w:val="ru-KZ"/>
        </w:rPr>
        <w:lastRenderedPageBreak/>
        <w:t>Согласно письму Шу-Таласской бассейновой инспекции (№ 3T-2025-00425617 от 11.02.2025 г.), в радиусе 1000 метров от села водные объекты отсутствуют. При этом Комитет по водным ресурсам МВРИ РК (письмо № 22-1-22-06/1563 от 31.07.2026 г.) и Шу-Таласская бассейновая инспекция (письмо № 3T-2026-00917035 от 03.03.2026 г.) устанавливают жесткие требования по оформлению специального водопользования и соблюдению норм Водного кодекса РК.</w:t>
      </w:r>
    </w:p>
    <w:p w14:paraId="59001D11" w14:textId="77777777" w:rsidR="006D1956" w:rsidRPr="006D1956" w:rsidRDefault="006D1956" w:rsidP="006D1956">
      <w:pPr>
        <w:spacing w:after="0" w:line="240" w:lineRule="auto"/>
        <w:ind w:firstLine="709"/>
        <w:jc w:val="both"/>
        <w:rPr>
          <w:rFonts w:ascii="Times New Roman" w:hAnsi="Times New Roman" w:cs="Times New Roman"/>
          <w:sz w:val="28"/>
          <w:szCs w:val="28"/>
          <w:lang w:val="ru-KZ"/>
        </w:rPr>
      </w:pPr>
      <w:r w:rsidRPr="006D1956">
        <w:rPr>
          <w:rFonts w:ascii="Times New Roman" w:hAnsi="Times New Roman" w:cs="Times New Roman"/>
          <w:sz w:val="28"/>
          <w:szCs w:val="28"/>
          <w:lang w:val="ru-KZ"/>
        </w:rPr>
        <w:t>Воздействие ограничено демографической емкостью села — 630 человек к 2039 году.</w:t>
      </w:r>
    </w:p>
    <w:p w14:paraId="7467EA24" w14:textId="347CECBA" w:rsidR="006D1956" w:rsidRPr="006D1956" w:rsidRDefault="006D1956" w:rsidP="006D1956">
      <w:pPr>
        <w:spacing w:after="0" w:line="240" w:lineRule="auto"/>
        <w:ind w:firstLine="709"/>
        <w:jc w:val="both"/>
        <w:rPr>
          <w:rFonts w:ascii="Times New Roman" w:hAnsi="Times New Roman" w:cs="Times New Roman"/>
          <w:sz w:val="28"/>
          <w:szCs w:val="28"/>
          <w:lang w:val="ru-KZ"/>
        </w:rPr>
      </w:pPr>
      <w:r w:rsidRPr="006D1956">
        <w:rPr>
          <w:rFonts w:ascii="Times New Roman" w:hAnsi="Times New Roman" w:cs="Times New Roman"/>
          <w:sz w:val="28"/>
          <w:szCs w:val="28"/>
          <w:lang w:val="ru-KZ"/>
        </w:rPr>
        <w:t>Проектные решения не предполагают возникновения значимых негативных экологических последствий ни для воздушного бассейна, ни для подземных вод, ни для биоразнообразия.</w:t>
      </w:r>
    </w:p>
    <w:p w14:paraId="518E6688" w14:textId="6E830C54" w:rsidR="006D1956" w:rsidRPr="006D1956" w:rsidRDefault="006D1956" w:rsidP="006D1956">
      <w:pPr>
        <w:spacing w:after="0" w:line="240" w:lineRule="auto"/>
        <w:ind w:firstLine="709"/>
        <w:jc w:val="both"/>
        <w:rPr>
          <w:rFonts w:ascii="Times New Roman" w:hAnsi="Times New Roman" w:cs="Times New Roman"/>
          <w:b/>
          <w:bCs/>
          <w:i/>
          <w:iCs/>
          <w:sz w:val="28"/>
          <w:szCs w:val="28"/>
          <w:lang w:val="ru-KZ"/>
        </w:rPr>
      </w:pPr>
      <w:r w:rsidRPr="006D1956">
        <w:rPr>
          <w:rFonts w:ascii="Times New Roman" w:hAnsi="Times New Roman" w:cs="Times New Roman"/>
          <w:b/>
          <w:bCs/>
          <w:i/>
          <w:iCs/>
          <w:sz w:val="28"/>
          <w:szCs w:val="28"/>
          <w:lang w:val="ru-KZ"/>
        </w:rPr>
        <w:t>Наличие в проекте компенсирующих и эколого-оздоровительных (</w:t>
      </w:r>
      <w:proofErr w:type="spellStart"/>
      <w:r w:rsidRPr="006D1956">
        <w:rPr>
          <w:rFonts w:ascii="Times New Roman" w:hAnsi="Times New Roman" w:cs="Times New Roman"/>
          <w:b/>
          <w:bCs/>
          <w:i/>
          <w:iCs/>
          <w:sz w:val="28"/>
          <w:szCs w:val="28"/>
          <w:lang w:val="ru-KZ"/>
        </w:rPr>
        <w:t>санационных</w:t>
      </w:r>
      <w:proofErr w:type="spellEnd"/>
      <w:r w:rsidRPr="006D1956">
        <w:rPr>
          <w:rFonts w:ascii="Times New Roman" w:hAnsi="Times New Roman" w:cs="Times New Roman"/>
          <w:b/>
          <w:bCs/>
          <w:i/>
          <w:iCs/>
          <w:sz w:val="28"/>
          <w:szCs w:val="28"/>
          <w:lang w:val="ru-KZ"/>
        </w:rPr>
        <w:t>) мероприятий</w:t>
      </w:r>
    </w:p>
    <w:p w14:paraId="5F004832" w14:textId="203363A9" w:rsidR="006D1956" w:rsidRPr="006D1956" w:rsidRDefault="006D1956" w:rsidP="006D1956">
      <w:pPr>
        <w:spacing w:after="0" w:line="240" w:lineRule="auto"/>
        <w:ind w:firstLine="709"/>
        <w:jc w:val="both"/>
        <w:rPr>
          <w:rFonts w:ascii="Times New Roman" w:hAnsi="Times New Roman" w:cs="Times New Roman"/>
          <w:sz w:val="28"/>
          <w:szCs w:val="28"/>
          <w:lang w:val="ru-KZ"/>
        </w:rPr>
      </w:pPr>
      <w:r w:rsidRPr="006D1956">
        <w:rPr>
          <w:rFonts w:ascii="Times New Roman" w:hAnsi="Times New Roman" w:cs="Times New Roman"/>
          <w:sz w:val="28"/>
          <w:szCs w:val="28"/>
          <w:lang w:val="ru-KZ"/>
        </w:rPr>
        <w:t>В долгосрочной перспективе реализация генерального плана носит ярко выраженный эколого-оздоровительный характер. Проект направлен на комплексное решение накопившихся санитарных проблем населенного пункта и защиту подземных вод Илийского артезианского бассейна.</w:t>
      </w:r>
    </w:p>
    <w:p w14:paraId="7C48C7DE" w14:textId="77777777" w:rsidR="006D1956" w:rsidRPr="006D1956" w:rsidRDefault="006D1956" w:rsidP="006D1956">
      <w:pPr>
        <w:spacing w:after="0" w:line="240" w:lineRule="auto"/>
        <w:ind w:firstLine="709"/>
        <w:jc w:val="both"/>
        <w:rPr>
          <w:rFonts w:ascii="Times New Roman" w:hAnsi="Times New Roman" w:cs="Times New Roman"/>
          <w:sz w:val="28"/>
          <w:szCs w:val="28"/>
          <w:lang w:val="ru-KZ"/>
        </w:rPr>
      </w:pPr>
      <w:r w:rsidRPr="006D1956">
        <w:rPr>
          <w:rFonts w:ascii="Times New Roman" w:hAnsi="Times New Roman" w:cs="Times New Roman"/>
          <w:sz w:val="28"/>
          <w:szCs w:val="28"/>
          <w:lang w:val="ru-KZ"/>
        </w:rPr>
        <w:t>Строительство централизованной канализации (5,9 км) и КОС (мощностью 94 м³/</w:t>
      </w:r>
      <w:proofErr w:type="spellStart"/>
      <w:r w:rsidRPr="006D1956">
        <w:rPr>
          <w:rFonts w:ascii="Times New Roman" w:hAnsi="Times New Roman" w:cs="Times New Roman"/>
          <w:sz w:val="28"/>
          <w:szCs w:val="28"/>
          <w:lang w:val="ru-KZ"/>
        </w:rPr>
        <w:t>сут</w:t>
      </w:r>
      <w:proofErr w:type="spellEnd"/>
      <w:r w:rsidRPr="006D1956">
        <w:rPr>
          <w:rFonts w:ascii="Times New Roman" w:hAnsi="Times New Roman" w:cs="Times New Roman"/>
          <w:sz w:val="28"/>
          <w:szCs w:val="28"/>
          <w:lang w:val="ru-KZ"/>
        </w:rPr>
        <w:t>) с использованием очищенных стоков для полива (49,8 га), что надежно защитит водоносный горизонт от загрязнения используемыми в настоящее время септиками при высоком уровне грунтовых вод (0,5–2 м).</w:t>
      </w:r>
    </w:p>
    <w:p w14:paraId="0F287EFF" w14:textId="77777777" w:rsidR="006D1956" w:rsidRPr="006D1956" w:rsidRDefault="006D1956" w:rsidP="006D1956">
      <w:pPr>
        <w:spacing w:after="0" w:line="240" w:lineRule="auto"/>
        <w:ind w:firstLine="709"/>
        <w:jc w:val="both"/>
        <w:rPr>
          <w:rFonts w:ascii="Times New Roman" w:hAnsi="Times New Roman" w:cs="Times New Roman"/>
          <w:sz w:val="28"/>
          <w:szCs w:val="28"/>
          <w:lang w:val="ru-KZ"/>
        </w:rPr>
      </w:pPr>
      <w:r w:rsidRPr="006D1956">
        <w:rPr>
          <w:rFonts w:ascii="Times New Roman" w:hAnsi="Times New Roman" w:cs="Times New Roman"/>
          <w:sz w:val="28"/>
          <w:szCs w:val="28"/>
          <w:lang w:val="ru-KZ"/>
        </w:rPr>
        <w:t>Поэтапный перевод жилого сектора на природный газ (расчетная потребность до 3,255 млн м³/год к 2039 году и строительство двух БМК по 200 кВт), что радикально очистит атмосферный воздух от угольной золы, сажи и диоксида серы.</w:t>
      </w:r>
    </w:p>
    <w:p w14:paraId="1F9CAD1E" w14:textId="77777777" w:rsidR="006D1956" w:rsidRPr="006D1956" w:rsidRDefault="006D1956" w:rsidP="006D1956">
      <w:pPr>
        <w:spacing w:after="0" w:line="240" w:lineRule="auto"/>
        <w:ind w:firstLine="709"/>
        <w:jc w:val="both"/>
        <w:rPr>
          <w:rFonts w:ascii="Times New Roman" w:hAnsi="Times New Roman" w:cs="Times New Roman"/>
          <w:sz w:val="28"/>
          <w:szCs w:val="28"/>
          <w:lang w:val="ru-KZ"/>
        </w:rPr>
      </w:pPr>
      <w:r w:rsidRPr="006D1956">
        <w:rPr>
          <w:rFonts w:ascii="Times New Roman" w:hAnsi="Times New Roman" w:cs="Times New Roman"/>
          <w:sz w:val="28"/>
          <w:szCs w:val="28"/>
          <w:lang w:val="ru-KZ"/>
        </w:rPr>
        <w:t>Санитарная очистка территории, вывоз ТБО на полигон в село Кулан на расстояние 38,1 км (письма Отдела архитектуры № 16-05-33 от 21.01.2026 г. и Отдела ЖКХ № 22-81 от 05.02.2026 г.) при выделении местного участка под ТБО площадью 1 га (письмо Отдела ЖКХ № 3T-2026-00913987 от 17.03.2026 г.) для предотвращения бесконтрольного размещения отходов (объем 169 тонн/год).</w:t>
      </w:r>
    </w:p>
    <w:p w14:paraId="58AA1F61" w14:textId="77777777" w:rsidR="006D1956" w:rsidRPr="006D1956" w:rsidRDefault="006D1956" w:rsidP="006D1956">
      <w:pPr>
        <w:spacing w:after="0" w:line="240" w:lineRule="auto"/>
        <w:ind w:firstLine="709"/>
        <w:jc w:val="both"/>
        <w:rPr>
          <w:rFonts w:ascii="Times New Roman" w:hAnsi="Times New Roman" w:cs="Times New Roman"/>
          <w:sz w:val="28"/>
          <w:szCs w:val="28"/>
          <w:lang w:val="ru-KZ"/>
        </w:rPr>
      </w:pPr>
      <w:r w:rsidRPr="006D1956">
        <w:rPr>
          <w:rFonts w:ascii="Times New Roman" w:hAnsi="Times New Roman" w:cs="Times New Roman"/>
          <w:sz w:val="28"/>
          <w:szCs w:val="28"/>
          <w:lang w:val="ru-KZ"/>
        </w:rPr>
        <w:t>Строгое соблюдение регламентов утилизации медицинских отходов (в объеме 35,68 кг/год от медицинского пункта, приложение к письму ЦРБ № 3T-2026-01257927 от 30.03.2026 г.).</w:t>
      </w:r>
    </w:p>
    <w:p w14:paraId="1182B105" w14:textId="12068BF1" w:rsidR="006D1956" w:rsidRPr="006D1956" w:rsidRDefault="006D1956" w:rsidP="006D1956">
      <w:pPr>
        <w:spacing w:after="0" w:line="240" w:lineRule="auto"/>
        <w:ind w:firstLine="709"/>
        <w:jc w:val="both"/>
        <w:rPr>
          <w:rFonts w:ascii="Times New Roman" w:hAnsi="Times New Roman" w:cs="Times New Roman"/>
          <w:sz w:val="28"/>
          <w:szCs w:val="28"/>
          <w:lang w:val="ru-KZ"/>
        </w:rPr>
      </w:pPr>
      <w:r w:rsidRPr="006D1956">
        <w:rPr>
          <w:rFonts w:ascii="Times New Roman" w:hAnsi="Times New Roman" w:cs="Times New Roman"/>
          <w:sz w:val="28"/>
          <w:szCs w:val="28"/>
          <w:lang w:val="ru-KZ"/>
        </w:rPr>
        <w:t>Инженерные и планировочные решения, заложенные в Документе, сами по себе представляют мощный комплекс эффективных природоохранных мер, направленных на кардинальное улучшение санитарно-гигиенического состояния территории.</w:t>
      </w:r>
    </w:p>
    <w:p w14:paraId="5DCDCC0E" w14:textId="77777777" w:rsidR="006D1956" w:rsidRPr="006D1956" w:rsidRDefault="006D1956" w:rsidP="006D1956">
      <w:pPr>
        <w:spacing w:after="0" w:line="240" w:lineRule="auto"/>
        <w:ind w:firstLine="709"/>
        <w:jc w:val="both"/>
        <w:rPr>
          <w:rFonts w:ascii="Times New Roman" w:hAnsi="Times New Roman" w:cs="Times New Roman"/>
          <w:b/>
          <w:bCs/>
          <w:i/>
          <w:iCs/>
          <w:sz w:val="28"/>
          <w:szCs w:val="28"/>
          <w:lang w:val="ru-KZ"/>
        </w:rPr>
      </w:pPr>
      <w:r w:rsidRPr="006D1956">
        <w:rPr>
          <w:rFonts w:ascii="Times New Roman" w:hAnsi="Times New Roman" w:cs="Times New Roman"/>
          <w:b/>
          <w:bCs/>
          <w:i/>
          <w:iCs/>
          <w:sz w:val="28"/>
          <w:szCs w:val="28"/>
          <w:lang w:val="ru-KZ"/>
        </w:rPr>
        <w:t>Необходимость проведения полномасштабной стратегической экологической оценки (СЭО) для Документа</w:t>
      </w:r>
    </w:p>
    <w:p w14:paraId="3B1A1A9D" w14:textId="04783143" w:rsidR="006D1956" w:rsidRPr="006D1956" w:rsidRDefault="006D1956" w:rsidP="006D1956">
      <w:pPr>
        <w:spacing w:after="0" w:line="240" w:lineRule="auto"/>
        <w:ind w:firstLine="709"/>
        <w:jc w:val="both"/>
        <w:rPr>
          <w:rFonts w:ascii="Times New Roman" w:hAnsi="Times New Roman" w:cs="Times New Roman"/>
          <w:sz w:val="28"/>
          <w:szCs w:val="28"/>
          <w:lang w:val="ru-KZ"/>
        </w:rPr>
      </w:pPr>
      <w:r w:rsidRPr="006D1956">
        <w:rPr>
          <w:rFonts w:ascii="Times New Roman" w:hAnsi="Times New Roman" w:cs="Times New Roman"/>
          <w:sz w:val="28"/>
          <w:szCs w:val="28"/>
          <w:lang w:val="ru-KZ"/>
        </w:rPr>
        <w:t xml:space="preserve">Сопоставление выявленных минимальных и полностью управляемых рисков (Критерий 2) с беспрецедентным объемом эколого-оздоровительных мероприятий (Критерий 3) указывает на отсутствие необходимости в дополнительных масштабных экологических изысканиях на стратегическом </w:t>
      </w:r>
      <w:r w:rsidRPr="006D1956">
        <w:rPr>
          <w:rFonts w:ascii="Times New Roman" w:hAnsi="Times New Roman" w:cs="Times New Roman"/>
          <w:sz w:val="28"/>
          <w:szCs w:val="28"/>
          <w:lang w:val="ru-KZ"/>
        </w:rPr>
        <w:lastRenderedPageBreak/>
        <w:t>уровне. Проект не противоречит экологическому законодательству и жестко соблюдает требования государственных органов.</w:t>
      </w:r>
    </w:p>
    <w:p w14:paraId="737BD798" w14:textId="1C8DBC29" w:rsidR="006D1956" w:rsidRPr="006D1956" w:rsidRDefault="006D1956" w:rsidP="006D1956">
      <w:pPr>
        <w:spacing w:after="0" w:line="240" w:lineRule="auto"/>
        <w:ind w:firstLine="709"/>
        <w:jc w:val="both"/>
        <w:rPr>
          <w:rFonts w:ascii="Times New Roman" w:hAnsi="Times New Roman" w:cs="Times New Roman"/>
          <w:sz w:val="28"/>
          <w:szCs w:val="28"/>
          <w:lang w:val="ru-KZ"/>
        </w:rPr>
      </w:pPr>
      <w:r w:rsidRPr="006D1956">
        <w:rPr>
          <w:rFonts w:ascii="Times New Roman" w:hAnsi="Times New Roman" w:cs="Times New Roman"/>
          <w:sz w:val="28"/>
          <w:szCs w:val="28"/>
          <w:lang w:val="ru-KZ"/>
        </w:rPr>
        <w:t>Улучшение базовых показателей жизнеобеспечения для 630 человек без превышения предельно допустимых экологических нагрузок на территорию площадью 473 га. Все потенциальные объекты воздействия (КОС, инженерные сети) в будущем пройдут собственную локальную Оценку воздействия на окружающую среду (ОВОС) на стадии рабочего проектирования.</w:t>
      </w:r>
    </w:p>
    <w:p w14:paraId="710AC4E6" w14:textId="78F2FAD5" w:rsidR="006D1956" w:rsidRPr="006D1956" w:rsidRDefault="006D1956" w:rsidP="006D1956">
      <w:pPr>
        <w:spacing w:after="0" w:line="240" w:lineRule="auto"/>
        <w:ind w:firstLine="709"/>
        <w:jc w:val="both"/>
        <w:rPr>
          <w:rFonts w:ascii="Times New Roman" w:hAnsi="Times New Roman" w:cs="Times New Roman"/>
          <w:sz w:val="28"/>
          <w:szCs w:val="28"/>
          <w:lang w:val="ru-KZ"/>
        </w:rPr>
      </w:pPr>
      <w:r w:rsidRPr="006D1956">
        <w:rPr>
          <w:rFonts w:ascii="Times New Roman" w:hAnsi="Times New Roman" w:cs="Times New Roman"/>
          <w:sz w:val="28"/>
          <w:szCs w:val="28"/>
          <w:lang w:val="ru-KZ"/>
        </w:rPr>
        <w:t>Проведение полномасштабной стратегической экологической оценки (СЭО) для корректировки Генерального плана села Малдыбай не требуется. Дальнейшая детализация экологических решений должна осуществляться на этапе разработки проектно-сметной документации (ПСД) для конкретных инфраструктурных объектов.</w:t>
      </w:r>
    </w:p>
    <w:p w14:paraId="11A1CD60" w14:textId="15FA692D" w:rsidR="007D2389" w:rsidRPr="006D1956" w:rsidRDefault="007D2389" w:rsidP="007D2389">
      <w:pPr>
        <w:spacing w:after="0" w:line="240" w:lineRule="auto"/>
        <w:ind w:firstLine="709"/>
        <w:jc w:val="both"/>
        <w:rPr>
          <w:rFonts w:ascii="Times New Roman" w:hAnsi="Times New Roman" w:cs="Times New Roman"/>
          <w:sz w:val="28"/>
          <w:szCs w:val="28"/>
          <w:lang w:val="ru-KZ"/>
        </w:rPr>
      </w:pPr>
    </w:p>
    <w:p w14:paraId="42A19088" w14:textId="77777777" w:rsidR="006D1956" w:rsidRPr="007D2389" w:rsidRDefault="006D1956" w:rsidP="007D2389">
      <w:pPr>
        <w:spacing w:after="0" w:line="240" w:lineRule="auto"/>
        <w:ind w:firstLine="709"/>
        <w:jc w:val="both"/>
        <w:rPr>
          <w:rFonts w:ascii="Times New Roman" w:hAnsi="Times New Roman" w:cs="Times New Roman"/>
          <w:sz w:val="28"/>
          <w:szCs w:val="28"/>
        </w:rPr>
      </w:pPr>
    </w:p>
    <w:p w14:paraId="0750A65C" w14:textId="77777777" w:rsidR="007D2389" w:rsidRPr="007D2389" w:rsidRDefault="007D2389" w:rsidP="007D2389">
      <w:pPr>
        <w:spacing w:after="0" w:line="240" w:lineRule="auto"/>
        <w:ind w:firstLine="709"/>
        <w:jc w:val="both"/>
        <w:rPr>
          <w:rFonts w:ascii="Times New Roman" w:hAnsi="Times New Roman" w:cs="Times New Roman"/>
          <w:b/>
          <w:bCs/>
          <w:sz w:val="28"/>
          <w:szCs w:val="28"/>
        </w:rPr>
      </w:pPr>
      <w:r w:rsidRPr="007D2389">
        <w:rPr>
          <w:rFonts w:ascii="Times New Roman" w:hAnsi="Times New Roman" w:cs="Times New Roman"/>
          <w:b/>
          <w:bCs/>
          <w:sz w:val="28"/>
          <w:szCs w:val="28"/>
        </w:rPr>
        <w:t>9.10. характер предлагаемых изменений в проекте, в отношении которого ранее проводилась стратегическая экологическая оценка.</w:t>
      </w:r>
    </w:p>
    <w:p w14:paraId="3C0AB9AA" w14:textId="77777777" w:rsidR="007D2389" w:rsidRPr="007D2389" w:rsidRDefault="007D2389" w:rsidP="007D2389">
      <w:pPr>
        <w:spacing w:after="0" w:line="240" w:lineRule="auto"/>
        <w:ind w:firstLine="709"/>
        <w:jc w:val="both"/>
        <w:rPr>
          <w:rFonts w:ascii="Times New Roman" w:hAnsi="Times New Roman" w:cs="Times New Roman"/>
          <w:sz w:val="28"/>
          <w:szCs w:val="28"/>
        </w:rPr>
      </w:pPr>
      <w:r w:rsidRPr="007D2389">
        <w:rPr>
          <w:rFonts w:ascii="Times New Roman" w:hAnsi="Times New Roman" w:cs="Times New Roman"/>
          <w:sz w:val="28"/>
          <w:szCs w:val="28"/>
        </w:rPr>
        <w:t>Ранее стратегическая экологическая оценка не проводилась.</w:t>
      </w:r>
    </w:p>
    <w:p w14:paraId="028188FA" w14:textId="77777777" w:rsidR="007D2389" w:rsidRPr="007D2389" w:rsidRDefault="007D2389" w:rsidP="007D2389">
      <w:pPr>
        <w:spacing w:after="0" w:line="240" w:lineRule="auto"/>
        <w:ind w:firstLine="709"/>
        <w:jc w:val="both"/>
        <w:rPr>
          <w:rFonts w:ascii="Times New Roman" w:hAnsi="Times New Roman" w:cs="Times New Roman"/>
          <w:sz w:val="28"/>
          <w:szCs w:val="28"/>
        </w:rPr>
      </w:pPr>
    </w:p>
    <w:p w14:paraId="3E70869C" w14:textId="30B067D8" w:rsidR="007D2389" w:rsidRDefault="007D2389" w:rsidP="007D2389">
      <w:pPr>
        <w:spacing w:after="0" w:line="240" w:lineRule="auto"/>
        <w:ind w:firstLine="709"/>
        <w:jc w:val="both"/>
        <w:rPr>
          <w:rFonts w:ascii="Times New Roman" w:hAnsi="Times New Roman" w:cs="Times New Roman"/>
          <w:sz w:val="28"/>
          <w:szCs w:val="28"/>
          <w:lang w:val="kk-KZ"/>
        </w:rPr>
      </w:pPr>
    </w:p>
    <w:p w14:paraId="7A8C9298" w14:textId="7DE0DC35" w:rsidR="007D2389" w:rsidRDefault="007D2389" w:rsidP="007D2389">
      <w:pPr>
        <w:spacing w:after="0" w:line="240" w:lineRule="auto"/>
        <w:ind w:firstLine="709"/>
        <w:jc w:val="both"/>
        <w:rPr>
          <w:rFonts w:ascii="Times New Roman" w:hAnsi="Times New Roman" w:cs="Times New Roman"/>
          <w:sz w:val="28"/>
          <w:szCs w:val="28"/>
          <w:lang w:val="kk-KZ"/>
        </w:rPr>
      </w:pPr>
    </w:p>
    <w:p w14:paraId="366CDB5C" w14:textId="092826E0" w:rsidR="007D2389" w:rsidRDefault="007D2389" w:rsidP="007D2389">
      <w:pPr>
        <w:spacing w:after="0" w:line="240" w:lineRule="auto"/>
        <w:ind w:firstLine="709"/>
        <w:jc w:val="both"/>
        <w:rPr>
          <w:rFonts w:ascii="Times New Roman" w:hAnsi="Times New Roman" w:cs="Times New Roman"/>
          <w:sz w:val="28"/>
          <w:szCs w:val="28"/>
          <w:lang w:val="kk-KZ"/>
        </w:rPr>
      </w:pPr>
    </w:p>
    <w:p w14:paraId="646819AB" w14:textId="08AD9B1A" w:rsidR="007D2389" w:rsidRDefault="007D2389" w:rsidP="007D2389">
      <w:pPr>
        <w:spacing w:after="0" w:line="240" w:lineRule="auto"/>
        <w:ind w:firstLine="709"/>
        <w:jc w:val="both"/>
        <w:rPr>
          <w:rFonts w:ascii="Times New Roman" w:hAnsi="Times New Roman" w:cs="Times New Roman"/>
          <w:sz w:val="28"/>
          <w:szCs w:val="28"/>
          <w:lang w:val="kk-KZ"/>
        </w:rPr>
      </w:pPr>
    </w:p>
    <w:p w14:paraId="0723F018" w14:textId="08BE6C50" w:rsidR="007D2389" w:rsidRDefault="007D2389" w:rsidP="007D2389">
      <w:pPr>
        <w:spacing w:after="0" w:line="240" w:lineRule="auto"/>
        <w:ind w:firstLine="709"/>
        <w:jc w:val="both"/>
        <w:rPr>
          <w:rFonts w:ascii="Times New Roman" w:hAnsi="Times New Roman" w:cs="Times New Roman"/>
          <w:sz w:val="28"/>
          <w:szCs w:val="28"/>
          <w:lang w:val="kk-KZ"/>
        </w:rPr>
      </w:pPr>
    </w:p>
    <w:p w14:paraId="0C4DF742" w14:textId="26134950" w:rsidR="007D2389" w:rsidRDefault="007D2389" w:rsidP="007D2389">
      <w:pPr>
        <w:spacing w:after="0" w:line="240" w:lineRule="auto"/>
        <w:ind w:firstLine="709"/>
        <w:jc w:val="both"/>
        <w:rPr>
          <w:rFonts w:ascii="Times New Roman" w:hAnsi="Times New Roman" w:cs="Times New Roman"/>
          <w:sz w:val="28"/>
          <w:szCs w:val="28"/>
          <w:lang w:val="kk-KZ"/>
        </w:rPr>
      </w:pPr>
    </w:p>
    <w:p w14:paraId="4CF04D97" w14:textId="39DD774B" w:rsidR="007D2389" w:rsidRDefault="007D2389" w:rsidP="007D2389">
      <w:pPr>
        <w:spacing w:after="0" w:line="240" w:lineRule="auto"/>
        <w:ind w:firstLine="709"/>
        <w:jc w:val="both"/>
        <w:rPr>
          <w:rFonts w:ascii="Times New Roman" w:hAnsi="Times New Roman" w:cs="Times New Roman"/>
          <w:sz w:val="28"/>
          <w:szCs w:val="28"/>
          <w:lang w:val="kk-KZ"/>
        </w:rPr>
      </w:pPr>
    </w:p>
    <w:p w14:paraId="00363F22" w14:textId="3C20A862" w:rsidR="007D2389" w:rsidRDefault="007D2389" w:rsidP="007D2389">
      <w:pPr>
        <w:spacing w:after="0" w:line="240" w:lineRule="auto"/>
        <w:ind w:firstLine="709"/>
        <w:jc w:val="both"/>
        <w:rPr>
          <w:rFonts w:ascii="Times New Roman" w:hAnsi="Times New Roman" w:cs="Times New Roman"/>
          <w:sz w:val="28"/>
          <w:szCs w:val="28"/>
          <w:lang w:val="kk-KZ"/>
        </w:rPr>
      </w:pPr>
    </w:p>
    <w:p w14:paraId="4BE897D0" w14:textId="3514D11E" w:rsidR="007D2389" w:rsidRDefault="007D2389" w:rsidP="007D2389">
      <w:pPr>
        <w:spacing w:after="0" w:line="240" w:lineRule="auto"/>
        <w:ind w:firstLine="709"/>
        <w:jc w:val="both"/>
        <w:rPr>
          <w:rFonts w:ascii="Times New Roman" w:hAnsi="Times New Roman" w:cs="Times New Roman"/>
          <w:sz w:val="28"/>
          <w:szCs w:val="28"/>
          <w:lang w:val="kk-KZ"/>
        </w:rPr>
      </w:pPr>
    </w:p>
    <w:p w14:paraId="7AA73B78" w14:textId="7CA1670C" w:rsidR="007D2389" w:rsidRDefault="007D2389" w:rsidP="007D2389">
      <w:pPr>
        <w:spacing w:after="0" w:line="240" w:lineRule="auto"/>
        <w:ind w:firstLine="709"/>
        <w:jc w:val="both"/>
        <w:rPr>
          <w:rFonts w:ascii="Times New Roman" w:hAnsi="Times New Roman" w:cs="Times New Roman"/>
          <w:sz w:val="28"/>
          <w:szCs w:val="28"/>
          <w:lang w:val="kk-KZ"/>
        </w:rPr>
      </w:pPr>
    </w:p>
    <w:p w14:paraId="56FB2C52" w14:textId="7CE03474" w:rsidR="007D2389" w:rsidRDefault="007D2389" w:rsidP="007D2389">
      <w:pPr>
        <w:spacing w:after="0" w:line="240" w:lineRule="auto"/>
        <w:ind w:firstLine="709"/>
        <w:jc w:val="both"/>
        <w:rPr>
          <w:rFonts w:ascii="Times New Roman" w:hAnsi="Times New Roman" w:cs="Times New Roman"/>
          <w:sz w:val="28"/>
          <w:szCs w:val="28"/>
          <w:lang w:val="kk-KZ"/>
        </w:rPr>
      </w:pPr>
    </w:p>
    <w:p w14:paraId="40495135" w14:textId="4247FF92" w:rsidR="007D2389" w:rsidRDefault="007D2389" w:rsidP="007D2389">
      <w:pPr>
        <w:spacing w:after="0" w:line="240" w:lineRule="auto"/>
        <w:ind w:firstLine="709"/>
        <w:jc w:val="both"/>
        <w:rPr>
          <w:rFonts w:ascii="Times New Roman" w:hAnsi="Times New Roman" w:cs="Times New Roman"/>
          <w:sz w:val="28"/>
          <w:szCs w:val="28"/>
          <w:lang w:val="kk-KZ"/>
        </w:rPr>
      </w:pPr>
    </w:p>
    <w:p w14:paraId="5F2451F7" w14:textId="0F6946FA" w:rsidR="006D1956" w:rsidRDefault="006D1956" w:rsidP="007D2389">
      <w:pPr>
        <w:spacing w:after="0" w:line="240" w:lineRule="auto"/>
        <w:ind w:firstLine="709"/>
        <w:jc w:val="both"/>
        <w:rPr>
          <w:rFonts w:ascii="Times New Roman" w:hAnsi="Times New Roman" w:cs="Times New Roman"/>
          <w:sz w:val="28"/>
          <w:szCs w:val="28"/>
          <w:lang w:val="kk-KZ"/>
        </w:rPr>
      </w:pPr>
    </w:p>
    <w:p w14:paraId="54D49AEB" w14:textId="7B4808C0" w:rsidR="006D1956" w:rsidRDefault="006D1956" w:rsidP="007D2389">
      <w:pPr>
        <w:spacing w:after="0" w:line="240" w:lineRule="auto"/>
        <w:ind w:firstLine="709"/>
        <w:jc w:val="both"/>
        <w:rPr>
          <w:rFonts w:ascii="Times New Roman" w:hAnsi="Times New Roman" w:cs="Times New Roman"/>
          <w:sz w:val="28"/>
          <w:szCs w:val="28"/>
          <w:lang w:val="kk-KZ"/>
        </w:rPr>
      </w:pPr>
    </w:p>
    <w:p w14:paraId="1584B6B9" w14:textId="1F628C2F" w:rsidR="006D1956" w:rsidRDefault="006D1956" w:rsidP="007D2389">
      <w:pPr>
        <w:spacing w:after="0" w:line="240" w:lineRule="auto"/>
        <w:ind w:firstLine="709"/>
        <w:jc w:val="both"/>
        <w:rPr>
          <w:rFonts w:ascii="Times New Roman" w:hAnsi="Times New Roman" w:cs="Times New Roman"/>
          <w:sz w:val="28"/>
          <w:szCs w:val="28"/>
          <w:lang w:val="kk-KZ"/>
        </w:rPr>
      </w:pPr>
    </w:p>
    <w:p w14:paraId="22A8AAA9" w14:textId="3BA7E917" w:rsidR="006D1956" w:rsidRDefault="006D1956" w:rsidP="007D2389">
      <w:pPr>
        <w:spacing w:after="0" w:line="240" w:lineRule="auto"/>
        <w:ind w:firstLine="709"/>
        <w:jc w:val="both"/>
        <w:rPr>
          <w:rFonts w:ascii="Times New Roman" w:hAnsi="Times New Roman" w:cs="Times New Roman"/>
          <w:sz w:val="28"/>
          <w:szCs w:val="28"/>
          <w:lang w:val="kk-KZ"/>
        </w:rPr>
      </w:pPr>
    </w:p>
    <w:p w14:paraId="33A5ED13" w14:textId="7F84C3F2" w:rsidR="006D1956" w:rsidRDefault="006D1956" w:rsidP="007D2389">
      <w:pPr>
        <w:spacing w:after="0" w:line="240" w:lineRule="auto"/>
        <w:ind w:firstLine="709"/>
        <w:jc w:val="both"/>
        <w:rPr>
          <w:rFonts w:ascii="Times New Roman" w:hAnsi="Times New Roman" w:cs="Times New Roman"/>
          <w:sz w:val="28"/>
          <w:szCs w:val="28"/>
          <w:lang w:val="kk-KZ"/>
        </w:rPr>
      </w:pPr>
    </w:p>
    <w:p w14:paraId="235E1726" w14:textId="6BAAC692" w:rsidR="006D1956" w:rsidRDefault="006D1956" w:rsidP="007D2389">
      <w:pPr>
        <w:spacing w:after="0" w:line="240" w:lineRule="auto"/>
        <w:ind w:firstLine="709"/>
        <w:jc w:val="both"/>
        <w:rPr>
          <w:rFonts w:ascii="Times New Roman" w:hAnsi="Times New Roman" w:cs="Times New Roman"/>
          <w:sz w:val="28"/>
          <w:szCs w:val="28"/>
          <w:lang w:val="kk-KZ"/>
        </w:rPr>
      </w:pPr>
    </w:p>
    <w:p w14:paraId="1190D0F8" w14:textId="7BAD6C5E" w:rsidR="006D1956" w:rsidRDefault="006D1956" w:rsidP="007D2389">
      <w:pPr>
        <w:spacing w:after="0" w:line="240" w:lineRule="auto"/>
        <w:ind w:firstLine="709"/>
        <w:jc w:val="both"/>
        <w:rPr>
          <w:rFonts w:ascii="Times New Roman" w:hAnsi="Times New Roman" w:cs="Times New Roman"/>
          <w:sz w:val="28"/>
          <w:szCs w:val="28"/>
          <w:lang w:val="kk-KZ"/>
        </w:rPr>
      </w:pPr>
    </w:p>
    <w:p w14:paraId="47234DC8" w14:textId="306BC068" w:rsidR="006D1956" w:rsidRDefault="006D1956" w:rsidP="007D2389">
      <w:pPr>
        <w:spacing w:after="0" w:line="240" w:lineRule="auto"/>
        <w:ind w:firstLine="709"/>
        <w:jc w:val="both"/>
        <w:rPr>
          <w:rFonts w:ascii="Times New Roman" w:hAnsi="Times New Roman" w:cs="Times New Roman"/>
          <w:sz w:val="28"/>
          <w:szCs w:val="28"/>
          <w:lang w:val="kk-KZ"/>
        </w:rPr>
      </w:pPr>
    </w:p>
    <w:p w14:paraId="30C12BF3" w14:textId="7DBFDEC4" w:rsidR="006D1956" w:rsidRDefault="006D1956" w:rsidP="007D2389">
      <w:pPr>
        <w:spacing w:after="0" w:line="240" w:lineRule="auto"/>
        <w:ind w:firstLine="709"/>
        <w:jc w:val="both"/>
        <w:rPr>
          <w:rFonts w:ascii="Times New Roman" w:hAnsi="Times New Roman" w:cs="Times New Roman"/>
          <w:sz w:val="28"/>
          <w:szCs w:val="28"/>
          <w:lang w:val="kk-KZ"/>
        </w:rPr>
      </w:pPr>
    </w:p>
    <w:p w14:paraId="44D20F12" w14:textId="499907C5" w:rsidR="006D1956" w:rsidRDefault="006D1956" w:rsidP="007D2389">
      <w:pPr>
        <w:spacing w:after="0" w:line="240" w:lineRule="auto"/>
        <w:ind w:firstLine="709"/>
        <w:jc w:val="both"/>
        <w:rPr>
          <w:rFonts w:ascii="Times New Roman" w:hAnsi="Times New Roman" w:cs="Times New Roman"/>
          <w:sz w:val="28"/>
          <w:szCs w:val="28"/>
          <w:lang w:val="kk-KZ"/>
        </w:rPr>
      </w:pPr>
    </w:p>
    <w:p w14:paraId="0ECBEF6E" w14:textId="40AD00CA" w:rsidR="006D1956" w:rsidRDefault="006D1956" w:rsidP="007D2389">
      <w:pPr>
        <w:spacing w:after="0" w:line="240" w:lineRule="auto"/>
        <w:ind w:firstLine="709"/>
        <w:jc w:val="both"/>
        <w:rPr>
          <w:rFonts w:ascii="Times New Roman" w:hAnsi="Times New Roman" w:cs="Times New Roman"/>
          <w:sz w:val="28"/>
          <w:szCs w:val="28"/>
          <w:lang w:val="kk-KZ"/>
        </w:rPr>
      </w:pPr>
    </w:p>
    <w:p w14:paraId="48041734" w14:textId="5FFB0D37" w:rsidR="006D1956" w:rsidRDefault="006D1956" w:rsidP="007D2389">
      <w:pPr>
        <w:spacing w:after="0" w:line="240" w:lineRule="auto"/>
        <w:ind w:firstLine="709"/>
        <w:jc w:val="both"/>
        <w:rPr>
          <w:rFonts w:ascii="Times New Roman" w:hAnsi="Times New Roman" w:cs="Times New Roman"/>
          <w:sz w:val="28"/>
          <w:szCs w:val="28"/>
          <w:lang w:val="kk-KZ"/>
        </w:rPr>
      </w:pPr>
    </w:p>
    <w:p w14:paraId="3D36E354" w14:textId="77777777" w:rsidR="006D1956" w:rsidRDefault="006D1956" w:rsidP="007D2389">
      <w:pPr>
        <w:spacing w:after="0" w:line="240" w:lineRule="auto"/>
        <w:ind w:firstLine="709"/>
        <w:jc w:val="both"/>
        <w:rPr>
          <w:rFonts w:ascii="Times New Roman" w:hAnsi="Times New Roman" w:cs="Times New Roman"/>
          <w:sz w:val="28"/>
          <w:szCs w:val="28"/>
          <w:lang w:val="kk-KZ"/>
        </w:rPr>
      </w:pPr>
    </w:p>
    <w:p w14:paraId="11D5BA1E" w14:textId="4F51C8B8" w:rsidR="007D2389" w:rsidRDefault="007D2389" w:rsidP="007D2389">
      <w:pPr>
        <w:spacing w:after="0" w:line="240" w:lineRule="auto"/>
        <w:ind w:firstLine="709"/>
        <w:jc w:val="both"/>
        <w:rPr>
          <w:rFonts w:ascii="Times New Roman" w:hAnsi="Times New Roman" w:cs="Times New Roman"/>
          <w:sz w:val="28"/>
          <w:szCs w:val="28"/>
          <w:lang w:val="kk-KZ"/>
        </w:rPr>
      </w:pPr>
    </w:p>
    <w:p w14:paraId="3D4F26E5" w14:textId="2093F37D" w:rsidR="007D2389" w:rsidRDefault="007D2389" w:rsidP="007D2389">
      <w:pPr>
        <w:spacing w:after="0" w:line="240" w:lineRule="auto"/>
        <w:ind w:firstLine="709"/>
        <w:jc w:val="both"/>
        <w:rPr>
          <w:rFonts w:ascii="Times New Roman" w:hAnsi="Times New Roman" w:cs="Times New Roman"/>
          <w:sz w:val="28"/>
          <w:szCs w:val="28"/>
          <w:lang w:val="kk-KZ"/>
        </w:rPr>
      </w:pPr>
    </w:p>
    <w:p w14:paraId="33953C8E" w14:textId="77777777" w:rsidR="006D1956" w:rsidRDefault="006D1956" w:rsidP="006D1956">
      <w:pPr>
        <w:shd w:val="clear" w:color="auto" w:fill="FFFFFF"/>
        <w:spacing w:after="0" w:line="240" w:lineRule="auto"/>
        <w:ind w:left="720"/>
        <w:jc w:val="both"/>
        <w:textAlignment w:val="baseline"/>
        <w:rPr>
          <w:rFonts w:ascii="Times New Roman" w:hAnsi="Times New Roman" w:cs="Times New Roman"/>
          <w:color w:val="000000"/>
          <w:sz w:val="28"/>
          <w:szCs w:val="28"/>
          <w:lang w:val="kk-KZ"/>
        </w:rPr>
      </w:pPr>
    </w:p>
    <w:p w14:paraId="5A649ECB" w14:textId="77777777" w:rsidR="006D1956" w:rsidRPr="006D1956" w:rsidRDefault="006D1956" w:rsidP="006D1956">
      <w:pPr>
        <w:shd w:val="clear" w:color="auto" w:fill="FFFFFF"/>
        <w:spacing w:after="0" w:line="240" w:lineRule="auto"/>
        <w:ind w:left="720"/>
        <w:jc w:val="both"/>
        <w:textAlignment w:val="baseline"/>
        <w:rPr>
          <w:rFonts w:ascii="Times New Roman" w:hAnsi="Times New Roman" w:cs="Times New Roman"/>
          <w:color w:val="000000"/>
          <w:sz w:val="28"/>
          <w:szCs w:val="28"/>
          <w:lang w:val="kk-KZ"/>
        </w:rPr>
      </w:pPr>
      <w:r w:rsidRPr="006D1956">
        <w:rPr>
          <w:rFonts w:ascii="Times New Roman" w:hAnsi="Times New Roman" w:cs="Times New Roman"/>
          <w:b/>
          <w:color w:val="000000"/>
          <w:sz w:val="28"/>
          <w:szCs w:val="28"/>
          <w:lang w:val="kk-KZ" w:bidi="ru-RU"/>
        </w:rPr>
        <w:lastRenderedPageBreak/>
        <w:t xml:space="preserve">Перечень используемых материалов </w:t>
      </w:r>
      <w:r w:rsidRPr="006D1956">
        <w:rPr>
          <w:rFonts w:ascii="Times New Roman" w:hAnsi="Times New Roman" w:cs="Times New Roman"/>
          <w:b/>
          <w:bCs/>
          <w:color w:val="000000"/>
          <w:sz w:val="28"/>
          <w:szCs w:val="28"/>
          <w:lang w:val="kk-KZ" w:bidi="ru-RU"/>
        </w:rPr>
        <w:t>и научно-технической литературы при разработке Генерального плана</w:t>
      </w:r>
    </w:p>
    <w:p w14:paraId="612CCAAE" w14:textId="77777777" w:rsidR="006D1956" w:rsidRPr="006D1956" w:rsidRDefault="006D1956" w:rsidP="006D1956">
      <w:pPr>
        <w:shd w:val="clear" w:color="auto" w:fill="FFFFFF"/>
        <w:spacing w:after="0" w:line="240" w:lineRule="auto"/>
        <w:ind w:left="720"/>
        <w:jc w:val="both"/>
        <w:textAlignment w:val="baseline"/>
        <w:rPr>
          <w:rFonts w:ascii="Times New Roman" w:hAnsi="Times New Roman" w:cs="Times New Roman"/>
          <w:color w:val="000000"/>
          <w:sz w:val="28"/>
          <w:szCs w:val="28"/>
          <w:lang w:val="ru-KZ"/>
        </w:rPr>
      </w:pPr>
    </w:p>
    <w:p w14:paraId="0E68557F" w14:textId="77777777" w:rsidR="006D1956" w:rsidRPr="006D1956" w:rsidRDefault="006D1956" w:rsidP="00CB7C9D">
      <w:pPr>
        <w:numPr>
          <w:ilvl w:val="0"/>
          <w:numId w:val="10"/>
        </w:numPr>
        <w:shd w:val="clear" w:color="auto" w:fill="FFFFFF"/>
        <w:tabs>
          <w:tab w:val="clear" w:pos="720"/>
          <w:tab w:val="left" w:pos="709"/>
        </w:tabs>
        <w:spacing w:after="0" w:line="240" w:lineRule="auto"/>
        <w:jc w:val="both"/>
        <w:textAlignment w:val="baseline"/>
        <w:rPr>
          <w:rFonts w:ascii="Times New Roman" w:hAnsi="Times New Roman" w:cs="Times New Roman"/>
          <w:color w:val="000000"/>
          <w:sz w:val="28"/>
          <w:szCs w:val="28"/>
          <w:lang w:val="ru-KZ"/>
        </w:rPr>
      </w:pPr>
      <w:r w:rsidRPr="006D1956">
        <w:rPr>
          <w:rFonts w:ascii="Times New Roman" w:hAnsi="Times New Roman" w:cs="Times New Roman"/>
          <w:b/>
          <w:bCs/>
          <w:color w:val="000000"/>
          <w:sz w:val="28"/>
          <w:szCs w:val="28"/>
          <w:lang w:val="ru-KZ"/>
        </w:rPr>
        <w:t>Земельный кодекс Республики Казахстан</w:t>
      </w:r>
      <w:r w:rsidRPr="006D1956">
        <w:rPr>
          <w:rFonts w:ascii="Times New Roman" w:hAnsi="Times New Roman" w:cs="Times New Roman"/>
          <w:color w:val="000000"/>
          <w:sz w:val="28"/>
          <w:szCs w:val="28"/>
          <w:lang w:val="ru-KZ"/>
        </w:rPr>
        <w:t xml:space="preserve"> от 20 июня 2003 года № 442-II.</w:t>
      </w:r>
    </w:p>
    <w:p w14:paraId="53A4AC46" w14:textId="77777777" w:rsidR="006D1956" w:rsidRPr="006D1956" w:rsidRDefault="006D1956" w:rsidP="00CB7C9D">
      <w:pPr>
        <w:numPr>
          <w:ilvl w:val="0"/>
          <w:numId w:val="10"/>
        </w:numPr>
        <w:shd w:val="clear" w:color="auto" w:fill="FFFFFF"/>
        <w:tabs>
          <w:tab w:val="clear" w:pos="720"/>
          <w:tab w:val="left" w:pos="709"/>
        </w:tabs>
        <w:spacing w:after="0" w:line="240" w:lineRule="auto"/>
        <w:jc w:val="both"/>
        <w:textAlignment w:val="baseline"/>
        <w:rPr>
          <w:rFonts w:ascii="Times New Roman" w:hAnsi="Times New Roman" w:cs="Times New Roman"/>
          <w:color w:val="000000"/>
          <w:sz w:val="28"/>
          <w:szCs w:val="28"/>
          <w:lang w:val="ru-KZ"/>
        </w:rPr>
      </w:pPr>
      <w:r w:rsidRPr="006D1956">
        <w:rPr>
          <w:rFonts w:ascii="Times New Roman" w:hAnsi="Times New Roman" w:cs="Times New Roman"/>
          <w:b/>
          <w:bCs/>
          <w:color w:val="000000"/>
          <w:sz w:val="28"/>
          <w:szCs w:val="28"/>
          <w:lang w:val="ru-KZ"/>
        </w:rPr>
        <w:t>Экологический кодекс Республики Казахстан</w:t>
      </w:r>
      <w:r w:rsidRPr="006D1956">
        <w:rPr>
          <w:rFonts w:ascii="Times New Roman" w:hAnsi="Times New Roman" w:cs="Times New Roman"/>
          <w:color w:val="000000"/>
          <w:sz w:val="28"/>
          <w:szCs w:val="28"/>
          <w:lang w:val="ru-KZ"/>
        </w:rPr>
        <w:t xml:space="preserve"> от 2 января 2021 года № 400-VI ЗРК.</w:t>
      </w:r>
    </w:p>
    <w:p w14:paraId="6F71C9AD" w14:textId="77777777" w:rsidR="006D1956" w:rsidRPr="006D1956" w:rsidRDefault="006D1956" w:rsidP="00CB7C9D">
      <w:pPr>
        <w:numPr>
          <w:ilvl w:val="0"/>
          <w:numId w:val="10"/>
        </w:numPr>
        <w:shd w:val="clear" w:color="auto" w:fill="FFFFFF"/>
        <w:tabs>
          <w:tab w:val="clear" w:pos="720"/>
          <w:tab w:val="left" w:pos="709"/>
        </w:tabs>
        <w:spacing w:after="0" w:line="240" w:lineRule="auto"/>
        <w:jc w:val="both"/>
        <w:textAlignment w:val="baseline"/>
        <w:rPr>
          <w:rFonts w:ascii="Times New Roman" w:hAnsi="Times New Roman" w:cs="Times New Roman"/>
          <w:color w:val="000000"/>
          <w:sz w:val="28"/>
          <w:szCs w:val="28"/>
          <w:lang w:val="ru-KZ"/>
        </w:rPr>
      </w:pPr>
      <w:r w:rsidRPr="006D1956">
        <w:rPr>
          <w:rFonts w:ascii="Times New Roman" w:hAnsi="Times New Roman" w:cs="Times New Roman"/>
          <w:b/>
          <w:bCs/>
          <w:color w:val="000000"/>
          <w:sz w:val="28"/>
          <w:szCs w:val="28"/>
          <w:lang w:val="ru-KZ"/>
        </w:rPr>
        <w:t>Водный кодекс Республики Казахстан</w:t>
      </w:r>
      <w:r w:rsidRPr="006D1956">
        <w:rPr>
          <w:rFonts w:ascii="Times New Roman" w:hAnsi="Times New Roman" w:cs="Times New Roman"/>
          <w:color w:val="000000"/>
          <w:sz w:val="28"/>
          <w:szCs w:val="28"/>
          <w:lang w:val="ru-KZ"/>
        </w:rPr>
        <w:t>.</w:t>
      </w:r>
    </w:p>
    <w:p w14:paraId="7B52E04A" w14:textId="77777777" w:rsidR="006D1956" w:rsidRPr="006D1956" w:rsidRDefault="006D1956" w:rsidP="00CB7C9D">
      <w:pPr>
        <w:numPr>
          <w:ilvl w:val="0"/>
          <w:numId w:val="10"/>
        </w:numPr>
        <w:shd w:val="clear" w:color="auto" w:fill="FFFFFF"/>
        <w:tabs>
          <w:tab w:val="clear" w:pos="720"/>
          <w:tab w:val="left" w:pos="709"/>
        </w:tabs>
        <w:spacing w:after="0" w:line="240" w:lineRule="auto"/>
        <w:jc w:val="both"/>
        <w:textAlignment w:val="baseline"/>
        <w:rPr>
          <w:rFonts w:ascii="Times New Roman" w:hAnsi="Times New Roman" w:cs="Times New Roman"/>
          <w:color w:val="000000"/>
          <w:sz w:val="28"/>
          <w:szCs w:val="28"/>
          <w:lang w:val="ru-KZ"/>
        </w:rPr>
      </w:pPr>
      <w:r w:rsidRPr="006D1956">
        <w:rPr>
          <w:rFonts w:ascii="Times New Roman" w:hAnsi="Times New Roman" w:cs="Times New Roman"/>
          <w:b/>
          <w:bCs/>
          <w:color w:val="000000"/>
          <w:sz w:val="28"/>
          <w:szCs w:val="28"/>
          <w:lang w:val="ru-KZ"/>
        </w:rPr>
        <w:t>Строительный кодекс Республики Казахстан</w:t>
      </w:r>
      <w:r w:rsidRPr="006D1956">
        <w:rPr>
          <w:rFonts w:ascii="Times New Roman" w:hAnsi="Times New Roman" w:cs="Times New Roman"/>
          <w:color w:val="000000"/>
          <w:sz w:val="28"/>
          <w:szCs w:val="28"/>
          <w:lang w:val="ru-KZ"/>
        </w:rPr>
        <w:t xml:space="preserve"> от 9 января 2026 года № 253-VIII ЗРК.</w:t>
      </w:r>
    </w:p>
    <w:p w14:paraId="35736D32" w14:textId="77777777" w:rsidR="006D1956" w:rsidRPr="006D1956" w:rsidRDefault="006D1956" w:rsidP="00CB7C9D">
      <w:pPr>
        <w:numPr>
          <w:ilvl w:val="0"/>
          <w:numId w:val="10"/>
        </w:numPr>
        <w:shd w:val="clear" w:color="auto" w:fill="FFFFFF"/>
        <w:tabs>
          <w:tab w:val="clear" w:pos="720"/>
          <w:tab w:val="left" w:pos="709"/>
        </w:tabs>
        <w:spacing w:after="0" w:line="240" w:lineRule="auto"/>
        <w:jc w:val="both"/>
        <w:textAlignment w:val="baseline"/>
        <w:rPr>
          <w:rFonts w:ascii="Times New Roman" w:hAnsi="Times New Roman" w:cs="Times New Roman"/>
          <w:color w:val="000000"/>
          <w:sz w:val="28"/>
          <w:szCs w:val="28"/>
          <w:lang w:val="ru-KZ"/>
        </w:rPr>
      </w:pPr>
      <w:r w:rsidRPr="006D1956">
        <w:rPr>
          <w:rFonts w:ascii="Times New Roman" w:hAnsi="Times New Roman" w:cs="Times New Roman"/>
          <w:b/>
          <w:bCs/>
          <w:color w:val="000000"/>
          <w:sz w:val="28"/>
          <w:szCs w:val="28"/>
          <w:lang w:val="ru-KZ"/>
        </w:rPr>
        <w:t>Закон Республики Казахстан «О местном государственном управлении и самоуправлении в Республике Казахстан»</w:t>
      </w:r>
      <w:r w:rsidRPr="006D1956">
        <w:rPr>
          <w:rFonts w:ascii="Times New Roman" w:hAnsi="Times New Roman" w:cs="Times New Roman"/>
          <w:color w:val="000000"/>
          <w:sz w:val="28"/>
          <w:szCs w:val="28"/>
          <w:lang w:val="ru-KZ"/>
        </w:rPr>
        <w:t xml:space="preserve"> от 23 января 2001 года № 148.</w:t>
      </w:r>
    </w:p>
    <w:p w14:paraId="2830E9D0" w14:textId="77777777" w:rsidR="006D1956" w:rsidRPr="006D1956" w:rsidRDefault="006D1956" w:rsidP="00CB7C9D">
      <w:pPr>
        <w:numPr>
          <w:ilvl w:val="0"/>
          <w:numId w:val="10"/>
        </w:numPr>
        <w:shd w:val="clear" w:color="auto" w:fill="FFFFFF"/>
        <w:tabs>
          <w:tab w:val="clear" w:pos="720"/>
          <w:tab w:val="left" w:pos="709"/>
        </w:tabs>
        <w:spacing w:after="0" w:line="240" w:lineRule="auto"/>
        <w:jc w:val="both"/>
        <w:textAlignment w:val="baseline"/>
        <w:rPr>
          <w:rFonts w:ascii="Times New Roman" w:hAnsi="Times New Roman" w:cs="Times New Roman"/>
          <w:color w:val="000000"/>
          <w:sz w:val="28"/>
          <w:szCs w:val="28"/>
          <w:lang w:val="ru-KZ"/>
        </w:rPr>
      </w:pPr>
      <w:r w:rsidRPr="006D1956">
        <w:rPr>
          <w:rFonts w:ascii="Times New Roman" w:hAnsi="Times New Roman" w:cs="Times New Roman"/>
          <w:b/>
          <w:bCs/>
          <w:color w:val="000000"/>
          <w:sz w:val="28"/>
          <w:szCs w:val="28"/>
          <w:lang w:val="ru-KZ"/>
        </w:rPr>
        <w:t>Закон Республики Казахстан «Об административно-территориальном устройстве Республики Казахстан»</w:t>
      </w:r>
      <w:r w:rsidRPr="006D1956">
        <w:rPr>
          <w:rFonts w:ascii="Times New Roman" w:hAnsi="Times New Roman" w:cs="Times New Roman"/>
          <w:color w:val="000000"/>
          <w:sz w:val="28"/>
          <w:szCs w:val="28"/>
          <w:lang w:val="ru-KZ"/>
        </w:rPr>
        <w:t xml:space="preserve"> от 8 декабря 1993 года № 2572-XII.</w:t>
      </w:r>
    </w:p>
    <w:p w14:paraId="77869173" w14:textId="77777777" w:rsidR="006D1956" w:rsidRPr="006D1956" w:rsidRDefault="006D1956" w:rsidP="00CB7C9D">
      <w:pPr>
        <w:numPr>
          <w:ilvl w:val="0"/>
          <w:numId w:val="10"/>
        </w:numPr>
        <w:shd w:val="clear" w:color="auto" w:fill="FFFFFF"/>
        <w:tabs>
          <w:tab w:val="clear" w:pos="720"/>
          <w:tab w:val="left" w:pos="709"/>
        </w:tabs>
        <w:spacing w:after="0" w:line="240" w:lineRule="auto"/>
        <w:jc w:val="both"/>
        <w:textAlignment w:val="baseline"/>
        <w:rPr>
          <w:rFonts w:ascii="Times New Roman" w:hAnsi="Times New Roman" w:cs="Times New Roman"/>
          <w:color w:val="000000"/>
          <w:sz w:val="28"/>
          <w:szCs w:val="28"/>
          <w:lang w:val="ru-KZ"/>
        </w:rPr>
      </w:pPr>
      <w:r w:rsidRPr="006D1956">
        <w:rPr>
          <w:rFonts w:ascii="Times New Roman" w:hAnsi="Times New Roman" w:cs="Times New Roman"/>
          <w:b/>
          <w:bCs/>
          <w:color w:val="000000"/>
          <w:sz w:val="28"/>
          <w:szCs w:val="28"/>
          <w:lang w:val="ru-KZ"/>
        </w:rPr>
        <w:t>Закон Республики Казахстан «О гражданской защите»</w:t>
      </w:r>
      <w:r w:rsidRPr="006D1956">
        <w:rPr>
          <w:rFonts w:ascii="Times New Roman" w:hAnsi="Times New Roman" w:cs="Times New Roman"/>
          <w:color w:val="000000"/>
          <w:sz w:val="28"/>
          <w:szCs w:val="28"/>
          <w:lang w:val="ru-KZ"/>
        </w:rPr>
        <w:t xml:space="preserve"> от 11 апреля 2014 года № 188-V.</w:t>
      </w:r>
    </w:p>
    <w:p w14:paraId="0086CE29" w14:textId="77777777" w:rsidR="006D1956" w:rsidRPr="006D1956" w:rsidRDefault="006D1956" w:rsidP="00CB7C9D">
      <w:pPr>
        <w:numPr>
          <w:ilvl w:val="0"/>
          <w:numId w:val="10"/>
        </w:numPr>
        <w:shd w:val="clear" w:color="auto" w:fill="FFFFFF"/>
        <w:tabs>
          <w:tab w:val="clear" w:pos="720"/>
          <w:tab w:val="left" w:pos="709"/>
        </w:tabs>
        <w:spacing w:after="0" w:line="240" w:lineRule="auto"/>
        <w:jc w:val="both"/>
        <w:textAlignment w:val="baseline"/>
        <w:rPr>
          <w:rFonts w:ascii="Times New Roman" w:hAnsi="Times New Roman" w:cs="Times New Roman"/>
          <w:color w:val="000000"/>
          <w:sz w:val="28"/>
          <w:szCs w:val="28"/>
          <w:lang w:val="ru-KZ"/>
        </w:rPr>
      </w:pPr>
      <w:r w:rsidRPr="006D1956">
        <w:rPr>
          <w:rFonts w:ascii="Times New Roman" w:hAnsi="Times New Roman" w:cs="Times New Roman"/>
          <w:b/>
          <w:bCs/>
          <w:color w:val="000000"/>
          <w:sz w:val="28"/>
          <w:szCs w:val="28"/>
          <w:lang w:val="ru-KZ"/>
        </w:rPr>
        <w:t>СП РК 3.01-101-2013</w:t>
      </w:r>
      <w:r w:rsidRPr="006D1956">
        <w:rPr>
          <w:rFonts w:ascii="Times New Roman" w:hAnsi="Times New Roman" w:cs="Times New Roman"/>
          <w:color w:val="000000"/>
          <w:sz w:val="28"/>
          <w:szCs w:val="28"/>
          <w:lang w:val="ru-KZ"/>
        </w:rPr>
        <w:t xml:space="preserve"> «Градостроительство. Планировка и застройка городских и сельских населенных пунктов».</w:t>
      </w:r>
    </w:p>
    <w:p w14:paraId="4E9FA53A" w14:textId="77777777" w:rsidR="006D1956" w:rsidRPr="006D1956" w:rsidRDefault="006D1956" w:rsidP="00CB7C9D">
      <w:pPr>
        <w:numPr>
          <w:ilvl w:val="0"/>
          <w:numId w:val="10"/>
        </w:numPr>
        <w:shd w:val="clear" w:color="auto" w:fill="FFFFFF"/>
        <w:tabs>
          <w:tab w:val="clear" w:pos="720"/>
          <w:tab w:val="left" w:pos="709"/>
        </w:tabs>
        <w:spacing w:after="0" w:line="240" w:lineRule="auto"/>
        <w:jc w:val="both"/>
        <w:textAlignment w:val="baseline"/>
        <w:rPr>
          <w:rFonts w:ascii="Times New Roman" w:hAnsi="Times New Roman" w:cs="Times New Roman"/>
          <w:color w:val="000000"/>
          <w:sz w:val="28"/>
          <w:szCs w:val="28"/>
          <w:lang w:val="ru-KZ"/>
        </w:rPr>
      </w:pPr>
      <w:r w:rsidRPr="006D1956">
        <w:rPr>
          <w:rFonts w:ascii="Times New Roman" w:hAnsi="Times New Roman" w:cs="Times New Roman"/>
          <w:b/>
          <w:bCs/>
          <w:color w:val="000000"/>
          <w:sz w:val="28"/>
          <w:szCs w:val="28"/>
          <w:lang w:val="ru-KZ"/>
        </w:rPr>
        <w:t>СН РК 3.01-00-2011</w:t>
      </w:r>
      <w:r w:rsidRPr="006D1956">
        <w:rPr>
          <w:rFonts w:ascii="Times New Roman" w:hAnsi="Times New Roman" w:cs="Times New Roman"/>
          <w:color w:val="000000"/>
          <w:sz w:val="28"/>
          <w:szCs w:val="28"/>
          <w:lang w:val="ru-KZ"/>
        </w:rPr>
        <w:t xml:space="preserve"> «Инструкция о порядке разработки, согласования и утверждения градостроительных проектов в Республике Казахстан».</w:t>
      </w:r>
    </w:p>
    <w:p w14:paraId="5D9293F6" w14:textId="77777777" w:rsidR="006D1956" w:rsidRPr="006D1956" w:rsidRDefault="006D1956" w:rsidP="00CB7C9D">
      <w:pPr>
        <w:numPr>
          <w:ilvl w:val="0"/>
          <w:numId w:val="10"/>
        </w:numPr>
        <w:shd w:val="clear" w:color="auto" w:fill="FFFFFF"/>
        <w:tabs>
          <w:tab w:val="clear" w:pos="720"/>
          <w:tab w:val="left" w:pos="709"/>
        </w:tabs>
        <w:spacing w:after="0" w:line="240" w:lineRule="auto"/>
        <w:jc w:val="both"/>
        <w:textAlignment w:val="baseline"/>
        <w:rPr>
          <w:rFonts w:ascii="Times New Roman" w:hAnsi="Times New Roman" w:cs="Times New Roman"/>
          <w:color w:val="000000"/>
          <w:sz w:val="28"/>
          <w:szCs w:val="28"/>
          <w:lang w:val="ru-KZ"/>
        </w:rPr>
      </w:pPr>
      <w:r w:rsidRPr="006D1956">
        <w:rPr>
          <w:rFonts w:ascii="Times New Roman" w:hAnsi="Times New Roman" w:cs="Times New Roman"/>
          <w:b/>
          <w:bCs/>
          <w:color w:val="000000"/>
          <w:sz w:val="28"/>
          <w:szCs w:val="28"/>
          <w:lang w:val="ru-KZ"/>
        </w:rPr>
        <w:t>СП РК 2.03-30-2017</w:t>
      </w:r>
      <w:r w:rsidRPr="006D1956">
        <w:rPr>
          <w:rFonts w:ascii="Times New Roman" w:hAnsi="Times New Roman" w:cs="Times New Roman"/>
          <w:color w:val="000000"/>
          <w:sz w:val="28"/>
          <w:szCs w:val="28"/>
          <w:lang w:val="ru-KZ"/>
        </w:rPr>
        <w:t xml:space="preserve"> «Строительство в сейсмических зонах».</w:t>
      </w:r>
    </w:p>
    <w:p w14:paraId="5B432D44" w14:textId="77777777" w:rsidR="006D1956" w:rsidRPr="006D1956" w:rsidRDefault="006D1956" w:rsidP="00CB7C9D">
      <w:pPr>
        <w:numPr>
          <w:ilvl w:val="0"/>
          <w:numId w:val="10"/>
        </w:numPr>
        <w:shd w:val="clear" w:color="auto" w:fill="FFFFFF"/>
        <w:tabs>
          <w:tab w:val="clear" w:pos="720"/>
          <w:tab w:val="left" w:pos="709"/>
        </w:tabs>
        <w:spacing w:after="0" w:line="240" w:lineRule="auto"/>
        <w:jc w:val="both"/>
        <w:textAlignment w:val="baseline"/>
        <w:rPr>
          <w:rFonts w:ascii="Times New Roman" w:hAnsi="Times New Roman" w:cs="Times New Roman"/>
          <w:color w:val="000000"/>
          <w:sz w:val="28"/>
          <w:szCs w:val="28"/>
          <w:lang w:val="ru-KZ"/>
        </w:rPr>
      </w:pPr>
      <w:r w:rsidRPr="006D1956">
        <w:rPr>
          <w:rFonts w:ascii="Times New Roman" w:hAnsi="Times New Roman" w:cs="Times New Roman"/>
          <w:b/>
          <w:bCs/>
          <w:color w:val="000000"/>
          <w:sz w:val="28"/>
          <w:szCs w:val="28"/>
          <w:lang w:val="ru-KZ"/>
        </w:rPr>
        <w:t>СП РК 2.04-01-2017</w:t>
      </w:r>
      <w:r w:rsidRPr="006D1956">
        <w:rPr>
          <w:rFonts w:ascii="Times New Roman" w:hAnsi="Times New Roman" w:cs="Times New Roman"/>
          <w:color w:val="000000"/>
          <w:sz w:val="28"/>
          <w:szCs w:val="28"/>
          <w:lang w:val="ru-KZ"/>
        </w:rPr>
        <w:t xml:space="preserve"> «Строительная климатология».</w:t>
      </w:r>
    </w:p>
    <w:p w14:paraId="3B2C6EEF" w14:textId="77777777" w:rsidR="006D1956" w:rsidRPr="006D1956" w:rsidRDefault="006D1956" w:rsidP="00CB7C9D">
      <w:pPr>
        <w:numPr>
          <w:ilvl w:val="0"/>
          <w:numId w:val="10"/>
        </w:numPr>
        <w:shd w:val="clear" w:color="auto" w:fill="FFFFFF"/>
        <w:tabs>
          <w:tab w:val="clear" w:pos="720"/>
          <w:tab w:val="left" w:pos="709"/>
        </w:tabs>
        <w:spacing w:after="0" w:line="240" w:lineRule="auto"/>
        <w:jc w:val="both"/>
        <w:textAlignment w:val="baseline"/>
        <w:rPr>
          <w:rFonts w:ascii="Times New Roman" w:hAnsi="Times New Roman" w:cs="Times New Roman"/>
          <w:color w:val="000000"/>
          <w:sz w:val="28"/>
          <w:szCs w:val="28"/>
          <w:lang w:val="ru-KZ"/>
        </w:rPr>
      </w:pPr>
      <w:r w:rsidRPr="006D1956">
        <w:rPr>
          <w:rFonts w:ascii="Times New Roman" w:hAnsi="Times New Roman" w:cs="Times New Roman"/>
          <w:b/>
          <w:bCs/>
          <w:color w:val="000000"/>
          <w:sz w:val="28"/>
          <w:szCs w:val="28"/>
          <w:lang w:val="ru-KZ"/>
        </w:rPr>
        <w:t>СН РК 4.01-01-2011</w:t>
      </w:r>
      <w:r w:rsidRPr="006D1956">
        <w:rPr>
          <w:rFonts w:ascii="Times New Roman" w:hAnsi="Times New Roman" w:cs="Times New Roman"/>
          <w:color w:val="000000"/>
          <w:sz w:val="28"/>
          <w:szCs w:val="28"/>
          <w:lang w:val="ru-KZ"/>
        </w:rPr>
        <w:t xml:space="preserve"> «Внутренний водопровод и канализация зданий и сооружений».</w:t>
      </w:r>
    </w:p>
    <w:p w14:paraId="32A88983" w14:textId="77777777" w:rsidR="006D1956" w:rsidRPr="006D1956" w:rsidRDefault="006D1956" w:rsidP="00CB7C9D">
      <w:pPr>
        <w:numPr>
          <w:ilvl w:val="0"/>
          <w:numId w:val="10"/>
        </w:numPr>
        <w:shd w:val="clear" w:color="auto" w:fill="FFFFFF"/>
        <w:tabs>
          <w:tab w:val="clear" w:pos="720"/>
          <w:tab w:val="left" w:pos="709"/>
        </w:tabs>
        <w:spacing w:after="0" w:line="240" w:lineRule="auto"/>
        <w:jc w:val="both"/>
        <w:textAlignment w:val="baseline"/>
        <w:rPr>
          <w:rFonts w:ascii="Times New Roman" w:hAnsi="Times New Roman" w:cs="Times New Roman"/>
          <w:color w:val="000000"/>
          <w:sz w:val="28"/>
          <w:szCs w:val="28"/>
          <w:lang w:val="ru-KZ"/>
        </w:rPr>
      </w:pPr>
      <w:r w:rsidRPr="006D1956">
        <w:rPr>
          <w:rFonts w:ascii="Times New Roman" w:hAnsi="Times New Roman" w:cs="Times New Roman"/>
          <w:b/>
          <w:bCs/>
          <w:color w:val="000000"/>
          <w:sz w:val="28"/>
          <w:szCs w:val="28"/>
          <w:lang w:val="ru-KZ"/>
        </w:rPr>
        <w:t>СП РК 4.01-102-2013</w:t>
      </w:r>
      <w:r w:rsidRPr="006D1956">
        <w:rPr>
          <w:rFonts w:ascii="Times New Roman" w:hAnsi="Times New Roman" w:cs="Times New Roman"/>
          <w:color w:val="000000"/>
          <w:sz w:val="28"/>
          <w:szCs w:val="28"/>
          <w:lang w:val="ru-KZ"/>
        </w:rPr>
        <w:t xml:space="preserve"> «Водоснабжение. Наружные сети и сооружения».</w:t>
      </w:r>
    </w:p>
    <w:p w14:paraId="06B03365" w14:textId="77777777" w:rsidR="006D1956" w:rsidRPr="006D1956" w:rsidRDefault="006D1956" w:rsidP="00CB7C9D">
      <w:pPr>
        <w:numPr>
          <w:ilvl w:val="0"/>
          <w:numId w:val="10"/>
        </w:numPr>
        <w:shd w:val="clear" w:color="auto" w:fill="FFFFFF"/>
        <w:tabs>
          <w:tab w:val="clear" w:pos="720"/>
          <w:tab w:val="left" w:pos="709"/>
        </w:tabs>
        <w:spacing w:after="0" w:line="240" w:lineRule="auto"/>
        <w:jc w:val="both"/>
        <w:textAlignment w:val="baseline"/>
        <w:rPr>
          <w:rFonts w:ascii="Times New Roman" w:hAnsi="Times New Roman" w:cs="Times New Roman"/>
          <w:color w:val="000000"/>
          <w:sz w:val="28"/>
          <w:szCs w:val="28"/>
          <w:lang w:val="ru-KZ"/>
        </w:rPr>
      </w:pPr>
      <w:r w:rsidRPr="006D1956">
        <w:rPr>
          <w:rFonts w:ascii="Times New Roman" w:hAnsi="Times New Roman" w:cs="Times New Roman"/>
          <w:b/>
          <w:bCs/>
          <w:color w:val="000000"/>
          <w:sz w:val="28"/>
          <w:szCs w:val="28"/>
          <w:lang w:val="ru-KZ"/>
        </w:rPr>
        <w:t>СП РК 4.02-102-2012</w:t>
      </w:r>
      <w:r w:rsidRPr="006D1956">
        <w:rPr>
          <w:rFonts w:ascii="Times New Roman" w:hAnsi="Times New Roman" w:cs="Times New Roman"/>
          <w:color w:val="000000"/>
          <w:sz w:val="28"/>
          <w:szCs w:val="28"/>
          <w:lang w:val="ru-KZ"/>
        </w:rPr>
        <w:t xml:space="preserve"> «Тепловые сети» и </w:t>
      </w:r>
      <w:r w:rsidRPr="006D1956">
        <w:rPr>
          <w:rFonts w:ascii="Times New Roman" w:hAnsi="Times New Roman" w:cs="Times New Roman"/>
          <w:b/>
          <w:bCs/>
          <w:color w:val="000000"/>
          <w:sz w:val="28"/>
          <w:szCs w:val="28"/>
          <w:lang w:val="ru-KZ"/>
        </w:rPr>
        <w:t>СП РК 4.03-101-2013</w:t>
      </w:r>
      <w:r w:rsidRPr="006D1956">
        <w:rPr>
          <w:rFonts w:ascii="Times New Roman" w:hAnsi="Times New Roman" w:cs="Times New Roman"/>
          <w:color w:val="000000"/>
          <w:sz w:val="28"/>
          <w:szCs w:val="28"/>
          <w:lang w:val="ru-KZ"/>
        </w:rPr>
        <w:t xml:space="preserve"> «Газораспределительные системы» </w:t>
      </w:r>
      <w:r w:rsidRPr="006D1956">
        <w:rPr>
          <w:rFonts w:ascii="Times New Roman" w:hAnsi="Times New Roman" w:cs="Times New Roman"/>
          <w:i/>
          <w:iCs/>
          <w:color w:val="000000"/>
          <w:sz w:val="28"/>
          <w:szCs w:val="28"/>
          <w:lang w:val="ru-KZ"/>
        </w:rPr>
        <w:t>(разделено для технической корректности, так как газификация не относится к тепловым сетям)</w:t>
      </w:r>
      <w:r w:rsidRPr="006D1956">
        <w:rPr>
          <w:rFonts w:ascii="Times New Roman" w:hAnsi="Times New Roman" w:cs="Times New Roman"/>
          <w:color w:val="000000"/>
          <w:sz w:val="28"/>
          <w:szCs w:val="28"/>
          <w:lang w:val="ru-KZ"/>
        </w:rPr>
        <w:t>.</w:t>
      </w:r>
    </w:p>
    <w:p w14:paraId="30B06423" w14:textId="77777777" w:rsidR="006D1956" w:rsidRPr="006D1956" w:rsidRDefault="006D1956" w:rsidP="00CB7C9D">
      <w:pPr>
        <w:numPr>
          <w:ilvl w:val="0"/>
          <w:numId w:val="10"/>
        </w:numPr>
        <w:shd w:val="clear" w:color="auto" w:fill="FFFFFF"/>
        <w:tabs>
          <w:tab w:val="clear" w:pos="720"/>
          <w:tab w:val="left" w:pos="709"/>
        </w:tabs>
        <w:spacing w:after="0" w:line="240" w:lineRule="auto"/>
        <w:jc w:val="both"/>
        <w:textAlignment w:val="baseline"/>
        <w:rPr>
          <w:rFonts w:ascii="Times New Roman" w:hAnsi="Times New Roman" w:cs="Times New Roman"/>
          <w:color w:val="000000"/>
          <w:sz w:val="28"/>
          <w:szCs w:val="28"/>
          <w:lang w:val="ru-KZ"/>
        </w:rPr>
      </w:pPr>
      <w:r w:rsidRPr="006D1956">
        <w:rPr>
          <w:rFonts w:ascii="Times New Roman" w:hAnsi="Times New Roman" w:cs="Times New Roman"/>
          <w:b/>
          <w:bCs/>
          <w:color w:val="000000"/>
          <w:sz w:val="28"/>
          <w:szCs w:val="28"/>
          <w:lang w:val="ru-KZ"/>
        </w:rPr>
        <w:t>Санитарные правила «Санитарно-эпидемиологические требования к объектам коммунального назначения»</w:t>
      </w:r>
      <w:r w:rsidRPr="006D1956">
        <w:rPr>
          <w:rFonts w:ascii="Times New Roman" w:hAnsi="Times New Roman" w:cs="Times New Roman"/>
          <w:color w:val="000000"/>
          <w:sz w:val="28"/>
          <w:szCs w:val="28"/>
          <w:lang w:val="ru-KZ"/>
        </w:rPr>
        <w:t>, утвержденные приказом Министра здравоохранения Республики Казахстан от 26 июля 2022 года № ҚР ДСМ-67.</w:t>
      </w:r>
    </w:p>
    <w:p w14:paraId="79FE6043" w14:textId="77777777" w:rsidR="006D1956" w:rsidRPr="006D1956" w:rsidRDefault="006D1956" w:rsidP="00CB7C9D">
      <w:pPr>
        <w:numPr>
          <w:ilvl w:val="0"/>
          <w:numId w:val="10"/>
        </w:numPr>
        <w:shd w:val="clear" w:color="auto" w:fill="FFFFFF"/>
        <w:tabs>
          <w:tab w:val="clear" w:pos="720"/>
          <w:tab w:val="left" w:pos="709"/>
        </w:tabs>
        <w:spacing w:after="0" w:line="240" w:lineRule="auto"/>
        <w:jc w:val="both"/>
        <w:textAlignment w:val="baseline"/>
        <w:rPr>
          <w:rFonts w:ascii="Times New Roman" w:hAnsi="Times New Roman" w:cs="Times New Roman"/>
          <w:color w:val="000000"/>
          <w:sz w:val="28"/>
          <w:szCs w:val="28"/>
          <w:lang w:val="ru-KZ"/>
        </w:rPr>
      </w:pPr>
      <w:r w:rsidRPr="006D1956">
        <w:rPr>
          <w:rFonts w:ascii="Times New Roman" w:hAnsi="Times New Roman" w:cs="Times New Roman"/>
          <w:b/>
          <w:bCs/>
          <w:color w:val="000000"/>
          <w:sz w:val="28"/>
          <w:szCs w:val="28"/>
          <w:lang w:val="ru-KZ"/>
        </w:rPr>
        <w:t>Правила приема сточных вод в системы водоотведения населенных пунктов</w:t>
      </w:r>
      <w:r w:rsidRPr="006D1956">
        <w:rPr>
          <w:rFonts w:ascii="Times New Roman" w:hAnsi="Times New Roman" w:cs="Times New Roman"/>
          <w:color w:val="000000"/>
          <w:sz w:val="28"/>
          <w:szCs w:val="28"/>
          <w:lang w:val="ru-KZ"/>
        </w:rPr>
        <w:t>, утвержденные приказом Министра промышленности и строительства Республики Казахстан от 15 октября 2025 года № 436.</w:t>
      </w:r>
    </w:p>
    <w:p w14:paraId="2EBFEA78" w14:textId="77777777" w:rsidR="006D1956" w:rsidRPr="006D1956" w:rsidRDefault="006D1956" w:rsidP="00CB7C9D">
      <w:pPr>
        <w:numPr>
          <w:ilvl w:val="0"/>
          <w:numId w:val="10"/>
        </w:numPr>
        <w:shd w:val="clear" w:color="auto" w:fill="FFFFFF"/>
        <w:tabs>
          <w:tab w:val="clear" w:pos="720"/>
          <w:tab w:val="left" w:pos="709"/>
        </w:tabs>
        <w:spacing w:after="0" w:line="240" w:lineRule="auto"/>
        <w:jc w:val="both"/>
        <w:textAlignment w:val="baseline"/>
        <w:rPr>
          <w:rFonts w:ascii="Times New Roman" w:hAnsi="Times New Roman" w:cs="Times New Roman"/>
          <w:color w:val="000000"/>
          <w:sz w:val="28"/>
          <w:szCs w:val="28"/>
          <w:lang w:val="ru-KZ"/>
        </w:rPr>
      </w:pPr>
      <w:r w:rsidRPr="006D1956">
        <w:rPr>
          <w:rFonts w:ascii="Times New Roman" w:hAnsi="Times New Roman" w:cs="Times New Roman"/>
          <w:b/>
          <w:bCs/>
          <w:color w:val="000000"/>
          <w:sz w:val="28"/>
          <w:szCs w:val="28"/>
          <w:lang w:val="ru-KZ"/>
        </w:rPr>
        <w:t>Санитарные правила «Санитарно-эпидемиологические требования к водоисточникам, местам водозабора для хозяйственно-питьевых целей, хозяйственно-питьевому водоснабжению и местам культурно-бытового водопользования и безопасности водных объектов»</w:t>
      </w:r>
      <w:r w:rsidRPr="006D1956">
        <w:rPr>
          <w:rFonts w:ascii="Times New Roman" w:hAnsi="Times New Roman" w:cs="Times New Roman"/>
          <w:color w:val="000000"/>
          <w:sz w:val="28"/>
          <w:szCs w:val="28"/>
          <w:lang w:val="ru-KZ"/>
        </w:rPr>
        <w:t>, утвержденные приказом Министра здравоохранения Республики Казахстан от 20 февраля 2023 года № 26.</w:t>
      </w:r>
    </w:p>
    <w:p w14:paraId="1392C873" w14:textId="77777777" w:rsidR="006D1956" w:rsidRPr="006D1956" w:rsidRDefault="006D1956" w:rsidP="00CB7C9D">
      <w:pPr>
        <w:numPr>
          <w:ilvl w:val="0"/>
          <w:numId w:val="10"/>
        </w:numPr>
        <w:shd w:val="clear" w:color="auto" w:fill="FFFFFF"/>
        <w:tabs>
          <w:tab w:val="clear" w:pos="720"/>
          <w:tab w:val="left" w:pos="709"/>
        </w:tabs>
        <w:spacing w:after="0" w:line="240" w:lineRule="auto"/>
        <w:jc w:val="both"/>
        <w:textAlignment w:val="baseline"/>
        <w:rPr>
          <w:rFonts w:ascii="Times New Roman" w:hAnsi="Times New Roman" w:cs="Times New Roman"/>
          <w:color w:val="000000"/>
          <w:sz w:val="28"/>
          <w:szCs w:val="28"/>
          <w:lang w:val="ru-KZ"/>
        </w:rPr>
      </w:pPr>
      <w:r w:rsidRPr="006D1956">
        <w:rPr>
          <w:rFonts w:ascii="Times New Roman" w:hAnsi="Times New Roman" w:cs="Times New Roman"/>
          <w:b/>
          <w:bCs/>
          <w:color w:val="000000"/>
          <w:sz w:val="28"/>
          <w:szCs w:val="28"/>
          <w:lang w:val="ru-KZ"/>
        </w:rPr>
        <w:t>Санитарные правила «Санитарно-эпидемиологические требования к радиационно-опасным объектам»</w:t>
      </w:r>
      <w:r w:rsidRPr="006D1956">
        <w:rPr>
          <w:rFonts w:ascii="Times New Roman" w:hAnsi="Times New Roman" w:cs="Times New Roman"/>
          <w:color w:val="000000"/>
          <w:sz w:val="28"/>
          <w:szCs w:val="28"/>
          <w:lang w:val="ru-KZ"/>
        </w:rPr>
        <w:t xml:space="preserve">, утвержденные приказом Министра </w:t>
      </w:r>
      <w:r w:rsidRPr="006D1956">
        <w:rPr>
          <w:rFonts w:ascii="Times New Roman" w:hAnsi="Times New Roman" w:cs="Times New Roman"/>
          <w:color w:val="000000"/>
          <w:sz w:val="28"/>
          <w:szCs w:val="28"/>
          <w:lang w:val="ru-KZ"/>
        </w:rPr>
        <w:lastRenderedPageBreak/>
        <w:t>здравоохранения Республики Казахстан от 25 августа 2022 года № ҚР ДСМ-90.</w:t>
      </w:r>
    </w:p>
    <w:p w14:paraId="0120A8DE" w14:textId="77777777" w:rsidR="006D1956" w:rsidRPr="006D1956" w:rsidRDefault="006D1956" w:rsidP="00CB7C9D">
      <w:pPr>
        <w:numPr>
          <w:ilvl w:val="0"/>
          <w:numId w:val="10"/>
        </w:numPr>
        <w:shd w:val="clear" w:color="auto" w:fill="FFFFFF"/>
        <w:tabs>
          <w:tab w:val="clear" w:pos="720"/>
          <w:tab w:val="left" w:pos="709"/>
        </w:tabs>
        <w:spacing w:after="0" w:line="240" w:lineRule="auto"/>
        <w:jc w:val="both"/>
        <w:textAlignment w:val="baseline"/>
        <w:rPr>
          <w:rFonts w:ascii="Times New Roman" w:hAnsi="Times New Roman" w:cs="Times New Roman"/>
          <w:color w:val="000000"/>
          <w:sz w:val="28"/>
          <w:szCs w:val="28"/>
          <w:lang w:val="ru-KZ"/>
        </w:rPr>
      </w:pPr>
      <w:r w:rsidRPr="006D1956">
        <w:rPr>
          <w:rFonts w:ascii="Times New Roman" w:hAnsi="Times New Roman" w:cs="Times New Roman"/>
          <w:b/>
          <w:bCs/>
          <w:color w:val="000000"/>
          <w:sz w:val="28"/>
          <w:szCs w:val="28"/>
          <w:lang w:val="ru-KZ"/>
        </w:rPr>
        <w:t>Санитарные правила «Санитарно-эпидемиологические требования к радиотехническим объектам»</w:t>
      </w:r>
      <w:r w:rsidRPr="006D1956">
        <w:rPr>
          <w:rFonts w:ascii="Times New Roman" w:hAnsi="Times New Roman" w:cs="Times New Roman"/>
          <w:color w:val="000000"/>
          <w:sz w:val="28"/>
          <w:szCs w:val="28"/>
          <w:lang w:val="ru-KZ"/>
        </w:rPr>
        <w:t>, утвержденные приказом Министра здравоохранения Республики Казахстан от 28 февраля 2022 года № ҚР ДСМ-19.</w:t>
      </w:r>
    </w:p>
    <w:p w14:paraId="5CFAEBE4" w14:textId="77777777" w:rsidR="006D1956" w:rsidRPr="006D1956" w:rsidRDefault="006D1956" w:rsidP="00CB7C9D">
      <w:pPr>
        <w:numPr>
          <w:ilvl w:val="0"/>
          <w:numId w:val="10"/>
        </w:numPr>
        <w:shd w:val="clear" w:color="auto" w:fill="FFFFFF"/>
        <w:tabs>
          <w:tab w:val="clear" w:pos="720"/>
          <w:tab w:val="left" w:pos="709"/>
        </w:tabs>
        <w:spacing w:after="0" w:line="240" w:lineRule="auto"/>
        <w:jc w:val="both"/>
        <w:textAlignment w:val="baseline"/>
        <w:rPr>
          <w:rFonts w:ascii="Times New Roman" w:hAnsi="Times New Roman" w:cs="Times New Roman"/>
          <w:color w:val="000000"/>
          <w:sz w:val="28"/>
          <w:szCs w:val="28"/>
          <w:lang w:val="ru-KZ"/>
        </w:rPr>
      </w:pPr>
      <w:r w:rsidRPr="006D1956">
        <w:rPr>
          <w:rFonts w:ascii="Times New Roman" w:hAnsi="Times New Roman" w:cs="Times New Roman"/>
          <w:b/>
          <w:bCs/>
          <w:color w:val="000000"/>
          <w:sz w:val="28"/>
          <w:szCs w:val="28"/>
          <w:lang w:val="ru-KZ"/>
        </w:rPr>
        <w:t>Отчет по инженерно-геологическим изысканиям</w:t>
      </w:r>
      <w:r w:rsidRPr="006D1956">
        <w:rPr>
          <w:rFonts w:ascii="Times New Roman" w:hAnsi="Times New Roman" w:cs="Times New Roman"/>
          <w:color w:val="000000"/>
          <w:sz w:val="28"/>
          <w:szCs w:val="28"/>
          <w:lang w:val="ru-KZ"/>
        </w:rPr>
        <w:t xml:space="preserve"> на площадке проектирования (данные о грунтах, сейсмичности).</w:t>
      </w:r>
    </w:p>
    <w:p w14:paraId="21388038" w14:textId="77777777" w:rsidR="006D1956" w:rsidRPr="006D1956" w:rsidRDefault="006D1956" w:rsidP="00CB7C9D">
      <w:pPr>
        <w:numPr>
          <w:ilvl w:val="0"/>
          <w:numId w:val="10"/>
        </w:numPr>
        <w:shd w:val="clear" w:color="auto" w:fill="FFFFFF"/>
        <w:tabs>
          <w:tab w:val="clear" w:pos="720"/>
          <w:tab w:val="left" w:pos="709"/>
        </w:tabs>
        <w:spacing w:after="0" w:line="240" w:lineRule="auto"/>
        <w:jc w:val="both"/>
        <w:textAlignment w:val="baseline"/>
        <w:rPr>
          <w:rFonts w:ascii="Times New Roman" w:hAnsi="Times New Roman" w:cs="Times New Roman"/>
          <w:color w:val="000000"/>
          <w:sz w:val="28"/>
          <w:szCs w:val="28"/>
          <w:lang w:val="ru-KZ"/>
        </w:rPr>
      </w:pPr>
      <w:r w:rsidRPr="006D1956">
        <w:rPr>
          <w:rFonts w:ascii="Times New Roman" w:hAnsi="Times New Roman" w:cs="Times New Roman"/>
          <w:b/>
          <w:bCs/>
          <w:color w:val="000000"/>
          <w:sz w:val="28"/>
          <w:szCs w:val="28"/>
          <w:lang w:val="ru-KZ"/>
        </w:rPr>
        <w:t>Технические условия (ТУ)</w:t>
      </w:r>
      <w:r w:rsidRPr="006D1956">
        <w:rPr>
          <w:rFonts w:ascii="Times New Roman" w:hAnsi="Times New Roman" w:cs="Times New Roman"/>
          <w:color w:val="000000"/>
          <w:sz w:val="28"/>
          <w:szCs w:val="28"/>
          <w:lang w:val="ru-KZ"/>
        </w:rPr>
        <w:t xml:space="preserve"> на подключение к инженерным сетям (электроснабжение, водоснабжение, газоснабжение), выданные эксплуатирующими организациями.</w:t>
      </w:r>
    </w:p>
    <w:p w14:paraId="0F9BA2FD" w14:textId="77777777" w:rsidR="006D1956" w:rsidRPr="006D1956" w:rsidRDefault="006D1956" w:rsidP="006D1956">
      <w:pPr>
        <w:shd w:val="clear" w:color="auto" w:fill="FFFFFF"/>
        <w:spacing w:after="0" w:line="240" w:lineRule="auto"/>
        <w:ind w:left="720"/>
        <w:jc w:val="both"/>
        <w:textAlignment w:val="baseline"/>
        <w:rPr>
          <w:rFonts w:ascii="Times New Roman" w:hAnsi="Times New Roman" w:cs="Times New Roman"/>
          <w:color w:val="000000"/>
          <w:sz w:val="28"/>
          <w:szCs w:val="28"/>
          <w:lang w:val="ru-KZ"/>
        </w:rPr>
      </w:pPr>
      <w:r w:rsidRPr="006D1956">
        <w:rPr>
          <w:rFonts w:ascii="Times New Roman" w:hAnsi="Times New Roman" w:cs="Times New Roman"/>
          <w:color w:val="000000"/>
          <w:sz w:val="28"/>
          <w:szCs w:val="28"/>
          <w:lang w:val="ru-KZ"/>
        </w:rPr>
        <w:t>22.</w:t>
      </w:r>
      <w:r w:rsidRPr="006D1956">
        <w:rPr>
          <w:rFonts w:ascii="Times New Roman" w:hAnsi="Times New Roman" w:cs="Times New Roman"/>
          <w:color w:val="000000"/>
          <w:sz w:val="28"/>
          <w:szCs w:val="28"/>
          <w:lang w:val="ru-KZ"/>
        </w:rPr>
        <w:tab/>
        <w:t xml:space="preserve">Государственный климатический кадастр (https://meteo.kazhydromet.kz/ </w:t>
      </w:r>
      <w:proofErr w:type="spellStart"/>
      <w:r w:rsidRPr="006D1956">
        <w:rPr>
          <w:rFonts w:ascii="Times New Roman" w:hAnsi="Times New Roman" w:cs="Times New Roman"/>
          <w:color w:val="000000"/>
          <w:sz w:val="28"/>
          <w:szCs w:val="28"/>
          <w:lang w:val="ru-KZ"/>
        </w:rPr>
        <w:t>climate_kadastr</w:t>
      </w:r>
      <w:proofErr w:type="spellEnd"/>
      <w:r w:rsidRPr="006D1956">
        <w:rPr>
          <w:rFonts w:ascii="Times New Roman" w:hAnsi="Times New Roman" w:cs="Times New Roman"/>
          <w:color w:val="000000"/>
          <w:sz w:val="28"/>
          <w:szCs w:val="28"/>
          <w:lang w:val="ru-KZ"/>
        </w:rPr>
        <w:t>/).</w:t>
      </w:r>
    </w:p>
    <w:p w14:paraId="60C871B1" w14:textId="77777777" w:rsidR="006D1956" w:rsidRPr="006D1956" w:rsidRDefault="006D1956" w:rsidP="006D1956">
      <w:pPr>
        <w:shd w:val="clear" w:color="auto" w:fill="FFFFFF"/>
        <w:spacing w:after="0" w:line="240" w:lineRule="auto"/>
        <w:ind w:left="720"/>
        <w:jc w:val="both"/>
        <w:textAlignment w:val="baseline"/>
        <w:rPr>
          <w:rFonts w:ascii="Times New Roman" w:hAnsi="Times New Roman" w:cs="Times New Roman"/>
          <w:color w:val="000000"/>
          <w:sz w:val="28"/>
          <w:szCs w:val="28"/>
          <w:lang w:val="ru-KZ"/>
        </w:rPr>
      </w:pPr>
      <w:r w:rsidRPr="006D1956">
        <w:rPr>
          <w:rFonts w:ascii="Times New Roman" w:hAnsi="Times New Roman" w:cs="Times New Roman"/>
          <w:color w:val="000000"/>
          <w:sz w:val="28"/>
          <w:szCs w:val="28"/>
          <w:lang w:val="ru-KZ"/>
        </w:rPr>
        <w:t>23.</w:t>
      </w:r>
      <w:r w:rsidRPr="006D1956">
        <w:rPr>
          <w:rFonts w:ascii="Times New Roman" w:hAnsi="Times New Roman" w:cs="Times New Roman"/>
          <w:color w:val="000000"/>
          <w:sz w:val="28"/>
          <w:szCs w:val="28"/>
          <w:lang w:val="ru-KZ"/>
        </w:rPr>
        <w:tab/>
        <w:t xml:space="preserve"> «Справочник по климату Казахстана. Многолетние данные».</w:t>
      </w:r>
    </w:p>
    <w:p w14:paraId="47727D4F" w14:textId="77777777" w:rsidR="00CB7C9D" w:rsidRDefault="006D1956" w:rsidP="006D1956">
      <w:pPr>
        <w:shd w:val="clear" w:color="auto" w:fill="FFFFFF"/>
        <w:spacing w:after="0" w:line="240" w:lineRule="auto"/>
        <w:ind w:left="720"/>
        <w:jc w:val="both"/>
        <w:textAlignment w:val="baseline"/>
        <w:rPr>
          <w:rFonts w:ascii="Times New Roman" w:hAnsi="Times New Roman" w:cs="Times New Roman"/>
          <w:color w:val="000000"/>
          <w:sz w:val="28"/>
          <w:szCs w:val="28"/>
          <w:lang w:val="ru-KZ"/>
        </w:rPr>
      </w:pPr>
      <w:r w:rsidRPr="006D1956">
        <w:rPr>
          <w:rFonts w:ascii="Times New Roman" w:hAnsi="Times New Roman" w:cs="Times New Roman"/>
          <w:color w:val="000000"/>
          <w:sz w:val="28"/>
          <w:szCs w:val="28"/>
          <w:lang w:val="ru-KZ"/>
        </w:rPr>
        <w:t>24.</w:t>
      </w:r>
      <w:r w:rsidRPr="006D1956">
        <w:rPr>
          <w:rFonts w:ascii="Times New Roman" w:hAnsi="Times New Roman" w:cs="Times New Roman"/>
          <w:color w:val="000000"/>
          <w:sz w:val="28"/>
          <w:szCs w:val="28"/>
          <w:lang w:val="ru-KZ"/>
        </w:rPr>
        <w:tab/>
        <w:t xml:space="preserve"> СП РК 2.04-01-2017 «Строительная климатология».</w:t>
      </w:r>
    </w:p>
    <w:p w14:paraId="44192FE1" w14:textId="7DE1911A" w:rsidR="007D2389" w:rsidRPr="006D1956" w:rsidRDefault="00CB7C9D" w:rsidP="006D1956">
      <w:pPr>
        <w:shd w:val="clear" w:color="auto" w:fill="FFFFFF"/>
        <w:spacing w:after="0" w:line="240" w:lineRule="auto"/>
        <w:ind w:left="720"/>
        <w:jc w:val="both"/>
        <w:textAlignment w:val="baseline"/>
        <w:rPr>
          <w:rFonts w:ascii="Times New Roman" w:hAnsi="Times New Roman" w:cs="Times New Roman"/>
          <w:color w:val="000000"/>
          <w:sz w:val="28"/>
          <w:szCs w:val="28"/>
        </w:rPr>
      </w:pPr>
      <w:r>
        <w:rPr>
          <w:rFonts w:ascii="Times New Roman" w:hAnsi="Times New Roman" w:cs="Times New Roman"/>
          <w:color w:val="000000"/>
          <w:sz w:val="28"/>
          <w:szCs w:val="28"/>
          <w:lang w:val="kk-KZ"/>
        </w:rPr>
        <w:t xml:space="preserve">25. </w:t>
      </w:r>
      <w:r w:rsidR="007D2389" w:rsidRPr="006D1956">
        <w:rPr>
          <w:rFonts w:ascii="Times New Roman" w:hAnsi="Times New Roman" w:cs="Times New Roman"/>
          <w:sz w:val="28"/>
          <w:szCs w:val="28"/>
        </w:rPr>
        <w:t>Информация о флоре и фауне Жамбылской области</w:t>
      </w:r>
      <w:r w:rsidR="007D2389" w:rsidRPr="006D1956">
        <w:rPr>
          <w:rFonts w:ascii="Times New Roman" w:hAnsi="Times New Roman" w:cs="Times New Roman"/>
          <w:sz w:val="28"/>
          <w:szCs w:val="28"/>
          <w:lang w:val="kk-KZ"/>
        </w:rPr>
        <w:t>(https://multiurok.ru/index.php/files/material-k-uroku-kraevedeniia-flora-i-fauna-rodnog.html).</w:t>
      </w:r>
    </w:p>
    <w:p w14:paraId="154E9512" w14:textId="77777777" w:rsidR="007D2389" w:rsidRPr="007D2389" w:rsidRDefault="007D2389" w:rsidP="007D2389">
      <w:pPr>
        <w:shd w:val="clear" w:color="auto" w:fill="FFFFFF"/>
        <w:spacing w:after="0" w:line="240" w:lineRule="auto"/>
        <w:ind w:firstLine="709"/>
        <w:jc w:val="both"/>
        <w:textAlignment w:val="baseline"/>
        <w:rPr>
          <w:rFonts w:ascii="Times New Roman" w:hAnsi="Times New Roman" w:cs="Times New Roman"/>
          <w:color w:val="000000"/>
          <w:sz w:val="28"/>
          <w:szCs w:val="28"/>
          <w:lang w:bidi="ru-RU"/>
        </w:rPr>
      </w:pPr>
    </w:p>
    <w:p w14:paraId="02B98E36" w14:textId="77777777" w:rsidR="007D2389" w:rsidRPr="007D2389" w:rsidRDefault="007D2389" w:rsidP="007D2389">
      <w:pPr>
        <w:shd w:val="clear" w:color="auto" w:fill="FFFFFF"/>
        <w:spacing w:after="0" w:line="240" w:lineRule="auto"/>
        <w:ind w:firstLine="709"/>
        <w:jc w:val="both"/>
        <w:textAlignment w:val="baseline"/>
        <w:rPr>
          <w:rFonts w:ascii="Times New Roman" w:hAnsi="Times New Roman" w:cs="Times New Roman"/>
          <w:color w:val="000000"/>
          <w:sz w:val="28"/>
          <w:szCs w:val="28"/>
          <w:lang w:bidi="ru-RU"/>
        </w:rPr>
      </w:pPr>
    </w:p>
    <w:p w14:paraId="239169B6" w14:textId="77777777" w:rsidR="007D2389" w:rsidRPr="007D2389" w:rsidRDefault="007D2389" w:rsidP="007D2389">
      <w:pPr>
        <w:shd w:val="clear" w:color="auto" w:fill="FFFFFF"/>
        <w:spacing w:after="0" w:line="240" w:lineRule="auto"/>
        <w:ind w:firstLine="709"/>
        <w:jc w:val="both"/>
        <w:textAlignment w:val="baseline"/>
        <w:rPr>
          <w:rFonts w:ascii="Times New Roman" w:hAnsi="Times New Roman" w:cs="Times New Roman"/>
          <w:color w:val="000000"/>
          <w:sz w:val="28"/>
          <w:szCs w:val="28"/>
          <w:lang w:bidi="ru-RU"/>
        </w:rPr>
      </w:pPr>
    </w:p>
    <w:p w14:paraId="1C913886" w14:textId="77777777" w:rsidR="007D2389" w:rsidRPr="007D2389" w:rsidRDefault="007D2389" w:rsidP="007D2389">
      <w:pPr>
        <w:shd w:val="clear" w:color="auto" w:fill="FFFFFF"/>
        <w:spacing w:after="0" w:line="240" w:lineRule="auto"/>
        <w:ind w:firstLine="709"/>
        <w:jc w:val="both"/>
        <w:textAlignment w:val="baseline"/>
        <w:rPr>
          <w:rFonts w:ascii="Times New Roman" w:hAnsi="Times New Roman" w:cs="Times New Roman"/>
          <w:color w:val="000000"/>
          <w:sz w:val="28"/>
          <w:szCs w:val="28"/>
          <w:lang w:bidi="ru-RU"/>
        </w:rPr>
      </w:pPr>
    </w:p>
    <w:p w14:paraId="0A322927" w14:textId="77777777" w:rsidR="007D2389" w:rsidRPr="007D2389" w:rsidRDefault="007D2389" w:rsidP="007D2389">
      <w:pPr>
        <w:shd w:val="clear" w:color="auto" w:fill="FFFFFF"/>
        <w:spacing w:after="0" w:line="240" w:lineRule="auto"/>
        <w:ind w:firstLine="709"/>
        <w:jc w:val="both"/>
        <w:textAlignment w:val="baseline"/>
        <w:rPr>
          <w:rFonts w:ascii="Times New Roman" w:hAnsi="Times New Roman" w:cs="Times New Roman"/>
          <w:color w:val="000000"/>
          <w:sz w:val="28"/>
          <w:szCs w:val="28"/>
          <w:lang w:bidi="ru-RU"/>
        </w:rPr>
      </w:pPr>
    </w:p>
    <w:p w14:paraId="416160AF" w14:textId="77777777" w:rsidR="007D2389" w:rsidRPr="007D2389" w:rsidRDefault="007D2389" w:rsidP="007D2389">
      <w:pPr>
        <w:shd w:val="clear" w:color="auto" w:fill="FFFFFF"/>
        <w:spacing w:after="0" w:line="240" w:lineRule="auto"/>
        <w:ind w:firstLine="709"/>
        <w:jc w:val="both"/>
        <w:textAlignment w:val="baseline"/>
        <w:rPr>
          <w:rFonts w:ascii="Times New Roman" w:hAnsi="Times New Roman" w:cs="Times New Roman"/>
          <w:color w:val="000000"/>
          <w:sz w:val="28"/>
          <w:szCs w:val="28"/>
          <w:lang w:bidi="ru-RU"/>
        </w:rPr>
      </w:pPr>
    </w:p>
    <w:p w14:paraId="4FC6F729" w14:textId="77777777" w:rsidR="007D2389" w:rsidRPr="007D2389" w:rsidRDefault="007D2389" w:rsidP="007D2389">
      <w:pPr>
        <w:shd w:val="clear" w:color="auto" w:fill="FFFFFF"/>
        <w:spacing w:after="0" w:line="240" w:lineRule="auto"/>
        <w:ind w:firstLine="709"/>
        <w:jc w:val="both"/>
        <w:textAlignment w:val="baseline"/>
        <w:rPr>
          <w:rFonts w:ascii="Times New Roman" w:hAnsi="Times New Roman" w:cs="Times New Roman"/>
          <w:color w:val="000000"/>
          <w:sz w:val="28"/>
          <w:szCs w:val="28"/>
          <w:lang w:bidi="ru-RU"/>
        </w:rPr>
      </w:pPr>
    </w:p>
    <w:p w14:paraId="1F04B4B7" w14:textId="77777777" w:rsidR="007D2389" w:rsidRPr="007D2389" w:rsidRDefault="007D2389" w:rsidP="007D2389">
      <w:pPr>
        <w:shd w:val="clear" w:color="auto" w:fill="FFFFFF"/>
        <w:spacing w:after="0" w:line="240" w:lineRule="auto"/>
        <w:ind w:firstLine="709"/>
        <w:jc w:val="both"/>
        <w:textAlignment w:val="baseline"/>
        <w:rPr>
          <w:rFonts w:ascii="Times New Roman" w:hAnsi="Times New Roman" w:cs="Times New Roman"/>
          <w:color w:val="000000"/>
          <w:sz w:val="28"/>
          <w:szCs w:val="28"/>
          <w:lang w:bidi="ru-RU"/>
        </w:rPr>
      </w:pPr>
    </w:p>
    <w:p w14:paraId="12959BA3" w14:textId="77777777" w:rsidR="007D2389" w:rsidRPr="007D2389" w:rsidRDefault="007D2389" w:rsidP="007D2389">
      <w:pPr>
        <w:shd w:val="clear" w:color="auto" w:fill="FFFFFF"/>
        <w:spacing w:after="0" w:line="240" w:lineRule="auto"/>
        <w:ind w:firstLine="709"/>
        <w:jc w:val="both"/>
        <w:textAlignment w:val="baseline"/>
        <w:rPr>
          <w:rFonts w:ascii="Times New Roman" w:hAnsi="Times New Roman" w:cs="Times New Roman"/>
          <w:color w:val="000000"/>
          <w:sz w:val="28"/>
          <w:szCs w:val="28"/>
          <w:lang w:bidi="ru-RU"/>
        </w:rPr>
      </w:pPr>
    </w:p>
    <w:p w14:paraId="108076D0" w14:textId="77777777" w:rsidR="007D2389" w:rsidRPr="007D2389" w:rsidRDefault="007D2389" w:rsidP="007D2389">
      <w:pPr>
        <w:shd w:val="clear" w:color="auto" w:fill="FFFFFF"/>
        <w:spacing w:after="0" w:line="240" w:lineRule="auto"/>
        <w:ind w:firstLine="709"/>
        <w:jc w:val="both"/>
        <w:textAlignment w:val="baseline"/>
        <w:rPr>
          <w:rFonts w:ascii="Times New Roman" w:hAnsi="Times New Roman" w:cs="Times New Roman"/>
          <w:color w:val="000000"/>
          <w:sz w:val="28"/>
          <w:szCs w:val="28"/>
          <w:lang w:bidi="ru-RU"/>
        </w:rPr>
      </w:pPr>
    </w:p>
    <w:p w14:paraId="2B5ABEB0" w14:textId="77777777" w:rsidR="007D2389" w:rsidRPr="007D2389" w:rsidRDefault="007D2389" w:rsidP="007D2389">
      <w:pPr>
        <w:shd w:val="clear" w:color="auto" w:fill="FFFFFF"/>
        <w:spacing w:after="0" w:line="240" w:lineRule="auto"/>
        <w:ind w:firstLine="709"/>
        <w:jc w:val="both"/>
        <w:textAlignment w:val="baseline"/>
        <w:rPr>
          <w:rFonts w:ascii="Times New Roman" w:hAnsi="Times New Roman" w:cs="Times New Roman"/>
          <w:color w:val="000000"/>
          <w:sz w:val="28"/>
          <w:szCs w:val="28"/>
          <w:lang w:bidi="ru-RU"/>
        </w:rPr>
      </w:pPr>
    </w:p>
    <w:p w14:paraId="53523775" w14:textId="77777777" w:rsidR="007D2389" w:rsidRPr="007D2389" w:rsidRDefault="007D2389" w:rsidP="007D2389">
      <w:pPr>
        <w:shd w:val="clear" w:color="auto" w:fill="FFFFFF"/>
        <w:spacing w:after="0" w:line="240" w:lineRule="auto"/>
        <w:ind w:firstLine="709"/>
        <w:jc w:val="both"/>
        <w:textAlignment w:val="baseline"/>
        <w:rPr>
          <w:rFonts w:ascii="Times New Roman" w:hAnsi="Times New Roman" w:cs="Times New Roman"/>
          <w:color w:val="000000"/>
          <w:sz w:val="28"/>
          <w:szCs w:val="28"/>
          <w:lang w:bidi="ru-RU"/>
        </w:rPr>
      </w:pPr>
    </w:p>
    <w:p w14:paraId="14267553" w14:textId="77777777" w:rsidR="007D2389" w:rsidRPr="007D2389" w:rsidRDefault="007D2389" w:rsidP="007D2389">
      <w:pPr>
        <w:shd w:val="clear" w:color="auto" w:fill="FFFFFF"/>
        <w:spacing w:after="0" w:line="240" w:lineRule="auto"/>
        <w:ind w:firstLine="709"/>
        <w:jc w:val="both"/>
        <w:textAlignment w:val="baseline"/>
        <w:rPr>
          <w:rFonts w:ascii="Times New Roman" w:hAnsi="Times New Roman" w:cs="Times New Roman"/>
          <w:color w:val="000000"/>
          <w:sz w:val="28"/>
          <w:szCs w:val="28"/>
          <w:lang w:bidi="ru-RU"/>
        </w:rPr>
      </w:pPr>
    </w:p>
    <w:p w14:paraId="226FA142" w14:textId="77777777" w:rsidR="007D2389" w:rsidRPr="007D2389" w:rsidRDefault="007D2389" w:rsidP="007D2389">
      <w:pPr>
        <w:shd w:val="clear" w:color="auto" w:fill="FFFFFF"/>
        <w:spacing w:after="0" w:line="240" w:lineRule="auto"/>
        <w:ind w:firstLine="709"/>
        <w:jc w:val="both"/>
        <w:textAlignment w:val="baseline"/>
        <w:rPr>
          <w:rFonts w:ascii="Times New Roman" w:hAnsi="Times New Roman" w:cs="Times New Roman"/>
          <w:color w:val="000000"/>
          <w:sz w:val="28"/>
          <w:szCs w:val="28"/>
          <w:lang w:bidi="ru-RU"/>
        </w:rPr>
      </w:pPr>
    </w:p>
    <w:p w14:paraId="2F8A2BFB" w14:textId="77777777" w:rsidR="007D2389" w:rsidRPr="007D2389" w:rsidRDefault="007D2389" w:rsidP="007D2389">
      <w:pPr>
        <w:shd w:val="clear" w:color="auto" w:fill="FFFFFF"/>
        <w:spacing w:after="0" w:line="240" w:lineRule="auto"/>
        <w:ind w:firstLine="709"/>
        <w:jc w:val="both"/>
        <w:textAlignment w:val="baseline"/>
        <w:rPr>
          <w:rFonts w:ascii="Times New Roman" w:hAnsi="Times New Roman" w:cs="Times New Roman"/>
          <w:color w:val="000000"/>
          <w:sz w:val="28"/>
          <w:szCs w:val="28"/>
          <w:lang w:bidi="ru-RU"/>
        </w:rPr>
      </w:pPr>
    </w:p>
    <w:p w14:paraId="62C60F34" w14:textId="77777777" w:rsidR="007D2389" w:rsidRPr="007D2389" w:rsidRDefault="007D2389" w:rsidP="007D2389">
      <w:pPr>
        <w:shd w:val="clear" w:color="auto" w:fill="FFFFFF"/>
        <w:spacing w:after="0" w:line="240" w:lineRule="auto"/>
        <w:ind w:firstLine="709"/>
        <w:jc w:val="both"/>
        <w:textAlignment w:val="baseline"/>
        <w:rPr>
          <w:rFonts w:ascii="Times New Roman" w:hAnsi="Times New Roman" w:cs="Times New Roman"/>
          <w:color w:val="000000"/>
          <w:sz w:val="28"/>
          <w:szCs w:val="28"/>
          <w:lang w:bidi="ru-RU"/>
        </w:rPr>
      </w:pPr>
    </w:p>
    <w:p w14:paraId="6342219E" w14:textId="77777777" w:rsidR="007D2389" w:rsidRPr="007D2389" w:rsidRDefault="007D2389" w:rsidP="007D2389">
      <w:pPr>
        <w:shd w:val="clear" w:color="auto" w:fill="FFFFFF"/>
        <w:spacing w:after="0" w:line="240" w:lineRule="auto"/>
        <w:ind w:firstLine="709"/>
        <w:jc w:val="both"/>
        <w:textAlignment w:val="baseline"/>
        <w:rPr>
          <w:rFonts w:ascii="Times New Roman" w:hAnsi="Times New Roman" w:cs="Times New Roman"/>
          <w:color w:val="000000"/>
          <w:sz w:val="28"/>
          <w:szCs w:val="28"/>
          <w:lang w:bidi="ru-RU"/>
        </w:rPr>
      </w:pPr>
    </w:p>
    <w:p w14:paraId="7B10A188" w14:textId="77777777" w:rsidR="007D2389" w:rsidRPr="007D2389" w:rsidRDefault="007D2389" w:rsidP="007D2389">
      <w:pPr>
        <w:shd w:val="clear" w:color="auto" w:fill="FFFFFF"/>
        <w:spacing w:after="0" w:line="240" w:lineRule="auto"/>
        <w:ind w:firstLine="709"/>
        <w:jc w:val="both"/>
        <w:textAlignment w:val="baseline"/>
        <w:rPr>
          <w:rFonts w:ascii="Times New Roman" w:hAnsi="Times New Roman" w:cs="Times New Roman"/>
          <w:color w:val="000000"/>
          <w:sz w:val="28"/>
          <w:szCs w:val="28"/>
          <w:lang w:bidi="ru-RU"/>
        </w:rPr>
      </w:pPr>
    </w:p>
    <w:p w14:paraId="4811D744" w14:textId="77777777" w:rsidR="007D2389" w:rsidRPr="007D2389" w:rsidRDefault="007D2389" w:rsidP="007D2389">
      <w:pPr>
        <w:shd w:val="clear" w:color="auto" w:fill="FFFFFF"/>
        <w:spacing w:after="0" w:line="240" w:lineRule="auto"/>
        <w:ind w:firstLine="709"/>
        <w:jc w:val="both"/>
        <w:textAlignment w:val="baseline"/>
        <w:rPr>
          <w:rFonts w:ascii="Times New Roman" w:hAnsi="Times New Roman" w:cs="Times New Roman"/>
          <w:color w:val="000000"/>
          <w:sz w:val="28"/>
          <w:szCs w:val="28"/>
          <w:lang w:bidi="ru-RU"/>
        </w:rPr>
      </w:pPr>
    </w:p>
    <w:p w14:paraId="6F7C2517" w14:textId="77777777" w:rsidR="007D2389" w:rsidRPr="007D2389" w:rsidRDefault="007D2389" w:rsidP="007D2389">
      <w:pPr>
        <w:shd w:val="clear" w:color="auto" w:fill="FFFFFF"/>
        <w:spacing w:after="0" w:line="240" w:lineRule="auto"/>
        <w:ind w:firstLine="709"/>
        <w:jc w:val="both"/>
        <w:textAlignment w:val="baseline"/>
        <w:rPr>
          <w:rFonts w:ascii="Times New Roman" w:hAnsi="Times New Roman" w:cs="Times New Roman"/>
          <w:color w:val="000000"/>
          <w:sz w:val="28"/>
          <w:szCs w:val="28"/>
          <w:lang w:bidi="ru-RU"/>
        </w:rPr>
      </w:pPr>
    </w:p>
    <w:p w14:paraId="08A7D7F3" w14:textId="77777777" w:rsidR="007D2389" w:rsidRPr="007D2389" w:rsidRDefault="007D2389" w:rsidP="007D2389">
      <w:pPr>
        <w:shd w:val="clear" w:color="auto" w:fill="FFFFFF"/>
        <w:spacing w:after="0" w:line="240" w:lineRule="auto"/>
        <w:ind w:firstLine="709"/>
        <w:jc w:val="both"/>
        <w:textAlignment w:val="baseline"/>
        <w:rPr>
          <w:rFonts w:ascii="Times New Roman" w:hAnsi="Times New Roman" w:cs="Times New Roman"/>
          <w:color w:val="000000"/>
          <w:sz w:val="28"/>
          <w:szCs w:val="28"/>
          <w:lang w:bidi="ru-RU"/>
        </w:rPr>
      </w:pPr>
    </w:p>
    <w:p w14:paraId="2A142AAB" w14:textId="77777777" w:rsidR="007D2389" w:rsidRPr="007D2389" w:rsidRDefault="007D2389" w:rsidP="007D2389">
      <w:pPr>
        <w:shd w:val="clear" w:color="auto" w:fill="FFFFFF"/>
        <w:spacing w:after="0" w:line="240" w:lineRule="auto"/>
        <w:ind w:firstLine="709"/>
        <w:jc w:val="both"/>
        <w:textAlignment w:val="baseline"/>
        <w:rPr>
          <w:rFonts w:ascii="Times New Roman" w:hAnsi="Times New Roman" w:cs="Times New Roman"/>
          <w:color w:val="000000"/>
          <w:sz w:val="28"/>
          <w:szCs w:val="28"/>
          <w:lang w:bidi="ru-RU"/>
        </w:rPr>
      </w:pPr>
    </w:p>
    <w:p w14:paraId="62B5AE19" w14:textId="77777777" w:rsidR="007D2389" w:rsidRPr="007D2389" w:rsidRDefault="007D2389" w:rsidP="007D2389">
      <w:pPr>
        <w:shd w:val="clear" w:color="auto" w:fill="FFFFFF"/>
        <w:spacing w:after="0" w:line="240" w:lineRule="auto"/>
        <w:ind w:firstLine="709"/>
        <w:jc w:val="both"/>
        <w:textAlignment w:val="baseline"/>
        <w:rPr>
          <w:rFonts w:ascii="Times New Roman" w:hAnsi="Times New Roman" w:cs="Times New Roman"/>
          <w:color w:val="000000"/>
          <w:sz w:val="28"/>
          <w:szCs w:val="28"/>
          <w:lang w:bidi="ru-RU"/>
        </w:rPr>
      </w:pPr>
    </w:p>
    <w:p w14:paraId="6EE4D5F6" w14:textId="77777777" w:rsidR="007D2389" w:rsidRPr="007D2389" w:rsidRDefault="007D2389" w:rsidP="007D2389">
      <w:pPr>
        <w:shd w:val="clear" w:color="auto" w:fill="FFFFFF"/>
        <w:spacing w:after="0" w:line="240" w:lineRule="auto"/>
        <w:ind w:firstLine="709"/>
        <w:jc w:val="both"/>
        <w:textAlignment w:val="baseline"/>
        <w:rPr>
          <w:rFonts w:ascii="Times New Roman" w:hAnsi="Times New Roman" w:cs="Times New Roman"/>
          <w:color w:val="000000"/>
          <w:sz w:val="28"/>
          <w:szCs w:val="28"/>
          <w:lang w:bidi="ru-RU"/>
        </w:rPr>
      </w:pPr>
    </w:p>
    <w:p w14:paraId="5BF13940" w14:textId="77777777" w:rsidR="007D2389" w:rsidRPr="007D2389" w:rsidRDefault="007D2389" w:rsidP="007D2389">
      <w:pPr>
        <w:shd w:val="clear" w:color="auto" w:fill="FFFFFF"/>
        <w:spacing w:after="0" w:line="240" w:lineRule="auto"/>
        <w:ind w:firstLine="709"/>
        <w:jc w:val="both"/>
        <w:textAlignment w:val="baseline"/>
        <w:rPr>
          <w:rFonts w:ascii="Times New Roman" w:hAnsi="Times New Roman" w:cs="Times New Roman"/>
          <w:color w:val="000000"/>
          <w:sz w:val="28"/>
          <w:szCs w:val="28"/>
          <w:lang w:bidi="ru-RU"/>
        </w:rPr>
      </w:pPr>
    </w:p>
    <w:p w14:paraId="0164CFEE" w14:textId="77777777" w:rsidR="007D2389" w:rsidRPr="007D2389" w:rsidRDefault="007D2389" w:rsidP="00DC272D">
      <w:pPr>
        <w:spacing w:after="0" w:line="240" w:lineRule="auto"/>
        <w:ind w:firstLine="709"/>
        <w:jc w:val="both"/>
        <w:rPr>
          <w:rFonts w:ascii="Times New Roman" w:hAnsi="Times New Roman" w:cs="Times New Roman"/>
          <w:sz w:val="28"/>
          <w:szCs w:val="28"/>
        </w:rPr>
      </w:pPr>
    </w:p>
    <w:p w14:paraId="6D5D0A31" w14:textId="4DC7D908" w:rsidR="007D2389" w:rsidRDefault="007D2389" w:rsidP="00DC272D">
      <w:pPr>
        <w:spacing w:after="0" w:line="240" w:lineRule="auto"/>
        <w:ind w:firstLine="709"/>
        <w:jc w:val="both"/>
        <w:rPr>
          <w:rFonts w:ascii="Times New Roman" w:hAnsi="Times New Roman" w:cs="Times New Roman"/>
          <w:sz w:val="28"/>
          <w:szCs w:val="28"/>
          <w:lang w:val="ru-KZ"/>
        </w:rPr>
      </w:pPr>
    </w:p>
    <w:p w14:paraId="2390DE6C" w14:textId="07B1953A" w:rsidR="00817A37" w:rsidRDefault="00817A37" w:rsidP="00DC272D">
      <w:pPr>
        <w:spacing w:after="0" w:line="240" w:lineRule="auto"/>
        <w:ind w:firstLine="709"/>
        <w:jc w:val="both"/>
        <w:rPr>
          <w:rFonts w:ascii="Times New Roman" w:hAnsi="Times New Roman" w:cs="Times New Roman"/>
          <w:sz w:val="28"/>
          <w:szCs w:val="28"/>
          <w:lang w:val="ru-KZ"/>
        </w:rPr>
      </w:pPr>
    </w:p>
    <w:p w14:paraId="568CDF24" w14:textId="2AE8EC87" w:rsidR="00817A37" w:rsidRPr="00817A37" w:rsidRDefault="00817A37" w:rsidP="00817A37">
      <w:pPr>
        <w:shd w:val="clear" w:color="auto" w:fill="FFFFFF"/>
        <w:spacing w:after="0" w:line="240" w:lineRule="auto"/>
        <w:ind w:firstLine="709"/>
        <w:jc w:val="both"/>
        <w:textAlignment w:val="baseline"/>
        <w:rPr>
          <w:rFonts w:ascii="Times New Roman" w:hAnsi="Times New Roman" w:cs="Times New Roman"/>
          <w:b/>
          <w:color w:val="000000"/>
          <w:sz w:val="28"/>
          <w:szCs w:val="28"/>
          <w:lang w:bidi="ru-RU"/>
        </w:rPr>
      </w:pPr>
      <w:r w:rsidRPr="00817A37">
        <w:rPr>
          <w:rFonts w:ascii="Times New Roman" w:hAnsi="Times New Roman" w:cs="Times New Roman"/>
          <w:b/>
          <w:color w:val="000000"/>
          <w:sz w:val="28"/>
          <w:szCs w:val="28"/>
          <w:lang w:bidi="ru-RU"/>
        </w:rPr>
        <w:lastRenderedPageBreak/>
        <w:t>ПРИЛОЖЕНИЯ</w:t>
      </w:r>
    </w:p>
    <w:p w14:paraId="75593B8C" w14:textId="77777777" w:rsidR="00817A37" w:rsidRPr="00817A37" w:rsidRDefault="00817A37" w:rsidP="00817A37">
      <w:pPr>
        <w:shd w:val="clear" w:color="auto" w:fill="FFFFFF"/>
        <w:spacing w:after="0" w:line="240" w:lineRule="auto"/>
        <w:ind w:firstLine="709"/>
        <w:jc w:val="both"/>
        <w:textAlignment w:val="baseline"/>
        <w:rPr>
          <w:rFonts w:ascii="Times New Roman" w:hAnsi="Times New Roman" w:cs="Times New Roman"/>
          <w:b/>
          <w:color w:val="000000"/>
          <w:sz w:val="28"/>
          <w:szCs w:val="28"/>
          <w:lang w:val="en-US"/>
        </w:rPr>
      </w:pPr>
    </w:p>
    <w:tbl>
      <w:tblPr>
        <w:tblW w:w="9744"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744"/>
      </w:tblGrid>
      <w:tr w:rsidR="00817A37" w:rsidRPr="00817A37" w14:paraId="0687A4C2" w14:textId="77777777" w:rsidTr="00CB16D6">
        <w:trPr>
          <w:trHeight w:val="357"/>
        </w:trPr>
        <w:tc>
          <w:tcPr>
            <w:tcW w:w="9744" w:type="dxa"/>
          </w:tcPr>
          <w:p w14:paraId="7B4E5108" w14:textId="77777777" w:rsidR="00817A37" w:rsidRPr="00817A37" w:rsidRDefault="00817A37" w:rsidP="00817A37">
            <w:pPr>
              <w:shd w:val="clear" w:color="auto" w:fill="FFFFFF"/>
              <w:spacing w:after="0" w:line="240" w:lineRule="auto"/>
              <w:ind w:firstLine="709"/>
              <w:jc w:val="both"/>
              <w:textAlignment w:val="baseline"/>
              <w:rPr>
                <w:rFonts w:ascii="Times New Roman" w:hAnsi="Times New Roman" w:cs="Times New Roman"/>
                <w:color w:val="000000"/>
                <w:sz w:val="28"/>
                <w:szCs w:val="28"/>
              </w:rPr>
            </w:pPr>
            <w:r w:rsidRPr="00817A37">
              <w:rPr>
                <w:rFonts w:ascii="Times New Roman" w:hAnsi="Times New Roman" w:cs="Times New Roman"/>
                <w:color w:val="000000"/>
                <w:sz w:val="28"/>
                <w:szCs w:val="28"/>
              </w:rPr>
              <w:t>Приложение 1. Задание на выполнение работ</w:t>
            </w:r>
          </w:p>
        </w:tc>
      </w:tr>
      <w:tr w:rsidR="00817A37" w:rsidRPr="00817A37" w14:paraId="4D7A73F3" w14:textId="77777777" w:rsidTr="00CB16D6">
        <w:trPr>
          <w:trHeight w:val="583"/>
        </w:trPr>
        <w:tc>
          <w:tcPr>
            <w:tcW w:w="9744" w:type="dxa"/>
          </w:tcPr>
          <w:p w14:paraId="1CC85BE7" w14:textId="77777777" w:rsidR="00817A37" w:rsidRPr="00817A37" w:rsidRDefault="00817A37" w:rsidP="00817A37">
            <w:pPr>
              <w:shd w:val="clear" w:color="auto" w:fill="FFFFFF"/>
              <w:spacing w:after="0" w:line="240" w:lineRule="auto"/>
              <w:ind w:firstLine="709"/>
              <w:jc w:val="both"/>
              <w:textAlignment w:val="baseline"/>
              <w:rPr>
                <w:rFonts w:ascii="Times New Roman" w:hAnsi="Times New Roman" w:cs="Times New Roman"/>
                <w:color w:val="000000"/>
                <w:sz w:val="28"/>
                <w:szCs w:val="28"/>
                <w:lang w:bidi="ru-RU"/>
              </w:rPr>
            </w:pPr>
            <w:r w:rsidRPr="00817A37">
              <w:rPr>
                <w:rFonts w:ascii="Times New Roman" w:hAnsi="Times New Roman" w:cs="Times New Roman"/>
                <w:color w:val="000000"/>
                <w:sz w:val="28"/>
                <w:szCs w:val="28"/>
                <w:lang w:bidi="ru-RU"/>
              </w:rPr>
              <w:t xml:space="preserve">Приложение 2. Письмо РГУ «Шу-Таласская бассейновая инспекция по регулированию, охране и использованию водных ресурсов» №ЗТ-2025-00425617 от </w:t>
            </w:r>
            <w:r w:rsidRPr="00817A37">
              <w:rPr>
                <w:rFonts w:ascii="Times New Roman" w:hAnsi="Times New Roman" w:cs="Times New Roman"/>
                <w:color w:val="000000"/>
                <w:sz w:val="28"/>
                <w:szCs w:val="28"/>
                <w:lang w:val="kk-KZ" w:bidi="ru-RU"/>
              </w:rPr>
              <w:t>11</w:t>
            </w:r>
            <w:r w:rsidRPr="00817A37">
              <w:rPr>
                <w:rFonts w:ascii="Times New Roman" w:hAnsi="Times New Roman" w:cs="Times New Roman"/>
                <w:color w:val="000000"/>
                <w:sz w:val="28"/>
                <w:szCs w:val="28"/>
                <w:lang w:bidi="ru-RU"/>
              </w:rPr>
              <w:t>.0</w:t>
            </w:r>
            <w:r w:rsidRPr="00817A37">
              <w:rPr>
                <w:rFonts w:ascii="Times New Roman" w:hAnsi="Times New Roman" w:cs="Times New Roman"/>
                <w:color w:val="000000"/>
                <w:sz w:val="28"/>
                <w:szCs w:val="28"/>
                <w:lang w:val="kk-KZ" w:bidi="ru-RU"/>
              </w:rPr>
              <w:t>2</w:t>
            </w:r>
            <w:r w:rsidRPr="00817A37">
              <w:rPr>
                <w:rFonts w:ascii="Times New Roman" w:hAnsi="Times New Roman" w:cs="Times New Roman"/>
                <w:color w:val="000000"/>
                <w:sz w:val="28"/>
                <w:szCs w:val="28"/>
                <w:lang w:bidi="ru-RU"/>
              </w:rPr>
              <w:t>.202</w:t>
            </w:r>
            <w:r w:rsidRPr="00817A37">
              <w:rPr>
                <w:rFonts w:ascii="Times New Roman" w:hAnsi="Times New Roman" w:cs="Times New Roman"/>
                <w:color w:val="000000"/>
                <w:sz w:val="28"/>
                <w:szCs w:val="28"/>
                <w:lang w:val="kk-KZ" w:bidi="ru-RU"/>
              </w:rPr>
              <w:t>5</w:t>
            </w:r>
            <w:r w:rsidRPr="00817A37">
              <w:rPr>
                <w:rFonts w:ascii="Times New Roman" w:hAnsi="Times New Roman" w:cs="Times New Roman"/>
                <w:color w:val="000000"/>
                <w:sz w:val="28"/>
                <w:szCs w:val="28"/>
                <w:lang w:bidi="ru-RU"/>
              </w:rPr>
              <w:t>г.</w:t>
            </w:r>
          </w:p>
        </w:tc>
      </w:tr>
      <w:tr w:rsidR="00817A37" w:rsidRPr="00817A37" w14:paraId="5639C2A3" w14:textId="77777777" w:rsidTr="00CB16D6">
        <w:trPr>
          <w:trHeight w:val="583"/>
        </w:trPr>
        <w:tc>
          <w:tcPr>
            <w:tcW w:w="9744" w:type="dxa"/>
          </w:tcPr>
          <w:p w14:paraId="6DBF129B" w14:textId="77777777" w:rsidR="00817A37" w:rsidRPr="00817A37" w:rsidRDefault="00817A37" w:rsidP="00817A37">
            <w:pPr>
              <w:shd w:val="clear" w:color="auto" w:fill="FFFFFF"/>
              <w:spacing w:after="0" w:line="240" w:lineRule="auto"/>
              <w:ind w:firstLine="709"/>
              <w:jc w:val="both"/>
              <w:textAlignment w:val="baseline"/>
              <w:rPr>
                <w:rFonts w:ascii="Times New Roman" w:hAnsi="Times New Roman" w:cs="Times New Roman"/>
                <w:color w:val="000000"/>
                <w:sz w:val="28"/>
                <w:szCs w:val="28"/>
                <w:lang w:bidi="ru-RU"/>
              </w:rPr>
            </w:pPr>
            <w:r w:rsidRPr="00817A37">
              <w:rPr>
                <w:rFonts w:ascii="Times New Roman" w:hAnsi="Times New Roman" w:cs="Times New Roman"/>
                <w:color w:val="000000"/>
                <w:sz w:val="28"/>
                <w:szCs w:val="28"/>
                <w:lang w:bidi="ru-RU"/>
              </w:rPr>
              <w:t xml:space="preserve">Приложение 3 письмо Департамент экологии по Жамбылской области №ЗТ-2025-00425652 от </w:t>
            </w:r>
            <w:r w:rsidRPr="00817A37">
              <w:rPr>
                <w:rFonts w:ascii="Times New Roman" w:hAnsi="Times New Roman" w:cs="Times New Roman"/>
                <w:color w:val="000000"/>
                <w:sz w:val="28"/>
                <w:szCs w:val="28"/>
                <w:lang w:val="kk-KZ" w:bidi="ru-RU"/>
              </w:rPr>
              <w:t>12</w:t>
            </w:r>
            <w:r w:rsidRPr="00817A37">
              <w:rPr>
                <w:rFonts w:ascii="Times New Roman" w:hAnsi="Times New Roman" w:cs="Times New Roman"/>
                <w:color w:val="000000"/>
                <w:sz w:val="28"/>
                <w:szCs w:val="28"/>
                <w:lang w:bidi="ru-RU"/>
              </w:rPr>
              <w:t>.0</w:t>
            </w:r>
            <w:r w:rsidRPr="00817A37">
              <w:rPr>
                <w:rFonts w:ascii="Times New Roman" w:hAnsi="Times New Roman" w:cs="Times New Roman"/>
                <w:color w:val="000000"/>
                <w:sz w:val="28"/>
                <w:szCs w:val="28"/>
                <w:lang w:val="kk-KZ" w:bidi="ru-RU"/>
              </w:rPr>
              <w:t>2</w:t>
            </w:r>
            <w:r w:rsidRPr="00817A37">
              <w:rPr>
                <w:rFonts w:ascii="Times New Roman" w:hAnsi="Times New Roman" w:cs="Times New Roman"/>
                <w:color w:val="000000"/>
                <w:sz w:val="28"/>
                <w:szCs w:val="28"/>
                <w:lang w:bidi="ru-RU"/>
              </w:rPr>
              <w:t>.202</w:t>
            </w:r>
            <w:r w:rsidRPr="00817A37">
              <w:rPr>
                <w:rFonts w:ascii="Times New Roman" w:hAnsi="Times New Roman" w:cs="Times New Roman"/>
                <w:color w:val="000000"/>
                <w:sz w:val="28"/>
                <w:szCs w:val="28"/>
                <w:lang w:val="kk-KZ" w:bidi="ru-RU"/>
              </w:rPr>
              <w:t>5</w:t>
            </w:r>
            <w:r w:rsidRPr="00817A37">
              <w:rPr>
                <w:rFonts w:ascii="Times New Roman" w:hAnsi="Times New Roman" w:cs="Times New Roman"/>
                <w:color w:val="000000"/>
                <w:sz w:val="28"/>
                <w:szCs w:val="28"/>
                <w:lang w:bidi="ru-RU"/>
              </w:rPr>
              <w:t>г.</w:t>
            </w:r>
          </w:p>
        </w:tc>
      </w:tr>
      <w:tr w:rsidR="00817A37" w:rsidRPr="00817A37" w14:paraId="1726F735" w14:textId="77777777" w:rsidTr="00CB16D6">
        <w:trPr>
          <w:trHeight w:val="583"/>
        </w:trPr>
        <w:tc>
          <w:tcPr>
            <w:tcW w:w="9744" w:type="dxa"/>
          </w:tcPr>
          <w:p w14:paraId="00ECCAA6" w14:textId="77777777" w:rsidR="00817A37" w:rsidRPr="00817A37" w:rsidRDefault="00817A37" w:rsidP="00817A37">
            <w:pPr>
              <w:shd w:val="clear" w:color="auto" w:fill="FFFFFF"/>
              <w:spacing w:after="0" w:line="240" w:lineRule="auto"/>
              <w:ind w:firstLine="709"/>
              <w:jc w:val="both"/>
              <w:textAlignment w:val="baseline"/>
              <w:rPr>
                <w:rFonts w:ascii="Times New Roman" w:hAnsi="Times New Roman" w:cs="Times New Roman"/>
                <w:color w:val="000000"/>
                <w:sz w:val="28"/>
                <w:szCs w:val="28"/>
                <w:highlight w:val="yellow"/>
              </w:rPr>
            </w:pPr>
            <w:r w:rsidRPr="00817A37">
              <w:rPr>
                <w:rFonts w:ascii="Times New Roman" w:hAnsi="Times New Roman" w:cs="Times New Roman"/>
                <w:color w:val="000000"/>
                <w:sz w:val="28"/>
                <w:szCs w:val="28"/>
                <w:lang w:bidi="ru-RU"/>
              </w:rPr>
              <w:t xml:space="preserve">Приложение 4 Письмо Жамбылская областная территориальная инспекция лесного хозяйства и животного мира №ЗТ-2025-00425684 от </w:t>
            </w:r>
            <w:r w:rsidRPr="00817A37">
              <w:rPr>
                <w:rFonts w:ascii="Times New Roman" w:hAnsi="Times New Roman" w:cs="Times New Roman"/>
                <w:color w:val="000000"/>
                <w:sz w:val="28"/>
                <w:szCs w:val="28"/>
                <w:lang w:val="kk-KZ" w:bidi="ru-RU"/>
              </w:rPr>
              <w:t>11</w:t>
            </w:r>
            <w:r w:rsidRPr="00817A37">
              <w:rPr>
                <w:rFonts w:ascii="Times New Roman" w:hAnsi="Times New Roman" w:cs="Times New Roman"/>
                <w:color w:val="000000"/>
                <w:sz w:val="28"/>
                <w:szCs w:val="28"/>
                <w:lang w:bidi="ru-RU"/>
              </w:rPr>
              <w:t>.0</w:t>
            </w:r>
            <w:r w:rsidRPr="00817A37">
              <w:rPr>
                <w:rFonts w:ascii="Times New Roman" w:hAnsi="Times New Roman" w:cs="Times New Roman"/>
                <w:color w:val="000000"/>
                <w:sz w:val="28"/>
                <w:szCs w:val="28"/>
                <w:lang w:val="kk-KZ" w:bidi="ru-RU"/>
              </w:rPr>
              <w:t>2</w:t>
            </w:r>
            <w:r w:rsidRPr="00817A37">
              <w:rPr>
                <w:rFonts w:ascii="Times New Roman" w:hAnsi="Times New Roman" w:cs="Times New Roman"/>
                <w:color w:val="000000"/>
                <w:sz w:val="28"/>
                <w:szCs w:val="28"/>
                <w:lang w:bidi="ru-RU"/>
              </w:rPr>
              <w:t>.2025г.</w:t>
            </w:r>
          </w:p>
        </w:tc>
      </w:tr>
      <w:tr w:rsidR="00817A37" w:rsidRPr="00817A37" w14:paraId="3E521654" w14:textId="77777777" w:rsidTr="00CB16D6">
        <w:trPr>
          <w:trHeight w:val="583"/>
        </w:trPr>
        <w:tc>
          <w:tcPr>
            <w:tcW w:w="9744" w:type="dxa"/>
          </w:tcPr>
          <w:p w14:paraId="4CE668DF" w14:textId="77777777" w:rsidR="00817A37" w:rsidRPr="00817A37" w:rsidRDefault="00817A37" w:rsidP="00817A37">
            <w:pPr>
              <w:shd w:val="clear" w:color="auto" w:fill="FFFFFF"/>
              <w:spacing w:after="0" w:line="240" w:lineRule="auto"/>
              <w:ind w:firstLine="709"/>
              <w:jc w:val="both"/>
              <w:textAlignment w:val="baseline"/>
              <w:rPr>
                <w:rFonts w:ascii="Times New Roman" w:hAnsi="Times New Roman" w:cs="Times New Roman"/>
                <w:color w:val="000000"/>
                <w:sz w:val="28"/>
                <w:szCs w:val="28"/>
                <w:lang w:bidi="ru-RU"/>
              </w:rPr>
            </w:pPr>
            <w:r w:rsidRPr="00817A37">
              <w:rPr>
                <w:rFonts w:ascii="Times New Roman" w:hAnsi="Times New Roman" w:cs="Times New Roman"/>
                <w:color w:val="000000"/>
                <w:sz w:val="28"/>
                <w:szCs w:val="28"/>
              </w:rPr>
              <w:t xml:space="preserve">Приложение 5 Письмо РГУ «Департамент санитарно-эпидемиологического контроля Жамбылской области» за № ЗТ-2025-00425822от </w:t>
            </w:r>
            <w:r w:rsidRPr="00817A37">
              <w:rPr>
                <w:rFonts w:ascii="Times New Roman" w:hAnsi="Times New Roman" w:cs="Times New Roman"/>
                <w:color w:val="000000"/>
                <w:sz w:val="28"/>
                <w:szCs w:val="28"/>
                <w:lang w:val="kk-KZ"/>
              </w:rPr>
              <w:t>12</w:t>
            </w:r>
            <w:r w:rsidRPr="00817A37">
              <w:rPr>
                <w:rFonts w:ascii="Times New Roman" w:hAnsi="Times New Roman" w:cs="Times New Roman"/>
                <w:color w:val="000000"/>
                <w:sz w:val="28"/>
                <w:szCs w:val="28"/>
              </w:rPr>
              <w:t>.0</w:t>
            </w:r>
            <w:r w:rsidRPr="00817A37">
              <w:rPr>
                <w:rFonts w:ascii="Times New Roman" w:hAnsi="Times New Roman" w:cs="Times New Roman"/>
                <w:color w:val="000000"/>
                <w:sz w:val="28"/>
                <w:szCs w:val="28"/>
                <w:lang w:val="kk-KZ"/>
              </w:rPr>
              <w:t>2</w:t>
            </w:r>
            <w:r w:rsidRPr="00817A37">
              <w:rPr>
                <w:rFonts w:ascii="Times New Roman" w:hAnsi="Times New Roman" w:cs="Times New Roman"/>
                <w:color w:val="000000"/>
                <w:sz w:val="28"/>
                <w:szCs w:val="28"/>
              </w:rPr>
              <w:t>.2025г</w:t>
            </w:r>
          </w:p>
        </w:tc>
      </w:tr>
      <w:tr w:rsidR="00817A37" w:rsidRPr="00817A37" w14:paraId="2E2D7946" w14:textId="77777777" w:rsidTr="00CB16D6">
        <w:trPr>
          <w:trHeight w:val="583"/>
        </w:trPr>
        <w:tc>
          <w:tcPr>
            <w:tcW w:w="9744" w:type="dxa"/>
          </w:tcPr>
          <w:p w14:paraId="6E2F7878" w14:textId="77777777" w:rsidR="00817A37" w:rsidRPr="00817A37" w:rsidRDefault="00817A37" w:rsidP="00817A37">
            <w:pPr>
              <w:shd w:val="clear" w:color="auto" w:fill="FFFFFF"/>
              <w:spacing w:after="0" w:line="240" w:lineRule="auto"/>
              <w:ind w:firstLine="709"/>
              <w:jc w:val="both"/>
              <w:textAlignment w:val="baseline"/>
              <w:rPr>
                <w:rFonts w:ascii="Times New Roman" w:hAnsi="Times New Roman" w:cs="Times New Roman"/>
                <w:color w:val="000000"/>
                <w:sz w:val="28"/>
                <w:szCs w:val="28"/>
                <w:highlight w:val="yellow"/>
                <w:lang w:bidi="ru-RU"/>
              </w:rPr>
            </w:pPr>
            <w:r w:rsidRPr="00817A37">
              <w:rPr>
                <w:rFonts w:ascii="Times New Roman" w:hAnsi="Times New Roman" w:cs="Times New Roman"/>
                <w:color w:val="000000"/>
                <w:sz w:val="28"/>
                <w:szCs w:val="28"/>
                <w:lang w:bidi="ru-RU"/>
              </w:rPr>
              <w:t xml:space="preserve">Приложение 6 Письмо </w:t>
            </w:r>
            <w:r w:rsidRPr="00817A37">
              <w:rPr>
                <w:rFonts w:ascii="Times New Roman" w:hAnsi="Times New Roman" w:cs="Times New Roman"/>
                <w:color w:val="000000"/>
                <w:sz w:val="28"/>
                <w:szCs w:val="28"/>
                <w:lang w:val="kk-KZ" w:bidi="ru-RU"/>
              </w:rPr>
              <w:t>КГУ</w:t>
            </w:r>
            <w:r w:rsidRPr="00817A37">
              <w:rPr>
                <w:rFonts w:ascii="Times New Roman" w:hAnsi="Times New Roman" w:cs="Times New Roman"/>
                <w:color w:val="000000"/>
                <w:sz w:val="28"/>
                <w:szCs w:val="28"/>
                <w:lang w:bidi="ru-RU"/>
              </w:rPr>
              <w:t xml:space="preserve"> "Управление ветеринарии акимата Жамбылской области" </w:t>
            </w:r>
            <w:r w:rsidRPr="00817A37">
              <w:rPr>
                <w:rFonts w:ascii="Times New Roman" w:hAnsi="Times New Roman" w:cs="Times New Roman"/>
                <w:color w:val="000000"/>
                <w:sz w:val="28"/>
                <w:szCs w:val="28"/>
              </w:rPr>
              <w:t>№ЗТ-2025-00427551</w:t>
            </w:r>
            <w:r w:rsidRPr="00817A37">
              <w:rPr>
                <w:rFonts w:ascii="Times New Roman" w:hAnsi="Times New Roman" w:cs="Times New Roman"/>
                <w:color w:val="000000"/>
                <w:sz w:val="28"/>
                <w:szCs w:val="28"/>
                <w:lang w:val="kk-KZ"/>
              </w:rPr>
              <w:t xml:space="preserve"> от24</w:t>
            </w:r>
            <w:r w:rsidRPr="00817A37">
              <w:rPr>
                <w:rFonts w:ascii="Times New Roman" w:hAnsi="Times New Roman" w:cs="Times New Roman"/>
                <w:color w:val="000000"/>
                <w:sz w:val="28"/>
                <w:szCs w:val="28"/>
              </w:rPr>
              <w:t>.0</w:t>
            </w:r>
            <w:r w:rsidRPr="00817A37">
              <w:rPr>
                <w:rFonts w:ascii="Times New Roman" w:hAnsi="Times New Roman" w:cs="Times New Roman"/>
                <w:color w:val="000000"/>
                <w:sz w:val="28"/>
                <w:szCs w:val="28"/>
                <w:lang w:val="kk-KZ"/>
              </w:rPr>
              <w:t>2</w:t>
            </w:r>
            <w:r w:rsidRPr="00817A37">
              <w:rPr>
                <w:rFonts w:ascii="Times New Roman" w:hAnsi="Times New Roman" w:cs="Times New Roman"/>
                <w:color w:val="000000"/>
                <w:sz w:val="28"/>
                <w:szCs w:val="28"/>
              </w:rPr>
              <w:t>.2025</w:t>
            </w:r>
            <w:r w:rsidRPr="00817A37">
              <w:rPr>
                <w:rFonts w:ascii="Times New Roman" w:hAnsi="Times New Roman" w:cs="Times New Roman"/>
                <w:color w:val="000000"/>
                <w:sz w:val="28"/>
                <w:szCs w:val="28"/>
                <w:lang w:val="kk-KZ"/>
              </w:rPr>
              <w:t>г</w:t>
            </w:r>
            <w:r w:rsidRPr="00817A37">
              <w:rPr>
                <w:rFonts w:ascii="Times New Roman" w:hAnsi="Times New Roman" w:cs="Times New Roman"/>
                <w:color w:val="000000"/>
                <w:sz w:val="28"/>
                <w:szCs w:val="28"/>
                <w:lang w:bidi="ru-RU"/>
              </w:rPr>
              <w:t>.</w:t>
            </w:r>
          </w:p>
        </w:tc>
      </w:tr>
      <w:tr w:rsidR="00817A37" w:rsidRPr="00817A37" w14:paraId="0193A6A0" w14:textId="77777777" w:rsidTr="00CB16D6">
        <w:trPr>
          <w:trHeight w:val="583"/>
        </w:trPr>
        <w:tc>
          <w:tcPr>
            <w:tcW w:w="9744" w:type="dxa"/>
          </w:tcPr>
          <w:p w14:paraId="219238A4" w14:textId="38773E63" w:rsidR="00817A37" w:rsidRPr="00817A37" w:rsidRDefault="00817A37" w:rsidP="00817A37">
            <w:pPr>
              <w:autoSpaceDE w:val="0"/>
              <w:autoSpaceDN w:val="0"/>
              <w:adjustRightInd w:val="0"/>
              <w:spacing w:after="0" w:line="240" w:lineRule="auto"/>
              <w:ind w:firstLine="704"/>
              <w:jc w:val="both"/>
              <w:rPr>
                <w:rFonts w:ascii="Times New Roman" w:hAnsi="Times New Roman" w:cs="Times New Roman"/>
                <w:color w:val="000000"/>
                <w:sz w:val="28"/>
                <w:szCs w:val="28"/>
                <w:lang w:bidi="ru-RU"/>
              </w:rPr>
            </w:pPr>
            <w:r w:rsidRPr="00817A37">
              <w:rPr>
                <w:rFonts w:ascii="Times New Roman" w:hAnsi="Times New Roman" w:cs="Times New Roman"/>
                <w:color w:val="000000"/>
                <w:sz w:val="28"/>
                <w:szCs w:val="28"/>
                <w:lang w:bidi="ru-RU"/>
              </w:rPr>
              <w:t>Приложение 7</w:t>
            </w:r>
            <w:r>
              <w:rPr>
                <w:rFonts w:ascii="Times New Roman" w:hAnsi="Times New Roman" w:cs="Times New Roman"/>
                <w:color w:val="000000"/>
                <w:sz w:val="28"/>
                <w:szCs w:val="28"/>
                <w:lang w:val="kk-KZ" w:bidi="ru-RU"/>
              </w:rPr>
              <w:t xml:space="preserve"> </w:t>
            </w:r>
            <w:r w:rsidRPr="00817A37">
              <w:rPr>
                <w:rFonts w:ascii="Times New Roman" w:hAnsi="Times New Roman" w:cs="Times New Roman"/>
                <w:color w:val="000000"/>
                <w:sz w:val="28"/>
                <w:szCs w:val="28"/>
                <w:lang w:bidi="ru-RU"/>
              </w:rPr>
              <w:t>Письмо</w:t>
            </w:r>
            <w:r>
              <w:rPr>
                <w:rFonts w:ascii="Times New Roman" w:hAnsi="Times New Roman" w:cs="Times New Roman"/>
                <w:color w:val="000000"/>
                <w:sz w:val="28"/>
                <w:szCs w:val="28"/>
                <w:lang w:val="kk-KZ" w:bidi="ru-RU"/>
              </w:rPr>
              <w:t xml:space="preserve"> </w:t>
            </w:r>
            <w:r w:rsidRPr="00817A37">
              <w:rPr>
                <w:rFonts w:ascii="Times New Roman" w:hAnsi="Times New Roman" w:cs="Times New Roman"/>
                <w:bCs/>
                <w:color w:val="000000"/>
                <w:sz w:val="28"/>
                <w:szCs w:val="28"/>
                <w:lang w:bidi="ru-RU"/>
              </w:rPr>
              <w:t>ГУ "</w:t>
            </w:r>
            <w:r w:rsidRPr="00817A37">
              <w:rPr>
                <w:rFonts w:ascii="Times New Roman" w:hAnsi="Times New Roman" w:cs="Times New Roman"/>
                <w:sz w:val="28"/>
                <w:szCs w:val="28"/>
              </w:rPr>
              <w:t xml:space="preserve">Управление природных ресурсов и регулирования природопользования акимата Жамбылской </w:t>
            </w:r>
            <w:proofErr w:type="spellStart"/>
            <w:r w:rsidRPr="00817A37">
              <w:rPr>
                <w:rFonts w:ascii="Times New Roman" w:hAnsi="Times New Roman" w:cs="Times New Roman"/>
                <w:sz w:val="28"/>
                <w:szCs w:val="28"/>
              </w:rPr>
              <w:t>области</w:t>
            </w:r>
            <w:r w:rsidRPr="00817A37">
              <w:rPr>
                <w:rFonts w:ascii="Times New Roman" w:hAnsi="Times New Roman" w:cs="Times New Roman"/>
                <w:bCs/>
                <w:color w:val="000000"/>
                <w:sz w:val="28"/>
                <w:szCs w:val="28"/>
                <w:lang w:bidi="ru-RU"/>
              </w:rPr>
              <w:t>"</w:t>
            </w:r>
            <w:r w:rsidRPr="00817A37">
              <w:rPr>
                <w:rFonts w:ascii="Times New Roman" w:hAnsi="Times New Roman" w:cs="Times New Roman"/>
                <w:sz w:val="28"/>
                <w:szCs w:val="28"/>
              </w:rPr>
              <w:t>по</w:t>
            </w:r>
            <w:proofErr w:type="spellEnd"/>
            <w:r w:rsidRPr="00817A37">
              <w:rPr>
                <w:rFonts w:ascii="Times New Roman" w:hAnsi="Times New Roman" w:cs="Times New Roman"/>
                <w:sz w:val="28"/>
                <w:szCs w:val="28"/>
              </w:rPr>
              <w:t xml:space="preserve"> предприятиям, вносящим вклад в загрязнение атмосферного воздуха за последний год по району </w:t>
            </w:r>
            <w:proofErr w:type="spellStart"/>
            <w:r w:rsidRPr="00817A37">
              <w:rPr>
                <w:rFonts w:ascii="Times New Roman" w:hAnsi="Times New Roman" w:cs="Times New Roman"/>
                <w:sz w:val="28"/>
                <w:szCs w:val="28"/>
              </w:rPr>
              <w:t>Т.Рыскулова</w:t>
            </w:r>
            <w:proofErr w:type="spellEnd"/>
            <w:r w:rsidRPr="00817A37">
              <w:rPr>
                <w:rFonts w:ascii="Times New Roman" w:hAnsi="Times New Roman" w:cs="Times New Roman"/>
                <w:sz w:val="28"/>
                <w:szCs w:val="28"/>
              </w:rPr>
              <w:t xml:space="preserve"> </w:t>
            </w:r>
            <w:r w:rsidRPr="00817A37">
              <w:rPr>
                <w:rFonts w:ascii="Times New Roman" w:hAnsi="Times New Roman" w:cs="Times New Roman"/>
                <w:bCs/>
                <w:color w:val="000000"/>
                <w:sz w:val="28"/>
                <w:szCs w:val="28"/>
                <w:lang w:bidi="ru-RU"/>
              </w:rPr>
              <w:t>№</w:t>
            </w:r>
            <w:r w:rsidRPr="00817A37">
              <w:rPr>
                <w:rFonts w:ascii="Times New Roman" w:hAnsi="Times New Roman" w:cs="Times New Roman"/>
                <w:sz w:val="28"/>
                <w:szCs w:val="28"/>
              </w:rPr>
              <w:t xml:space="preserve"> ЗТ-2025-00425729</w:t>
            </w:r>
            <w:r w:rsidRPr="00817A37">
              <w:rPr>
                <w:rFonts w:ascii="Times New Roman" w:hAnsi="Times New Roman" w:cs="Times New Roman"/>
                <w:color w:val="000000"/>
                <w:sz w:val="28"/>
                <w:szCs w:val="28"/>
                <w:lang w:bidi="ru-RU"/>
              </w:rPr>
              <w:t xml:space="preserve"> от 19.02.2026г.</w:t>
            </w:r>
          </w:p>
        </w:tc>
      </w:tr>
      <w:tr w:rsidR="00817A37" w:rsidRPr="00817A37" w14:paraId="02638BD4" w14:textId="77777777" w:rsidTr="00CB16D6">
        <w:trPr>
          <w:trHeight w:val="583"/>
        </w:trPr>
        <w:tc>
          <w:tcPr>
            <w:tcW w:w="9744" w:type="dxa"/>
          </w:tcPr>
          <w:p w14:paraId="186C00B3" w14:textId="7CB6213C" w:rsidR="00817A37" w:rsidRPr="00817A37" w:rsidRDefault="00817A37" w:rsidP="00817A37">
            <w:pPr>
              <w:autoSpaceDE w:val="0"/>
              <w:autoSpaceDN w:val="0"/>
              <w:adjustRightInd w:val="0"/>
              <w:spacing w:after="0" w:line="240" w:lineRule="auto"/>
              <w:ind w:firstLine="704"/>
              <w:jc w:val="both"/>
              <w:rPr>
                <w:rFonts w:ascii="Times New Roman" w:hAnsi="Times New Roman" w:cs="Times New Roman"/>
                <w:color w:val="000000"/>
                <w:sz w:val="28"/>
                <w:szCs w:val="28"/>
                <w:lang w:bidi="ru-RU"/>
              </w:rPr>
            </w:pPr>
            <w:r w:rsidRPr="00817A37">
              <w:rPr>
                <w:rFonts w:ascii="Times New Roman" w:hAnsi="Times New Roman" w:cs="Times New Roman"/>
                <w:color w:val="000000"/>
                <w:sz w:val="28"/>
                <w:szCs w:val="28"/>
                <w:lang w:bidi="ru-RU"/>
              </w:rPr>
              <w:t xml:space="preserve">Приложение 8 Заключение </w:t>
            </w:r>
            <w:r w:rsidRPr="00817A37">
              <w:rPr>
                <w:rFonts w:ascii="Times New Roman" w:hAnsi="Times New Roman" w:cs="Times New Roman"/>
                <w:bCs/>
                <w:color w:val="000000"/>
                <w:sz w:val="28"/>
                <w:szCs w:val="28"/>
                <w:lang w:bidi="ru-RU"/>
              </w:rPr>
              <w:t>ГУ "</w:t>
            </w:r>
            <w:r w:rsidRPr="00817A37">
              <w:rPr>
                <w:rFonts w:ascii="Times New Roman" w:hAnsi="Times New Roman" w:cs="Times New Roman"/>
                <w:sz w:val="28"/>
                <w:szCs w:val="28"/>
              </w:rPr>
              <w:t>Управление природных ресурсов и регулирования природопользования акимата Жамбылской области</w:t>
            </w:r>
            <w:r w:rsidRPr="00817A37">
              <w:rPr>
                <w:rFonts w:ascii="Times New Roman" w:hAnsi="Times New Roman" w:cs="Times New Roman"/>
                <w:bCs/>
                <w:color w:val="000000"/>
                <w:sz w:val="28"/>
                <w:szCs w:val="28"/>
                <w:lang w:bidi="ru-RU"/>
              </w:rPr>
              <w:t>"</w:t>
            </w:r>
            <w:r w:rsidRPr="00817A37">
              <w:rPr>
                <w:rFonts w:ascii="Times New Roman" w:hAnsi="Times New Roman" w:cs="Times New Roman"/>
                <w:bCs/>
                <w:sz w:val="28"/>
                <w:szCs w:val="28"/>
              </w:rPr>
              <w:t xml:space="preserve"> об отсутствии или малозначительности полезных ископаемых в недрах под участком предстоящей застройки</w:t>
            </w:r>
            <w:r w:rsidRPr="00817A37">
              <w:rPr>
                <w:rFonts w:ascii="Times New Roman" w:hAnsi="Times New Roman" w:cs="Times New Roman"/>
                <w:bCs/>
                <w:color w:val="000000"/>
                <w:sz w:val="28"/>
                <w:szCs w:val="28"/>
                <w:lang w:bidi="ru-RU"/>
              </w:rPr>
              <w:t xml:space="preserve"> №</w:t>
            </w:r>
            <w:r w:rsidR="00145844" w:rsidRPr="00423617">
              <w:rPr>
                <w:rFonts w:ascii="Times New Roman" w:hAnsi="Times New Roman" w:cs="Times New Roman"/>
                <w:sz w:val="28"/>
                <w:szCs w:val="28"/>
                <w:lang w:val="ru-KZ"/>
              </w:rPr>
              <w:t>KZ77VNW00009476</w:t>
            </w:r>
            <w:r w:rsidRPr="00817A37">
              <w:rPr>
                <w:rFonts w:ascii="Times New Roman" w:hAnsi="Times New Roman" w:cs="Times New Roman"/>
                <w:color w:val="000000"/>
                <w:sz w:val="28"/>
                <w:szCs w:val="28"/>
                <w:lang w:bidi="ru-RU"/>
              </w:rPr>
              <w:t xml:space="preserve"> от 27.01.2026г. </w:t>
            </w:r>
          </w:p>
        </w:tc>
      </w:tr>
      <w:tr w:rsidR="00817A37" w:rsidRPr="00817A37" w14:paraId="26C5FF8C" w14:textId="77777777" w:rsidTr="00CB16D6">
        <w:trPr>
          <w:trHeight w:val="583"/>
        </w:trPr>
        <w:tc>
          <w:tcPr>
            <w:tcW w:w="9744" w:type="dxa"/>
          </w:tcPr>
          <w:p w14:paraId="3FF7F6DB" w14:textId="33466ED0" w:rsidR="00817A37" w:rsidRPr="00817A37" w:rsidRDefault="00817A37" w:rsidP="00817A37">
            <w:pPr>
              <w:autoSpaceDE w:val="0"/>
              <w:autoSpaceDN w:val="0"/>
              <w:adjustRightInd w:val="0"/>
              <w:spacing w:after="0" w:line="240" w:lineRule="auto"/>
              <w:ind w:firstLine="704"/>
              <w:jc w:val="both"/>
              <w:rPr>
                <w:rFonts w:ascii="Times New Roman" w:hAnsi="Times New Roman" w:cs="Times New Roman"/>
                <w:color w:val="000000"/>
                <w:sz w:val="28"/>
                <w:szCs w:val="28"/>
                <w:lang w:bidi="ru-RU"/>
              </w:rPr>
            </w:pPr>
            <w:r w:rsidRPr="00817A37">
              <w:rPr>
                <w:rFonts w:ascii="Times New Roman" w:hAnsi="Times New Roman" w:cs="Times New Roman"/>
                <w:bCs/>
                <w:sz w:val="28"/>
                <w:szCs w:val="28"/>
              </w:rPr>
              <w:t>Приложение 9 письмо РГУ "Южно-Казахстанский межрегиональный департамент геологии Комитета геологии Министерства промышленности и строительства Республики Казахстан "</w:t>
            </w:r>
            <w:proofErr w:type="spellStart"/>
            <w:r w:rsidRPr="00817A37">
              <w:rPr>
                <w:rFonts w:ascii="Times New Roman" w:hAnsi="Times New Roman" w:cs="Times New Roman"/>
                <w:bCs/>
                <w:sz w:val="28"/>
                <w:szCs w:val="28"/>
              </w:rPr>
              <w:t>Южказнедра</w:t>
            </w:r>
            <w:proofErr w:type="spellEnd"/>
            <w:r w:rsidRPr="00817A37">
              <w:rPr>
                <w:rFonts w:ascii="Times New Roman" w:hAnsi="Times New Roman" w:cs="Times New Roman"/>
                <w:bCs/>
                <w:sz w:val="28"/>
                <w:szCs w:val="28"/>
              </w:rPr>
              <w:t>" №</w:t>
            </w:r>
            <w:r w:rsidR="00145844" w:rsidRPr="00423617">
              <w:rPr>
                <w:rFonts w:ascii="Times New Roman" w:hAnsi="Times New Roman" w:cs="Times New Roman"/>
                <w:sz w:val="28"/>
                <w:szCs w:val="28"/>
                <w:lang w:val="ru-KZ"/>
              </w:rPr>
              <w:t>KZ83VNW00009465</w:t>
            </w:r>
            <w:r w:rsidRPr="00817A37">
              <w:rPr>
                <w:rFonts w:ascii="Times New Roman" w:hAnsi="Times New Roman" w:cs="Times New Roman"/>
                <w:bCs/>
                <w:sz w:val="28"/>
                <w:szCs w:val="28"/>
              </w:rPr>
              <w:t xml:space="preserve"> от 27.01.2026г</w:t>
            </w:r>
          </w:p>
        </w:tc>
      </w:tr>
      <w:tr w:rsidR="00817A37" w:rsidRPr="00817A37" w14:paraId="5BA1DFB3" w14:textId="77777777" w:rsidTr="00CB16D6">
        <w:trPr>
          <w:trHeight w:val="403"/>
        </w:trPr>
        <w:tc>
          <w:tcPr>
            <w:tcW w:w="9744" w:type="dxa"/>
          </w:tcPr>
          <w:p w14:paraId="14E977B4" w14:textId="77777777" w:rsidR="00817A37" w:rsidRPr="00817A37" w:rsidRDefault="00817A37" w:rsidP="00817A37">
            <w:pPr>
              <w:shd w:val="clear" w:color="auto" w:fill="FFFFFF"/>
              <w:spacing w:after="0" w:line="240" w:lineRule="auto"/>
              <w:ind w:firstLine="709"/>
              <w:jc w:val="both"/>
              <w:textAlignment w:val="baseline"/>
              <w:rPr>
                <w:rFonts w:ascii="Times New Roman" w:hAnsi="Times New Roman" w:cs="Times New Roman"/>
                <w:color w:val="000000"/>
                <w:sz w:val="28"/>
                <w:szCs w:val="28"/>
                <w:highlight w:val="yellow"/>
              </w:rPr>
            </w:pPr>
            <w:r w:rsidRPr="00817A37">
              <w:rPr>
                <w:rFonts w:ascii="Times New Roman" w:hAnsi="Times New Roman" w:cs="Times New Roman"/>
                <w:color w:val="000000"/>
                <w:sz w:val="28"/>
                <w:szCs w:val="28"/>
              </w:rPr>
              <w:t>Приложение 10 Письмо РГП Казгидромет №ЗТ-2025-01910426 от 06.05.2025г.</w:t>
            </w:r>
          </w:p>
        </w:tc>
      </w:tr>
      <w:tr w:rsidR="00817A37" w:rsidRPr="00817A37" w14:paraId="30C96A19" w14:textId="77777777" w:rsidTr="00CB16D6">
        <w:trPr>
          <w:trHeight w:val="552"/>
        </w:trPr>
        <w:tc>
          <w:tcPr>
            <w:tcW w:w="9744" w:type="dxa"/>
          </w:tcPr>
          <w:p w14:paraId="6C0FAF6A" w14:textId="1ED580B4" w:rsidR="00817A37" w:rsidRPr="00817A37" w:rsidRDefault="00817A37" w:rsidP="00817A37">
            <w:pPr>
              <w:shd w:val="clear" w:color="auto" w:fill="FFFFFF"/>
              <w:spacing w:after="0" w:line="240" w:lineRule="auto"/>
              <w:ind w:firstLine="709"/>
              <w:jc w:val="both"/>
              <w:textAlignment w:val="baseline"/>
              <w:rPr>
                <w:rFonts w:ascii="Times New Roman" w:hAnsi="Times New Roman" w:cs="Times New Roman"/>
                <w:color w:val="000000"/>
                <w:sz w:val="28"/>
                <w:szCs w:val="28"/>
                <w:highlight w:val="yellow"/>
              </w:rPr>
            </w:pPr>
            <w:r w:rsidRPr="00817A37">
              <w:rPr>
                <w:rFonts w:ascii="Times New Roman" w:hAnsi="Times New Roman" w:cs="Times New Roman"/>
                <w:color w:val="000000"/>
                <w:sz w:val="28"/>
                <w:szCs w:val="28"/>
                <w:lang w:bidi="ru-RU"/>
              </w:rPr>
              <w:t xml:space="preserve">Приложение 11 Письмо </w:t>
            </w:r>
            <w:r w:rsidR="00423617" w:rsidRPr="00423617">
              <w:rPr>
                <w:rFonts w:ascii="Times New Roman" w:hAnsi="Times New Roman" w:cs="Times New Roman"/>
                <w:sz w:val="28"/>
                <w:szCs w:val="28"/>
              </w:rPr>
              <w:t>КГУ «</w:t>
            </w:r>
            <w:r w:rsidR="00423617" w:rsidRPr="00423617">
              <w:rPr>
                <w:rFonts w:ascii="Times New Roman" w:hAnsi="Times New Roman" w:cs="Times New Roman"/>
                <w:sz w:val="28"/>
                <w:szCs w:val="28"/>
                <w:lang w:val="kk-KZ"/>
              </w:rPr>
              <w:t xml:space="preserve">Отдел жилищно-коммунального хозяйства, пассажирского транспорта и автомобильных дорог акимата района Т.Рыскулова </w:t>
            </w:r>
            <w:r w:rsidR="00423617" w:rsidRPr="00423617">
              <w:rPr>
                <w:rFonts w:ascii="Times New Roman" w:hAnsi="Times New Roman" w:cs="Times New Roman"/>
                <w:sz w:val="28"/>
                <w:szCs w:val="28"/>
              </w:rPr>
              <w:t xml:space="preserve">от </w:t>
            </w:r>
            <w:r w:rsidR="00423617" w:rsidRPr="00423617">
              <w:rPr>
                <w:rFonts w:ascii="Times New Roman" w:hAnsi="Times New Roman" w:cs="Times New Roman"/>
                <w:sz w:val="28"/>
                <w:szCs w:val="28"/>
                <w:lang w:val="kk-KZ"/>
              </w:rPr>
              <w:t>05 февраля</w:t>
            </w:r>
            <w:r w:rsidR="00423617" w:rsidRPr="00423617">
              <w:rPr>
                <w:rFonts w:ascii="Times New Roman" w:hAnsi="Times New Roman" w:cs="Times New Roman"/>
                <w:sz w:val="28"/>
                <w:szCs w:val="28"/>
              </w:rPr>
              <w:t xml:space="preserve"> 2026 года №</w:t>
            </w:r>
            <w:r w:rsidR="00423617" w:rsidRPr="00423617">
              <w:rPr>
                <w:rFonts w:ascii="Times New Roman" w:hAnsi="Times New Roman" w:cs="Times New Roman"/>
                <w:sz w:val="28"/>
                <w:szCs w:val="28"/>
                <w:lang w:val="kk-KZ"/>
              </w:rPr>
              <w:t>22-81</w:t>
            </w:r>
          </w:p>
        </w:tc>
      </w:tr>
      <w:tr w:rsidR="00817A37" w:rsidRPr="00817A37" w14:paraId="7C1139B7" w14:textId="77777777" w:rsidTr="00CB16D6">
        <w:trPr>
          <w:trHeight w:val="275"/>
        </w:trPr>
        <w:tc>
          <w:tcPr>
            <w:tcW w:w="9744" w:type="dxa"/>
          </w:tcPr>
          <w:p w14:paraId="39F80CD6" w14:textId="52AC7F4C" w:rsidR="00817A37" w:rsidRPr="00817A37" w:rsidRDefault="00817A37" w:rsidP="00817A37">
            <w:pPr>
              <w:shd w:val="clear" w:color="auto" w:fill="FFFFFF"/>
              <w:spacing w:after="0" w:line="240" w:lineRule="auto"/>
              <w:ind w:firstLine="709"/>
              <w:jc w:val="both"/>
              <w:textAlignment w:val="baseline"/>
              <w:rPr>
                <w:rFonts w:ascii="Times New Roman" w:hAnsi="Times New Roman" w:cs="Times New Roman"/>
                <w:color w:val="000000"/>
                <w:sz w:val="28"/>
                <w:szCs w:val="28"/>
                <w:highlight w:val="yellow"/>
                <w:lang w:bidi="ru-RU"/>
              </w:rPr>
            </w:pPr>
            <w:r w:rsidRPr="00817A37">
              <w:rPr>
                <w:rFonts w:ascii="Times New Roman" w:hAnsi="Times New Roman" w:cs="Times New Roman"/>
                <w:color w:val="000000"/>
                <w:sz w:val="28"/>
                <w:szCs w:val="28"/>
                <w:lang w:bidi="ru-RU"/>
              </w:rPr>
              <w:t>Приложение 12 ГУ «</w:t>
            </w:r>
            <w:r w:rsidRPr="00817A37">
              <w:rPr>
                <w:rFonts w:ascii="Times New Roman" w:hAnsi="Times New Roman" w:cs="Times New Roman"/>
                <w:bCs/>
                <w:color w:val="000000"/>
                <w:sz w:val="28"/>
                <w:szCs w:val="28"/>
                <w:lang w:bidi="ru-RU"/>
              </w:rPr>
              <w:t>Шу-Таласская</w:t>
            </w:r>
            <w:r w:rsidRPr="00817A37">
              <w:rPr>
                <w:rFonts w:ascii="Times New Roman" w:hAnsi="Times New Roman" w:cs="Times New Roman"/>
                <w:bCs/>
                <w:color w:val="000000"/>
                <w:sz w:val="28"/>
                <w:szCs w:val="28"/>
                <w:lang w:val="kk-KZ" w:bidi="ru-RU"/>
              </w:rPr>
              <w:t xml:space="preserve"> </w:t>
            </w:r>
            <w:r w:rsidRPr="00817A37">
              <w:rPr>
                <w:rFonts w:ascii="Times New Roman" w:hAnsi="Times New Roman" w:cs="Times New Roman"/>
                <w:bCs/>
                <w:color w:val="000000"/>
                <w:sz w:val="28"/>
                <w:szCs w:val="28"/>
                <w:lang w:bidi="ru-RU"/>
              </w:rPr>
              <w:t>бассейновая водная инспекция по</w:t>
            </w:r>
            <w:r w:rsidRPr="00817A37">
              <w:rPr>
                <w:rFonts w:ascii="Times New Roman" w:hAnsi="Times New Roman" w:cs="Times New Roman"/>
                <w:bCs/>
                <w:color w:val="000000"/>
                <w:sz w:val="28"/>
                <w:szCs w:val="28"/>
                <w:lang w:val="kk-KZ" w:bidi="ru-RU"/>
              </w:rPr>
              <w:t xml:space="preserve"> </w:t>
            </w:r>
            <w:r w:rsidRPr="00817A37">
              <w:rPr>
                <w:rFonts w:ascii="Times New Roman" w:hAnsi="Times New Roman" w:cs="Times New Roman"/>
                <w:bCs/>
                <w:color w:val="000000"/>
                <w:sz w:val="28"/>
                <w:szCs w:val="28"/>
                <w:lang w:bidi="ru-RU"/>
              </w:rPr>
              <w:t>охране и регулированию</w:t>
            </w:r>
            <w:r w:rsidRPr="00817A37">
              <w:rPr>
                <w:rFonts w:ascii="Times New Roman" w:hAnsi="Times New Roman" w:cs="Times New Roman"/>
                <w:bCs/>
                <w:color w:val="000000"/>
                <w:sz w:val="28"/>
                <w:szCs w:val="28"/>
                <w:lang w:val="kk-KZ" w:bidi="ru-RU"/>
              </w:rPr>
              <w:t xml:space="preserve"> </w:t>
            </w:r>
            <w:r w:rsidRPr="00817A37">
              <w:rPr>
                <w:rFonts w:ascii="Times New Roman" w:hAnsi="Times New Roman" w:cs="Times New Roman"/>
                <w:bCs/>
                <w:color w:val="000000"/>
                <w:sz w:val="28"/>
                <w:szCs w:val="28"/>
                <w:lang w:bidi="ru-RU"/>
              </w:rPr>
              <w:t>использования водных ресурсов</w:t>
            </w:r>
            <w:r w:rsidRPr="00817A37">
              <w:rPr>
                <w:rFonts w:ascii="Times New Roman" w:hAnsi="Times New Roman" w:cs="Times New Roman"/>
                <w:color w:val="000000"/>
                <w:sz w:val="28"/>
                <w:szCs w:val="28"/>
                <w:lang w:bidi="ru-RU"/>
              </w:rPr>
              <w:t xml:space="preserve">» </w:t>
            </w:r>
            <w:r w:rsidRPr="00817A37">
              <w:rPr>
                <w:rFonts w:ascii="Times New Roman" w:hAnsi="Times New Roman" w:cs="Times New Roman"/>
                <w:bCs/>
                <w:color w:val="000000"/>
                <w:sz w:val="28"/>
                <w:szCs w:val="28"/>
                <w:lang w:bidi="ru-RU"/>
              </w:rPr>
              <w:t>Согласование размещения предприятий и других сооружений, а также условий</w:t>
            </w:r>
            <w:r w:rsidRPr="00817A37">
              <w:rPr>
                <w:rFonts w:ascii="Times New Roman" w:hAnsi="Times New Roman" w:cs="Times New Roman"/>
                <w:bCs/>
                <w:color w:val="000000"/>
                <w:sz w:val="28"/>
                <w:szCs w:val="28"/>
                <w:lang w:val="kk-KZ" w:bidi="ru-RU"/>
              </w:rPr>
              <w:t xml:space="preserve"> </w:t>
            </w:r>
            <w:r w:rsidRPr="00817A37">
              <w:rPr>
                <w:rFonts w:ascii="Times New Roman" w:hAnsi="Times New Roman" w:cs="Times New Roman"/>
                <w:bCs/>
                <w:color w:val="000000"/>
                <w:sz w:val="28"/>
                <w:szCs w:val="28"/>
                <w:lang w:bidi="ru-RU"/>
              </w:rPr>
              <w:t>производства строительных и других работ на водных объектах, водоохранных зонах и полосах №</w:t>
            </w:r>
            <w:r w:rsidR="00423617" w:rsidRPr="00423617">
              <w:rPr>
                <w:rFonts w:ascii="ArialMT" w:hAnsi="ArialMT" w:cs="ArialMT"/>
                <w:sz w:val="21"/>
                <w:szCs w:val="21"/>
                <w:lang w:val="ru-KZ"/>
              </w:rPr>
              <w:t xml:space="preserve"> </w:t>
            </w:r>
            <w:r w:rsidR="00423617" w:rsidRPr="00423617">
              <w:rPr>
                <w:rFonts w:ascii="Times New Roman" w:hAnsi="Times New Roman" w:cs="Times New Roman"/>
                <w:color w:val="000000"/>
                <w:sz w:val="28"/>
                <w:szCs w:val="28"/>
                <w:lang w:val="ru-KZ"/>
              </w:rPr>
              <w:t>ЗТ-2026-00917035</w:t>
            </w:r>
            <w:r w:rsidR="00423617" w:rsidRPr="00423617">
              <w:rPr>
                <w:rFonts w:ascii="Times New Roman" w:hAnsi="Times New Roman" w:cs="Times New Roman"/>
                <w:color w:val="000000"/>
                <w:sz w:val="28"/>
                <w:szCs w:val="28"/>
                <w:lang w:val="kk-KZ"/>
              </w:rPr>
              <w:t xml:space="preserve"> </w:t>
            </w:r>
            <w:r w:rsidRPr="00817A37">
              <w:rPr>
                <w:rFonts w:ascii="Times New Roman" w:hAnsi="Times New Roman" w:cs="Times New Roman"/>
                <w:color w:val="000000"/>
                <w:sz w:val="28"/>
                <w:szCs w:val="28"/>
                <w:lang w:bidi="ru-RU"/>
              </w:rPr>
              <w:t>от 03.03.2026г.</w:t>
            </w:r>
          </w:p>
        </w:tc>
      </w:tr>
      <w:tr w:rsidR="00A75FEF" w:rsidRPr="00817A37" w14:paraId="73602B81" w14:textId="77777777" w:rsidTr="00CB16D6">
        <w:trPr>
          <w:trHeight w:val="275"/>
        </w:trPr>
        <w:tc>
          <w:tcPr>
            <w:tcW w:w="9744" w:type="dxa"/>
          </w:tcPr>
          <w:p w14:paraId="0A30209F" w14:textId="43E3C92D" w:rsidR="00A75FEF" w:rsidRPr="00A75FEF" w:rsidRDefault="003205C0" w:rsidP="00817A37">
            <w:pPr>
              <w:shd w:val="clear" w:color="auto" w:fill="FFFFFF"/>
              <w:spacing w:after="0" w:line="240" w:lineRule="auto"/>
              <w:ind w:firstLine="709"/>
              <w:jc w:val="both"/>
              <w:textAlignment w:val="baseline"/>
              <w:rPr>
                <w:rFonts w:ascii="Times New Roman" w:hAnsi="Times New Roman" w:cs="Times New Roman"/>
                <w:color w:val="000000"/>
                <w:sz w:val="28"/>
                <w:szCs w:val="28"/>
                <w:lang w:val="kk-KZ" w:bidi="ru-RU"/>
              </w:rPr>
            </w:pPr>
            <w:r w:rsidRPr="00817A37">
              <w:rPr>
                <w:rFonts w:ascii="Times New Roman" w:hAnsi="Times New Roman" w:cs="Times New Roman"/>
                <w:color w:val="000000"/>
                <w:sz w:val="28"/>
                <w:szCs w:val="28"/>
                <w:lang w:bidi="ru-RU"/>
              </w:rPr>
              <w:t>Приложение 1</w:t>
            </w:r>
            <w:r>
              <w:rPr>
                <w:rFonts w:ascii="Times New Roman" w:hAnsi="Times New Roman" w:cs="Times New Roman"/>
                <w:color w:val="000000"/>
                <w:sz w:val="28"/>
                <w:szCs w:val="28"/>
                <w:lang w:val="kk-KZ" w:bidi="ru-RU"/>
              </w:rPr>
              <w:t xml:space="preserve">3 </w:t>
            </w:r>
            <w:proofErr w:type="spellStart"/>
            <w:r w:rsidRPr="00423617">
              <w:rPr>
                <w:rFonts w:ascii="Times New Roman" w:hAnsi="Times New Roman" w:cs="Times New Roman"/>
                <w:sz w:val="28"/>
                <w:szCs w:val="28"/>
              </w:rPr>
              <w:t>письм</w:t>
            </w:r>
            <w:proofErr w:type="spellEnd"/>
            <w:r w:rsidR="00FE5092">
              <w:rPr>
                <w:rFonts w:ascii="Times New Roman" w:hAnsi="Times New Roman" w:cs="Times New Roman"/>
                <w:sz w:val="28"/>
                <w:szCs w:val="28"/>
                <w:lang w:val="kk-KZ"/>
              </w:rPr>
              <w:t>о</w:t>
            </w:r>
            <w:r w:rsidRPr="00423617">
              <w:rPr>
                <w:rFonts w:ascii="Times New Roman" w:hAnsi="Times New Roman" w:cs="Times New Roman"/>
                <w:sz w:val="28"/>
                <w:szCs w:val="28"/>
              </w:rPr>
              <w:t xml:space="preserve"> КГУ «</w:t>
            </w:r>
            <w:r w:rsidRPr="00423617">
              <w:rPr>
                <w:rFonts w:ascii="Times New Roman" w:hAnsi="Times New Roman" w:cs="Times New Roman"/>
                <w:sz w:val="28"/>
                <w:szCs w:val="28"/>
                <w:lang w:val="kk-KZ"/>
              </w:rPr>
              <w:t xml:space="preserve">Отдел жилищно-коммунального хозяйства, пассажирского транспорта и автомобильных дорог акимата района Т.Рыскулова </w:t>
            </w:r>
            <w:r w:rsidRPr="00423617">
              <w:rPr>
                <w:rFonts w:ascii="Times New Roman" w:hAnsi="Times New Roman" w:cs="Times New Roman"/>
                <w:sz w:val="28"/>
                <w:szCs w:val="28"/>
              </w:rPr>
              <w:t xml:space="preserve">от </w:t>
            </w:r>
            <w:r w:rsidRPr="00423617">
              <w:rPr>
                <w:rFonts w:ascii="Times New Roman" w:hAnsi="Times New Roman" w:cs="Times New Roman"/>
                <w:sz w:val="28"/>
                <w:szCs w:val="28"/>
                <w:lang w:val="kk-KZ"/>
              </w:rPr>
              <w:t>05 февраля</w:t>
            </w:r>
            <w:r w:rsidRPr="00423617">
              <w:rPr>
                <w:rFonts w:ascii="Times New Roman" w:hAnsi="Times New Roman" w:cs="Times New Roman"/>
                <w:sz w:val="28"/>
                <w:szCs w:val="28"/>
              </w:rPr>
              <w:t xml:space="preserve"> 2026 года №</w:t>
            </w:r>
            <w:r w:rsidRPr="00423617">
              <w:rPr>
                <w:rFonts w:ascii="Times New Roman" w:hAnsi="Times New Roman" w:cs="Times New Roman"/>
                <w:sz w:val="28"/>
                <w:szCs w:val="28"/>
                <w:lang w:val="kk-KZ"/>
              </w:rPr>
              <w:t>22-81</w:t>
            </w:r>
          </w:p>
        </w:tc>
      </w:tr>
      <w:tr w:rsidR="003205C0" w:rsidRPr="00817A37" w14:paraId="1326F12B" w14:textId="77777777" w:rsidTr="00CB16D6">
        <w:trPr>
          <w:trHeight w:val="275"/>
        </w:trPr>
        <w:tc>
          <w:tcPr>
            <w:tcW w:w="9744" w:type="dxa"/>
          </w:tcPr>
          <w:p w14:paraId="7AB88082" w14:textId="407BB8FC" w:rsidR="003205C0" w:rsidRPr="00817A37" w:rsidRDefault="003205C0" w:rsidP="00817A37">
            <w:pPr>
              <w:shd w:val="clear" w:color="auto" w:fill="FFFFFF"/>
              <w:spacing w:after="0" w:line="240" w:lineRule="auto"/>
              <w:ind w:firstLine="709"/>
              <w:jc w:val="both"/>
              <w:textAlignment w:val="baseline"/>
              <w:rPr>
                <w:rFonts w:ascii="Times New Roman" w:hAnsi="Times New Roman" w:cs="Times New Roman"/>
                <w:color w:val="000000"/>
                <w:sz w:val="28"/>
                <w:szCs w:val="28"/>
                <w:lang w:bidi="ru-RU"/>
              </w:rPr>
            </w:pPr>
            <w:r w:rsidRPr="00817A37">
              <w:rPr>
                <w:rFonts w:ascii="Times New Roman" w:hAnsi="Times New Roman" w:cs="Times New Roman"/>
                <w:color w:val="000000"/>
                <w:sz w:val="28"/>
                <w:szCs w:val="28"/>
                <w:lang w:bidi="ru-RU"/>
              </w:rPr>
              <w:t>Приложение 1</w:t>
            </w:r>
            <w:r>
              <w:rPr>
                <w:rFonts w:ascii="Times New Roman" w:hAnsi="Times New Roman" w:cs="Times New Roman"/>
                <w:color w:val="000000"/>
                <w:sz w:val="28"/>
                <w:szCs w:val="28"/>
                <w:lang w:val="kk-KZ" w:bidi="ru-RU"/>
              </w:rPr>
              <w:t xml:space="preserve">4 </w:t>
            </w:r>
            <w:r w:rsidRPr="00A75FEF">
              <w:rPr>
                <w:rFonts w:ascii="Times New Roman" w:hAnsi="Times New Roman" w:cs="Times New Roman"/>
                <w:sz w:val="28"/>
                <w:szCs w:val="28"/>
              </w:rPr>
              <w:t xml:space="preserve">Санитарно-эпидемиологическое заключение № Н.07.X.KZ33VWF00013726 </w:t>
            </w:r>
            <w:r>
              <w:rPr>
                <w:rFonts w:ascii="Times New Roman" w:hAnsi="Times New Roman" w:cs="Times New Roman"/>
                <w:sz w:val="28"/>
                <w:szCs w:val="28"/>
                <w:lang w:val="kk-KZ"/>
              </w:rPr>
              <w:t>от</w:t>
            </w:r>
            <w:r w:rsidRPr="00A75FEF">
              <w:rPr>
                <w:rFonts w:ascii="Times New Roman" w:hAnsi="Times New Roman" w:cs="Times New Roman"/>
                <w:sz w:val="28"/>
                <w:szCs w:val="28"/>
              </w:rPr>
              <w:t xml:space="preserve"> 30.09.2019</w:t>
            </w:r>
            <w:r>
              <w:rPr>
                <w:rFonts w:ascii="Times New Roman" w:hAnsi="Times New Roman" w:cs="Times New Roman"/>
                <w:sz w:val="28"/>
                <w:szCs w:val="28"/>
                <w:lang w:val="kk-KZ"/>
              </w:rPr>
              <w:t>г.</w:t>
            </w:r>
          </w:p>
        </w:tc>
      </w:tr>
      <w:tr w:rsidR="00A75FEF" w:rsidRPr="00817A37" w14:paraId="0023D4D4" w14:textId="77777777" w:rsidTr="00CB16D6">
        <w:trPr>
          <w:trHeight w:val="275"/>
        </w:trPr>
        <w:tc>
          <w:tcPr>
            <w:tcW w:w="9744" w:type="dxa"/>
          </w:tcPr>
          <w:p w14:paraId="2198DB5A" w14:textId="40A29ECF" w:rsidR="00A75FEF" w:rsidRPr="00F9456F" w:rsidRDefault="00A75FEF" w:rsidP="00817A37">
            <w:pPr>
              <w:shd w:val="clear" w:color="auto" w:fill="FFFFFF"/>
              <w:spacing w:after="0" w:line="240" w:lineRule="auto"/>
              <w:ind w:firstLine="709"/>
              <w:jc w:val="both"/>
              <w:textAlignment w:val="baseline"/>
              <w:rPr>
                <w:rFonts w:ascii="Times New Roman" w:hAnsi="Times New Roman" w:cs="Times New Roman"/>
                <w:color w:val="000000"/>
                <w:sz w:val="28"/>
                <w:szCs w:val="28"/>
                <w:lang w:val="kk-KZ" w:bidi="ru-RU"/>
              </w:rPr>
            </w:pPr>
            <w:r w:rsidRPr="00817A37">
              <w:rPr>
                <w:rFonts w:ascii="Times New Roman" w:hAnsi="Times New Roman" w:cs="Times New Roman"/>
                <w:color w:val="000000"/>
                <w:sz w:val="28"/>
                <w:szCs w:val="28"/>
                <w:lang w:bidi="ru-RU"/>
              </w:rPr>
              <w:t>Приложение 1</w:t>
            </w:r>
            <w:r w:rsidR="003205C0">
              <w:rPr>
                <w:rFonts w:ascii="Times New Roman" w:hAnsi="Times New Roman" w:cs="Times New Roman"/>
                <w:color w:val="000000"/>
                <w:sz w:val="28"/>
                <w:szCs w:val="28"/>
                <w:lang w:val="kk-KZ" w:bidi="ru-RU"/>
              </w:rPr>
              <w:t>5</w:t>
            </w:r>
            <w:r>
              <w:rPr>
                <w:rFonts w:ascii="Times New Roman" w:hAnsi="Times New Roman" w:cs="Times New Roman"/>
                <w:color w:val="000000"/>
                <w:sz w:val="28"/>
                <w:szCs w:val="28"/>
                <w:lang w:val="kk-KZ" w:bidi="ru-RU"/>
              </w:rPr>
              <w:t xml:space="preserve"> </w:t>
            </w:r>
            <w:r w:rsidR="00F9456F">
              <w:rPr>
                <w:rFonts w:ascii="Times New Roman" w:hAnsi="Times New Roman" w:cs="Times New Roman"/>
                <w:sz w:val="28"/>
                <w:szCs w:val="28"/>
                <w:lang w:val="kk-KZ"/>
              </w:rPr>
              <w:t>Р</w:t>
            </w:r>
            <w:proofErr w:type="spellStart"/>
            <w:r w:rsidRPr="00F9456F">
              <w:rPr>
                <w:rFonts w:ascii="Times New Roman" w:hAnsi="Times New Roman" w:cs="Times New Roman"/>
                <w:sz w:val="28"/>
                <w:szCs w:val="28"/>
              </w:rPr>
              <w:t>азрешение</w:t>
            </w:r>
            <w:proofErr w:type="spellEnd"/>
            <w:r w:rsidRPr="00F9456F">
              <w:rPr>
                <w:rFonts w:ascii="Times New Roman" w:hAnsi="Times New Roman" w:cs="Times New Roman"/>
                <w:sz w:val="28"/>
                <w:szCs w:val="28"/>
              </w:rPr>
              <w:t xml:space="preserve"> на эмиссии в окружающую среду</w:t>
            </w:r>
            <w:r w:rsidR="00F9456F" w:rsidRPr="00F9456F">
              <w:rPr>
                <w:rFonts w:ascii="Times New Roman" w:hAnsi="Times New Roman" w:cs="Times New Roman"/>
                <w:sz w:val="28"/>
                <w:szCs w:val="28"/>
                <w:lang w:val="kk-KZ"/>
              </w:rPr>
              <w:t xml:space="preserve"> </w:t>
            </w:r>
            <w:r w:rsidR="00F9456F" w:rsidRPr="00F9456F">
              <w:rPr>
                <w:rFonts w:ascii="Times New Roman" w:hAnsi="Times New Roman" w:cs="Times New Roman"/>
                <w:sz w:val="28"/>
                <w:szCs w:val="28"/>
              </w:rPr>
              <w:t>№: KZ22VCZ00364327</w:t>
            </w:r>
            <w:r w:rsidR="00F9456F" w:rsidRPr="00F9456F">
              <w:rPr>
                <w:rFonts w:ascii="Times New Roman" w:hAnsi="Times New Roman" w:cs="Times New Roman"/>
                <w:sz w:val="28"/>
                <w:szCs w:val="28"/>
                <w:lang w:val="kk-KZ"/>
              </w:rPr>
              <w:t xml:space="preserve"> и </w:t>
            </w:r>
            <w:r w:rsidR="00F9456F" w:rsidRPr="00F9456F">
              <w:rPr>
                <w:rFonts w:ascii="Times New Roman" w:hAnsi="Times New Roman" w:cs="Times New Roman"/>
                <w:sz w:val="28"/>
                <w:szCs w:val="28"/>
              </w:rPr>
              <w:t>Заключение государственной экологической экспертизы</w:t>
            </w:r>
          </w:p>
        </w:tc>
      </w:tr>
    </w:tbl>
    <w:p w14:paraId="2D817379" w14:textId="77777777" w:rsidR="00817A37" w:rsidRPr="00817A37" w:rsidRDefault="00817A37" w:rsidP="00817A37">
      <w:pPr>
        <w:shd w:val="clear" w:color="auto" w:fill="FFFFFF"/>
        <w:spacing w:after="0" w:line="240" w:lineRule="auto"/>
        <w:ind w:firstLine="709"/>
        <w:jc w:val="both"/>
        <w:textAlignment w:val="baseline"/>
        <w:rPr>
          <w:rFonts w:ascii="Times New Roman" w:hAnsi="Times New Roman" w:cs="Times New Roman"/>
          <w:color w:val="000000"/>
          <w:sz w:val="28"/>
          <w:szCs w:val="28"/>
        </w:rPr>
      </w:pPr>
    </w:p>
    <w:p w14:paraId="5A37C651" w14:textId="10912298" w:rsidR="00817A37" w:rsidRPr="00817A37" w:rsidRDefault="00817A37" w:rsidP="00817A37">
      <w:pPr>
        <w:spacing w:before="4"/>
        <w:rPr>
          <w:rFonts w:ascii="Times New Roman"/>
          <w:sz w:val="17"/>
        </w:rPr>
      </w:pPr>
      <w:r w:rsidRPr="00817A37">
        <w:rPr>
          <w:rFonts w:ascii="Times New Roman"/>
          <w:noProof/>
          <w:sz w:val="17"/>
          <w:lang w:eastAsia="ru-RU"/>
        </w:rPr>
        <w:drawing>
          <wp:anchor distT="0" distB="0" distL="0" distR="0" simplePos="0" relativeHeight="251659264" behindDoc="1" locked="0" layoutInCell="1" allowOverlap="1" wp14:anchorId="07EDDAED" wp14:editId="1562F82A">
            <wp:simplePos x="0" y="0"/>
            <wp:positionH relativeFrom="page">
              <wp:posOffset>0</wp:posOffset>
            </wp:positionH>
            <wp:positionV relativeFrom="page">
              <wp:posOffset>4063</wp:posOffset>
            </wp:positionV>
            <wp:extent cx="7562088" cy="10689336"/>
            <wp:effectExtent l="0" t="0" r="0" b="0"/>
            <wp:wrapNone/>
            <wp:docPr id="57"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20" cstate="print"/>
                    <a:stretch>
                      <a:fillRect/>
                    </a:stretch>
                  </pic:blipFill>
                  <pic:spPr>
                    <a:xfrm>
                      <a:off x="0" y="0"/>
                      <a:ext cx="7562088" cy="10689336"/>
                    </a:xfrm>
                    <a:prstGeom prst="rect">
                      <a:avLst/>
                    </a:prstGeom>
                  </pic:spPr>
                </pic:pic>
              </a:graphicData>
            </a:graphic>
          </wp:anchor>
        </w:drawing>
      </w:r>
    </w:p>
    <w:p w14:paraId="28BFF7B4" w14:textId="77777777" w:rsidR="00817A37" w:rsidRPr="00817A37" w:rsidRDefault="00817A37" w:rsidP="00817A37">
      <w:pPr>
        <w:rPr>
          <w:rFonts w:ascii="Times New Roman"/>
          <w:sz w:val="17"/>
        </w:rPr>
        <w:sectPr w:rsidR="00817A37" w:rsidRPr="00817A37" w:rsidSect="00823E41">
          <w:footerReference w:type="default" r:id="rId21"/>
          <w:pgSz w:w="11920" w:h="16840"/>
          <w:pgMar w:top="851" w:right="851" w:bottom="851" w:left="1418" w:header="720" w:footer="720" w:gutter="0"/>
          <w:cols w:space="720"/>
          <w:titlePg/>
          <w:docGrid w:linePitch="299"/>
        </w:sectPr>
      </w:pPr>
    </w:p>
    <w:p w14:paraId="678E8BE8" w14:textId="737C8426" w:rsidR="00817A37" w:rsidRPr="00817A37" w:rsidRDefault="00817A37" w:rsidP="00817A37">
      <w:pPr>
        <w:spacing w:before="4"/>
        <w:rPr>
          <w:rFonts w:ascii="Times New Roman"/>
          <w:sz w:val="17"/>
        </w:rPr>
      </w:pPr>
      <w:r w:rsidRPr="00817A37">
        <w:rPr>
          <w:rFonts w:ascii="Times New Roman"/>
          <w:noProof/>
          <w:sz w:val="17"/>
          <w:lang w:eastAsia="ru-RU"/>
        </w:rPr>
        <w:lastRenderedPageBreak/>
        <w:drawing>
          <wp:anchor distT="0" distB="0" distL="0" distR="0" simplePos="0" relativeHeight="251660288" behindDoc="1" locked="0" layoutInCell="1" allowOverlap="1" wp14:anchorId="1B2D18FA" wp14:editId="2C23EF09">
            <wp:simplePos x="0" y="0"/>
            <wp:positionH relativeFrom="page">
              <wp:posOffset>0</wp:posOffset>
            </wp:positionH>
            <wp:positionV relativeFrom="page">
              <wp:posOffset>4063</wp:posOffset>
            </wp:positionV>
            <wp:extent cx="7562088" cy="10689336"/>
            <wp:effectExtent l="0" t="0" r="0" b="0"/>
            <wp:wrapNone/>
            <wp:docPr id="58"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22" cstate="print"/>
                    <a:stretch>
                      <a:fillRect/>
                    </a:stretch>
                  </pic:blipFill>
                  <pic:spPr>
                    <a:xfrm>
                      <a:off x="0" y="0"/>
                      <a:ext cx="7562088" cy="10689336"/>
                    </a:xfrm>
                    <a:prstGeom prst="rect">
                      <a:avLst/>
                    </a:prstGeom>
                  </pic:spPr>
                </pic:pic>
              </a:graphicData>
            </a:graphic>
          </wp:anchor>
        </w:drawing>
      </w:r>
    </w:p>
    <w:p w14:paraId="629A231D" w14:textId="77777777" w:rsidR="00817A37" w:rsidRPr="00817A37" w:rsidRDefault="00817A37" w:rsidP="00817A37">
      <w:pPr>
        <w:rPr>
          <w:rFonts w:ascii="Times New Roman"/>
          <w:sz w:val="17"/>
        </w:rPr>
        <w:sectPr w:rsidR="00817A37" w:rsidRPr="00817A37">
          <w:pgSz w:w="11920" w:h="16840"/>
          <w:pgMar w:top="1940" w:right="1700" w:bottom="280" w:left="1700" w:header="720" w:footer="720" w:gutter="0"/>
          <w:cols w:space="720"/>
        </w:sectPr>
      </w:pPr>
    </w:p>
    <w:p w14:paraId="4E41F596" w14:textId="77777777" w:rsidR="00817A37" w:rsidRPr="00817A37" w:rsidRDefault="00817A37" w:rsidP="00817A37">
      <w:pPr>
        <w:spacing w:before="4"/>
        <w:rPr>
          <w:rFonts w:ascii="Times New Roman"/>
          <w:sz w:val="17"/>
        </w:rPr>
      </w:pPr>
      <w:r w:rsidRPr="00817A37">
        <w:rPr>
          <w:rFonts w:ascii="Times New Roman"/>
          <w:noProof/>
          <w:sz w:val="17"/>
          <w:lang w:eastAsia="ru-RU"/>
        </w:rPr>
        <w:lastRenderedPageBreak/>
        <w:drawing>
          <wp:anchor distT="0" distB="0" distL="0" distR="0" simplePos="0" relativeHeight="251661312" behindDoc="1" locked="0" layoutInCell="1" allowOverlap="1" wp14:anchorId="7995F94B" wp14:editId="0989A7F6">
            <wp:simplePos x="0" y="0"/>
            <wp:positionH relativeFrom="page">
              <wp:posOffset>0</wp:posOffset>
            </wp:positionH>
            <wp:positionV relativeFrom="page">
              <wp:posOffset>4063</wp:posOffset>
            </wp:positionV>
            <wp:extent cx="7562088" cy="10689336"/>
            <wp:effectExtent l="0" t="0" r="0" b="0"/>
            <wp:wrapNone/>
            <wp:docPr id="59"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23" cstate="print"/>
                    <a:stretch>
                      <a:fillRect/>
                    </a:stretch>
                  </pic:blipFill>
                  <pic:spPr>
                    <a:xfrm>
                      <a:off x="0" y="0"/>
                      <a:ext cx="7562088" cy="10689336"/>
                    </a:xfrm>
                    <a:prstGeom prst="rect">
                      <a:avLst/>
                    </a:prstGeom>
                  </pic:spPr>
                </pic:pic>
              </a:graphicData>
            </a:graphic>
          </wp:anchor>
        </w:drawing>
      </w:r>
    </w:p>
    <w:p w14:paraId="53776477" w14:textId="77777777" w:rsidR="00817A37" w:rsidRPr="00817A37" w:rsidRDefault="00817A37" w:rsidP="00817A37">
      <w:pPr>
        <w:rPr>
          <w:rFonts w:ascii="Times New Roman"/>
          <w:sz w:val="17"/>
        </w:rPr>
        <w:sectPr w:rsidR="00817A37" w:rsidRPr="00817A37">
          <w:pgSz w:w="11920" w:h="16840"/>
          <w:pgMar w:top="1940" w:right="1700" w:bottom="280" w:left="1700" w:header="720" w:footer="720" w:gutter="0"/>
          <w:cols w:space="720"/>
        </w:sectPr>
      </w:pPr>
    </w:p>
    <w:p w14:paraId="2656156E" w14:textId="77777777" w:rsidR="00817A37" w:rsidRPr="00817A37" w:rsidRDefault="00817A37" w:rsidP="00817A37">
      <w:pPr>
        <w:spacing w:before="4"/>
        <w:rPr>
          <w:rFonts w:ascii="Times New Roman"/>
          <w:sz w:val="17"/>
        </w:rPr>
      </w:pPr>
      <w:r w:rsidRPr="00817A37">
        <w:rPr>
          <w:rFonts w:ascii="Times New Roman"/>
          <w:noProof/>
          <w:sz w:val="17"/>
          <w:lang w:eastAsia="ru-RU"/>
        </w:rPr>
        <w:lastRenderedPageBreak/>
        <w:drawing>
          <wp:anchor distT="0" distB="0" distL="0" distR="0" simplePos="0" relativeHeight="251662336" behindDoc="1" locked="0" layoutInCell="1" allowOverlap="1" wp14:anchorId="00FD49A2" wp14:editId="0FFE8759">
            <wp:simplePos x="0" y="0"/>
            <wp:positionH relativeFrom="page">
              <wp:posOffset>0</wp:posOffset>
            </wp:positionH>
            <wp:positionV relativeFrom="page">
              <wp:posOffset>4063</wp:posOffset>
            </wp:positionV>
            <wp:extent cx="7562088" cy="10689336"/>
            <wp:effectExtent l="0" t="0" r="0" b="0"/>
            <wp:wrapNone/>
            <wp:docPr id="60"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24" cstate="print"/>
                    <a:stretch>
                      <a:fillRect/>
                    </a:stretch>
                  </pic:blipFill>
                  <pic:spPr>
                    <a:xfrm>
                      <a:off x="0" y="0"/>
                      <a:ext cx="7562088" cy="10689336"/>
                    </a:xfrm>
                    <a:prstGeom prst="rect">
                      <a:avLst/>
                    </a:prstGeom>
                  </pic:spPr>
                </pic:pic>
              </a:graphicData>
            </a:graphic>
          </wp:anchor>
        </w:drawing>
      </w:r>
    </w:p>
    <w:p w14:paraId="4F80DB87" w14:textId="77777777" w:rsidR="00817A37" w:rsidRPr="00817A37" w:rsidRDefault="00817A37" w:rsidP="00817A37">
      <w:pPr>
        <w:rPr>
          <w:rFonts w:ascii="Times New Roman"/>
          <w:sz w:val="17"/>
        </w:rPr>
        <w:sectPr w:rsidR="00817A37" w:rsidRPr="00817A37">
          <w:pgSz w:w="11920" w:h="16840"/>
          <w:pgMar w:top="1940" w:right="1700" w:bottom="280" w:left="1700" w:header="720" w:footer="720" w:gutter="0"/>
          <w:cols w:space="720"/>
        </w:sectPr>
      </w:pPr>
    </w:p>
    <w:p w14:paraId="1D729739" w14:textId="77777777" w:rsidR="00817A37" w:rsidRPr="00817A37" w:rsidRDefault="00817A37" w:rsidP="00817A37">
      <w:pPr>
        <w:spacing w:before="4"/>
        <w:rPr>
          <w:rFonts w:ascii="Times New Roman"/>
          <w:sz w:val="17"/>
        </w:rPr>
      </w:pPr>
      <w:r w:rsidRPr="00817A37">
        <w:rPr>
          <w:rFonts w:ascii="Times New Roman"/>
          <w:noProof/>
          <w:sz w:val="17"/>
          <w:lang w:eastAsia="ru-RU"/>
        </w:rPr>
        <w:lastRenderedPageBreak/>
        <w:drawing>
          <wp:inline distT="0" distB="0" distL="0" distR="0" wp14:anchorId="329B1D5A" wp14:editId="3E0CB111">
            <wp:extent cx="6143625" cy="8683404"/>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144549" cy="8684710"/>
                    </a:xfrm>
                    <a:prstGeom prst="rect">
                      <a:avLst/>
                    </a:prstGeom>
                    <a:noFill/>
                    <a:ln>
                      <a:noFill/>
                    </a:ln>
                  </pic:spPr>
                </pic:pic>
              </a:graphicData>
            </a:graphic>
          </wp:inline>
        </w:drawing>
      </w:r>
    </w:p>
    <w:p w14:paraId="50201CA1" w14:textId="77777777" w:rsidR="00817A37" w:rsidRPr="00817A37" w:rsidRDefault="00817A37" w:rsidP="00817A37">
      <w:pPr>
        <w:shd w:val="clear" w:color="auto" w:fill="FFFFFF"/>
        <w:spacing w:after="0" w:line="240" w:lineRule="auto"/>
        <w:ind w:firstLine="709"/>
        <w:jc w:val="both"/>
        <w:textAlignment w:val="baseline"/>
        <w:rPr>
          <w:rFonts w:ascii="Times New Roman" w:hAnsi="Times New Roman" w:cs="Times New Roman"/>
          <w:color w:val="000000"/>
          <w:sz w:val="28"/>
          <w:szCs w:val="28"/>
        </w:rPr>
      </w:pPr>
    </w:p>
    <w:p w14:paraId="7AF72BCB" w14:textId="77777777" w:rsidR="00817A37" w:rsidRPr="00817A37" w:rsidRDefault="00817A37" w:rsidP="00817A37">
      <w:pPr>
        <w:shd w:val="clear" w:color="auto" w:fill="FFFFFF"/>
        <w:spacing w:after="0" w:line="240" w:lineRule="auto"/>
        <w:ind w:firstLine="709"/>
        <w:jc w:val="both"/>
        <w:textAlignment w:val="baseline"/>
        <w:rPr>
          <w:rFonts w:ascii="Times New Roman" w:hAnsi="Times New Roman" w:cs="Times New Roman"/>
          <w:color w:val="000000"/>
          <w:sz w:val="28"/>
          <w:szCs w:val="28"/>
        </w:rPr>
      </w:pPr>
    </w:p>
    <w:p w14:paraId="6B959F5A" w14:textId="77777777" w:rsidR="00873E75" w:rsidRPr="000D6A6F" w:rsidRDefault="00873E75" w:rsidP="00873E75">
      <w:pPr>
        <w:shd w:val="clear" w:color="auto" w:fill="FFFFFF"/>
        <w:spacing w:after="0" w:line="240" w:lineRule="auto"/>
        <w:ind w:firstLine="709"/>
        <w:jc w:val="both"/>
        <w:textAlignment w:val="baseline"/>
        <w:rPr>
          <w:rFonts w:ascii="Times New Roman" w:hAnsi="Times New Roman" w:cs="Times New Roman"/>
          <w:color w:val="000000"/>
          <w:sz w:val="28"/>
          <w:szCs w:val="28"/>
        </w:rPr>
      </w:pPr>
    </w:p>
    <w:p w14:paraId="660F1FE7" w14:textId="77777777" w:rsidR="00873E75" w:rsidRDefault="00873E75" w:rsidP="00873E75">
      <w:pPr>
        <w:rPr>
          <w:rFonts w:ascii="Times New Roman" w:hAnsi="Times New Roman" w:cs="Times New Roman"/>
          <w:sz w:val="24"/>
          <w:szCs w:val="24"/>
        </w:rPr>
      </w:pPr>
      <w:r w:rsidRPr="00153442">
        <w:rPr>
          <w:rFonts w:ascii="Times New Roman" w:hAnsi="Times New Roman" w:cs="Times New Roman"/>
          <w:noProof/>
          <w:sz w:val="24"/>
          <w:szCs w:val="24"/>
          <w:lang w:eastAsia="ru-RU"/>
        </w:rPr>
        <w:drawing>
          <wp:inline distT="0" distB="0" distL="0" distR="0" wp14:anchorId="358188FD" wp14:editId="04A9DBC4">
            <wp:extent cx="6124575" cy="8718256"/>
            <wp:effectExtent l="0" t="0" r="0" b="0"/>
            <wp:docPr id="6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6140614" cy="8741088"/>
                    </a:xfrm>
                    <a:prstGeom prst="rect">
                      <a:avLst/>
                    </a:prstGeom>
                  </pic:spPr>
                </pic:pic>
              </a:graphicData>
            </a:graphic>
          </wp:inline>
        </w:drawing>
      </w:r>
    </w:p>
    <w:p w14:paraId="7521E725" w14:textId="77777777" w:rsidR="00873E75" w:rsidRDefault="00873E75" w:rsidP="00873E75">
      <w:pPr>
        <w:rPr>
          <w:rFonts w:ascii="Times New Roman" w:hAnsi="Times New Roman" w:cs="Times New Roman"/>
          <w:sz w:val="24"/>
          <w:szCs w:val="24"/>
        </w:rPr>
      </w:pPr>
    </w:p>
    <w:p w14:paraId="30AD64AA" w14:textId="77777777" w:rsidR="00873E75" w:rsidRDefault="00873E75" w:rsidP="00873E75">
      <w:pPr>
        <w:rPr>
          <w:rFonts w:ascii="Times New Roman" w:hAnsi="Times New Roman" w:cs="Times New Roman"/>
          <w:sz w:val="24"/>
          <w:szCs w:val="24"/>
        </w:rPr>
      </w:pPr>
      <w:r w:rsidRPr="00153442">
        <w:rPr>
          <w:rFonts w:ascii="Times New Roman" w:hAnsi="Times New Roman" w:cs="Times New Roman"/>
          <w:noProof/>
          <w:sz w:val="24"/>
          <w:szCs w:val="24"/>
          <w:lang w:eastAsia="ru-RU"/>
        </w:rPr>
        <w:lastRenderedPageBreak/>
        <w:drawing>
          <wp:inline distT="0" distB="0" distL="0" distR="0" wp14:anchorId="22464F50" wp14:editId="0950C3B8">
            <wp:extent cx="6115050" cy="8669300"/>
            <wp:effectExtent l="0" t="0" r="0" b="0"/>
            <wp:docPr id="6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6144489" cy="8711035"/>
                    </a:xfrm>
                    <a:prstGeom prst="rect">
                      <a:avLst/>
                    </a:prstGeom>
                  </pic:spPr>
                </pic:pic>
              </a:graphicData>
            </a:graphic>
          </wp:inline>
        </w:drawing>
      </w:r>
    </w:p>
    <w:p w14:paraId="06FB88BB" w14:textId="77777777" w:rsidR="00873E75" w:rsidRDefault="00873E75" w:rsidP="00873E75">
      <w:pPr>
        <w:rPr>
          <w:rFonts w:ascii="Times New Roman" w:hAnsi="Times New Roman" w:cs="Times New Roman"/>
          <w:sz w:val="24"/>
          <w:szCs w:val="24"/>
        </w:rPr>
      </w:pPr>
    </w:p>
    <w:p w14:paraId="7AB91F88" w14:textId="77777777" w:rsidR="00873E75" w:rsidRDefault="00873E75" w:rsidP="00873E75">
      <w:pPr>
        <w:rPr>
          <w:rFonts w:ascii="Times New Roman" w:hAnsi="Times New Roman" w:cs="Times New Roman"/>
          <w:sz w:val="24"/>
          <w:szCs w:val="24"/>
        </w:rPr>
      </w:pPr>
    </w:p>
    <w:p w14:paraId="2AFBAE0D" w14:textId="77777777" w:rsidR="00873E75" w:rsidRDefault="00873E75" w:rsidP="00873E75">
      <w:pPr>
        <w:rPr>
          <w:rFonts w:ascii="Times New Roman" w:hAnsi="Times New Roman" w:cs="Times New Roman"/>
          <w:sz w:val="24"/>
          <w:szCs w:val="24"/>
        </w:rPr>
      </w:pPr>
      <w:r w:rsidRPr="00153442">
        <w:rPr>
          <w:rFonts w:ascii="Times New Roman" w:hAnsi="Times New Roman" w:cs="Times New Roman"/>
          <w:noProof/>
          <w:sz w:val="24"/>
          <w:szCs w:val="24"/>
          <w:lang w:eastAsia="ru-RU"/>
        </w:rPr>
        <w:lastRenderedPageBreak/>
        <w:drawing>
          <wp:inline distT="0" distB="0" distL="0" distR="0" wp14:anchorId="60365180" wp14:editId="7635DF86">
            <wp:extent cx="6134100" cy="8742730"/>
            <wp:effectExtent l="0" t="0" r="0" b="0"/>
            <wp:docPr id="128"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6151355" cy="8767323"/>
                    </a:xfrm>
                    <a:prstGeom prst="rect">
                      <a:avLst/>
                    </a:prstGeom>
                  </pic:spPr>
                </pic:pic>
              </a:graphicData>
            </a:graphic>
          </wp:inline>
        </w:drawing>
      </w:r>
    </w:p>
    <w:p w14:paraId="00FEF575" w14:textId="77777777" w:rsidR="00873E75" w:rsidRDefault="00873E75" w:rsidP="00873E75">
      <w:pPr>
        <w:rPr>
          <w:rFonts w:ascii="Times New Roman" w:hAnsi="Times New Roman" w:cs="Times New Roman"/>
          <w:sz w:val="24"/>
          <w:szCs w:val="24"/>
        </w:rPr>
      </w:pPr>
    </w:p>
    <w:p w14:paraId="501B3616" w14:textId="77777777" w:rsidR="00873E75" w:rsidRDefault="00873E75" w:rsidP="00873E75">
      <w:pPr>
        <w:rPr>
          <w:rFonts w:ascii="Times New Roman" w:hAnsi="Times New Roman" w:cs="Times New Roman"/>
          <w:sz w:val="24"/>
          <w:szCs w:val="24"/>
        </w:rPr>
      </w:pPr>
      <w:r w:rsidRPr="00153442">
        <w:rPr>
          <w:rFonts w:ascii="Times New Roman" w:hAnsi="Times New Roman" w:cs="Times New Roman"/>
          <w:noProof/>
          <w:sz w:val="24"/>
          <w:szCs w:val="24"/>
          <w:lang w:eastAsia="ru-RU"/>
        </w:rPr>
        <w:lastRenderedPageBreak/>
        <w:drawing>
          <wp:inline distT="0" distB="0" distL="0" distR="0" wp14:anchorId="4DBDB57B" wp14:editId="78297010">
            <wp:extent cx="6143625" cy="8652993"/>
            <wp:effectExtent l="0" t="0" r="0" b="0"/>
            <wp:docPr id="129"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6154795" cy="8668726"/>
                    </a:xfrm>
                    <a:prstGeom prst="rect">
                      <a:avLst/>
                    </a:prstGeom>
                  </pic:spPr>
                </pic:pic>
              </a:graphicData>
            </a:graphic>
          </wp:inline>
        </w:drawing>
      </w:r>
    </w:p>
    <w:p w14:paraId="3EF6C6C1" w14:textId="77777777" w:rsidR="00873E75" w:rsidRDefault="00873E75" w:rsidP="00873E75">
      <w:pPr>
        <w:rPr>
          <w:rFonts w:ascii="Times New Roman" w:hAnsi="Times New Roman" w:cs="Times New Roman"/>
          <w:sz w:val="24"/>
          <w:szCs w:val="24"/>
        </w:rPr>
      </w:pPr>
    </w:p>
    <w:p w14:paraId="2741F7F1" w14:textId="77777777" w:rsidR="00873E75" w:rsidRDefault="00873E75" w:rsidP="00873E75">
      <w:pPr>
        <w:rPr>
          <w:rFonts w:ascii="Times New Roman" w:hAnsi="Times New Roman" w:cs="Times New Roman"/>
          <w:sz w:val="24"/>
          <w:szCs w:val="24"/>
        </w:rPr>
      </w:pPr>
      <w:r>
        <w:rPr>
          <w:rFonts w:ascii="Times New Roman" w:hAnsi="Times New Roman" w:cs="Times New Roman"/>
          <w:noProof/>
          <w:sz w:val="24"/>
          <w:szCs w:val="24"/>
          <w:lang w:eastAsia="ru-RU"/>
        </w:rPr>
        <w:lastRenderedPageBreak/>
        <w:drawing>
          <wp:inline distT="0" distB="0" distL="0" distR="0" wp14:anchorId="3C637B21" wp14:editId="629B2E60">
            <wp:extent cx="6153150" cy="8708327"/>
            <wp:effectExtent l="0" t="0" r="0" b="0"/>
            <wp:docPr id="13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163939" cy="8723596"/>
                    </a:xfrm>
                    <a:prstGeom prst="rect">
                      <a:avLst/>
                    </a:prstGeom>
                    <a:noFill/>
                  </pic:spPr>
                </pic:pic>
              </a:graphicData>
            </a:graphic>
          </wp:inline>
        </w:drawing>
      </w:r>
    </w:p>
    <w:p w14:paraId="28D1A102" w14:textId="77777777" w:rsidR="00873E75" w:rsidRDefault="00873E75" w:rsidP="00873E75">
      <w:pPr>
        <w:rPr>
          <w:rFonts w:ascii="Times New Roman" w:hAnsi="Times New Roman" w:cs="Times New Roman"/>
          <w:sz w:val="24"/>
          <w:szCs w:val="24"/>
        </w:rPr>
      </w:pPr>
    </w:p>
    <w:p w14:paraId="4FF97AC1" w14:textId="77777777" w:rsidR="00873E75" w:rsidRDefault="00873E75" w:rsidP="00873E75">
      <w:pPr>
        <w:rPr>
          <w:rFonts w:ascii="Times New Roman" w:hAnsi="Times New Roman" w:cs="Times New Roman"/>
          <w:sz w:val="24"/>
          <w:szCs w:val="24"/>
        </w:rPr>
      </w:pPr>
    </w:p>
    <w:p w14:paraId="30E72883" w14:textId="77777777" w:rsidR="00873E75" w:rsidRDefault="00873E75" w:rsidP="00873E75">
      <w:pPr>
        <w:rPr>
          <w:rFonts w:ascii="Times New Roman" w:hAnsi="Times New Roman" w:cs="Times New Roman"/>
          <w:sz w:val="24"/>
          <w:szCs w:val="24"/>
        </w:rPr>
      </w:pPr>
      <w:r w:rsidRPr="00153442">
        <w:rPr>
          <w:rFonts w:ascii="Times New Roman" w:hAnsi="Times New Roman" w:cs="Times New Roman"/>
          <w:noProof/>
          <w:sz w:val="24"/>
          <w:szCs w:val="24"/>
          <w:lang w:eastAsia="ru-RU"/>
        </w:rPr>
        <w:lastRenderedPageBreak/>
        <w:drawing>
          <wp:inline distT="0" distB="0" distL="0" distR="0" wp14:anchorId="3639F97C" wp14:editId="4CD92441">
            <wp:extent cx="6134100" cy="8707165"/>
            <wp:effectExtent l="0" t="0" r="0" b="0"/>
            <wp:docPr id="132"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6140470" cy="8716207"/>
                    </a:xfrm>
                    <a:prstGeom prst="rect">
                      <a:avLst/>
                    </a:prstGeom>
                  </pic:spPr>
                </pic:pic>
              </a:graphicData>
            </a:graphic>
          </wp:inline>
        </w:drawing>
      </w:r>
    </w:p>
    <w:p w14:paraId="2F0A00BC" w14:textId="77777777" w:rsidR="00873E75" w:rsidRDefault="00873E75" w:rsidP="00873E75">
      <w:pPr>
        <w:rPr>
          <w:rFonts w:ascii="Times New Roman" w:hAnsi="Times New Roman" w:cs="Times New Roman"/>
          <w:sz w:val="24"/>
          <w:szCs w:val="24"/>
        </w:rPr>
      </w:pPr>
    </w:p>
    <w:p w14:paraId="5C64902D" w14:textId="77777777" w:rsidR="00873E75" w:rsidRDefault="00873E75" w:rsidP="00873E75">
      <w:pPr>
        <w:rPr>
          <w:rFonts w:ascii="Times New Roman" w:hAnsi="Times New Roman" w:cs="Times New Roman"/>
          <w:sz w:val="24"/>
          <w:szCs w:val="24"/>
        </w:rPr>
      </w:pPr>
      <w:r w:rsidRPr="007258E4">
        <w:rPr>
          <w:rFonts w:ascii="Times New Roman" w:hAnsi="Times New Roman" w:cs="Times New Roman"/>
          <w:noProof/>
          <w:sz w:val="24"/>
          <w:szCs w:val="24"/>
          <w:lang w:eastAsia="ru-RU"/>
        </w:rPr>
        <w:lastRenderedPageBreak/>
        <w:drawing>
          <wp:inline distT="0" distB="0" distL="0" distR="0" wp14:anchorId="44F447E8" wp14:editId="3B5613C8">
            <wp:extent cx="6134100" cy="8702443"/>
            <wp:effectExtent l="0" t="0" r="0" b="0"/>
            <wp:docPr id="133"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6148376" cy="8722696"/>
                    </a:xfrm>
                    <a:prstGeom prst="rect">
                      <a:avLst/>
                    </a:prstGeom>
                  </pic:spPr>
                </pic:pic>
              </a:graphicData>
            </a:graphic>
          </wp:inline>
        </w:drawing>
      </w:r>
    </w:p>
    <w:p w14:paraId="18FBF574" w14:textId="77777777" w:rsidR="00873E75" w:rsidRDefault="00873E75" w:rsidP="00873E75">
      <w:pPr>
        <w:rPr>
          <w:rFonts w:ascii="Times New Roman" w:hAnsi="Times New Roman" w:cs="Times New Roman"/>
          <w:sz w:val="24"/>
          <w:szCs w:val="24"/>
        </w:rPr>
      </w:pPr>
    </w:p>
    <w:p w14:paraId="58888135" w14:textId="77777777" w:rsidR="00873E75" w:rsidRDefault="00873E75" w:rsidP="00873E75">
      <w:pPr>
        <w:rPr>
          <w:rFonts w:ascii="Times New Roman" w:hAnsi="Times New Roman" w:cs="Times New Roman"/>
          <w:sz w:val="24"/>
          <w:szCs w:val="24"/>
        </w:rPr>
      </w:pPr>
      <w:r w:rsidRPr="007258E4">
        <w:rPr>
          <w:rFonts w:ascii="Times New Roman" w:hAnsi="Times New Roman" w:cs="Times New Roman"/>
          <w:noProof/>
          <w:sz w:val="24"/>
          <w:szCs w:val="24"/>
          <w:lang w:eastAsia="ru-RU"/>
        </w:rPr>
        <w:lastRenderedPageBreak/>
        <w:drawing>
          <wp:inline distT="0" distB="0" distL="0" distR="0" wp14:anchorId="03532D11" wp14:editId="24B92697">
            <wp:extent cx="6115050" cy="8695514"/>
            <wp:effectExtent l="0" t="0" r="0" b="0"/>
            <wp:docPr id="134"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6122283" cy="8705799"/>
                    </a:xfrm>
                    <a:prstGeom prst="rect">
                      <a:avLst/>
                    </a:prstGeom>
                  </pic:spPr>
                </pic:pic>
              </a:graphicData>
            </a:graphic>
          </wp:inline>
        </w:drawing>
      </w:r>
    </w:p>
    <w:p w14:paraId="07D1B86E" w14:textId="77777777" w:rsidR="00873E75" w:rsidRDefault="00873E75" w:rsidP="00873E75">
      <w:pPr>
        <w:rPr>
          <w:rFonts w:ascii="Times New Roman" w:hAnsi="Times New Roman" w:cs="Times New Roman"/>
          <w:sz w:val="24"/>
          <w:szCs w:val="24"/>
        </w:rPr>
      </w:pPr>
    </w:p>
    <w:p w14:paraId="0C696BE3" w14:textId="77777777" w:rsidR="00873E75" w:rsidRDefault="00873E75" w:rsidP="00873E75">
      <w:pPr>
        <w:rPr>
          <w:rFonts w:ascii="Times New Roman" w:hAnsi="Times New Roman" w:cs="Times New Roman"/>
          <w:sz w:val="24"/>
          <w:szCs w:val="24"/>
        </w:rPr>
      </w:pPr>
      <w:r w:rsidRPr="007258E4">
        <w:rPr>
          <w:rFonts w:ascii="Times New Roman" w:hAnsi="Times New Roman" w:cs="Times New Roman"/>
          <w:noProof/>
          <w:sz w:val="24"/>
          <w:szCs w:val="24"/>
          <w:lang w:eastAsia="ru-RU"/>
        </w:rPr>
        <w:lastRenderedPageBreak/>
        <w:drawing>
          <wp:inline distT="0" distB="0" distL="0" distR="0" wp14:anchorId="48778887" wp14:editId="17EE50E8">
            <wp:extent cx="6124575" cy="7389004"/>
            <wp:effectExtent l="0" t="0" r="0" b="0"/>
            <wp:docPr id="135"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6126404" cy="7391211"/>
                    </a:xfrm>
                    <a:prstGeom prst="rect">
                      <a:avLst/>
                    </a:prstGeom>
                  </pic:spPr>
                </pic:pic>
              </a:graphicData>
            </a:graphic>
          </wp:inline>
        </w:drawing>
      </w:r>
    </w:p>
    <w:p w14:paraId="435C9046" w14:textId="77777777" w:rsidR="00873E75" w:rsidRDefault="00873E75" w:rsidP="00873E75">
      <w:pPr>
        <w:rPr>
          <w:rFonts w:ascii="Times New Roman" w:hAnsi="Times New Roman" w:cs="Times New Roman"/>
          <w:sz w:val="24"/>
          <w:szCs w:val="24"/>
        </w:rPr>
      </w:pPr>
    </w:p>
    <w:p w14:paraId="511798BB" w14:textId="77777777" w:rsidR="00873E75" w:rsidRDefault="00873E75" w:rsidP="00873E75">
      <w:pPr>
        <w:rPr>
          <w:rFonts w:ascii="Times New Roman" w:hAnsi="Times New Roman" w:cs="Times New Roman"/>
          <w:sz w:val="24"/>
          <w:szCs w:val="24"/>
        </w:rPr>
      </w:pPr>
    </w:p>
    <w:p w14:paraId="114B2CD5" w14:textId="77777777" w:rsidR="00873E75" w:rsidRDefault="00873E75" w:rsidP="00873E75">
      <w:pPr>
        <w:rPr>
          <w:rFonts w:ascii="Times New Roman" w:hAnsi="Times New Roman" w:cs="Times New Roman"/>
          <w:sz w:val="24"/>
          <w:szCs w:val="24"/>
        </w:rPr>
      </w:pPr>
    </w:p>
    <w:p w14:paraId="0C039444" w14:textId="77777777" w:rsidR="00873E75" w:rsidRDefault="00873E75" w:rsidP="00873E75">
      <w:pPr>
        <w:rPr>
          <w:rFonts w:ascii="Times New Roman" w:hAnsi="Times New Roman" w:cs="Times New Roman"/>
          <w:sz w:val="24"/>
          <w:szCs w:val="24"/>
        </w:rPr>
      </w:pPr>
    </w:p>
    <w:p w14:paraId="005BA09E" w14:textId="77777777" w:rsidR="00873E75" w:rsidRDefault="00873E75" w:rsidP="00873E75">
      <w:pPr>
        <w:rPr>
          <w:rFonts w:ascii="Times New Roman" w:hAnsi="Times New Roman" w:cs="Times New Roman"/>
          <w:sz w:val="24"/>
          <w:szCs w:val="24"/>
        </w:rPr>
      </w:pPr>
    </w:p>
    <w:p w14:paraId="562D6B72" w14:textId="77777777" w:rsidR="00873E75" w:rsidRDefault="00873E75" w:rsidP="00873E75">
      <w:pPr>
        <w:rPr>
          <w:rFonts w:ascii="Times New Roman" w:hAnsi="Times New Roman" w:cs="Times New Roman"/>
          <w:sz w:val="24"/>
          <w:szCs w:val="24"/>
        </w:rPr>
      </w:pPr>
    </w:p>
    <w:p w14:paraId="277FC80A" w14:textId="77777777" w:rsidR="00873E75" w:rsidRDefault="00873E75" w:rsidP="00873E75">
      <w:pPr>
        <w:rPr>
          <w:rFonts w:ascii="Times New Roman" w:hAnsi="Times New Roman" w:cs="Times New Roman"/>
          <w:sz w:val="24"/>
          <w:szCs w:val="24"/>
        </w:rPr>
      </w:pPr>
    </w:p>
    <w:p w14:paraId="6C29DE67" w14:textId="77777777" w:rsidR="00873E75" w:rsidRDefault="00873E75" w:rsidP="00873E75">
      <w:pPr>
        <w:rPr>
          <w:rFonts w:ascii="Times New Roman" w:hAnsi="Times New Roman" w:cs="Times New Roman"/>
          <w:sz w:val="24"/>
          <w:szCs w:val="24"/>
        </w:rPr>
      </w:pPr>
      <w:r w:rsidRPr="007258E4">
        <w:rPr>
          <w:rFonts w:ascii="Times New Roman" w:hAnsi="Times New Roman" w:cs="Times New Roman"/>
          <w:noProof/>
          <w:sz w:val="24"/>
          <w:szCs w:val="24"/>
          <w:lang w:eastAsia="ru-RU"/>
        </w:rPr>
        <w:drawing>
          <wp:inline distT="0" distB="0" distL="0" distR="0" wp14:anchorId="7A8F913D" wp14:editId="462D6129">
            <wp:extent cx="6143625" cy="8447402"/>
            <wp:effectExtent l="0" t="0" r="0" b="0"/>
            <wp:docPr id="136"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6144780" cy="8448990"/>
                    </a:xfrm>
                    <a:prstGeom prst="rect">
                      <a:avLst/>
                    </a:prstGeom>
                  </pic:spPr>
                </pic:pic>
              </a:graphicData>
            </a:graphic>
          </wp:inline>
        </w:drawing>
      </w:r>
    </w:p>
    <w:p w14:paraId="1D460D28" w14:textId="77777777" w:rsidR="00873E75" w:rsidRDefault="00873E75" w:rsidP="00873E75">
      <w:pPr>
        <w:rPr>
          <w:rFonts w:ascii="Times New Roman" w:hAnsi="Times New Roman" w:cs="Times New Roman"/>
          <w:sz w:val="24"/>
          <w:szCs w:val="24"/>
        </w:rPr>
      </w:pPr>
    </w:p>
    <w:p w14:paraId="23737533" w14:textId="77777777" w:rsidR="00873E75" w:rsidRDefault="00873E75" w:rsidP="00873E75">
      <w:pPr>
        <w:rPr>
          <w:rFonts w:ascii="Times New Roman" w:hAnsi="Times New Roman" w:cs="Times New Roman"/>
          <w:sz w:val="24"/>
          <w:szCs w:val="24"/>
        </w:rPr>
      </w:pPr>
    </w:p>
    <w:p w14:paraId="1F63EBD0" w14:textId="77777777" w:rsidR="00873E75" w:rsidRDefault="00873E75" w:rsidP="00873E75">
      <w:pPr>
        <w:rPr>
          <w:rFonts w:ascii="Times New Roman" w:hAnsi="Times New Roman" w:cs="Times New Roman"/>
          <w:sz w:val="24"/>
          <w:szCs w:val="24"/>
        </w:rPr>
      </w:pPr>
    </w:p>
    <w:p w14:paraId="575A4C93" w14:textId="77777777" w:rsidR="00873E75" w:rsidRDefault="00873E75" w:rsidP="00873E75">
      <w:pPr>
        <w:rPr>
          <w:rFonts w:ascii="Times New Roman" w:hAnsi="Times New Roman" w:cs="Times New Roman"/>
          <w:sz w:val="24"/>
          <w:szCs w:val="24"/>
        </w:rPr>
      </w:pPr>
      <w:r w:rsidRPr="007258E4">
        <w:rPr>
          <w:rFonts w:ascii="Times New Roman" w:hAnsi="Times New Roman" w:cs="Times New Roman"/>
          <w:noProof/>
          <w:sz w:val="24"/>
          <w:szCs w:val="24"/>
          <w:lang w:eastAsia="ru-RU"/>
        </w:rPr>
        <w:drawing>
          <wp:inline distT="0" distB="0" distL="0" distR="0" wp14:anchorId="223B3A6F" wp14:editId="0AA779E7">
            <wp:extent cx="6105525" cy="8128082"/>
            <wp:effectExtent l="0" t="0" r="0" b="0"/>
            <wp:docPr id="137"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6106471" cy="8129342"/>
                    </a:xfrm>
                    <a:prstGeom prst="rect">
                      <a:avLst/>
                    </a:prstGeom>
                  </pic:spPr>
                </pic:pic>
              </a:graphicData>
            </a:graphic>
          </wp:inline>
        </w:drawing>
      </w:r>
    </w:p>
    <w:p w14:paraId="3E387E37" w14:textId="77777777" w:rsidR="00873E75" w:rsidRDefault="00873E75" w:rsidP="00873E75">
      <w:pPr>
        <w:rPr>
          <w:rFonts w:ascii="Times New Roman" w:hAnsi="Times New Roman" w:cs="Times New Roman"/>
          <w:sz w:val="24"/>
          <w:szCs w:val="24"/>
        </w:rPr>
      </w:pPr>
    </w:p>
    <w:p w14:paraId="184EE384" w14:textId="77777777" w:rsidR="00873E75" w:rsidRDefault="00873E75" w:rsidP="00873E75">
      <w:pPr>
        <w:rPr>
          <w:rFonts w:ascii="Times New Roman" w:hAnsi="Times New Roman" w:cs="Times New Roman"/>
          <w:sz w:val="24"/>
          <w:szCs w:val="24"/>
        </w:rPr>
      </w:pPr>
    </w:p>
    <w:p w14:paraId="257B0922" w14:textId="77777777" w:rsidR="00873E75" w:rsidRDefault="00873E75" w:rsidP="00873E75">
      <w:pPr>
        <w:rPr>
          <w:rFonts w:ascii="Times New Roman" w:hAnsi="Times New Roman" w:cs="Times New Roman"/>
          <w:sz w:val="24"/>
          <w:szCs w:val="24"/>
        </w:rPr>
      </w:pPr>
    </w:p>
    <w:p w14:paraId="7C1A3072" w14:textId="77777777" w:rsidR="00873E75" w:rsidRDefault="00873E75" w:rsidP="00873E75">
      <w:pPr>
        <w:rPr>
          <w:rFonts w:ascii="Times New Roman" w:hAnsi="Times New Roman" w:cs="Times New Roman"/>
          <w:sz w:val="24"/>
          <w:szCs w:val="24"/>
        </w:rPr>
      </w:pPr>
    </w:p>
    <w:p w14:paraId="13C1701D" w14:textId="77777777" w:rsidR="00873E75" w:rsidRDefault="00873E75" w:rsidP="00873E75">
      <w:pPr>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14:anchorId="30147186" wp14:editId="06455C91">
            <wp:extent cx="6093873" cy="8153400"/>
            <wp:effectExtent l="0" t="0" r="0" b="0"/>
            <wp:docPr id="138"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104809" cy="8168032"/>
                    </a:xfrm>
                    <a:prstGeom prst="rect">
                      <a:avLst/>
                    </a:prstGeom>
                    <a:noFill/>
                  </pic:spPr>
                </pic:pic>
              </a:graphicData>
            </a:graphic>
          </wp:inline>
        </w:drawing>
      </w:r>
    </w:p>
    <w:p w14:paraId="5E5D654F" w14:textId="77777777" w:rsidR="00873E75" w:rsidRDefault="00873E75" w:rsidP="00873E75">
      <w:pPr>
        <w:rPr>
          <w:rFonts w:ascii="Times New Roman" w:hAnsi="Times New Roman" w:cs="Times New Roman"/>
          <w:sz w:val="24"/>
          <w:szCs w:val="24"/>
        </w:rPr>
      </w:pPr>
    </w:p>
    <w:p w14:paraId="40045DA4" w14:textId="77777777" w:rsidR="00873E75" w:rsidRDefault="00873E75" w:rsidP="00873E75">
      <w:pPr>
        <w:rPr>
          <w:rFonts w:ascii="Times New Roman" w:hAnsi="Times New Roman" w:cs="Times New Roman"/>
          <w:sz w:val="24"/>
          <w:szCs w:val="24"/>
        </w:rPr>
      </w:pPr>
    </w:p>
    <w:p w14:paraId="02894389" w14:textId="77777777" w:rsidR="00873E75" w:rsidRDefault="00873E75" w:rsidP="00873E75">
      <w:pPr>
        <w:rPr>
          <w:rFonts w:ascii="Times New Roman" w:hAnsi="Times New Roman" w:cs="Times New Roman"/>
          <w:sz w:val="24"/>
          <w:szCs w:val="24"/>
        </w:rPr>
      </w:pPr>
    </w:p>
    <w:p w14:paraId="66F081E9" w14:textId="77777777" w:rsidR="00873E75" w:rsidRDefault="00873E75" w:rsidP="00873E75">
      <w:pPr>
        <w:rPr>
          <w:rFonts w:ascii="Times New Roman" w:hAnsi="Times New Roman" w:cs="Times New Roman"/>
          <w:sz w:val="24"/>
          <w:szCs w:val="24"/>
        </w:rPr>
      </w:pPr>
      <w:r>
        <w:rPr>
          <w:rFonts w:ascii="Times New Roman" w:hAnsi="Times New Roman" w:cs="Times New Roman"/>
          <w:noProof/>
          <w:sz w:val="24"/>
          <w:szCs w:val="24"/>
          <w:lang w:eastAsia="ru-RU"/>
        </w:rPr>
        <w:lastRenderedPageBreak/>
        <w:drawing>
          <wp:inline distT="0" distB="0" distL="0" distR="0" wp14:anchorId="7FC83047" wp14:editId="69EB921F">
            <wp:extent cx="6121413" cy="8134350"/>
            <wp:effectExtent l="0" t="0" r="0" b="0"/>
            <wp:docPr id="139"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131335" cy="8147535"/>
                    </a:xfrm>
                    <a:prstGeom prst="rect">
                      <a:avLst/>
                    </a:prstGeom>
                    <a:noFill/>
                  </pic:spPr>
                </pic:pic>
              </a:graphicData>
            </a:graphic>
          </wp:inline>
        </w:drawing>
      </w:r>
    </w:p>
    <w:p w14:paraId="33B4A8C1" w14:textId="77777777" w:rsidR="00873E75" w:rsidRDefault="00873E75" w:rsidP="00873E75">
      <w:pPr>
        <w:rPr>
          <w:rFonts w:ascii="Times New Roman" w:hAnsi="Times New Roman" w:cs="Times New Roman"/>
          <w:sz w:val="24"/>
          <w:szCs w:val="24"/>
        </w:rPr>
      </w:pPr>
    </w:p>
    <w:p w14:paraId="7D847AEC" w14:textId="77777777" w:rsidR="00873E75" w:rsidRDefault="00873E75" w:rsidP="00873E75">
      <w:pPr>
        <w:rPr>
          <w:rFonts w:ascii="Times New Roman" w:hAnsi="Times New Roman" w:cs="Times New Roman"/>
          <w:sz w:val="24"/>
          <w:szCs w:val="24"/>
        </w:rPr>
      </w:pPr>
    </w:p>
    <w:p w14:paraId="5E6CA31F" w14:textId="77777777" w:rsidR="00873E75" w:rsidRDefault="00873E75" w:rsidP="00873E75">
      <w:pPr>
        <w:rPr>
          <w:rFonts w:ascii="Times New Roman" w:hAnsi="Times New Roman" w:cs="Times New Roman"/>
          <w:sz w:val="24"/>
          <w:szCs w:val="24"/>
        </w:rPr>
      </w:pPr>
    </w:p>
    <w:p w14:paraId="08BAD1FA" w14:textId="77777777" w:rsidR="00873E75" w:rsidRDefault="00873E75" w:rsidP="00873E75">
      <w:pPr>
        <w:rPr>
          <w:rFonts w:ascii="Times New Roman" w:hAnsi="Times New Roman" w:cs="Times New Roman"/>
          <w:sz w:val="24"/>
          <w:szCs w:val="24"/>
        </w:rPr>
      </w:pPr>
      <w:r w:rsidRPr="008E460F">
        <w:rPr>
          <w:rFonts w:ascii="Times New Roman" w:hAnsi="Times New Roman" w:cs="Times New Roman"/>
          <w:noProof/>
          <w:sz w:val="24"/>
          <w:szCs w:val="24"/>
          <w:lang w:eastAsia="ru-RU"/>
        </w:rPr>
        <w:lastRenderedPageBreak/>
        <w:drawing>
          <wp:inline distT="0" distB="0" distL="0" distR="0" wp14:anchorId="64F4EB3E" wp14:editId="328D1556">
            <wp:extent cx="6152152" cy="8496300"/>
            <wp:effectExtent l="0" t="0" r="0" b="0"/>
            <wp:docPr id="140"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6156690" cy="8502567"/>
                    </a:xfrm>
                    <a:prstGeom prst="rect">
                      <a:avLst/>
                    </a:prstGeom>
                  </pic:spPr>
                </pic:pic>
              </a:graphicData>
            </a:graphic>
          </wp:inline>
        </w:drawing>
      </w:r>
    </w:p>
    <w:p w14:paraId="02162503" w14:textId="77777777" w:rsidR="00873E75" w:rsidRDefault="00873E75" w:rsidP="00873E75">
      <w:pPr>
        <w:rPr>
          <w:rFonts w:ascii="Times New Roman" w:hAnsi="Times New Roman" w:cs="Times New Roman"/>
          <w:sz w:val="24"/>
          <w:szCs w:val="24"/>
        </w:rPr>
      </w:pPr>
    </w:p>
    <w:p w14:paraId="2696989E" w14:textId="77777777" w:rsidR="00873E75" w:rsidRDefault="00873E75" w:rsidP="00873E75">
      <w:pPr>
        <w:rPr>
          <w:rFonts w:ascii="Times New Roman" w:hAnsi="Times New Roman" w:cs="Times New Roman"/>
          <w:sz w:val="24"/>
          <w:szCs w:val="24"/>
        </w:rPr>
      </w:pPr>
    </w:p>
    <w:p w14:paraId="7A69A589" w14:textId="77777777" w:rsidR="00873E75" w:rsidRDefault="00873E75" w:rsidP="00873E75">
      <w:pPr>
        <w:rPr>
          <w:rFonts w:ascii="Times New Roman" w:hAnsi="Times New Roman" w:cs="Times New Roman"/>
          <w:sz w:val="24"/>
          <w:szCs w:val="24"/>
        </w:rPr>
      </w:pPr>
    </w:p>
    <w:p w14:paraId="42007C32" w14:textId="77777777" w:rsidR="00873E75" w:rsidRDefault="00873E75" w:rsidP="00873E75">
      <w:pPr>
        <w:rPr>
          <w:rFonts w:ascii="Times New Roman" w:hAnsi="Times New Roman" w:cs="Times New Roman"/>
          <w:sz w:val="24"/>
          <w:szCs w:val="24"/>
        </w:rPr>
      </w:pPr>
      <w:r w:rsidRPr="008E460F">
        <w:rPr>
          <w:rFonts w:ascii="Times New Roman" w:hAnsi="Times New Roman" w:cs="Times New Roman"/>
          <w:noProof/>
          <w:sz w:val="24"/>
          <w:szCs w:val="24"/>
          <w:lang w:eastAsia="ru-RU"/>
        </w:rPr>
        <w:lastRenderedPageBreak/>
        <w:drawing>
          <wp:inline distT="0" distB="0" distL="0" distR="0" wp14:anchorId="2A7F47F6" wp14:editId="29155882">
            <wp:extent cx="6105525" cy="8510131"/>
            <wp:effectExtent l="0" t="0" r="0" b="0"/>
            <wp:docPr id="141"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6108401" cy="8514140"/>
                    </a:xfrm>
                    <a:prstGeom prst="rect">
                      <a:avLst/>
                    </a:prstGeom>
                  </pic:spPr>
                </pic:pic>
              </a:graphicData>
            </a:graphic>
          </wp:inline>
        </w:drawing>
      </w:r>
    </w:p>
    <w:p w14:paraId="27A954B8" w14:textId="77777777" w:rsidR="00873E75" w:rsidRDefault="00873E75" w:rsidP="00873E75">
      <w:pPr>
        <w:rPr>
          <w:rFonts w:ascii="Times New Roman" w:hAnsi="Times New Roman" w:cs="Times New Roman"/>
          <w:sz w:val="24"/>
          <w:szCs w:val="24"/>
        </w:rPr>
      </w:pPr>
    </w:p>
    <w:p w14:paraId="4A4B6CF7" w14:textId="77777777" w:rsidR="00873E75" w:rsidRDefault="00873E75" w:rsidP="00873E75">
      <w:pPr>
        <w:rPr>
          <w:rFonts w:ascii="Times New Roman" w:hAnsi="Times New Roman" w:cs="Times New Roman"/>
          <w:sz w:val="24"/>
          <w:szCs w:val="24"/>
        </w:rPr>
      </w:pPr>
    </w:p>
    <w:p w14:paraId="4AA00E41" w14:textId="77777777" w:rsidR="00873E75" w:rsidRPr="008765AA" w:rsidRDefault="00873E75" w:rsidP="00873E75">
      <w:pPr>
        <w:rPr>
          <w:rFonts w:ascii="Times New Roman" w:hAnsi="Times New Roman" w:cs="Times New Roman"/>
          <w:sz w:val="24"/>
          <w:szCs w:val="24"/>
        </w:rPr>
      </w:pPr>
      <w:r w:rsidRPr="008E460F">
        <w:rPr>
          <w:rFonts w:ascii="Times New Roman" w:hAnsi="Times New Roman" w:cs="Times New Roman"/>
          <w:noProof/>
          <w:sz w:val="24"/>
          <w:szCs w:val="24"/>
          <w:lang w:eastAsia="ru-RU"/>
        </w:rPr>
        <w:lastRenderedPageBreak/>
        <w:drawing>
          <wp:inline distT="0" distB="0" distL="0" distR="0" wp14:anchorId="29F5F075" wp14:editId="2B55A805">
            <wp:extent cx="6134100" cy="8587739"/>
            <wp:effectExtent l="0" t="0" r="0" b="0"/>
            <wp:docPr id="142"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6142298" cy="8599216"/>
                    </a:xfrm>
                    <a:prstGeom prst="rect">
                      <a:avLst/>
                    </a:prstGeom>
                  </pic:spPr>
                </pic:pic>
              </a:graphicData>
            </a:graphic>
          </wp:inline>
        </w:drawing>
      </w:r>
    </w:p>
    <w:p w14:paraId="589A7CFC" w14:textId="77777777" w:rsidR="00873E75" w:rsidRDefault="00873E75" w:rsidP="00873E75">
      <w:pPr>
        <w:rPr>
          <w:noProof/>
          <w:lang w:eastAsia="ru-RU"/>
        </w:rPr>
      </w:pPr>
    </w:p>
    <w:p w14:paraId="39B9A3EB" w14:textId="77777777" w:rsidR="00873E75" w:rsidRDefault="00873E75" w:rsidP="00873E75">
      <w:pPr>
        <w:rPr>
          <w:noProof/>
          <w:lang w:eastAsia="ru-RU"/>
        </w:rPr>
      </w:pPr>
    </w:p>
    <w:p w14:paraId="21D24D15" w14:textId="4F6BCC9B" w:rsidR="00873E75" w:rsidRDefault="00873E75" w:rsidP="00873E75">
      <w:r>
        <w:rPr>
          <w:noProof/>
        </w:rPr>
        <w:lastRenderedPageBreak/>
        <w:drawing>
          <wp:inline distT="0" distB="0" distL="0" distR="0" wp14:anchorId="5E11EFC6" wp14:editId="0E1C31DB">
            <wp:extent cx="6210300" cy="87820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210300" cy="8782050"/>
                    </a:xfrm>
                    <a:prstGeom prst="rect">
                      <a:avLst/>
                    </a:prstGeom>
                    <a:noFill/>
                    <a:ln>
                      <a:noFill/>
                    </a:ln>
                  </pic:spPr>
                </pic:pic>
              </a:graphicData>
            </a:graphic>
          </wp:inline>
        </w:drawing>
      </w:r>
      <w:r>
        <w:rPr>
          <w:noProof/>
        </w:rPr>
        <w:lastRenderedPageBreak/>
        <w:drawing>
          <wp:inline distT="0" distB="0" distL="0" distR="0" wp14:anchorId="05B669A9" wp14:editId="3E43F070">
            <wp:extent cx="6210300" cy="878205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210300" cy="8782050"/>
                    </a:xfrm>
                    <a:prstGeom prst="rect">
                      <a:avLst/>
                    </a:prstGeom>
                    <a:noFill/>
                    <a:ln>
                      <a:noFill/>
                    </a:ln>
                  </pic:spPr>
                </pic:pic>
              </a:graphicData>
            </a:graphic>
          </wp:inline>
        </w:drawing>
      </w:r>
    </w:p>
    <w:p w14:paraId="1BE3E8E3" w14:textId="77777777" w:rsidR="00873E75" w:rsidRDefault="00873E75" w:rsidP="00873E75"/>
    <w:p w14:paraId="2A9531D6" w14:textId="4877F527" w:rsidR="00873E75" w:rsidRDefault="00873E75" w:rsidP="00873E75">
      <w:r>
        <w:rPr>
          <w:noProof/>
        </w:rPr>
        <w:lastRenderedPageBreak/>
        <w:drawing>
          <wp:inline distT="0" distB="0" distL="0" distR="0" wp14:anchorId="09D2C995" wp14:editId="7F7BB912">
            <wp:extent cx="6210300" cy="878205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210300" cy="8782050"/>
                    </a:xfrm>
                    <a:prstGeom prst="rect">
                      <a:avLst/>
                    </a:prstGeom>
                    <a:noFill/>
                    <a:ln>
                      <a:noFill/>
                    </a:ln>
                  </pic:spPr>
                </pic:pic>
              </a:graphicData>
            </a:graphic>
          </wp:inline>
        </w:drawing>
      </w:r>
    </w:p>
    <w:p w14:paraId="5473ABD6" w14:textId="77777777" w:rsidR="00873E75" w:rsidRDefault="00873E75" w:rsidP="00873E75"/>
    <w:p w14:paraId="7494173E" w14:textId="1F2D1C24" w:rsidR="00873E75" w:rsidRDefault="00873E75" w:rsidP="00873E75"/>
    <w:p w14:paraId="704C91F1" w14:textId="77777777" w:rsidR="00873E75" w:rsidRDefault="00873E75" w:rsidP="00873E75">
      <w:pPr>
        <w:rPr>
          <w:lang w:val="kk-KZ"/>
        </w:rPr>
      </w:pPr>
      <w:r w:rsidRPr="003774A5">
        <w:rPr>
          <w:noProof/>
          <w:lang w:eastAsia="ru-RU"/>
        </w:rPr>
        <w:lastRenderedPageBreak/>
        <w:drawing>
          <wp:inline distT="0" distB="0" distL="0" distR="0" wp14:anchorId="193671B2" wp14:editId="58B46772">
            <wp:extent cx="5977255" cy="9611360"/>
            <wp:effectExtent l="0" t="0" r="0" b="0"/>
            <wp:docPr id="145"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977255" cy="9611360"/>
                    </a:xfrm>
                    <a:prstGeom prst="rect">
                      <a:avLst/>
                    </a:prstGeom>
                    <a:noFill/>
                    <a:ln>
                      <a:noFill/>
                    </a:ln>
                  </pic:spPr>
                </pic:pic>
              </a:graphicData>
            </a:graphic>
          </wp:inline>
        </w:drawing>
      </w:r>
    </w:p>
    <w:p w14:paraId="4487C476" w14:textId="77777777" w:rsidR="00873E75" w:rsidRDefault="00873E75" w:rsidP="00873E75">
      <w:pPr>
        <w:spacing w:before="66"/>
        <w:ind w:right="136"/>
        <w:jc w:val="right"/>
        <w:rPr>
          <w:i/>
          <w:sz w:val="24"/>
        </w:rPr>
      </w:pPr>
      <w:r>
        <w:rPr>
          <w:i/>
          <w:sz w:val="24"/>
        </w:rPr>
        <w:lastRenderedPageBreak/>
        <w:t xml:space="preserve">Приложение к </w:t>
      </w:r>
      <w:r>
        <w:rPr>
          <w:i/>
          <w:spacing w:val="-2"/>
          <w:sz w:val="24"/>
        </w:rPr>
        <w:t>письму</w:t>
      </w:r>
    </w:p>
    <w:p w14:paraId="2788AABA" w14:textId="77777777" w:rsidR="00873E75" w:rsidRDefault="00873E75" w:rsidP="00873E75">
      <w:pPr>
        <w:spacing w:before="6"/>
        <w:rPr>
          <w:i/>
          <w:sz w:val="24"/>
        </w:rPr>
      </w:pPr>
    </w:p>
    <w:p w14:paraId="410A5C77" w14:textId="77777777" w:rsidR="00873E75" w:rsidRDefault="00873E75" w:rsidP="00873E75">
      <w:pPr>
        <w:pStyle w:val="af2"/>
        <w:spacing w:line="242" w:lineRule="auto"/>
      </w:pPr>
      <w:proofErr w:type="spellStart"/>
      <w:r>
        <w:t>Климатическиеданные</w:t>
      </w:r>
      <w:proofErr w:type="spellEnd"/>
      <w:r>
        <w:t xml:space="preserve"> по МС Кулан </w:t>
      </w:r>
    </w:p>
    <w:p w14:paraId="458A123A" w14:textId="77777777" w:rsidR="00873E75" w:rsidRDefault="00873E75" w:rsidP="00873E75">
      <w:pPr>
        <w:spacing w:before="20"/>
        <w:rPr>
          <w:b/>
          <w:sz w:val="20"/>
        </w:rPr>
      </w:pPr>
    </w:p>
    <w:tbl>
      <w:tblPr>
        <w:tblStyle w:val="TableNormal"/>
        <w:tblW w:w="0" w:type="auto"/>
        <w:tblInd w:w="7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5352"/>
        <w:gridCol w:w="2610"/>
      </w:tblGrid>
      <w:tr w:rsidR="00873E75" w14:paraId="39AEDB07" w14:textId="77777777" w:rsidTr="00CB16D6">
        <w:trPr>
          <w:trHeight w:val="402"/>
        </w:trPr>
        <w:tc>
          <w:tcPr>
            <w:tcW w:w="5352" w:type="dxa"/>
            <w:tcBorders>
              <w:left w:val="single" w:sz="6" w:space="0" w:color="000000"/>
              <w:right w:val="double" w:sz="4" w:space="0" w:color="000000"/>
            </w:tcBorders>
          </w:tcPr>
          <w:p w14:paraId="5CEA2278" w14:textId="77777777" w:rsidR="00873E75" w:rsidRDefault="00873E75" w:rsidP="00CB16D6">
            <w:pPr>
              <w:pStyle w:val="TableParagraph"/>
              <w:spacing w:before="61" w:line="240" w:lineRule="auto"/>
              <w:ind w:left="19" w:right="1"/>
              <w:rPr>
                <w:b/>
                <w:sz w:val="24"/>
              </w:rPr>
            </w:pPr>
            <w:proofErr w:type="spellStart"/>
            <w:r>
              <w:rPr>
                <w:b/>
                <w:spacing w:val="-2"/>
                <w:sz w:val="24"/>
              </w:rPr>
              <w:t>Наименование</w:t>
            </w:r>
            <w:proofErr w:type="spellEnd"/>
          </w:p>
        </w:tc>
        <w:tc>
          <w:tcPr>
            <w:tcW w:w="2610" w:type="dxa"/>
            <w:tcBorders>
              <w:left w:val="double" w:sz="4" w:space="0" w:color="000000"/>
              <w:right w:val="single" w:sz="6" w:space="0" w:color="000000"/>
            </w:tcBorders>
          </w:tcPr>
          <w:p w14:paraId="1D3948E9" w14:textId="77777777" w:rsidR="00873E75" w:rsidRDefault="00873E75" w:rsidP="00CB16D6">
            <w:pPr>
              <w:pStyle w:val="TableParagraph"/>
              <w:spacing w:before="61" w:line="240" w:lineRule="auto"/>
              <w:ind w:left="11" w:right="1"/>
              <w:rPr>
                <w:b/>
                <w:sz w:val="24"/>
              </w:rPr>
            </w:pPr>
            <w:proofErr w:type="spellStart"/>
            <w:r>
              <w:rPr>
                <w:b/>
                <w:sz w:val="24"/>
              </w:rPr>
              <w:t>МС</w:t>
            </w:r>
            <w:r>
              <w:rPr>
                <w:b/>
                <w:spacing w:val="-2"/>
                <w:sz w:val="24"/>
              </w:rPr>
              <w:t>Кулан</w:t>
            </w:r>
            <w:proofErr w:type="spellEnd"/>
          </w:p>
        </w:tc>
      </w:tr>
      <w:tr w:rsidR="00873E75" w14:paraId="7E653EF4" w14:textId="77777777" w:rsidTr="00CB16D6">
        <w:trPr>
          <w:trHeight w:val="551"/>
        </w:trPr>
        <w:tc>
          <w:tcPr>
            <w:tcW w:w="5352" w:type="dxa"/>
            <w:tcBorders>
              <w:left w:val="single" w:sz="6" w:space="0" w:color="000000"/>
              <w:right w:val="double" w:sz="4" w:space="0" w:color="000000"/>
            </w:tcBorders>
          </w:tcPr>
          <w:p w14:paraId="041560DB" w14:textId="77777777" w:rsidR="00873E75" w:rsidRPr="003774A5" w:rsidRDefault="00873E75" w:rsidP="00CB16D6">
            <w:pPr>
              <w:pStyle w:val="TableParagraph"/>
              <w:spacing w:before="0" w:line="272" w:lineRule="exact"/>
              <w:ind w:left="19" w:right="4"/>
              <w:rPr>
                <w:b/>
                <w:sz w:val="24"/>
                <w:lang w:val="ru-RU"/>
              </w:rPr>
            </w:pPr>
            <w:proofErr w:type="spellStart"/>
            <w:r w:rsidRPr="003774A5">
              <w:rPr>
                <w:b/>
                <w:sz w:val="24"/>
                <w:lang w:val="ru-RU"/>
              </w:rPr>
              <w:t>Средняямаксимальнаятемпературавоздуха</w:t>
            </w:r>
            <w:r w:rsidRPr="003774A5">
              <w:rPr>
                <w:b/>
                <w:spacing w:val="-5"/>
                <w:sz w:val="24"/>
                <w:lang w:val="ru-RU"/>
              </w:rPr>
              <w:t>за</w:t>
            </w:r>
            <w:proofErr w:type="spellEnd"/>
          </w:p>
          <w:p w14:paraId="433165B5" w14:textId="77777777" w:rsidR="00873E75" w:rsidRPr="003774A5" w:rsidRDefault="00873E75" w:rsidP="00CB16D6">
            <w:pPr>
              <w:pStyle w:val="TableParagraph"/>
              <w:spacing w:before="0" w:line="259" w:lineRule="exact"/>
              <w:ind w:left="19" w:right="4"/>
              <w:rPr>
                <w:b/>
                <w:sz w:val="24"/>
                <w:lang w:val="ru-RU"/>
              </w:rPr>
            </w:pPr>
            <w:r w:rsidRPr="003774A5">
              <w:rPr>
                <w:b/>
                <w:spacing w:val="-4"/>
                <w:sz w:val="24"/>
                <w:lang w:val="ru-RU"/>
              </w:rPr>
              <w:t>июль</w:t>
            </w:r>
          </w:p>
        </w:tc>
        <w:tc>
          <w:tcPr>
            <w:tcW w:w="2610" w:type="dxa"/>
            <w:tcBorders>
              <w:left w:val="double" w:sz="4" w:space="0" w:color="000000"/>
              <w:right w:val="single" w:sz="6" w:space="0" w:color="000000"/>
            </w:tcBorders>
          </w:tcPr>
          <w:p w14:paraId="5917BAC7" w14:textId="77777777" w:rsidR="00873E75" w:rsidRDefault="00873E75" w:rsidP="00CB16D6">
            <w:pPr>
              <w:pStyle w:val="TableParagraph"/>
              <w:spacing w:before="128" w:line="240" w:lineRule="auto"/>
              <w:ind w:left="11" w:right="2"/>
              <w:rPr>
                <w:b/>
                <w:sz w:val="24"/>
              </w:rPr>
            </w:pPr>
            <w:r>
              <w:rPr>
                <w:b/>
                <w:sz w:val="24"/>
              </w:rPr>
              <w:t xml:space="preserve">+32.5 </w:t>
            </w:r>
            <w:r>
              <w:rPr>
                <w:b/>
                <w:spacing w:val="-5"/>
                <w:position w:val="8"/>
                <w:sz w:val="16"/>
              </w:rPr>
              <w:t>0</w:t>
            </w:r>
            <w:r>
              <w:rPr>
                <w:b/>
                <w:spacing w:val="-5"/>
                <w:sz w:val="24"/>
              </w:rPr>
              <w:t>С</w:t>
            </w:r>
          </w:p>
        </w:tc>
      </w:tr>
      <w:tr w:rsidR="00873E75" w14:paraId="496B6168" w14:textId="77777777" w:rsidTr="00CB16D6">
        <w:trPr>
          <w:trHeight w:val="551"/>
        </w:trPr>
        <w:tc>
          <w:tcPr>
            <w:tcW w:w="5352" w:type="dxa"/>
            <w:tcBorders>
              <w:left w:val="single" w:sz="6" w:space="0" w:color="000000"/>
              <w:right w:val="double" w:sz="4" w:space="0" w:color="000000"/>
            </w:tcBorders>
          </w:tcPr>
          <w:p w14:paraId="0D2D0E9B" w14:textId="77777777" w:rsidR="00873E75" w:rsidRPr="003774A5" w:rsidRDefault="00873E75" w:rsidP="00CB16D6">
            <w:pPr>
              <w:pStyle w:val="TableParagraph"/>
              <w:spacing w:before="0" w:line="272" w:lineRule="exact"/>
              <w:ind w:left="19" w:right="7"/>
              <w:rPr>
                <w:b/>
                <w:sz w:val="24"/>
                <w:lang w:val="ru-RU"/>
              </w:rPr>
            </w:pPr>
            <w:proofErr w:type="spellStart"/>
            <w:r w:rsidRPr="003774A5">
              <w:rPr>
                <w:b/>
                <w:sz w:val="24"/>
                <w:lang w:val="ru-RU"/>
              </w:rPr>
              <w:t>Средняяминимальнаятемпературавоздуха</w:t>
            </w:r>
            <w:proofErr w:type="spellEnd"/>
            <w:r w:rsidRPr="003774A5">
              <w:rPr>
                <w:b/>
                <w:spacing w:val="-5"/>
                <w:sz w:val="24"/>
                <w:lang w:val="ru-RU"/>
              </w:rPr>
              <w:t xml:space="preserve"> за</w:t>
            </w:r>
          </w:p>
          <w:p w14:paraId="1495FC72" w14:textId="77777777" w:rsidR="00873E75" w:rsidRPr="003774A5" w:rsidRDefault="00873E75" w:rsidP="00CB16D6">
            <w:pPr>
              <w:pStyle w:val="TableParagraph"/>
              <w:spacing w:before="0" w:line="259" w:lineRule="exact"/>
              <w:ind w:left="19"/>
              <w:rPr>
                <w:b/>
                <w:sz w:val="24"/>
                <w:lang w:val="ru-RU"/>
              </w:rPr>
            </w:pPr>
            <w:r w:rsidRPr="003774A5">
              <w:rPr>
                <w:b/>
                <w:spacing w:val="-2"/>
                <w:sz w:val="24"/>
                <w:lang w:val="ru-RU"/>
              </w:rPr>
              <w:t>январь</w:t>
            </w:r>
          </w:p>
        </w:tc>
        <w:tc>
          <w:tcPr>
            <w:tcW w:w="2610" w:type="dxa"/>
            <w:tcBorders>
              <w:left w:val="double" w:sz="4" w:space="0" w:color="000000"/>
              <w:right w:val="single" w:sz="6" w:space="0" w:color="000000"/>
            </w:tcBorders>
          </w:tcPr>
          <w:p w14:paraId="5902545D" w14:textId="77777777" w:rsidR="00873E75" w:rsidRDefault="00873E75" w:rsidP="00CB16D6">
            <w:pPr>
              <w:pStyle w:val="TableParagraph"/>
              <w:spacing w:before="130" w:line="240" w:lineRule="auto"/>
              <w:ind w:left="11" w:right="2"/>
              <w:rPr>
                <w:b/>
                <w:sz w:val="24"/>
              </w:rPr>
            </w:pPr>
            <w:r>
              <w:rPr>
                <w:b/>
                <w:sz w:val="24"/>
              </w:rPr>
              <w:t>-11.6</w:t>
            </w:r>
            <w:r>
              <w:rPr>
                <w:b/>
                <w:spacing w:val="-5"/>
                <w:position w:val="8"/>
                <w:sz w:val="16"/>
              </w:rPr>
              <w:t>0</w:t>
            </w:r>
            <w:r>
              <w:rPr>
                <w:b/>
                <w:spacing w:val="-5"/>
                <w:sz w:val="24"/>
              </w:rPr>
              <w:t>С</w:t>
            </w:r>
          </w:p>
        </w:tc>
      </w:tr>
      <w:tr w:rsidR="00873E75" w14:paraId="7B7D7541" w14:textId="77777777" w:rsidTr="00CB16D6">
        <w:trPr>
          <w:trHeight w:val="553"/>
        </w:trPr>
        <w:tc>
          <w:tcPr>
            <w:tcW w:w="5352" w:type="dxa"/>
            <w:tcBorders>
              <w:left w:val="single" w:sz="6" w:space="0" w:color="000000"/>
              <w:right w:val="double" w:sz="4" w:space="0" w:color="000000"/>
            </w:tcBorders>
          </w:tcPr>
          <w:p w14:paraId="3784A2A8" w14:textId="77777777" w:rsidR="00873E75" w:rsidRPr="003774A5" w:rsidRDefault="00873E75" w:rsidP="00CB16D6">
            <w:pPr>
              <w:pStyle w:val="TableParagraph"/>
              <w:spacing w:before="0" w:line="276" w:lineRule="exact"/>
              <w:ind w:left="2498" w:right="22" w:hanging="2456"/>
              <w:jc w:val="left"/>
              <w:rPr>
                <w:b/>
                <w:sz w:val="24"/>
                <w:lang w:val="ru-RU"/>
              </w:rPr>
            </w:pPr>
            <w:proofErr w:type="spellStart"/>
            <w:r w:rsidRPr="003774A5">
              <w:rPr>
                <w:b/>
                <w:sz w:val="24"/>
                <w:lang w:val="ru-RU"/>
              </w:rPr>
              <w:t>Абсолютныймаксимумтемпературывоздухаза</w:t>
            </w:r>
            <w:r w:rsidRPr="003774A5">
              <w:rPr>
                <w:b/>
                <w:spacing w:val="-4"/>
                <w:sz w:val="24"/>
                <w:lang w:val="ru-RU"/>
              </w:rPr>
              <w:t>год</w:t>
            </w:r>
            <w:proofErr w:type="spellEnd"/>
          </w:p>
        </w:tc>
        <w:tc>
          <w:tcPr>
            <w:tcW w:w="2610" w:type="dxa"/>
            <w:tcBorders>
              <w:left w:val="double" w:sz="4" w:space="0" w:color="000000"/>
              <w:right w:val="single" w:sz="6" w:space="0" w:color="000000"/>
            </w:tcBorders>
          </w:tcPr>
          <w:p w14:paraId="7660D2A2" w14:textId="77777777" w:rsidR="00873E75" w:rsidRDefault="00873E75" w:rsidP="00CB16D6">
            <w:pPr>
              <w:pStyle w:val="TableParagraph"/>
              <w:spacing w:before="130" w:line="240" w:lineRule="auto"/>
              <w:ind w:left="11"/>
              <w:rPr>
                <w:b/>
                <w:sz w:val="24"/>
              </w:rPr>
            </w:pPr>
            <w:r>
              <w:rPr>
                <w:b/>
                <w:sz w:val="24"/>
              </w:rPr>
              <w:t xml:space="preserve">+44 </w:t>
            </w:r>
            <w:r>
              <w:rPr>
                <w:b/>
                <w:spacing w:val="-5"/>
                <w:position w:val="8"/>
                <w:sz w:val="16"/>
              </w:rPr>
              <w:t>0</w:t>
            </w:r>
            <w:r>
              <w:rPr>
                <w:b/>
                <w:spacing w:val="-5"/>
                <w:sz w:val="24"/>
              </w:rPr>
              <w:t>С</w:t>
            </w:r>
          </w:p>
        </w:tc>
      </w:tr>
      <w:tr w:rsidR="00873E75" w14:paraId="4322A91F" w14:textId="77777777" w:rsidTr="00CB16D6">
        <w:trPr>
          <w:trHeight w:val="551"/>
        </w:trPr>
        <w:tc>
          <w:tcPr>
            <w:tcW w:w="5352" w:type="dxa"/>
            <w:tcBorders>
              <w:left w:val="single" w:sz="6" w:space="0" w:color="000000"/>
              <w:right w:val="double" w:sz="4" w:space="0" w:color="000000"/>
            </w:tcBorders>
          </w:tcPr>
          <w:p w14:paraId="170827BE" w14:textId="77777777" w:rsidR="00873E75" w:rsidRPr="003774A5" w:rsidRDefault="00873E75" w:rsidP="00CB16D6">
            <w:pPr>
              <w:pStyle w:val="TableParagraph"/>
              <w:spacing w:before="0" w:line="272" w:lineRule="exact"/>
              <w:ind w:left="19" w:right="1"/>
              <w:rPr>
                <w:b/>
                <w:sz w:val="24"/>
                <w:lang w:val="ru-RU"/>
              </w:rPr>
            </w:pPr>
            <w:proofErr w:type="spellStart"/>
            <w:r w:rsidRPr="003774A5">
              <w:rPr>
                <w:b/>
                <w:sz w:val="24"/>
                <w:lang w:val="ru-RU"/>
              </w:rPr>
              <w:t>Абсолютныйминимумтемпературывоздуха</w:t>
            </w:r>
            <w:r w:rsidRPr="003774A5">
              <w:rPr>
                <w:b/>
                <w:spacing w:val="-5"/>
                <w:sz w:val="24"/>
                <w:lang w:val="ru-RU"/>
              </w:rPr>
              <w:t>за</w:t>
            </w:r>
            <w:proofErr w:type="spellEnd"/>
          </w:p>
          <w:p w14:paraId="2EE95182" w14:textId="77777777" w:rsidR="00873E75" w:rsidRPr="003774A5" w:rsidRDefault="00873E75" w:rsidP="00CB16D6">
            <w:pPr>
              <w:pStyle w:val="TableParagraph"/>
              <w:spacing w:before="0" w:line="259" w:lineRule="exact"/>
              <w:ind w:left="19" w:right="2"/>
              <w:rPr>
                <w:b/>
                <w:sz w:val="24"/>
                <w:lang w:val="ru-RU"/>
              </w:rPr>
            </w:pPr>
            <w:r w:rsidRPr="003774A5">
              <w:rPr>
                <w:b/>
                <w:spacing w:val="-5"/>
                <w:sz w:val="24"/>
                <w:lang w:val="ru-RU"/>
              </w:rPr>
              <w:t>год</w:t>
            </w:r>
          </w:p>
        </w:tc>
        <w:tc>
          <w:tcPr>
            <w:tcW w:w="2610" w:type="dxa"/>
            <w:tcBorders>
              <w:left w:val="double" w:sz="4" w:space="0" w:color="000000"/>
              <w:right w:val="single" w:sz="6" w:space="0" w:color="000000"/>
            </w:tcBorders>
          </w:tcPr>
          <w:p w14:paraId="47E8A585" w14:textId="77777777" w:rsidR="00873E75" w:rsidRDefault="00873E75" w:rsidP="00CB16D6">
            <w:pPr>
              <w:pStyle w:val="TableParagraph"/>
              <w:spacing w:before="128" w:line="240" w:lineRule="auto"/>
              <w:ind w:left="11"/>
              <w:rPr>
                <w:b/>
                <w:sz w:val="24"/>
              </w:rPr>
            </w:pPr>
            <w:r>
              <w:rPr>
                <w:b/>
                <w:sz w:val="24"/>
              </w:rPr>
              <w:t>-42</w:t>
            </w:r>
            <w:r>
              <w:rPr>
                <w:b/>
                <w:spacing w:val="-5"/>
                <w:position w:val="8"/>
                <w:sz w:val="16"/>
              </w:rPr>
              <w:t>0</w:t>
            </w:r>
            <w:r>
              <w:rPr>
                <w:b/>
                <w:spacing w:val="-5"/>
                <w:sz w:val="24"/>
              </w:rPr>
              <w:t>С</w:t>
            </w:r>
          </w:p>
        </w:tc>
      </w:tr>
    </w:tbl>
    <w:p w14:paraId="23BEE0E2" w14:textId="77777777" w:rsidR="00873E75" w:rsidRDefault="00873E75" w:rsidP="00873E75">
      <w:pPr>
        <w:spacing w:before="25" w:after="1"/>
        <w:rPr>
          <w:b/>
          <w:sz w:val="20"/>
        </w:rPr>
      </w:pPr>
    </w:p>
    <w:tbl>
      <w:tblPr>
        <w:tblStyle w:val="TableNormal"/>
        <w:tblW w:w="0" w:type="auto"/>
        <w:tblInd w:w="10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564"/>
        <w:gridCol w:w="492"/>
        <w:gridCol w:w="600"/>
        <w:gridCol w:w="600"/>
        <w:gridCol w:w="602"/>
        <w:gridCol w:w="547"/>
        <w:gridCol w:w="631"/>
        <w:gridCol w:w="600"/>
        <w:gridCol w:w="491"/>
        <w:gridCol w:w="491"/>
        <w:gridCol w:w="563"/>
        <w:gridCol w:w="578"/>
      </w:tblGrid>
      <w:tr w:rsidR="00873E75" w14:paraId="00AF0DFE" w14:textId="77777777" w:rsidTr="00CB16D6">
        <w:trPr>
          <w:trHeight w:val="299"/>
        </w:trPr>
        <w:tc>
          <w:tcPr>
            <w:tcW w:w="7326" w:type="dxa"/>
            <w:gridSpan w:val="13"/>
          </w:tcPr>
          <w:p w14:paraId="6CC5F0AD" w14:textId="77777777" w:rsidR="00873E75" w:rsidRPr="003774A5" w:rsidRDefault="00873E75" w:rsidP="00CB16D6">
            <w:pPr>
              <w:pStyle w:val="TableParagraph"/>
              <w:spacing w:before="44" w:line="236" w:lineRule="exact"/>
              <w:ind w:left="16"/>
              <w:rPr>
                <w:b/>
                <w:lang w:val="ru-RU"/>
              </w:rPr>
            </w:pPr>
            <w:proofErr w:type="spellStart"/>
            <w:proofErr w:type="gramStart"/>
            <w:r w:rsidRPr="003774A5">
              <w:rPr>
                <w:b/>
                <w:lang w:val="ru-RU"/>
              </w:rPr>
              <w:t>Средняямесячнаятемпература</w:t>
            </w:r>
            <w:r w:rsidRPr="003774A5">
              <w:rPr>
                <w:b/>
                <w:spacing w:val="-2"/>
                <w:lang w:val="ru-RU"/>
              </w:rPr>
              <w:t>воздуха</w:t>
            </w:r>
            <w:proofErr w:type="spellEnd"/>
            <w:r w:rsidRPr="003774A5">
              <w:rPr>
                <w:b/>
                <w:spacing w:val="-2"/>
                <w:lang w:val="ru-RU"/>
              </w:rPr>
              <w:t>,°</w:t>
            </w:r>
            <w:proofErr w:type="gramEnd"/>
            <w:r w:rsidRPr="003774A5">
              <w:rPr>
                <w:b/>
                <w:spacing w:val="-2"/>
                <w:lang w:val="ru-RU"/>
              </w:rPr>
              <w:t>С</w:t>
            </w:r>
          </w:p>
        </w:tc>
      </w:tr>
      <w:tr w:rsidR="00873E75" w14:paraId="2F2B54A5" w14:textId="77777777" w:rsidTr="00CB16D6">
        <w:trPr>
          <w:trHeight w:val="299"/>
        </w:trPr>
        <w:tc>
          <w:tcPr>
            <w:tcW w:w="567" w:type="dxa"/>
          </w:tcPr>
          <w:p w14:paraId="56B8878A" w14:textId="77777777" w:rsidR="00873E75" w:rsidRDefault="00873E75" w:rsidP="00CB16D6">
            <w:pPr>
              <w:pStyle w:val="TableParagraph"/>
              <w:spacing w:line="233" w:lineRule="exact"/>
              <w:ind w:left="4" w:right="1"/>
              <w:rPr>
                <w:b/>
              </w:rPr>
            </w:pPr>
            <w:r>
              <w:rPr>
                <w:b/>
                <w:spacing w:val="-10"/>
              </w:rPr>
              <w:t>I</w:t>
            </w:r>
          </w:p>
        </w:tc>
        <w:tc>
          <w:tcPr>
            <w:tcW w:w="564" w:type="dxa"/>
          </w:tcPr>
          <w:p w14:paraId="003490CE" w14:textId="77777777" w:rsidR="00873E75" w:rsidRDefault="00873E75" w:rsidP="00CB16D6">
            <w:pPr>
              <w:pStyle w:val="TableParagraph"/>
              <w:spacing w:line="233" w:lineRule="exact"/>
              <w:ind w:left="7"/>
              <w:rPr>
                <w:b/>
              </w:rPr>
            </w:pPr>
            <w:r>
              <w:rPr>
                <w:b/>
                <w:spacing w:val="-5"/>
              </w:rPr>
              <w:t>II</w:t>
            </w:r>
          </w:p>
        </w:tc>
        <w:tc>
          <w:tcPr>
            <w:tcW w:w="492" w:type="dxa"/>
          </w:tcPr>
          <w:p w14:paraId="7BA3DB57" w14:textId="77777777" w:rsidR="00873E75" w:rsidRDefault="00873E75" w:rsidP="00CB16D6">
            <w:pPr>
              <w:pStyle w:val="TableParagraph"/>
              <w:spacing w:line="233" w:lineRule="exact"/>
              <w:ind w:left="14" w:right="2"/>
              <w:rPr>
                <w:b/>
              </w:rPr>
            </w:pPr>
            <w:r>
              <w:rPr>
                <w:b/>
                <w:spacing w:val="-5"/>
              </w:rPr>
              <w:t>III</w:t>
            </w:r>
          </w:p>
        </w:tc>
        <w:tc>
          <w:tcPr>
            <w:tcW w:w="600" w:type="dxa"/>
          </w:tcPr>
          <w:p w14:paraId="582294C3" w14:textId="77777777" w:rsidR="00873E75" w:rsidRDefault="00873E75" w:rsidP="00CB16D6">
            <w:pPr>
              <w:pStyle w:val="TableParagraph"/>
              <w:spacing w:line="233" w:lineRule="exact"/>
              <w:ind w:left="14" w:right="8"/>
              <w:rPr>
                <w:b/>
              </w:rPr>
            </w:pPr>
            <w:r>
              <w:rPr>
                <w:b/>
                <w:spacing w:val="-5"/>
              </w:rPr>
              <w:t>IV</w:t>
            </w:r>
          </w:p>
        </w:tc>
        <w:tc>
          <w:tcPr>
            <w:tcW w:w="600" w:type="dxa"/>
          </w:tcPr>
          <w:p w14:paraId="41B1E451" w14:textId="77777777" w:rsidR="00873E75" w:rsidRDefault="00873E75" w:rsidP="00CB16D6">
            <w:pPr>
              <w:pStyle w:val="TableParagraph"/>
              <w:spacing w:line="233" w:lineRule="exact"/>
              <w:ind w:left="14" w:right="4"/>
              <w:rPr>
                <w:b/>
              </w:rPr>
            </w:pPr>
            <w:r>
              <w:rPr>
                <w:b/>
                <w:spacing w:val="-10"/>
              </w:rPr>
              <w:t>V</w:t>
            </w:r>
          </w:p>
        </w:tc>
        <w:tc>
          <w:tcPr>
            <w:tcW w:w="602" w:type="dxa"/>
          </w:tcPr>
          <w:p w14:paraId="6090CB58" w14:textId="77777777" w:rsidR="00873E75" w:rsidRDefault="00873E75" w:rsidP="00CB16D6">
            <w:pPr>
              <w:pStyle w:val="TableParagraph"/>
              <w:spacing w:line="233" w:lineRule="exact"/>
              <w:ind w:left="10" w:right="4"/>
              <w:rPr>
                <w:b/>
              </w:rPr>
            </w:pPr>
            <w:r>
              <w:rPr>
                <w:b/>
                <w:spacing w:val="-5"/>
              </w:rPr>
              <w:t>VI</w:t>
            </w:r>
          </w:p>
        </w:tc>
        <w:tc>
          <w:tcPr>
            <w:tcW w:w="547" w:type="dxa"/>
          </w:tcPr>
          <w:p w14:paraId="2DD5D998" w14:textId="77777777" w:rsidR="00873E75" w:rsidRDefault="00873E75" w:rsidP="00CB16D6">
            <w:pPr>
              <w:pStyle w:val="TableParagraph"/>
              <w:spacing w:line="233" w:lineRule="exact"/>
              <w:ind w:right="8"/>
              <w:rPr>
                <w:b/>
              </w:rPr>
            </w:pPr>
            <w:r>
              <w:rPr>
                <w:b/>
                <w:spacing w:val="-5"/>
              </w:rPr>
              <w:t>VII</w:t>
            </w:r>
          </w:p>
        </w:tc>
        <w:tc>
          <w:tcPr>
            <w:tcW w:w="631" w:type="dxa"/>
          </w:tcPr>
          <w:p w14:paraId="000961E8" w14:textId="77777777" w:rsidR="00873E75" w:rsidRDefault="00873E75" w:rsidP="00CB16D6">
            <w:pPr>
              <w:pStyle w:val="TableParagraph"/>
              <w:spacing w:line="233" w:lineRule="exact"/>
              <w:ind w:left="8"/>
              <w:rPr>
                <w:b/>
              </w:rPr>
            </w:pPr>
            <w:r>
              <w:rPr>
                <w:b/>
                <w:spacing w:val="-4"/>
              </w:rPr>
              <w:t>VIII</w:t>
            </w:r>
          </w:p>
        </w:tc>
        <w:tc>
          <w:tcPr>
            <w:tcW w:w="600" w:type="dxa"/>
          </w:tcPr>
          <w:p w14:paraId="02FDB1EA" w14:textId="77777777" w:rsidR="00873E75" w:rsidRDefault="00873E75" w:rsidP="00CB16D6">
            <w:pPr>
              <w:pStyle w:val="TableParagraph"/>
              <w:spacing w:line="233" w:lineRule="exact"/>
              <w:ind w:left="14" w:right="1"/>
              <w:rPr>
                <w:b/>
              </w:rPr>
            </w:pPr>
            <w:r>
              <w:rPr>
                <w:b/>
                <w:spacing w:val="-5"/>
              </w:rPr>
              <w:t>IX</w:t>
            </w:r>
          </w:p>
        </w:tc>
        <w:tc>
          <w:tcPr>
            <w:tcW w:w="491" w:type="dxa"/>
          </w:tcPr>
          <w:p w14:paraId="599F0D10" w14:textId="77777777" w:rsidR="00873E75" w:rsidRDefault="00873E75" w:rsidP="00CB16D6">
            <w:pPr>
              <w:pStyle w:val="TableParagraph"/>
              <w:spacing w:line="233" w:lineRule="exact"/>
              <w:ind w:left="16" w:right="4"/>
              <w:rPr>
                <w:b/>
              </w:rPr>
            </w:pPr>
            <w:r>
              <w:rPr>
                <w:b/>
                <w:spacing w:val="-10"/>
              </w:rPr>
              <w:t>X</w:t>
            </w:r>
          </w:p>
        </w:tc>
        <w:tc>
          <w:tcPr>
            <w:tcW w:w="491" w:type="dxa"/>
          </w:tcPr>
          <w:p w14:paraId="45C50901" w14:textId="77777777" w:rsidR="00873E75" w:rsidRDefault="00873E75" w:rsidP="00CB16D6">
            <w:pPr>
              <w:pStyle w:val="TableParagraph"/>
              <w:spacing w:line="233" w:lineRule="exact"/>
              <w:ind w:left="16" w:right="4"/>
              <w:rPr>
                <w:b/>
              </w:rPr>
            </w:pPr>
            <w:r>
              <w:rPr>
                <w:b/>
                <w:spacing w:val="-5"/>
              </w:rPr>
              <w:t>XI</w:t>
            </w:r>
          </w:p>
        </w:tc>
        <w:tc>
          <w:tcPr>
            <w:tcW w:w="563" w:type="dxa"/>
          </w:tcPr>
          <w:p w14:paraId="32F74C19" w14:textId="77777777" w:rsidR="00873E75" w:rsidRDefault="00873E75" w:rsidP="00CB16D6">
            <w:pPr>
              <w:pStyle w:val="TableParagraph"/>
              <w:spacing w:line="233" w:lineRule="exact"/>
              <w:ind w:left="11" w:right="1"/>
              <w:rPr>
                <w:b/>
              </w:rPr>
            </w:pPr>
            <w:r>
              <w:rPr>
                <w:b/>
                <w:spacing w:val="-5"/>
              </w:rPr>
              <w:t>XII</w:t>
            </w:r>
          </w:p>
        </w:tc>
        <w:tc>
          <w:tcPr>
            <w:tcW w:w="578" w:type="dxa"/>
          </w:tcPr>
          <w:p w14:paraId="542F21AA" w14:textId="77777777" w:rsidR="00873E75" w:rsidRDefault="00873E75" w:rsidP="00CB16D6">
            <w:pPr>
              <w:pStyle w:val="TableParagraph"/>
              <w:spacing w:line="233" w:lineRule="exact"/>
              <w:ind w:left="0" w:right="89"/>
              <w:jc w:val="right"/>
              <w:rPr>
                <w:b/>
              </w:rPr>
            </w:pPr>
            <w:proofErr w:type="spellStart"/>
            <w:r>
              <w:rPr>
                <w:b/>
                <w:spacing w:val="-5"/>
              </w:rPr>
              <w:t>Год</w:t>
            </w:r>
            <w:proofErr w:type="spellEnd"/>
          </w:p>
        </w:tc>
      </w:tr>
      <w:tr w:rsidR="00873E75" w14:paraId="0A2F6927" w14:textId="77777777" w:rsidTr="00CB16D6">
        <w:trPr>
          <w:trHeight w:val="299"/>
        </w:trPr>
        <w:tc>
          <w:tcPr>
            <w:tcW w:w="567" w:type="dxa"/>
          </w:tcPr>
          <w:p w14:paraId="2C5B0846" w14:textId="77777777" w:rsidR="00873E75" w:rsidRDefault="00873E75" w:rsidP="00CB16D6">
            <w:pPr>
              <w:pStyle w:val="TableParagraph"/>
              <w:spacing w:before="41"/>
              <w:ind w:left="4"/>
            </w:pPr>
            <w:r>
              <w:rPr>
                <w:spacing w:val="-4"/>
              </w:rPr>
              <w:t>-</w:t>
            </w:r>
            <w:r>
              <w:rPr>
                <w:spacing w:val="-5"/>
              </w:rPr>
              <w:t>5.9</w:t>
            </w:r>
          </w:p>
        </w:tc>
        <w:tc>
          <w:tcPr>
            <w:tcW w:w="564" w:type="dxa"/>
          </w:tcPr>
          <w:p w14:paraId="3B592019" w14:textId="77777777" w:rsidR="00873E75" w:rsidRDefault="00873E75" w:rsidP="00CB16D6">
            <w:pPr>
              <w:pStyle w:val="TableParagraph"/>
              <w:spacing w:before="41"/>
              <w:ind w:left="7" w:right="5"/>
            </w:pPr>
            <w:r>
              <w:rPr>
                <w:spacing w:val="-4"/>
              </w:rPr>
              <w:t>-</w:t>
            </w:r>
            <w:r>
              <w:rPr>
                <w:spacing w:val="-5"/>
              </w:rPr>
              <w:t>4.4</w:t>
            </w:r>
          </w:p>
        </w:tc>
        <w:tc>
          <w:tcPr>
            <w:tcW w:w="492" w:type="dxa"/>
          </w:tcPr>
          <w:p w14:paraId="65314189" w14:textId="77777777" w:rsidR="00873E75" w:rsidRDefault="00873E75" w:rsidP="00CB16D6">
            <w:pPr>
              <w:pStyle w:val="TableParagraph"/>
              <w:spacing w:before="41"/>
              <w:ind w:left="12" w:right="3"/>
            </w:pPr>
            <w:r>
              <w:rPr>
                <w:spacing w:val="-5"/>
              </w:rPr>
              <w:t>2.6</w:t>
            </w:r>
          </w:p>
        </w:tc>
        <w:tc>
          <w:tcPr>
            <w:tcW w:w="600" w:type="dxa"/>
          </w:tcPr>
          <w:p w14:paraId="2DAC1889" w14:textId="77777777" w:rsidR="00873E75" w:rsidRDefault="00873E75" w:rsidP="00CB16D6">
            <w:pPr>
              <w:pStyle w:val="TableParagraph"/>
              <w:spacing w:before="41"/>
              <w:ind w:left="14" w:right="7"/>
            </w:pPr>
            <w:r>
              <w:rPr>
                <w:spacing w:val="-4"/>
              </w:rPr>
              <w:t>11.6</w:t>
            </w:r>
          </w:p>
        </w:tc>
        <w:tc>
          <w:tcPr>
            <w:tcW w:w="600" w:type="dxa"/>
          </w:tcPr>
          <w:p w14:paraId="3E360B99" w14:textId="77777777" w:rsidR="00873E75" w:rsidRDefault="00873E75" w:rsidP="00CB16D6">
            <w:pPr>
              <w:pStyle w:val="TableParagraph"/>
              <w:spacing w:before="41"/>
              <w:ind w:left="14" w:right="2"/>
            </w:pPr>
            <w:r>
              <w:rPr>
                <w:spacing w:val="-4"/>
              </w:rPr>
              <w:t>16.8</w:t>
            </w:r>
          </w:p>
        </w:tc>
        <w:tc>
          <w:tcPr>
            <w:tcW w:w="602" w:type="dxa"/>
          </w:tcPr>
          <w:p w14:paraId="3A67BF87" w14:textId="77777777" w:rsidR="00873E75" w:rsidRDefault="00873E75" w:rsidP="00CB16D6">
            <w:pPr>
              <w:pStyle w:val="TableParagraph"/>
              <w:spacing w:before="41"/>
              <w:ind w:left="10"/>
            </w:pPr>
            <w:r>
              <w:rPr>
                <w:spacing w:val="-4"/>
              </w:rPr>
              <w:t>22.2</w:t>
            </w:r>
          </w:p>
        </w:tc>
        <w:tc>
          <w:tcPr>
            <w:tcW w:w="547" w:type="dxa"/>
          </w:tcPr>
          <w:p w14:paraId="392B7ACE" w14:textId="77777777" w:rsidR="00873E75" w:rsidRDefault="00873E75" w:rsidP="00CB16D6">
            <w:pPr>
              <w:pStyle w:val="TableParagraph"/>
              <w:spacing w:before="41"/>
              <w:ind w:right="7"/>
            </w:pPr>
            <w:r>
              <w:rPr>
                <w:spacing w:val="-5"/>
              </w:rPr>
              <w:t>25</w:t>
            </w:r>
          </w:p>
        </w:tc>
        <w:tc>
          <w:tcPr>
            <w:tcW w:w="631" w:type="dxa"/>
          </w:tcPr>
          <w:p w14:paraId="541305BB" w14:textId="77777777" w:rsidR="00873E75" w:rsidRDefault="00873E75" w:rsidP="00CB16D6">
            <w:pPr>
              <w:pStyle w:val="TableParagraph"/>
              <w:spacing w:before="41"/>
              <w:ind w:left="8" w:right="1"/>
            </w:pPr>
            <w:r>
              <w:rPr>
                <w:spacing w:val="-4"/>
              </w:rPr>
              <w:t>23.1</w:t>
            </w:r>
          </w:p>
        </w:tc>
        <w:tc>
          <w:tcPr>
            <w:tcW w:w="600" w:type="dxa"/>
          </w:tcPr>
          <w:p w14:paraId="78CFA90D" w14:textId="77777777" w:rsidR="00873E75" w:rsidRDefault="00873E75" w:rsidP="00CB16D6">
            <w:pPr>
              <w:pStyle w:val="TableParagraph"/>
              <w:spacing w:before="41"/>
              <w:ind w:left="14"/>
            </w:pPr>
            <w:r>
              <w:rPr>
                <w:spacing w:val="-4"/>
              </w:rPr>
              <w:t>17.1</w:t>
            </w:r>
          </w:p>
        </w:tc>
        <w:tc>
          <w:tcPr>
            <w:tcW w:w="491" w:type="dxa"/>
          </w:tcPr>
          <w:p w14:paraId="51955AEC" w14:textId="77777777" w:rsidR="00873E75" w:rsidRDefault="00873E75" w:rsidP="00CB16D6">
            <w:pPr>
              <w:pStyle w:val="TableParagraph"/>
              <w:spacing w:before="41"/>
              <w:ind w:left="16" w:right="2"/>
            </w:pPr>
            <w:r>
              <w:rPr>
                <w:spacing w:val="-5"/>
              </w:rPr>
              <w:t>9.4</w:t>
            </w:r>
          </w:p>
        </w:tc>
        <w:tc>
          <w:tcPr>
            <w:tcW w:w="491" w:type="dxa"/>
          </w:tcPr>
          <w:p w14:paraId="69CDEBAB" w14:textId="77777777" w:rsidR="00873E75" w:rsidRDefault="00873E75" w:rsidP="00CB16D6">
            <w:pPr>
              <w:pStyle w:val="TableParagraph"/>
              <w:spacing w:before="41"/>
              <w:ind w:left="16"/>
            </w:pPr>
            <w:r>
              <w:rPr>
                <w:spacing w:val="-5"/>
              </w:rPr>
              <w:t>2.3</w:t>
            </w:r>
          </w:p>
        </w:tc>
        <w:tc>
          <w:tcPr>
            <w:tcW w:w="563" w:type="dxa"/>
          </w:tcPr>
          <w:p w14:paraId="1BD6FA75" w14:textId="77777777" w:rsidR="00873E75" w:rsidRDefault="00873E75" w:rsidP="00CB16D6">
            <w:pPr>
              <w:pStyle w:val="TableParagraph"/>
              <w:spacing w:before="41"/>
              <w:ind w:left="11"/>
            </w:pPr>
            <w:r>
              <w:rPr>
                <w:spacing w:val="-4"/>
              </w:rPr>
              <w:t>-</w:t>
            </w:r>
            <w:r>
              <w:rPr>
                <w:spacing w:val="-5"/>
              </w:rPr>
              <w:t>2.9</w:t>
            </w:r>
          </w:p>
        </w:tc>
        <w:tc>
          <w:tcPr>
            <w:tcW w:w="578" w:type="dxa"/>
          </w:tcPr>
          <w:p w14:paraId="21530D3C" w14:textId="77777777" w:rsidR="00873E75" w:rsidRDefault="00873E75" w:rsidP="00CB16D6">
            <w:pPr>
              <w:pStyle w:val="TableParagraph"/>
              <w:spacing w:before="41"/>
              <w:ind w:left="0" w:right="92"/>
              <w:jc w:val="right"/>
            </w:pPr>
            <w:r>
              <w:rPr>
                <w:spacing w:val="-5"/>
              </w:rPr>
              <w:t>9.7</w:t>
            </w:r>
          </w:p>
        </w:tc>
      </w:tr>
    </w:tbl>
    <w:p w14:paraId="57E1B30A" w14:textId="77777777" w:rsidR="00873E75" w:rsidRDefault="00873E75" w:rsidP="00873E75">
      <w:pPr>
        <w:spacing w:before="25" w:after="1"/>
        <w:rPr>
          <w:b/>
          <w:sz w:val="20"/>
        </w:rPr>
      </w:pPr>
    </w:p>
    <w:tbl>
      <w:tblPr>
        <w:tblStyle w:val="TableNormal"/>
        <w:tblW w:w="0" w:type="auto"/>
        <w:tblInd w:w="15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7"/>
        <w:gridCol w:w="434"/>
        <w:gridCol w:w="475"/>
        <w:gridCol w:w="461"/>
        <w:gridCol w:w="435"/>
        <w:gridCol w:w="462"/>
        <w:gridCol w:w="548"/>
        <w:gridCol w:w="634"/>
        <w:gridCol w:w="461"/>
        <w:gridCol w:w="435"/>
        <w:gridCol w:w="461"/>
        <w:gridCol w:w="547"/>
        <w:gridCol w:w="578"/>
      </w:tblGrid>
      <w:tr w:rsidR="00873E75" w14:paraId="425A4BED" w14:textId="77777777" w:rsidTr="00CB16D6">
        <w:trPr>
          <w:trHeight w:val="299"/>
        </w:trPr>
        <w:tc>
          <w:tcPr>
            <w:tcW w:w="6368" w:type="dxa"/>
            <w:gridSpan w:val="13"/>
          </w:tcPr>
          <w:p w14:paraId="089E777B" w14:textId="77777777" w:rsidR="00873E75" w:rsidRPr="003774A5" w:rsidRDefault="00873E75" w:rsidP="00CB16D6">
            <w:pPr>
              <w:pStyle w:val="TableParagraph"/>
              <w:spacing w:before="44" w:line="236" w:lineRule="exact"/>
              <w:ind w:left="8"/>
              <w:rPr>
                <w:b/>
                <w:lang w:val="ru-RU"/>
              </w:rPr>
            </w:pPr>
            <w:proofErr w:type="spellStart"/>
            <w:proofErr w:type="gramStart"/>
            <w:r w:rsidRPr="003774A5">
              <w:rPr>
                <w:b/>
                <w:lang w:val="ru-RU"/>
              </w:rPr>
              <w:t>Среднеемесячноеколичество</w:t>
            </w:r>
            <w:r w:rsidRPr="003774A5">
              <w:rPr>
                <w:b/>
                <w:spacing w:val="-2"/>
                <w:lang w:val="ru-RU"/>
              </w:rPr>
              <w:t>осадков,мм</w:t>
            </w:r>
            <w:proofErr w:type="spellEnd"/>
            <w:proofErr w:type="gramEnd"/>
          </w:p>
        </w:tc>
      </w:tr>
      <w:tr w:rsidR="00873E75" w14:paraId="0FC1991A" w14:textId="77777777" w:rsidTr="00CB16D6">
        <w:trPr>
          <w:trHeight w:val="299"/>
        </w:trPr>
        <w:tc>
          <w:tcPr>
            <w:tcW w:w="437" w:type="dxa"/>
          </w:tcPr>
          <w:p w14:paraId="1D1F9D50" w14:textId="77777777" w:rsidR="00873E75" w:rsidRDefault="00873E75" w:rsidP="00CB16D6">
            <w:pPr>
              <w:pStyle w:val="TableParagraph"/>
              <w:spacing w:line="233" w:lineRule="exact"/>
              <w:ind w:right="3"/>
              <w:rPr>
                <w:b/>
              </w:rPr>
            </w:pPr>
            <w:r>
              <w:rPr>
                <w:b/>
                <w:spacing w:val="-10"/>
              </w:rPr>
              <w:t>I</w:t>
            </w:r>
          </w:p>
        </w:tc>
        <w:tc>
          <w:tcPr>
            <w:tcW w:w="434" w:type="dxa"/>
          </w:tcPr>
          <w:p w14:paraId="60E2D436" w14:textId="77777777" w:rsidR="00873E75" w:rsidRDefault="00873E75" w:rsidP="00CB16D6">
            <w:pPr>
              <w:pStyle w:val="TableParagraph"/>
              <w:spacing w:line="233" w:lineRule="exact"/>
              <w:ind w:left="8"/>
              <w:rPr>
                <w:b/>
              </w:rPr>
            </w:pPr>
            <w:r>
              <w:rPr>
                <w:b/>
                <w:spacing w:val="-5"/>
              </w:rPr>
              <w:t>II</w:t>
            </w:r>
          </w:p>
        </w:tc>
        <w:tc>
          <w:tcPr>
            <w:tcW w:w="475" w:type="dxa"/>
          </w:tcPr>
          <w:p w14:paraId="78F406C3" w14:textId="77777777" w:rsidR="00873E75" w:rsidRDefault="00873E75" w:rsidP="00CB16D6">
            <w:pPr>
              <w:pStyle w:val="TableParagraph"/>
              <w:spacing w:line="233" w:lineRule="exact"/>
              <w:ind w:left="11"/>
              <w:rPr>
                <w:b/>
              </w:rPr>
            </w:pPr>
            <w:r>
              <w:rPr>
                <w:b/>
                <w:spacing w:val="-5"/>
              </w:rPr>
              <w:t>III</w:t>
            </w:r>
          </w:p>
        </w:tc>
        <w:tc>
          <w:tcPr>
            <w:tcW w:w="461" w:type="dxa"/>
          </w:tcPr>
          <w:p w14:paraId="44B45D4D" w14:textId="77777777" w:rsidR="00873E75" w:rsidRDefault="00873E75" w:rsidP="00CB16D6">
            <w:pPr>
              <w:pStyle w:val="TableParagraph"/>
              <w:spacing w:line="233" w:lineRule="exact"/>
              <w:ind w:right="5"/>
              <w:rPr>
                <w:b/>
              </w:rPr>
            </w:pPr>
            <w:r>
              <w:rPr>
                <w:b/>
                <w:spacing w:val="-5"/>
              </w:rPr>
              <w:t>IV</w:t>
            </w:r>
          </w:p>
        </w:tc>
        <w:tc>
          <w:tcPr>
            <w:tcW w:w="435" w:type="dxa"/>
          </w:tcPr>
          <w:p w14:paraId="566C338E" w14:textId="77777777" w:rsidR="00873E75" w:rsidRDefault="00873E75" w:rsidP="00CB16D6">
            <w:pPr>
              <w:pStyle w:val="TableParagraph"/>
              <w:spacing w:line="233" w:lineRule="exact"/>
              <w:ind w:left="11" w:right="2"/>
              <w:rPr>
                <w:b/>
              </w:rPr>
            </w:pPr>
            <w:r>
              <w:rPr>
                <w:b/>
                <w:spacing w:val="-10"/>
              </w:rPr>
              <w:t>V</w:t>
            </w:r>
          </w:p>
        </w:tc>
        <w:tc>
          <w:tcPr>
            <w:tcW w:w="462" w:type="dxa"/>
          </w:tcPr>
          <w:p w14:paraId="1002AD99" w14:textId="77777777" w:rsidR="00873E75" w:rsidRDefault="00873E75" w:rsidP="00CB16D6">
            <w:pPr>
              <w:pStyle w:val="TableParagraph"/>
              <w:spacing w:line="233" w:lineRule="exact"/>
              <w:ind w:left="9" w:right="1"/>
              <w:rPr>
                <w:b/>
              </w:rPr>
            </w:pPr>
            <w:r>
              <w:rPr>
                <w:b/>
                <w:spacing w:val="-5"/>
              </w:rPr>
              <w:t>VI</w:t>
            </w:r>
          </w:p>
        </w:tc>
        <w:tc>
          <w:tcPr>
            <w:tcW w:w="548" w:type="dxa"/>
          </w:tcPr>
          <w:p w14:paraId="51CA8658" w14:textId="77777777" w:rsidR="00873E75" w:rsidRDefault="00873E75" w:rsidP="00CB16D6">
            <w:pPr>
              <w:pStyle w:val="TableParagraph"/>
              <w:spacing w:line="233" w:lineRule="exact"/>
              <w:ind w:left="7" w:right="1"/>
              <w:rPr>
                <w:b/>
              </w:rPr>
            </w:pPr>
            <w:r>
              <w:rPr>
                <w:b/>
                <w:spacing w:val="-5"/>
              </w:rPr>
              <w:t>VII</w:t>
            </w:r>
          </w:p>
        </w:tc>
        <w:tc>
          <w:tcPr>
            <w:tcW w:w="634" w:type="dxa"/>
          </w:tcPr>
          <w:p w14:paraId="6190CDE9" w14:textId="77777777" w:rsidR="00873E75" w:rsidRDefault="00873E75" w:rsidP="00CB16D6">
            <w:pPr>
              <w:pStyle w:val="TableParagraph"/>
              <w:spacing w:line="233" w:lineRule="exact"/>
              <w:ind w:left="5"/>
              <w:rPr>
                <w:b/>
              </w:rPr>
            </w:pPr>
            <w:r>
              <w:rPr>
                <w:b/>
                <w:spacing w:val="-4"/>
              </w:rPr>
              <w:t>VIII</w:t>
            </w:r>
          </w:p>
        </w:tc>
        <w:tc>
          <w:tcPr>
            <w:tcW w:w="461" w:type="dxa"/>
          </w:tcPr>
          <w:p w14:paraId="0B384BB9" w14:textId="77777777" w:rsidR="00873E75" w:rsidRDefault="00873E75" w:rsidP="00CB16D6">
            <w:pPr>
              <w:pStyle w:val="TableParagraph"/>
              <w:spacing w:line="233" w:lineRule="exact"/>
              <w:ind w:right="11"/>
              <w:rPr>
                <w:b/>
              </w:rPr>
            </w:pPr>
            <w:r>
              <w:rPr>
                <w:b/>
                <w:spacing w:val="-5"/>
              </w:rPr>
              <w:t>IX</w:t>
            </w:r>
          </w:p>
        </w:tc>
        <w:tc>
          <w:tcPr>
            <w:tcW w:w="435" w:type="dxa"/>
          </w:tcPr>
          <w:p w14:paraId="09BDB727" w14:textId="77777777" w:rsidR="00873E75" w:rsidRDefault="00873E75" w:rsidP="00CB16D6">
            <w:pPr>
              <w:pStyle w:val="TableParagraph"/>
              <w:spacing w:line="233" w:lineRule="exact"/>
              <w:ind w:left="11" w:right="7"/>
              <w:rPr>
                <w:b/>
              </w:rPr>
            </w:pPr>
            <w:r>
              <w:rPr>
                <w:b/>
                <w:spacing w:val="-10"/>
              </w:rPr>
              <w:t>X</w:t>
            </w:r>
          </w:p>
        </w:tc>
        <w:tc>
          <w:tcPr>
            <w:tcW w:w="461" w:type="dxa"/>
          </w:tcPr>
          <w:p w14:paraId="4E27F675" w14:textId="77777777" w:rsidR="00873E75" w:rsidRDefault="00873E75" w:rsidP="00CB16D6">
            <w:pPr>
              <w:pStyle w:val="TableParagraph"/>
              <w:spacing w:line="233" w:lineRule="exact"/>
              <w:ind w:right="10"/>
              <w:rPr>
                <w:b/>
              </w:rPr>
            </w:pPr>
            <w:r>
              <w:rPr>
                <w:b/>
                <w:spacing w:val="-5"/>
              </w:rPr>
              <w:t>XI</w:t>
            </w:r>
          </w:p>
        </w:tc>
        <w:tc>
          <w:tcPr>
            <w:tcW w:w="547" w:type="dxa"/>
          </w:tcPr>
          <w:p w14:paraId="6E26D58C" w14:textId="77777777" w:rsidR="00873E75" w:rsidRDefault="00873E75" w:rsidP="00CB16D6">
            <w:pPr>
              <w:pStyle w:val="TableParagraph"/>
              <w:spacing w:line="233" w:lineRule="exact"/>
              <w:ind w:right="9"/>
              <w:rPr>
                <w:b/>
              </w:rPr>
            </w:pPr>
            <w:r>
              <w:rPr>
                <w:b/>
                <w:spacing w:val="-5"/>
              </w:rPr>
              <w:t>XII</w:t>
            </w:r>
          </w:p>
        </w:tc>
        <w:tc>
          <w:tcPr>
            <w:tcW w:w="578" w:type="dxa"/>
          </w:tcPr>
          <w:p w14:paraId="62DB3D0A" w14:textId="77777777" w:rsidR="00873E75" w:rsidRDefault="00873E75" w:rsidP="00CB16D6">
            <w:pPr>
              <w:pStyle w:val="TableParagraph"/>
              <w:spacing w:line="233" w:lineRule="exact"/>
              <w:ind w:left="37" w:right="30"/>
              <w:rPr>
                <w:b/>
              </w:rPr>
            </w:pPr>
            <w:proofErr w:type="spellStart"/>
            <w:r>
              <w:rPr>
                <w:b/>
                <w:spacing w:val="-5"/>
              </w:rPr>
              <w:t>Год</w:t>
            </w:r>
            <w:proofErr w:type="spellEnd"/>
          </w:p>
        </w:tc>
      </w:tr>
      <w:tr w:rsidR="00873E75" w14:paraId="30B8F8B2" w14:textId="77777777" w:rsidTr="00CB16D6">
        <w:trPr>
          <w:trHeight w:val="299"/>
        </w:trPr>
        <w:tc>
          <w:tcPr>
            <w:tcW w:w="437" w:type="dxa"/>
          </w:tcPr>
          <w:p w14:paraId="111B4693" w14:textId="77777777" w:rsidR="00873E75" w:rsidRDefault="00873E75" w:rsidP="00CB16D6">
            <w:pPr>
              <w:pStyle w:val="TableParagraph"/>
              <w:spacing w:before="41"/>
              <w:ind w:right="3"/>
            </w:pPr>
            <w:r>
              <w:rPr>
                <w:spacing w:val="-5"/>
              </w:rPr>
              <w:t>22</w:t>
            </w:r>
          </w:p>
        </w:tc>
        <w:tc>
          <w:tcPr>
            <w:tcW w:w="434" w:type="dxa"/>
          </w:tcPr>
          <w:p w14:paraId="5E6F3DDB" w14:textId="77777777" w:rsidR="00873E75" w:rsidRDefault="00873E75" w:rsidP="00CB16D6">
            <w:pPr>
              <w:pStyle w:val="TableParagraph"/>
              <w:spacing w:before="41"/>
              <w:ind w:left="8"/>
            </w:pPr>
            <w:r>
              <w:rPr>
                <w:spacing w:val="-5"/>
              </w:rPr>
              <w:t>26</w:t>
            </w:r>
          </w:p>
        </w:tc>
        <w:tc>
          <w:tcPr>
            <w:tcW w:w="475" w:type="dxa"/>
          </w:tcPr>
          <w:p w14:paraId="6CA4ED32" w14:textId="77777777" w:rsidR="00873E75" w:rsidRDefault="00873E75" w:rsidP="00CB16D6">
            <w:pPr>
              <w:pStyle w:val="TableParagraph"/>
              <w:spacing w:before="41"/>
              <w:ind w:left="11" w:right="5"/>
            </w:pPr>
            <w:r>
              <w:rPr>
                <w:spacing w:val="-5"/>
              </w:rPr>
              <w:t>35</w:t>
            </w:r>
          </w:p>
        </w:tc>
        <w:tc>
          <w:tcPr>
            <w:tcW w:w="461" w:type="dxa"/>
          </w:tcPr>
          <w:p w14:paraId="0E2C93EC" w14:textId="77777777" w:rsidR="00873E75" w:rsidRDefault="00873E75" w:rsidP="00CB16D6">
            <w:pPr>
              <w:pStyle w:val="TableParagraph"/>
              <w:spacing w:before="41"/>
              <w:ind w:right="7"/>
            </w:pPr>
            <w:r>
              <w:rPr>
                <w:spacing w:val="-5"/>
              </w:rPr>
              <w:t>51</w:t>
            </w:r>
          </w:p>
        </w:tc>
        <w:tc>
          <w:tcPr>
            <w:tcW w:w="435" w:type="dxa"/>
          </w:tcPr>
          <w:p w14:paraId="5F3388D8" w14:textId="77777777" w:rsidR="00873E75" w:rsidRDefault="00873E75" w:rsidP="00CB16D6">
            <w:pPr>
              <w:pStyle w:val="TableParagraph"/>
              <w:spacing w:before="41"/>
              <w:ind w:left="11" w:right="3"/>
            </w:pPr>
            <w:r>
              <w:rPr>
                <w:spacing w:val="-5"/>
              </w:rPr>
              <w:t>43</w:t>
            </w:r>
          </w:p>
        </w:tc>
        <w:tc>
          <w:tcPr>
            <w:tcW w:w="462" w:type="dxa"/>
          </w:tcPr>
          <w:p w14:paraId="5715A494" w14:textId="77777777" w:rsidR="00873E75" w:rsidRDefault="00873E75" w:rsidP="00CB16D6">
            <w:pPr>
              <w:pStyle w:val="TableParagraph"/>
              <w:spacing w:before="41"/>
              <w:ind w:left="9"/>
            </w:pPr>
            <w:r>
              <w:rPr>
                <w:spacing w:val="-5"/>
              </w:rPr>
              <w:t>23</w:t>
            </w:r>
          </w:p>
        </w:tc>
        <w:tc>
          <w:tcPr>
            <w:tcW w:w="548" w:type="dxa"/>
          </w:tcPr>
          <w:p w14:paraId="7457A0FF" w14:textId="77777777" w:rsidR="00873E75" w:rsidRDefault="00873E75" w:rsidP="00CB16D6">
            <w:pPr>
              <w:pStyle w:val="TableParagraph"/>
              <w:spacing w:before="41"/>
              <w:ind w:left="7"/>
            </w:pPr>
            <w:r>
              <w:rPr>
                <w:spacing w:val="-5"/>
              </w:rPr>
              <w:t>15</w:t>
            </w:r>
          </w:p>
        </w:tc>
        <w:tc>
          <w:tcPr>
            <w:tcW w:w="634" w:type="dxa"/>
          </w:tcPr>
          <w:p w14:paraId="60C851AB" w14:textId="77777777" w:rsidR="00873E75" w:rsidRDefault="00873E75" w:rsidP="00CB16D6">
            <w:pPr>
              <w:pStyle w:val="TableParagraph"/>
              <w:spacing w:before="41"/>
              <w:ind w:left="5" w:right="4"/>
            </w:pPr>
            <w:r>
              <w:rPr>
                <w:spacing w:val="-10"/>
              </w:rPr>
              <w:t>7</w:t>
            </w:r>
          </w:p>
        </w:tc>
        <w:tc>
          <w:tcPr>
            <w:tcW w:w="461" w:type="dxa"/>
          </w:tcPr>
          <w:p w14:paraId="7FF1F0D9" w14:textId="77777777" w:rsidR="00873E75" w:rsidRDefault="00873E75" w:rsidP="00CB16D6">
            <w:pPr>
              <w:pStyle w:val="TableParagraph"/>
              <w:spacing w:before="41"/>
              <w:ind w:right="12"/>
            </w:pPr>
            <w:r>
              <w:rPr>
                <w:spacing w:val="-5"/>
              </w:rPr>
              <w:t>12</w:t>
            </w:r>
          </w:p>
        </w:tc>
        <w:tc>
          <w:tcPr>
            <w:tcW w:w="435" w:type="dxa"/>
          </w:tcPr>
          <w:p w14:paraId="7FB1ABF7" w14:textId="77777777" w:rsidR="00873E75" w:rsidRDefault="00873E75" w:rsidP="00CB16D6">
            <w:pPr>
              <w:pStyle w:val="TableParagraph"/>
              <w:spacing w:before="41"/>
              <w:ind w:left="11" w:right="9"/>
            </w:pPr>
            <w:r>
              <w:rPr>
                <w:spacing w:val="-5"/>
              </w:rPr>
              <w:t>30</w:t>
            </w:r>
          </w:p>
        </w:tc>
        <w:tc>
          <w:tcPr>
            <w:tcW w:w="461" w:type="dxa"/>
          </w:tcPr>
          <w:p w14:paraId="5E1F1BBD" w14:textId="77777777" w:rsidR="00873E75" w:rsidRDefault="00873E75" w:rsidP="00CB16D6">
            <w:pPr>
              <w:pStyle w:val="TableParagraph"/>
              <w:spacing w:before="41"/>
              <w:ind w:right="8"/>
            </w:pPr>
            <w:r>
              <w:rPr>
                <w:spacing w:val="-5"/>
              </w:rPr>
              <w:t>37</w:t>
            </w:r>
          </w:p>
        </w:tc>
        <w:tc>
          <w:tcPr>
            <w:tcW w:w="547" w:type="dxa"/>
          </w:tcPr>
          <w:p w14:paraId="6A7808FC" w14:textId="77777777" w:rsidR="00873E75" w:rsidRDefault="00873E75" w:rsidP="00CB16D6">
            <w:pPr>
              <w:pStyle w:val="TableParagraph"/>
              <w:spacing w:before="41"/>
              <w:ind w:right="8"/>
            </w:pPr>
            <w:r>
              <w:rPr>
                <w:spacing w:val="-5"/>
              </w:rPr>
              <w:t>27</w:t>
            </w:r>
          </w:p>
        </w:tc>
        <w:tc>
          <w:tcPr>
            <w:tcW w:w="578" w:type="dxa"/>
          </w:tcPr>
          <w:p w14:paraId="19FD97E5" w14:textId="77777777" w:rsidR="00873E75" w:rsidRDefault="00873E75" w:rsidP="00CB16D6">
            <w:pPr>
              <w:pStyle w:val="TableParagraph"/>
              <w:spacing w:before="41"/>
              <w:ind w:left="37"/>
            </w:pPr>
            <w:r>
              <w:rPr>
                <w:spacing w:val="-5"/>
              </w:rPr>
              <w:t>328</w:t>
            </w:r>
          </w:p>
        </w:tc>
      </w:tr>
    </w:tbl>
    <w:p w14:paraId="43298999" w14:textId="77777777" w:rsidR="00873E75" w:rsidRDefault="00873E75" w:rsidP="00873E75">
      <w:pPr>
        <w:spacing w:before="25" w:after="1"/>
        <w:rPr>
          <w:b/>
          <w:sz w:val="20"/>
        </w:rPr>
      </w:pPr>
    </w:p>
    <w:tbl>
      <w:tblPr>
        <w:tblStyle w:val="TableNormal"/>
        <w:tblW w:w="0" w:type="auto"/>
        <w:tblInd w:w="1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3"/>
        <w:gridCol w:w="490"/>
        <w:gridCol w:w="492"/>
        <w:gridCol w:w="490"/>
        <w:gridCol w:w="493"/>
        <w:gridCol w:w="493"/>
        <w:gridCol w:w="548"/>
        <w:gridCol w:w="632"/>
        <w:gridCol w:w="490"/>
        <w:gridCol w:w="493"/>
        <w:gridCol w:w="492"/>
        <w:gridCol w:w="547"/>
        <w:gridCol w:w="576"/>
      </w:tblGrid>
      <w:tr w:rsidR="00873E75" w14:paraId="6408D5A9" w14:textId="77777777" w:rsidTr="00CB16D6">
        <w:trPr>
          <w:trHeight w:val="299"/>
        </w:trPr>
        <w:tc>
          <w:tcPr>
            <w:tcW w:w="6729" w:type="dxa"/>
            <w:gridSpan w:val="13"/>
          </w:tcPr>
          <w:p w14:paraId="2B90909E" w14:textId="77777777" w:rsidR="00873E75" w:rsidRPr="003774A5" w:rsidRDefault="00873E75" w:rsidP="00CB16D6">
            <w:pPr>
              <w:pStyle w:val="TableParagraph"/>
              <w:spacing w:line="233" w:lineRule="exact"/>
              <w:ind w:left="4"/>
              <w:rPr>
                <w:b/>
                <w:lang w:val="ru-RU"/>
              </w:rPr>
            </w:pPr>
            <w:proofErr w:type="spellStart"/>
            <w:proofErr w:type="gramStart"/>
            <w:r w:rsidRPr="003774A5">
              <w:rPr>
                <w:b/>
                <w:lang w:val="ru-RU"/>
              </w:rPr>
              <w:t>Средняямесячнаяигодоваяскоростьветра,</w:t>
            </w:r>
            <w:r w:rsidRPr="003774A5">
              <w:rPr>
                <w:b/>
                <w:spacing w:val="-5"/>
                <w:lang w:val="ru-RU"/>
              </w:rPr>
              <w:t>м</w:t>
            </w:r>
            <w:proofErr w:type="spellEnd"/>
            <w:proofErr w:type="gramEnd"/>
            <w:r w:rsidRPr="003774A5">
              <w:rPr>
                <w:b/>
                <w:spacing w:val="-5"/>
                <w:lang w:val="ru-RU"/>
              </w:rPr>
              <w:t>\с</w:t>
            </w:r>
          </w:p>
        </w:tc>
      </w:tr>
      <w:tr w:rsidR="00873E75" w14:paraId="5666BC8A" w14:textId="77777777" w:rsidTr="00CB16D6">
        <w:trPr>
          <w:trHeight w:val="299"/>
        </w:trPr>
        <w:tc>
          <w:tcPr>
            <w:tcW w:w="493" w:type="dxa"/>
          </w:tcPr>
          <w:p w14:paraId="41F9B38C" w14:textId="77777777" w:rsidR="00873E75" w:rsidRDefault="00873E75" w:rsidP="00CB16D6">
            <w:pPr>
              <w:pStyle w:val="TableParagraph"/>
              <w:spacing w:line="233" w:lineRule="exact"/>
              <w:ind w:left="8" w:right="3"/>
              <w:rPr>
                <w:b/>
              </w:rPr>
            </w:pPr>
            <w:r>
              <w:rPr>
                <w:b/>
                <w:spacing w:val="-10"/>
              </w:rPr>
              <w:t>I</w:t>
            </w:r>
          </w:p>
        </w:tc>
        <w:tc>
          <w:tcPr>
            <w:tcW w:w="490" w:type="dxa"/>
          </w:tcPr>
          <w:p w14:paraId="2369E511" w14:textId="77777777" w:rsidR="00873E75" w:rsidRDefault="00873E75" w:rsidP="00CB16D6">
            <w:pPr>
              <w:pStyle w:val="TableParagraph"/>
              <w:spacing w:line="233" w:lineRule="exact"/>
              <w:rPr>
                <w:b/>
              </w:rPr>
            </w:pPr>
            <w:r>
              <w:rPr>
                <w:b/>
                <w:spacing w:val="-5"/>
              </w:rPr>
              <w:t>II</w:t>
            </w:r>
          </w:p>
        </w:tc>
        <w:tc>
          <w:tcPr>
            <w:tcW w:w="492" w:type="dxa"/>
          </w:tcPr>
          <w:p w14:paraId="30858389" w14:textId="77777777" w:rsidR="00873E75" w:rsidRDefault="00873E75" w:rsidP="00CB16D6">
            <w:pPr>
              <w:pStyle w:val="TableParagraph"/>
              <w:spacing w:line="233" w:lineRule="exact"/>
              <w:ind w:left="12" w:right="2"/>
              <w:rPr>
                <w:b/>
              </w:rPr>
            </w:pPr>
            <w:r>
              <w:rPr>
                <w:b/>
                <w:spacing w:val="-5"/>
              </w:rPr>
              <w:t>III</w:t>
            </w:r>
          </w:p>
        </w:tc>
        <w:tc>
          <w:tcPr>
            <w:tcW w:w="490" w:type="dxa"/>
          </w:tcPr>
          <w:p w14:paraId="0D13E7C1" w14:textId="77777777" w:rsidR="00873E75" w:rsidRDefault="00873E75" w:rsidP="00CB16D6">
            <w:pPr>
              <w:pStyle w:val="TableParagraph"/>
              <w:spacing w:line="233" w:lineRule="exact"/>
              <w:ind w:right="4"/>
              <w:rPr>
                <w:b/>
              </w:rPr>
            </w:pPr>
            <w:r>
              <w:rPr>
                <w:b/>
                <w:spacing w:val="-5"/>
              </w:rPr>
              <w:t>IV</w:t>
            </w:r>
          </w:p>
        </w:tc>
        <w:tc>
          <w:tcPr>
            <w:tcW w:w="493" w:type="dxa"/>
          </w:tcPr>
          <w:p w14:paraId="4FAE8771" w14:textId="77777777" w:rsidR="00873E75" w:rsidRDefault="00873E75" w:rsidP="00CB16D6">
            <w:pPr>
              <w:pStyle w:val="TableParagraph"/>
              <w:spacing w:line="233" w:lineRule="exact"/>
              <w:ind w:left="8" w:right="4"/>
              <w:rPr>
                <w:b/>
              </w:rPr>
            </w:pPr>
            <w:r>
              <w:rPr>
                <w:b/>
                <w:spacing w:val="-10"/>
              </w:rPr>
              <w:t>V</w:t>
            </w:r>
          </w:p>
        </w:tc>
        <w:tc>
          <w:tcPr>
            <w:tcW w:w="493" w:type="dxa"/>
          </w:tcPr>
          <w:p w14:paraId="758ED9F5" w14:textId="77777777" w:rsidR="00873E75" w:rsidRDefault="00873E75" w:rsidP="00CB16D6">
            <w:pPr>
              <w:pStyle w:val="TableParagraph"/>
              <w:spacing w:line="233" w:lineRule="exact"/>
              <w:ind w:left="8" w:right="7"/>
              <w:rPr>
                <w:b/>
              </w:rPr>
            </w:pPr>
            <w:r>
              <w:rPr>
                <w:b/>
                <w:spacing w:val="-5"/>
              </w:rPr>
              <w:t>VI</w:t>
            </w:r>
          </w:p>
        </w:tc>
        <w:tc>
          <w:tcPr>
            <w:tcW w:w="548" w:type="dxa"/>
          </w:tcPr>
          <w:p w14:paraId="044C7907" w14:textId="77777777" w:rsidR="00873E75" w:rsidRDefault="00873E75" w:rsidP="00CB16D6">
            <w:pPr>
              <w:pStyle w:val="TableParagraph"/>
              <w:spacing w:line="233" w:lineRule="exact"/>
              <w:ind w:left="7" w:right="5"/>
              <w:rPr>
                <w:b/>
              </w:rPr>
            </w:pPr>
            <w:r>
              <w:rPr>
                <w:b/>
                <w:spacing w:val="-5"/>
              </w:rPr>
              <w:t>VII</w:t>
            </w:r>
          </w:p>
        </w:tc>
        <w:tc>
          <w:tcPr>
            <w:tcW w:w="632" w:type="dxa"/>
          </w:tcPr>
          <w:p w14:paraId="04CBC01D" w14:textId="77777777" w:rsidR="00873E75" w:rsidRDefault="00873E75" w:rsidP="00CB16D6">
            <w:pPr>
              <w:pStyle w:val="TableParagraph"/>
              <w:spacing w:line="233" w:lineRule="exact"/>
              <w:ind w:left="0" w:right="1"/>
              <w:rPr>
                <w:b/>
              </w:rPr>
            </w:pPr>
            <w:r>
              <w:rPr>
                <w:b/>
                <w:spacing w:val="-4"/>
              </w:rPr>
              <w:t>VIII</w:t>
            </w:r>
          </w:p>
        </w:tc>
        <w:tc>
          <w:tcPr>
            <w:tcW w:w="490" w:type="dxa"/>
          </w:tcPr>
          <w:p w14:paraId="1795BF5A" w14:textId="77777777" w:rsidR="00873E75" w:rsidRDefault="00873E75" w:rsidP="00CB16D6">
            <w:pPr>
              <w:pStyle w:val="TableParagraph"/>
              <w:spacing w:line="233" w:lineRule="exact"/>
              <w:ind w:right="12"/>
              <w:rPr>
                <w:b/>
              </w:rPr>
            </w:pPr>
            <w:r>
              <w:rPr>
                <w:b/>
                <w:spacing w:val="-5"/>
              </w:rPr>
              <w:t>IX</w:t>
            </w:r>
          </w:p>
        </w:tc>
        <w:tc>
          <w:tcPr>
            <w:tcW w:w="493" w:type="dxa"/>
          </w:tcPr>
          <w:p w14:paraId="66DA969E" w14:textId="77777777" w:rsidR="00873E75" w:rsidRDefault="00873E75" w:rsidP="00CB16D6">
            <w:pPr>
              <w:pStyle w:val="TableParagraph"/>
              <w:spacing w:line="233" w:lineRule="exact"/>
              <w:ind w:left="8" w:right="9"/>
              <w:rPr>
                <w:b/>
              </w:rPr>
            </w:pPr>
            <w:r>
              <w:rPr>
                <w:b/>
                <w:spacing w:val="-10"/>
              </w:rPr>
              <w:t>X</w:t>
            </w:r>
          </w:p>
        </w:tc>
        <w:tc>
          <w:tcPr>
            <w:tcW w:w="492" w:type="dxa"/>
          </w:tcPr>
          <w:p w14:paraId="6AD10AB4" w14:textId="77777777" w:rsidR="00873E75" w:rsidRDefault="00873E75" w:rsidP="00CB16D6">
            <w:pPr>
              <w:pStyle w:val="TableParagraph"/>
              <w:spacing w:line="233" w:lineRule="exact"/>
              <w:ind w:left="12" w:right="14"/>
              <w:rPr>
                <w:b/>
              </w:rPr>
            </w:pPr>
            <w:r>
              <w:rPr>
                <w:b/>
                <w:spacing w:val="-5"/>
              </w:rPr>
              <w:t>XI</w:t>
            </w:r>
          </w:p>
        </w:tc>
        <w:tc>
          <w:tcPr>
            <w:tcW w:w="547" w:type="dxa"/>
          </w:tcPr>
          <w:p w14:paraId="70949D63" w14:textId="77777777" w:rsidR="00873E75" w:rsidRDefault="00873E75" w:rsidP="00CB16D6">
            <w:pPr>
              <w:pStyle w:val="TableParagraph"/>
              <w:spacing w:line="233" w:lineRule="exact"/>
              <w:ind w:right="14"/>
              <w:rPr>
                <w:b/>
              </w:rPr>
            </w:pPr>
            <w:r>
              <w:rPr>
                <w:b/>
                <w:spacing w:val="-5"/>
              </w:rPr>
              <w:t>XII</w:t>
            </w:r>
          </w:p>
        </w:tc>
        <w:tc>
          <w:tcPr>
            <w:tcW w:w="576" w:type="dxa"/>
          </w:tcPr>
          <w:p w14:paraId="1066E4DD" w14:textId="77777777" w:rsidR="00873E75" w:rsidRDefault="00873E75" w:rsidP="00CB16D6">
            <w:pPr>
              <w:pStyle w:val="TableParagraph"/>
              <w:spacing w:line="233" w:lineRule="exact"/>
              <w:ind w:left="3"/>
              <w:rPr>
                <w:b/>
              </w:rPr>
            </w:pPr>
            <w:proofErr w:type="spellStart"/>
            <w:r>
              <w:rPr>
                <w:b/>
                <w:spacing w:val="-5"/>
              </w:rPr>
              <w:t>Год</w:t>
            </w:r>
            <w:proofErr w:type="spellEnd"/>
          </w:p>
        </w:tc>
      </w:tr>
      <w:tr w:rsidR="00873E75" w14:paraId="077F1AEA" w14:textId="77777777" w:rsidTr="00CB16D6">
        <w:trPr>
          <w:trHeight w:val="300"/>
        </w:trPr>
        <w:tc>
          <w:tcPr>
            <w:tcW w:w="493" w:type="dxa"/>
          </w:tcPr>
          <w:p w14:paraId="3E5BD432" w14:textId="77777777" w:rsidR="00873E75" w:rsidRDefault="00873E75" w:rsidP="00CB16D6">
            <w:pPr>
              <w:pStyle w:val="TableParagraph"/>
              <w:spacing w:before="42"/>
              <w:ind w:left="9" w:right="1"/>
            </w:pPr>
            <w:r>
              <w:rPr>
                <w:spacing w:val="-5"/>
              </w:rPr>
              <w:t>1.3</w:t>
            </w:r>
          </w:p>
        </w:tc>
        <w:tc>
          <w:tcPr>
            <w:tcW w:w="490" w:type="dxa"/>
          </w:tcPr>
          <w:p w14:paraId="63E868BD" w14:textId="77777777" w:rsidR="00873E75" w:rsidRDefault="00873E75" w:rsidP="00CB16D6">
            <w:pPr>
              <w:pStyle w:val="TableParagraph"/>
              <w:spacing w:before="42"/>
              <w:ind w:right="3"/>
            </w:pPr>
            <w:r>
              <w:rPr>
                <w:spacing w:val="-5"/>
              </w:rPr>
              <w:t>1.4</w:t>
            </w:r>
          </w:p>
        </w:tc>
        <w:tc>
          <w:tcPr>
            <w:tcW w:w="492" w:type="dxa"/>
          </w:tcPr>
          <w:p w14:paraId="66070E0C" w14:textId="77777777" w:rsidR="00873E75" w:rsidRDefault="00873E75" w:rsidP="00CB16D6">
            <w:pPr>
              <w:pStyle w:val="TableParagraph"/>
              <w:spacing w:before="42"/>
              <w:ind w:left="12" w:right="4"/>
            </w:pPr>
            <w:r>
              <w:rPr>
                <w:spacing w:val="-5"/>
              </w:rPr>
              <w:t>1.7</w:t>
            </w:r>
          </w:p>
        </w:tc>
        <w:tc>
          <w:tcPr>
            <w:tcW w:w="490" w:type="dxa"/>
          </w:tcPr>
          <w:p w14:paraId="37B2D813" w14:textId="77777777" w:rsidR="00873E75" w:rsidRDefault="00873E75" w:rsidP="00CB16D6">
            <w:pPr>
              <w:pStyle w:val="TableParagraph"/>
              <w:spacing w:before="42"/>
              <w:ind w:right="3"/>
            </w:pPr>
            <w:r>
              <w:rPr>
                <w:spacing w:val="-5"/>
              </w:rPr>
              <w:t>2.6</w:t>
            </w:r>
          </w:p>
        </w:tc>
        <w:tc>
          <w:tcPr>
            <w:tcW w:w="493" w:type="dxa"/>
          </w:tcPr>
          <w:p w14:paraId="63181217" w14:textId="77777777" w:rsidR="00873E75" w:rsidRDefault="00873E75" w:rsidP="00CB16D6">
            <w:pPr>
              <w:pStyle w:val="TableParagraph"/>
              <w:spacing w:before="42"/>
              <w:ind w:left="8" w:right="2"/>
            </w:pPr>
            <w:r>
              <w:rPr>
                <w:spacing w:val="-5"/>
              </w:rPr>
              <w:t>1.9</w:t>
            </w:r>
          </w:p>
        </w:tc>
        <w:tc>
          <w:tcPr>
            <w:tcW w:w="493" w:type="dxa"/>
          </w:tcPr>
          <w:p w14:paraId="2D7AD73F" w14:textId="77777777" w:rsidR="00873E75" w:rsidRDefault="00873E75" w:rsidP="00CB16D6">
            <w:pPr>
              <w:pStyle w:val="TableParagraph"/>
              <w:spacing w:before="42"/>
              <w:ind w:left="8" w:right="3"/>
            </w:pPr>
            <w:r>
              <w:rPr>
                <w:spacing w:val="-5"/>
              </w:rPr>
              <w:t>1.8</w:t>
            </w:r>
          </w:p>
        </w:tc>
        <w:tc>
          <w:tcPr>
            <w:tcW w:w="548" w:type="dxa"/>
          </w:tcPr>
          <w:p w14:paraId="5CA04C06" w14:textId="77777777" w:rsidR="00873E75" w:rsidRDefault="00873E75" w:rsidP="00CB16D6">
            <w:pPr>
              <w:pStyle w:val="TableParagraph"/>
              <w:spacing w:before="42"/>
              <w:ind w:left="7" w:right="7"/>
            </w:pPr>
            <w:r>
              <w:rPr>
                <w:spacing w:val="-5"/>
              </w:rPr>
              <w:t>2.2</w:t>
            </w:r>
          </w:p>
        </w:tc>
        <w:tc>
          <w:tcPr>
            <w:tcW w:w="632" w:type="dxa"/>
          </w:tcPr>
          <w:p w14:paraId="0C916E9B" w14:textId="77777777" w:rsidR="00873E75" w:rsidRDefault="00873E75" w:rsidP="00CB16D6">
            <w:pPr>
              <w:pStyle w:val="TableParagraph"/>
              <w:spacing w:before="42"/>
              <w:ind w:left="0" w:right="1"/>
            </w:pPr>
            <w:r>
              <w:rPr>
                <w:spacing w:val="-5"/>
              </w:rPr>
              <w:t>1.5</w:t>
            </w:r>
          </w:p>
        </w:tc>
        <w:tc>
          <w:tcPr>
            <w:tcW w:w="490" w:type="dxa"/>
          </w:tcPr>
          <w:p w14:paraId="424CDD6A" w14:textId="77777777" w:rsidR="00873E75" w:rsidRDefault="00873E75" w:rsidP="00CB16D6">
            <w:pPr>
              <w:pStyle w:val="TableParagraph"/>
              <w:spacing w:before="42"/>
              <w:ind w:right="11"/>
            </w:pPr>
            <w:r>
              <w:rPr>
                <w:spacing w:val="-5"/>
              </w:rPr>
              <w:t>1.4</w:t>
            </w:r>
          </w:p>
        </w:tc>
        <w:tc>
          <w:tcPr>
            <w:tcW w:w="493" w:type="dxa"/>
          </w:tcPr>
          <w:p w14:paraId="19D712B0" w14:textId="77777777" w:rsidR="00873E75" w:rsidRDefault="00873E75" w:rsidP="00CB16D6">
            <w:pPr>
              <w:pStyle w:val="TableParagraph"/>
              <w:spacing w:before="42"/>
              <w:ind w:left="8" w:right="8"/>
            </w:pPr>
            <w:r>
              <w:rPr>
                <w:spacing w:val="-5"/>
              </w:rPr>
              <w:t>1.4</w:t>
            </w:r>
          </w:p>
        </w:tc>
        <w:tc>
          <w:tcPr>
            <w:tcW w:w="492" w:type="dxa"/>
          </w:tcPr>
          <w:p w14:paraId="6AF4A1FB" w14:textId="77777777" w:rsidR="00873E75" w:rsidRDefault="00873E75" w:rsidP="00CB16D6">
            <w:pPr>
              <w:pStyle w:val="TableParagraph"/>
              <w:spacing w:before="42"/>
              <w:ind w:left="12" w:right="12"/>
            </w:pPr>
            <w:r>
              <w:rPr>
                <w:spacing w:val="-5"/>
              </w:rPr>
              <w:t>1.3</w:t>
            </w:r>
          </w:p>
        </w:tc>
        <w:tc>
          <w:tcPr>
            <w:tcW w:w="547" w:type="dxa"/>
          </w:tcPr>
          <w:p w14:paraId="45F7154A" w14:textId="77777777" w:rsidR="00873E75" w:rsidRDefault="00873E75" w:rsidP="00CB16D6">
            <w:pPr>
              <w:pStyle w:val="TableParagraph"/>
              <w:spacing w:before="42"/>
              <w:ind w:right="15"/>
            </w:pPr>
            <w:r>
              <w:rPr>
                <w:spacing w:val="-5"/>
              </w:rPr>
              <w:t>1.3</w:t>
            </w:r>
          </w:p>
        </w:tc>
        <w:tc>
          <w:tcPr>
            <w:tcW w:w="576" w:type="dxa"/>
          </w:tcPr>
          <w:p w14:paraId="32F8A282" w14:textId="77777777" w:rsidR="00873E75" w:rsidRDefault="00873E75" w:rsidP="00CB16D6">
            <w:pPr>
              <w:pStyle w:val="TableParagraph"/>
              <w:spacing w:before="42"/>
              <w:ind w:left="88"/>
            </w:pPr>
            <w:r>
              <w:rPr>
                <w:spacing w:val="-5"/>
              </w:rPr>
              <w:t>1.6</w:t>
            </w:r>
          </w:p>
        </w:tc>
      </w:tr>
    </w:tbl>
    <w:p w14:paraId="323833A3" w14:textId="77777777" w:rsidR="00873E75" w:rsidRDefault="00873E75" w:rsidP="00873E75">
      <w:pPr>
        <w:spacing w:before="25"/>
        <w:rPr>
          <w:b/>
          <w:sz w:val="20"/>
        </w:rPr>
      </w:pPr>
    </w:p>
    <w:tbl>
      <w:tblPr>
        <w:tblStyle w:val="TableNormal"/>
        <w:tblW w:w="0" w:type="auto"/>
        <w:tblInd w:w="14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6"/>
        <w:gridCol w:w="437"/>
        <w:gridCol w:w="473"/>
        <w:gridCol w:w="461"/>
        <w:gridCol w:w="435"/>
        <w:gridCol w:w="461"/>
        <w:gridCol w:w="547"/>
        <w:gridCol w:w="633"/>
        <w:gridCol w:w="460"/>
        <w:gridCol w:w="437"/>
        <w:gridCol w:w="460"/>
        <w:gridCol w:w="546"/>
        <w:gridCol w:w="577"/>
      </w:tblGrid>
      <w:tr w:rsidR="00873E75" w14:paraId="78412863" w14:textId="77777777" w:rsidTr="00CB16D6">
        <w:trPr>
          <w:trHeight w:val="299"/>
        </w:trPr>
        <w:tc>
          <w:tcPr>
            <w:tcW w:w="6513" w:type="dxa"/>
            <w:gridSpan w:val="13"/>
          </w:tcPr>
          <w:p w14:paraId="3121C9A2" w14:textId="77777777" w:rsidR="00873E75" w:rsidRPr="003774A5" w:rsidRDefault="00873E75" w:rsidP="00CB16D6">
            <w:pPr>
              <w:pStyle w:val="TableParagraph"/>
              <w:spacing w:line="233" w:lineRule="exact"/>
              <w:ind w:left="1462"/>
              <w:jc w:val="left"/>
              <w:rPr>
                <w:b/>
                <w:lang w:val="ru-RU"/>
              </w:rPr>
            </w:pPr>
            <w:proofErr w:type="spellStart"/>
            <w:r w:rsidRPr="003774A5">
              <w:rPr>
                <w:b/>
                <w:lang w:val="ru-RU"/>
              </w:rPr>
              <w:t>Максимальнаяскоростьветра</w:t>
            </w:r>
            <w:proofErr w:type="spellEnd"/>
            <w:r w:rsidRPr="003774A5">
              <w:rPr>
                <w:b/>
                <w:spacing w:val="-4"/>
                <w:lang w:val="ru-RU"/>
              </w:rPr>
              <w:t>(м/с)</w:t>
            </w:r>
          </w:p>
        </w:tc>
      </w:tr>
      <w:tr w:rsidR="00873E75" w14:paraId="405FFEB1" w14:textId="77777777" w:rsidTr="00CB16D6">
        <w:trPr>
          <w:trHeight w:val="299"/>
        </w:trPr>
        <w:tc>
          <w:tcPr>
            <w:tcW w:w="586" w:type="dxa"/>
          </w:tcPr>
          <w:p w14:paraId="76B74450" w14:textId="77777777" w:rsidR="00873E75" w:rsidRDefault="00873E75" w:rsidP="00CB16D6">
            <w:pPr>
              <w:pStyle w:val="TableParagraph"/>
              <w:spacing w:line="233" w:lineRule="exact"/>
              <w:ind w:left="10" w:right="1"/>
              <w:rPr>
                <w:b/>
              </w:rPr>
            </w:pPr>
            <w:r>
              <w:rPr>
                <w:b/>
                <w:spacing w:val="-10"/>
              </w:rPr>
              <w:t>I</w:t>
            </w:r>
          </w:p>
        </w:tc>
        <w:tc>
          <w:tcPr>
            <w:tcW w:w="437" w:type="dxa"/>
          </w:tcPr>
          <w:p w14:paraId="6FC4B60F" w14:textId="77777777" w:rsidR="00873E75" w:rsidRDefault="00873E75" w:rsidP="00CB16D6">
            <w:pPr>
              <w:pStyle w:val="TableParagraph"/>
              <w:spacing w:line="233" w:lineRule="exact"/>
              <w:ind w:right="4"/>
              <w:rPr>
                <w:b/>
              </w:rPr>
            </w:pPr>
            <w:r>
              <w:rPr>
                <w:b/>
                <w:spacing w:val="-5"/>
              </w:rPr>
              <w:t>II</w:t>
            </w:r>
          </w:p>
        </w:tc>
        <w:tc>
          <w:tcPr>
            <w:tcW w:w="473" w:type="dxa"/>
          </w:tcPr>
          <w:p w14:paraId="6889472C" w14:textId="77777777" w:rsidR="00873E75" w:rsidRDefault="00873E75" w:rsidP="00CB16D6">
            <w:pPr>
              <w:pStyle w:val="TableParagraph"/>
              <w:spacing w:line="233" w:lineRule="exact"/>
              <w:ind w:left="11"/>
              <w:rPr>
                <w:b/>
              </w:rPr>
            </w:pPr>
            <w:r>
              <w:rPr>
                <w:b/>
                <w:spacing w:val="-5"/>
              </w:rPr>
              <w:t>III</w:t>
            </w:r>
          </w:p>
        </w:tc>
        <w:tc>
          <w:tcPr>
            <w:tcW w:w="461" w:type="dxa"/>
          </w:tcPr>
          <w:p w14:paraId="757C4836" w14:textId="77777777" w:rsidR="00873E75" w:rsidRDefault="00873E75" w:rsidP="00CB16D6">
            <w:pPr>
              <w:pStyle w:val="TableParagraph"/>
              <w:spacing w:line="233" w:lineRule="exact"/>
              <w:ind w:right="3"/>
              <w:rPr>
                <w:b/>
              </w:rPr>
            </w:pPr>
            <w:r>
              <w:rPr>
                <w:b/>
                <w:spacing w:val="-5"/>
              </w:rPr>
              <w:t>IV</w:t>
            </w:r>
          </w:p>
        </w:tc>
        <w:tc>
          <w:tcPr>
            <w:tcW w:w="435" w:type="dxa"/>
          </w:tcPr>
          <w:p w14:paraId="3BEB28AB" w14:textId="77777777" w:rsidR="00873E75" w:rsidRDefault="00873E75" w:rsidP="00CB16D6">
            <w:pPr>
              <w:pStyle w:val="TableParagraph"/>
              <w:spacing w:line="233" w:lineRule="exact"/>
              <w:ind w:left="11"/>
              <w:rPr>
                <w:b/>
              </w:rPr>
            </w:pPr>
            <w:r>
              <w:rPr>
                <w:b/>
                <w:spacing w:val="-10"/>
              </w:rPr>
              <w:t>V</w:t>
            </w:r>
          </w:p>
        </w:tc>
        <w:tc>
          <w:tcPr>
            <w:tcW w:w="461" w:type="dxa"/>
          </w:tcPr>
          <w:p w14:paraId="4783F513" w14:textId="77777777" w:rsidR="00873E75" w:rsidRDefault="00873E75" w:rsidP="00CB16D6">
            <w:pPr>
              <w:pStyle w:val="TableParagraph"/>
              <w:spacing w:line="233" w:lineRule="exact"/>
              <w:ind w:right="2"/>
              <w:rPr>
                <w:b/>
              </w:rPr>
            </w:pPr>
            <w:r>
              <w:rPr>
                <w:b/>
                <w:spacing w:val="-5"/>
              </w:rPr>
              <w:t>VI</w:t>
            </w:r>
          </w:p>
        </w:tc>
        <w:tc>
          <w:tcPr>
            <w:tcW w:w="547" w:type="dxa"/>
          </w:tcPr>
          <w:p w14:paraId="2C5DA249" w14:textId="77777777" w:rsidR="00873E75" w:rsidRDefault="00873E75" w:rsidP="00CB16D6">
            <w:pPr>
              <w:pStyle w:val="TableParagraph"/>
              <w:spacing w:line="233" w:lineRule="exact"/>
              <w:ind w:left="14" w:right="2"/>
              <w:rPr>
                <w:b/>
              </w:rPr>
            </w:pPr>
            <w:r>
              <w:rPr>
                <w:b/>
                <w:spacing w:val="-5"/>
              </w:rPr>
              <w:t>VII</w:t>
            </w:r>
          </w:p>
        </w:tc>
        <w:tc>
          <w:tcPr>
            <w:tcW w:w="633" w:type="dxa"/>
          </w:tcPr>
          <w:p w14:paraId="1F278FD5" w14:textId="77777777" w:rsidR="00873E75" w:rsidRDefault="00873E75" w:rsidP="00CB16D6">
            <w:pPr>
              <w:pStyle w:val="TableParagraph"/>
              <w:spacing w:line="233" w:lineRule="exact"/>
              <w:rPr>
                <w:b/>
              </w:rPr>
            </w:pPr>
            <w:r>
              <w:rPr>
                <w:b/>
                <w:spacing w:val="-4"/>
              </w:rPr>
              <w:t>VIII</w:t>
            </w:r>
          </w:p>
        </w:tc>
        <w:tc>
          <w:tcPr>
            <w:tcW w:w="460" w:type="dxa"/>
          </w:tcPr>
          <w:p w14:paraId="4BC59287" w14:textId="77777777" w:rsidR="00873E75" w:rsidRDefault="00873E75" w:rsidP="00CB16D6">
            <w:pPr>
              <w:pStyle w:val="TableParagraph"/>
              <w:spacing w:line="233" w:lineRule="exact"/>
              <w:ind w:left="12" w:right="1"/>
              <w:rPr>
                <w:b/>
              </w:rPr>
            </w:pPr>
            <w:r>
              <w:rPr>
                <w:b/>
                <w:spacing w:val="-5"/>
              </w:rPr>
              <w:t>IX</w:t>
            </w:r>
          </w:p>
        </w:tc>
        <w:tc>
          <w:tcPr>
            <w:tcW w:w="437" w:type="dxa"/>
          </w:tcPr>
          <w:p w14:paraId="75932F10" w14:textId="77777777" w:rsidR="00873E75" w:rsidRDefault="00873E75" w:rsidP="00CB16D6">
            <w:pPr>
              <w:pStyle w:val="TableParagraph"/>
              <w:spacing w:line="233" w:lineRule="exact"/>
              <w:rPr>
                <w:b/>
              </w:rPr>
            </w:pPr>
            <w:r>
              <w:rPr>
                <w:b/>
                <w:spacing w:val="-10"/>
              </w:rPr>
              <w:t>X</w:t>
            </w:r>
          </w:p>
        </w:tc>
        <w:tc>
          <w:tcPr>
            <w:tcW w:w="460" w:type="dxa"/>
          </w:tcPr>
          <w:p w14:paraId="2A8179D7" w14:textId="77777777" w:rsidR="00873E75" w:rsidRDefault="00873E75" w:rsidP="00CB16D6">
            <w:pPr>
              <w:pStyle w:val="TableParagraph"/>
              <w:spacing w:line="233" w:lineRule="exact"/>
              <w:ind w:left="12" w:right="1"/>
              <w:rPr>
                <w:b/>
              </w:rPr>
            </w:pPr>
            <w:r>
              <w:rPr>
                <w:b/>
                <w:spacing w:val="-5"/>
              </w:rPr>
              <w:t>XI</w:t>
            </w:r>
          </w:p>
        </w:tc>
        <w:tc>
          <w:tcPr>
            <w:tcW w:w="546" w:type="dxa"/>
          </w:tcPr>
          <w:p w14:paraId="442BFEDA" w14:textId="77777777" w:rsidR="00873E75" w:rsidRDefault="00873E75" w:rsidP="00CB16D6">
            <w:pPr>
              <w:pStyle w:val="TableParagraph"/>
              <w:spacing w:line="233" w:lineRule="exact"/>
              <w:ind w:left="14" w:right="1"/>
              <w:rPr>
                <w:b/>
              </w:rPr>
            </w:pPr>
            <w:r>
              <w:rPr>
                <w:b/>
                <w:spacing w:val="-5"/>
              </w:rPr>
              <w:t>XII</w:t>
            </w:r>
          </w:p>
        </w:tc>
        <w:tc>
          <w:tcPr>
            <w:tcW w:w="577" w:type="dxa"/>
          </w:tcPr>
          <w:p w14:paraId="66DCD18D" w14:textId="77777777" w:rsidR="00873E75" w:rsidRDefault="00873E75" w:rsidP="00CB16D6">
            <w:pPr>
              <w:pStyle w:val="TableParagraph"/>
              <w:spacing w:line="233" w:lineRule="exact"/>
              <w:ind w:left="0" w:right="90"/>
              <w:jc w:val="right"/>
              <w:rPr>
                <w:b/>
              </w:rPr>
            </w:pPr>
            <w:proofErr w:type="spellStart"/>
            <w:r>
              <w:rPr>
                <w:b/>
                <w:spacing w:val="-5"/>
              </w:rPr>
              <w:t>Год</w:t>
            </w:r>
            <w:proofErr w:type="spellEnd"/>
          </w:p>
        </w:tc>
      </w:tr>
      <w:tr w:rsidR="00873E75" w14:paraId="23D483B5" w14:textId="77777777" w:rsidTr="00CB16D6">
        <w:trPr>
          <w:trHeight w:val="301"/>
        </w:trPr>
        <w:tc>
          <w:tcPr>
            <w:tcW w:w="586" w:type="dxa"/>
          </w:tcPr>
          <w:p w14:paraId="3DBA986E" w14:textId="77777777" w:rsidR="00873E75" w:rsidRDefault="00873E75" w:rsidP="00CB16D6">
            <w:pPr>
              <w:pStyle w:val="TableParagraph"/>
              <w:spacing w:before="41" w:line="240" w:lineRule="exact"/>
              <w:ind w:left="10"/>
            </w:pPr>
            <w:r>
              <w:rPr>
                <w:spacing w:val="-5"/>
              </w:rPr>
              <w:t>15</w:t>
            </w:r>
          </w:p>
        </w:tc>
        <w:tc>
          <w:tcPr>
            <w:tcW w:w="437" w:type="dxa"/>
          </w:tcPr>
          <w:p w14:paraId="3A767C6B" w14:textId="77777777" w:rsidR="00873E75" w:rsidRDefault="00873E75" w:rsidP="00CB16D6">
            <w:pPr>
              <w:pStyle w:val="TableParagraph"/>
              <w:spacing w:before="41" w:line="240" w:lineRule="exact"/>
              <w:ind w:right="4"/>
            </w:pPr>
            <w:r>
              <w:rPr>
                <w:spacing w:val="-5"/>
              </w:rPr>
              <w:t>16</w:t>
            </w:r>
          </w:p>
        </w:tc>
        <w:tc>
          <w:tcPr>
            <w:tcW w:w="473" w:type="dxa"/>
          </w:tcPr>
          <w:p w14:paraId="6E8FE125" w14:textId="77777777" w:rsidR="00873E75" w:rsidRDefault="00873E75" w:rsidP="00CB16D6">
            <w:pPr>
              <w:pStyle w:val="TableParagraph"/>
              <w:spacing w:before="41" w:line="240" w:lineRule="exact"/>
              <w:ind w:left="11" w:right="4"/>
            </w:pPr>
            <w:r>
              <w:rPr>
                <w:spacing w:val="-5"/>
              </w:rPr>
              <w:t>18</w:t>
            </w:r>
          </w:p>
        </w:tc>
        <w:tc>
          <w:tcPr>
            <w:tcW w:w="461" w:type="dxa"/>
          </w:tcPr>
          <w:p w14:paraId="20BD4533" w14:textId="77777777" w:rsidR="00873E75" w:rsidRDefault="00873E75" w:rsidP="00CB16D6">
            <w:pPr>
              <w:pStyle w:val="TableParagraph"/>
              <w:spacing w:before="41" w:line="240" w:lineRule="exact"/>
              <w:ind w:right="4"/>
            </w:pPr>
            <w:r>
              <w:rPr>
                <w:spacing w:val="-5"/>
              </w:rPr>
              <w:t>18</w:t>
            </w:r>
          </w:p>
        </w:tc>
        <w:tc>
          <w:tcPr>
            <w:tcW w:w="435" w:type="dxa"/>
          </w:tcPr>
          <w:p w14:paraId="181479A4" w14:textId="77777777" w:rsidR="00873E75" w:rsidRDefault="00873E75" w:rsidP="00CB16D6">
            <w:pPr>
              <w:pStyle w:val="TableParagraph"/>
              <w:spacing w:before="41" w:line="240" w:lineRule="exact"/>
              <w:ind w:left="11" w:right="1"/>
            </w:pPr>
            <w:r>
              <w:rPr>
                <w:spacing w:val="-5"/>
              </w:rPr>
              <w:t>24</w:t>
            </w:r>
          </w:p>
        </w:tc>
        <w:tc>
          <w:tcPr>
            <w:tcW w:w="461" w:type="dxa"/>
          </w:tcPr>
          <w:p w14:paraId="648B4053" w14:textId="77777777" w:rsidR="00873E75" w:rsidRDefault="00873E75" w:rsidP="00CB16D6">
            <w:pPr>
              <w:pStyle w:val="TableParagraph"/>
              <w:spacing w:before="41" w:line="240" w:lineRule="exact"/>
            </w:pPr>
            <w:r>
              <w:rPr>
                <w:spacing w:val="-5"/>
              </w:rPr>
              <w:t>24</w:t>
            </w:r>
          </w:p>
        </w:tc>
        <w:tc>
          <w:tcPr>
            <w:tcW w:w="547" w:type="dxa"/>
          </w:tcPr>
          <w:p w14:paraId="4D2F8F63" w14:textId="77777777" w:rsidR="00873E75" w:rsidRDefault="00873E75" w:rsidP="00CB16D6">
            <w:pPr>
              <w:pStyle w:val="TableParagraph"/>
              <w:spacing w:before="41" w:line="240" w:lineRule="exact"/>
              <w:ind w:left="15" w:right="2"/>
            </w:pPr>
            <w:r>
              <w:rPr>
                <w:spacing w:val="-5"/>
              </w:rPr>
              <w:t>20</w:t>
            </w:r>
          </w:p>
        </w:tc>
        <w:tc>
          <w:tcPr>
            <w:tcW w:w="633" w:type="dxa"/>
          </w:tcPr>
          <w:p w14:paraId="349C9DA3" w14:textId="77777777" w:rsidR="00873E75" w:rsidRDefault="00873E75" w:rsidP="00CB16D6">
            <w:pPr>
              <w:pStyle w:val="TableParagraph"/>
              <w:spacing w:before="41" w:line="240" w:lineRule="exact"/>
              <w:ind w:right="4"/>
            </w:pPr>
            <w:r>
              <w:rPr>
                <w:spacing w:val="-5"/>
              </w:rPr>
              <w:t>18</w:t>
            </w:r>
          </w:p>
        </w:tc>
        <w:tc>
          <w:tcPr>
            <w:tcW w:w="460" w:type="dxa"/>
          </w:tcPr>
          <w:p w14:paraId="7758336E" w14:textId="77777777" w:rsidR="00873E75" w:rsidRDefault="00873E75" w:rsidP="00CB16D6">
            <w:pPr>
              <w:pStyle w:val="TableParagraph"/>
              <w:spacing w:before="41" w:line="240" w:lineRule="exact"/>
              <w:ind w:left="12" w:right="2"/>
            </w:pPr>
            <w:r>
              <w:rPr>
                <w:spacing w:val="-5"/>
              </w:rPr>
              <w:t>18</w:t>
            </w:r>
          </w:p>
        </w:tc>
        <w:tc>
          <w:tcPr>
            <w:tcW w:w="437" w:type="dxa"/>
          </w:tcPr>
          <w:p w14:paraId="0DB9EC2A" w14:textId="77777777" w:rsidR="00873E75" w:rsidRDefault="00873E75" w:rsidP="00CB16D6">
            <w:pPr>
              <w:pStyle w:val="TableParagraph"/>
              <w:spacing w:before="41" w:line="240" w:lineRule="exact"/>
              <w:ind w:right="1"/>
            </w:pPr>
            <w:r>
              <w:rPr>
                <w:spacing w:val="-5"/>
              </w:rPr>
              <w:t>18</w:t>
            </w:r>
          </w:p>
        </w:tc>
        <w:tc>
          <w:tcPr>
            <w:tcW w:w="460" w:type="dxa"/>
          </w:tcPr>
          <w:p w14:paraId="30A5BBA2" w14:textId="77777777" w:rsidR="00873E75" w:rsidRDefault="00873E75" w:rsidP="00CB16D6">
            <w:pPr>
              <w:pStyle w:val="TableParagraph"/>
              <w:spacing w:before="41" w:line="240" w:lineRule="exact"/>
              <w:ind w:left="12"/>
            </w:pPr>
            <w:r>
              <w:rPr>
                <w:spacing w:val="-5"/>
              </w:rPr>
              <w:t>17</w:t>
            </w:r>
          </w:p>
        </w:tc>
        <w:tc>
          <w:tcPr>
            <w:tcW w:w="546" w:type="dxa"/>
          </w:tcPr>
          <w:p w14:paraId="611C0E6A" w14:textId="77777777" w:rsidR="00873E75" w:rsidRDefault="00873E75" w:rsidP="00CB16D6">
            <w:pPr>
              <w:pStyle w:val="TableParagraph"/>
              <w:spacing w:before="41" w:line="240" w:lineRule="exact"/>
              <w:ind w:left="14"/>
            </w:pPr>
            <w:r>
              <w:rPr>
                <w:spacing w:val="-5"/>
              </w:rPr>
              <w:t>24</w:t>
            </w:r>
          </w:p>
        </w:tc>
        <w:tc>
          <w:tcPr>
            <w:tcW w:w="577" w:type="dxa"/>
          </w:tcPr>
          <w:p w14:paraId="0C61ED2D" w14:textId="77777777" w:rsidR="00873E75" w:rsidRDefault="00873E75" w:rsidP="00CB16D6">
            <w:pPr>
              <w:pStyle w:val="TableParagraph"/>
              <w:spacing w:before="41" w:line="240" w:lineRule="exact"/>
              <w:ind w:left="0" w:right="91"/>
              <w:jc w:val="right"/>
            </w:pPr>
            <w:r>
              <w:rPr>
                <w:spacing w:val="-5"/>
              </w:rPr>
              <w:t>24</w:t>
            </w:r>
          </w:p>
        </w:tc>
      </w:tr>
    </w:tbl>
    <w:p w14:paraId="2ACD7E9D" w14:textId="77777777" w:rsidR="00873E75" w:rsidRDefault="00873E75" w:rsidP="00873E75">
      <w:pPr>
        <w:spacing w:before="23" w:after="1"/>
        <w:rPr>
          <w:b/>
          <w:sz w:val="20"/>
        </w:rPr>
      </w:pPr>
    </w:p>
    <w:tbl>
      <w:tblPr>
        <w:tblStyle w:val="TableNormal"/>
        <w:tblW w:w="0" w:type="auto"/>
        <w:tblInd w:w="14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93"/>
        <w:gridCol w:w="788"/>
        <w:gridCol w:w="786"/>
        <w:gridCol w:w="918"/>
        <w:gridCol w:w="784"/>
        <w:gridCol w:w="873"/>
        <w:gridCol w:w="786"/>
        <w:gridCol w:w="786"/>
      </w:tblGrid>
      <w:tr w:rsidR="00873E75" w14:paraId="2C600676" w14:textId="77777777" w:rsidTr="00CB16D6">
        <w:trPr>
          <w:trHeight w:val="302"/>
        </w:trPr>
        <w:tc>
          <w:tcPr>
            <w:tcW w:w="6514" w:type="dxa"/>
            <w:gridSpan w:val="8"/>
          </w:tcPr>
          <w:p w14:paraId="287F07EE" w14:textId="77777777" w:rsidR="00873E75" w:rsidRPr="003774A5" w:rsidRDefault="00873E75" w:rsidP="00CB16D6">
            <w:pPr>
              <w:pStyle w:val="TableParagraph"/>
              <w:spacing w:before="49" w:line="233" w:lineRule="exact"/>
              <w:ind w:left="1"/>
              <w:rPr>
                <w:b/>
                <w:lang w:val="ru-RU"/>
              </w:rPr>
            </w:pPr>
            <w:proofErr w:type="spellStart"/>
            <w:proofErr w:type="gramStart"/>
            <w:r w:rsidRPr="003774A5">
              <w:rPr>
                <w:b/>
                <w:lang w:val="ru-RU"/>
              </w:rPr>
              <w:t>Средняяскоростьпонаправлениямзагод,</w:t>
            </w:r>
            <w:r w:rsidRPr="003774A5">
              <w:rPr>
                <w:b/>
                <w:spacing w:val="-5"/>
                <w:lang w:val="ru-RU"/>
              </w:rPr>
              <w:t>м</w:t>
            </w:r>
            <w:proofErr w:type="spellEnd"/>
            <w:proofErr w:type="gramEnd"/>
            <w:r w:rsidRPr="003774A5">
              <w:rPr>
                <w:b/>
                <w:spacing w:val="-5"/>
                <w:lang w:val="ru-RU"/>
              </w:rPr>
              <w:t>/с</w:t>
            </w:r>
          </w:p>
        </w:tc>
      </w:tr>
      <w:tr w:rsidR="00873E75" w14:paraId="2C419C46" w14:textId="77777777" w:rsidTr="00CB16D6">
        <w:trPr>
          <w:trHeight w:val="304"/>
        </w:trPr>
        <w:tc>
          <w:tcPr>
            <w:tcW w:w="793" w:type="dxa"/>
          </w:tcPr>
          <w:p w14:paraId="7AE49DE7" w14:textId="77777777" w:rsidR="00873E75" w:rsidRDefault="00873E75" w:rsidP="00CB16D6">
            <w:pPr>
              <w:pStyle w:val="TableParagraph"/>
              <w:spacing w:before="49" w:line="236" w:lineRule="exact"/>
              <w:ind w:left="10"/>
              <w:rPr>
                <w:b/>
              </w:rPr>
            </w:pPr>
            <w:r>
              <w:rPr>
                <w:b/>
                <w:spacing w:val="-10"/>
              </w:rPr>
              <w:t>С</w:t>
            </w:r>
          </w:p>
        </w:tc>
        <w:tc>
          <w:tcPr>
            <w:tcW w:w="788" w:type="dxa"/>
          </w:tcPr>
          <w:p w14:paraId="2F8A9A3C" w14:textId="77777777" w:rsidR="00873E75" w:rsidRDefault="00873E75" w:rsidP="00CB16D6">
            <w:pPr>
              <w:pStyle w:val="TableParagraph"/>
              <w:spacing w:before="49" w:line="236" w:lineRule="exact"/>
              <w:ind w:left="5"/>
              <w:rPr>
                <w:b/>
              </w:rPr>
            </w:pPr>
            <w:r>
              <w:rPr>
                <w:b/>
                <w:spacing w:val="-5"/>
              </w:rPr>
              <w:t>СВ</w:t>
            </w:r>
          </w:p>
        </w:tc>
        <w:tc>
          <w:tcPr>
            <w:tcW w:w="786" w:type="dxa"/>
          </w:tcPr>
          <w:p w14:paraId="734BB840" w14:textId="77777777" w:rsidR="00873E75" w:rsidRDefault="00873E75" w:rsidP="00CB16D6">
            <w:pPr>
              <w:pStyle w:val="TableParagraph"/>
              <w:spacing w:before="49" w:line="236" w:lineRule="exact"/>
              <w:ind w:left="12" w:right="10"/>
              <w:rPr>
                <w:b/>
              </w:rPr>
            </w:pPr>
            <w:r>
              <w:rPr>
                <w:b/>
                <w:spacing w:val="-10"/>
              </w:rPr>
              <w:t>В</w:t>
            </w:r>
          </w:p>
        </w:tc>
        <w:tc>
          <w:tcPr>
            <w:tcW w:w="918" w:type="dxa"/>
          </w:tcPr>
          <w:p w14:paraId="3AE861E4" w14:textId="77777777" w:rsidR="00873E75" w:rsidRDefault="00873E75" w:rsidP="00CB16D6">
            <w:pPr>
              <w:pStyle w:val="TableParagraph"/>
              <w:spacing w:before="49" w:line="236" w:lineRule="exact"/>
              <w:ind w:left="0"/>
              <w:rPr>
                <w:b/>
              </w:rPr>
            </w:pPr>
            <w:r>
              <w:rPr>
                <w:b/>
                <w:spacing w:val="-5"/>
              </w:rPr>
              <w:t>ЮВ</w:t>
            </w:r>
          </w:p>
        </w:tc>
        <w:tc>
          <w:tcPr>
            <w:tcW w:w="784" w:type="dxa"/>
          </w:tcPr>
          <w:p w14:paraId="00003E60" w14:textId="77777777" w:rsidR="00873E75" w:rsidRDefault="00873E75" w:rsidP="00CB16D6">
            <w:pPr>
              <w:pStyle w:val="TableParagraph"/>
              <w:spacing w:before="49" w:line="236" w:lineRule="exact"/>
              <w:ind w:left="1" w:right="3"/>
              <w:rPr>
                <w:b/>
              </w:rPr>
            </w:pPr>
            <w:r>
              <w:rPr>
                <w:b/>
                <w:spacing w:val="-10"/>
              </w:rPr>
              <w:t>Ю</w:t>
            </w:r>
          </w:p>
        </w:tc>
        <w:tc>
          <w:tcPr>
            <w:tcW w:w="873" w:type="dxa"/>
          </w:tcPr>
          <w:p w14:paraId="2465947C" w14:textId="77777777" w:rsidR="00873E75" w:rsidRDefault="00873E75" w:rsidP="00CB16D6">
            <w:pPr>
              <w:pStyle w:val="TableParagraph"/>
              <w:spacing w:before="49" w:line="236" w:lineRule="exact"/>
              <w:ind w:left="0" w:right="1"/>
              <w:rPr>
                <w:b/>
              </w:rPr>
            </w:pPr>
            <w:r>
              <w:rPr>
                <w:b/>
                <w:spacing w:val="-5"/>
              </w:rPr>
              <w:t>ЮЗ</w:t>
            </w:r>
          </w:p>
        </w:tc>
        <w:tc>
          <w:tcPr>
            <w:tcW w:w="786" w:type="dxa"/>
          </w:tcPr>
          <w:p w14:paraId="67FE27F2" w14:textId="77777777" w:rsidR="00873E75" w:rsidRDefault="00873E75" w:rsidP="00CB16D6">
            <w:pPr>
              <w:pStyle w:val="TableParagraph"/>
              <w:spacing w:before="49" w:line="236" w:lineRule="exact"/>
              <w:ind w:left="8" w:right="10"/>
              <w:rPr>
                <w:b/>
              </w:rPr>
            </w:pPr>
            <w:r>
              <w:rPr>
                <w:b/>
                <w:spacing w:val="-10"/>
              </w:rPr>
              <w:t>З</w:t>
            </w:r>
          </w:p>
        </w:tc>
        <w:tc>
          <w:tcPr>
            <w:tcW w:w="786" w:type="dxa"/>
          </w:tcPr>
          <w:p w14:paraId="1C4F60CF" w14:textId="77777777" w:rsidR="00873E75" w:rsidRDefault="00873E75" w:rsidP="00CB16D6">
            <w:pPr>
              <w:pStyle w:val="TableParagraph"/>
              <w:spacing w:before="49" w:line="236" w:lineRule="exact"/>
              <w:ind w:left="2" w:right="12"/>
              <w:rPr>
                <w:b/>
              </w:rPr>
            </w:pPr>
            <w:r>
              <w:rPr>
                <w:b/>
                <w:spacing w:val="-5"/>
              </w:rPr>
              <w:t>СЗ</w:t>
            </w:r>
          </w:p>
        </w:tc>
      </w:tr>
      <w:tr w:rsidR="00873E75" w14:paraId="4FB2B2C5" w14:textId="77777777" w:rsidTr="00CB16D6">
        <w:trPr>
          <w:trHeight w:val="301"/>
        </w:trPr>
        <w:tc>
          <w:tcPr>
            <w:tcW w:w="793" w:type="dxa"/>
          </w:tcPr>
          <w:p w14:paraId="6C14F04F" w14:textId="77777777" w:rsidR="00873E75" w:rsidRDefault="00873E75" w:rsidP="00CB16D6">
            <w:pPr>
              <w:pStyle w:val="TableParagraph"/>
              <w:spacing w:before="44"/>
              <w:ind w:left="10" w:right="3"/>
            </w:pPr>
            <w:r>
              <w:rPr>
                <w:spacing w:val="-5"/>
              </w:rPr>
              <w:t>1.8</w:t>
            </w:r>
          </w:p>
        </w:tc>
        <w:tc>
          <w:tcPr>
            <w:tcW w:w="788" w:type="dxa"/>
          </w:tcPr>
          <w:p w14:paraId="7A540074" w14:textId="77777777" w:rsidR="00873E75" w:rsidRDefault="00873E75" w:rsidP="00CB16D6">
            <w:pPr>
              <w:pStyle w:val="TableParagraph"/>
              <w:spacing w:before="44"/>
              <w:ind w:left="5"/>
            </w:pPr>
            <w:r>
              <w:rPr>
                <w:spacing w:val="-5"/>
              </w:rPr>
              <w:t>1.8</w:t>
            </w:r>
          </w:p>
        </w:tc>
        <w:tc>
          <w:tcPr>
            <w:tcW w:w="786" w:type="dxa"/>
          </w:tcPr>
          <w:p w14:paraId="03A268CA" w14:textId="77777777" w:rsidR="00873E75" w:rsidRDefault="00873E75" w:rsidP="00CB16D6">
            <w:pPr>
              <w:pStyle w:val="TableParagraph"/>
              <w:spacing w:before="44"/>
              <w:ind w:left="11" w:right="10"/>
            </w:pPr>
            <w:r>
              <w:rPr>
                <w:spacing w:val="-5"/>
              </w:rPr>
              <w:t>1.9</w:t>
            </w:r>
          </w:p>
        </w:tc>
        <w:tc>
          <w:tcPr>
            <w:tcW w:w="918" w:type="dxa"/>
          </w:tcPr>
          <w:p w14:paraId="089AD099" w14:textId="77777777" w:rsidR="00873E75" w:rsidRDefault="00873E75" w:rsidP="00CB16D6">
            <w:pPr>
              <w:pStyle w:val="TableParagraph"/>
              <w:spacing w:before="44"/>
              <w:ind w:left="0"/>
            </w:pPr>
            <w:r>
              <w:rPr>
                <w:spacing w:val="-5"/>
              </w:rPr>
              <w:t>1.7</w:t>
            </w:r>
          </w:p>
        </w:tc>
        <w:tc>
          <w:tcPr>
            <w:tcW w:w="784" w:type="dxa"/>
          </w:tcPr>
          <w:p w14:paraId="36412E70" w14:textId="77777777" w:rsidR="00873E75" w:rsidRDefault="00873E75" w:rsidP="00CB16D6">
            <w:pPr>
              <w:pStyle w:val="TableParagraph"/>
              <w:spacing w:before="44"/>
              <w:ind w:left="0" w:right="3"/>
            </w:pPr>
            <w:r>
              <w:rPr>
                <w:spacing w:val="-5"/>
              </w:rPr>
              <w:t>1.6</w:t>
            </w:r>
          </w:p>
        </w:tc>
        <w:tc>
          <w:tcPr>
            <w:tcW w:w="873" w:type="dxa"/>
          </w:tcPr>
          <w:p w14:paraId="7D9F42A5" w14:textId="77777777" w:rsidR="00873E75" w:rsidRDefault="00873E75" w:rsidP="00CB16D6">
            <w:pPr>
              <w:pStyle w:val="TableParagraph"/>
              <w:spacing w:before="44"/>
              <w:ind w:left="0" w:right="1"/>
            </w:pPr>
            <w:r>
              <w:rPr>
                <w:spacing w:val="-5"/>
              </w:rPr>
              <w:t>1.8</w:t>
            </w:r>
          </w:p>
        </w:tc>
        <w:tc>
          <w:tcPr>
            <w:tcW w:w="786" w:type="dxa"/>
          </w:tcPr>
          <w:p w14:paraId="61CCAA7A" w14:textId="77777777" w:rsidR="00873E75" w:rsidRDefault="00873E75" w:rsidP="00CB16D6">
            <w:pPr>
              <w:pStyle w:val="TableParagraph"/>
              <w:spacing w:before="44"/>
              <w:ind w:left="4" w:right="10"/>
            </w:pPr>
            <w:r>
              <w:rPr>
                <w:spacing w:val="-5"/>
              </w:rPr>
              <w:t>2.9</w:t>
            </w:r>
          </w:p>
        </w:tc>
        <w:tc>
          <w:tcPr>
            <w:tcW w:w="786" w:type="dxa"/>
          </w:tcPr>
          <w:p w14:paraId="03B4F1F3" w14:textId="77777777" w:rsidR="00873E75" w:rsidRDefault="00873E75" w:rsidP="00CB16D6">
            <w:pPr>
              <w:pStyle w:val="TableParagraph"/>
              <w:spacing w:before="44"/>
              <w:ind w:left="2" w:right="10"/>
            </w:pPr>
            <w:r>
              <w:rPr>
                <w:spacing w:val="-5"/>
              </w:rPr>
              <w:t>2.7</w:t>
            </w:r>
          </w:p>
        </w:tc>
      </w:tr>
    </w:tbl>
    <w:p w14:paraId="158111F3" w14:textId="77777777" w:rsidR="00873E75" w:rsidRDefault="00873E75" w:rsidP="00873E75">
      <w:pPr>
        <w:spacing w:before="25"/>
        <w:rPr>
          <w:b/>
          <w:sz w:val="20"/>
        </w:rPr>
      </w:pPr>
    </w:p>
    <w:tbl>
      <w:tblPr>
        <w:tblStyle w:val="TableNormal"/>
        <w:tblW w:w="0" w:type="auto"/>
        <w:tblInd w:w="12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17"/>
        <w:gridCol w:w="447"/>
        <w:gridCol w:w="488"/>
        <w:gridCol w:w="474"/>
        <w:gridCol w:w="450"/>
        <w:gridCol w:w="474"/>
        <w:gridCol w:w="560"/>
        <w:gridCol w:w="649"/>
        <w:gridCol w:w="477"/>
        <w:gridCol w:w="445"/>
        <w:gridCol w:w="474"/>
        <w:gridCol w:w="560"/>
        <w:gridCol w:w="589"/>
      </w:tblGrid>
      <w:tr w:rsidR="00873E75" w14:paraId="2409DF11" w14:textId="77777777" w:rsidTr="00CB16D6">
        <w:trPr>
          <w:trHeight w:val="299"/>
        </w:trPr>
        <w:tc>
          <w:tcPr>
            <w:tcW w:w="6904" w:type="dxa"/>
            <w:gridSpan w:val="13"/>
          </w:tcPr>
          <w:p w14:paraId="139A5DB7" w14:textId="77777777" w:rsidR="00873E75" w:rsidRPr="003774A5" w:rsidRDefault="00873E75" w:rsidP="00CB16D6">
            <w:pPr>
              <w:pStyle w:val="TableParagraph"/>
              <w:spacing w:before="44" w:line="236" w:lineRule="exact"/>
              <w:ind w:left="107"/>
              <w:jc w:val="left"/>
              <w:rPr>
                <w:b/>
                <w:lang w:val="ru-RU"/>
              </w:rPr>
            </w:pPr>
            <w:proofErr w:type="spellStart"/>
            <w:proofErr w:type="gramStart"/>
            <w:r w:rsidRPr="003774A5">
              <w:rPr>
                <w:b/>
                <w:lang w:val="ru-RU"/>
              </w:rPr>
              <w:t>Средняямесячнаяигодоваяотносительнаявлажностьвоздуха</w:t>
            </w:r>
            <w:proofErr w:type="spellEnd"/>
            <w:r w:rsidRPr="003774A5">
              <w:rPr>
                <w:b/>
                <w:lang w:val="ru-RU"/>
              </w:rPr>
              <w:t>,</w:t>
            </w:r>
            <w:r w:rsidRPr="003774A5">
              <w:rPr>
                <w:b/>
                <w:spacing w:val="-10"/>
                <w:lang w:val="ru-RU"/>
              </w:rPr>
              <w:t>%</w:t>
            </w:r>
            <w:proofErr w:type="gramEnd"/>
          </w:p>
        </w:tc>
      </w:tr>
      <w:tr w:rsidR="00873E75" w14:paraId="1544456C" w14:textId="77777777" w:rsidTr="00CB16D6">
        <w:trPr>
          <w:trHeight w:val="300"/>
        </w:trPr>
        <w:tc>
          <w:tcPr>
            <w:tcW w:w="817" w:type="dxa"/>
          </w:tcPr>
          <w:p w14:paraId="29BF61C0" w14:textId="77777777" w:rsidR="00873E75" w:rsidRDefault="00873E75" w:rsidP="00CB16D6">
            <w:pPr>
              <w:pStyle w:val="TableParagraph"/>
              <w:spacing w:line="234" w:lineRule="exact"/>
              <w:ind w:left="9"/>
              <w:rPr>
                <w:b/>
              </w:rPr>
            </w:pPr>
            <w:r>
              <w:rPr>
                <w:b/>
                <w:spacing w:val="-10"/>
              </w:rPr>
              <w:t>I</w:t>
            </w:r>
          </w:p>
        </w:tc>
        <w:tc>
          <w:tcPr>
            <w:tcW w:w="447" w:type="dxa"/>
          </w:tcPr>
          <w:p w14:paraId="2E15BCAC" w14:textId="77777777" w:rsidR="00873E75" w:rsidRDefault="00873E75" w:rsidP="00CB16D6">
            <w:pPr>
              <w:pStyle w:val="TableParagraph"/>
              <w:spacing w:line="234" w:lineRule="exact"/>
              <w:rPr>
                <w:b/>
              </w:rPr>
            </w:pPr>
            <w:r>
              <w:rPr>
                <w:b/>
                <w:spacing w:val="-5"/>
              </w:rPr>
              <w:t>II</w:t>
            </w:r>
          </w:p>
        </w:tc>
        <w:tc>
          <w:tcPr>
            <w:tcW w:w="488" w:type="dxa"/>
          </w:tcPr>
          <w:p w14:paraId="12F3D5A0" w14:textId="77777777" w:rsidR="00873E75" w:rsidRDefault="00873E75" w:rsidP="00CB16D6">
            <w:pPr>
              <w:pStyle w:val="TableParagraph"/>
              <w:spacing w:line="234" w:lineRule="exact"/>
              <w:ind w:left="9"/>
              <w:rPr>
                <w:b/>
              </w:rPr>
            </w:pPr>
            <w:r>
              <w:rPr>
                <w:b/>
                <w:spacing w:val="-5"/>
              </w:rPr>
              <w:t>III</w:t>
            </w:r>
          </w:p>
        </w:tc>
        <w:tc>
          <w:tcPr>
            <w:tcW w:w="474" w:type="dxa"/>
          </w:tcPr>
          <w:p w14:paraId="2F570503" w14:textId="77777777" w:rsidR="00873E75" w:rsidRDefault="00873E75" w:rsidP="00CB16D6">
            <w:pPr>
              <w:pStyle w:val="TableParagraph"/>
              <w:spacing w:line="234" w:lineRule="exact"/>
              <w:ind w:left="14" w:right="11"/>
              <w:rPr>
                <w:b/>
              </w:rPr>
            </w:pPr>
            <w:r>
              <w:rPr>
                <w:b/>
                <w:spacing w:val="-5"/>
              </w:rPr>
              <w:t>IV</w:t>
            </w:r>
          </w:p>
        </w:tc>
        <w:tc>
          <w:tcPr>
            <w:tcW w:w="450" w:type="dxa"/>
          </w:tcPr>
          <w:p w14:paraId="38680C2C" w14:textId="77777777" w:rsidR="00873E75" w:rsidRDefault="00873E75" w:rsidP="00CB16D6">
            <w:pPr>
              <w:pStyle w:val="TableParagraph"/>
              <w:spacing w:line="234" w:lineRule="exact"/>
              <w:ind w:left="1"/>
              <w:rPr>
                <w:b/>
              </w:rPr>
            </w:pPr>
            <w:r>
              <w:rPr>
                <w:b/>
                <w:spacing w:val="-10"/>
              </w:rPr>
              <w:t>V</w:t>
            </w:r>
          </w:p>
        </w:tc>
        <w:tc>
          <w:tcPr>
            <w:tcW w:w="474" w:type="dxa"/>
          </w:tcPr>
          <w:p w14:paraId="0AA7C3C9" w14:textId="77777777" w:rsidR="00873E75" w:rsidRDefault="00873E75" w:rsidP="00CB16D6">
            <w:pPr>
              <w:pStyle w:val="TableParagraph"/>
              <w:spacing w:line="234" w:lineRule="exact"/>
              <w:ind w:left="10" w:right="11"/>
              <w:rPr>
                <w:b/>
              </w:rPr>
            </w:pPr>
            <w:r>
              <w:rPr>
                <w:b/>
                <w:spacing w:val="-5"/>
              </w:rPr>
              <w:t>VI</w:t>
            </w:r>
          </w:p>
        </w:tc>
        <w:tc>
          <w:tcPr>
            <w:tcW w:w="560" w:type="dxa"/>
          </w:tcPr>
          <w:p w14:paraId="610EBAA7" w14:textId="77777777" w:rsidR="00873E75" w:rsidRDefault="00873E75" w:rsidP="00CB16D6">
            <w:pPr>
              <w:pStyle w:val="TableParagraph"/>
              <w:spacing w:line="234" w:lineRule="exact"/>
              <w:ind w:left="14" w:right="14"/>
              <w:rPr>
                <w:b/>
              </w:rPr>
            </w:pPr>
            <w:r>
              <w:rPr>
                <w:b/>
                <w:spacing w:val="-5"/>
              </w:rPr>
              <w:t>VII</w:t>
            </w:r>
          </w:p>
        </w:tc>
        <w:tc>
          <w:tcPr>
            <w:tcW w:w="649" w:type="dxa"/>
          </w:tcPr>
          <w:p w14:paraId="0D1B8132" w14:textId="77777777" w:rsidR="00873E75" w:rsidRDefault="00873E75" w:rsidP="00CB16D6">
            <w:pPr>
              <w:pStyle w:val="TableParagraph"/>
              <w:spacing w:line="234" w:lineRule="exact"/>
              <w:ind w:left="1" w:right="2"/>
              <w:rPr>
                <w:b/>
              </w:rPr>
            </w:pPr>
            <w:r>
              <w:rPr>
                <w:b/>
                <w:spacing w:val="-4"/>
              </w:rPr>
              <w:t>VIII</w:t>
            </w:r>
          </w:p>
        </w:tc>
        <w:tc>
          <w:tcPr>
            <w:tcW w:w="477" w:type="dxa"/>
          </w:tcPr>
          <w:p w14:paraId="73381D8C" w14:textId="77777777" w:rsidR="00873E75" w:rsidRDefault="00873E75" w:rsidP="00CB16D6">
            <w:pPr>
              <w:pStyle w:val="TableParagraph"/>
              <w:spacing w:line="234" w:lineRule="exact"/>
              <w:ind w:left="1" w:right="8"/>
              <w:rPr>
                <w:b/>
              </w:rPr>
            </w:pPr>
            <w:r>
              <w:rPr>
                <w:b/>
                <w:spacing w:val="-5"/>
              </w:rPr>
              <w:t>IX</w:t>
            </w:r>
          </w:p>
        </w:tc>
        <w:tc>
          <w:tcPr>
            <w:tcW w:w="445" w:type="dxa"/>
          </w:tcPr>
          <w:p w14:paraId="4AD28184" w14:textId="77777777" w:rsidR="00873E75" w:rsidRDefault="00873E75" w:rsidP="00CB16D6">
            <w:pPr>
              <w:pStyle w:val="TableParagraph"/>
              <w:spacing w:line="234" w:lineRule="exact"/>
              <w:ind w:left="1" w:right="7"/>
              <w:rPr>
                <w:b/>
              </w:rPr>
            </w:pPr>
            <w:r>
              <w:rPr>
                <w:b/>
                <w:spacing w:val="-10"/>
              </w:rPr>
              <w:t>X</w:t>
            </w:r>
          </w:p>
        </w:tc>
        <w:tc>
          <w:tcPr>
            <w:tcW w:w="474" w:type="dxa"/>
          </w:tcPr>
          <w:p w14:paraId="08BF6FF6" w14:textId="77777777" w:rsidR="00873E75" w:rsidRDefault="00873E75" w:rsidP="00CB16D6">
            <w:pPr>
              <w:pStyle w:val="TableParagraph"/>
              <w:spacing w:line="234" w:lineRule="exact"/>
              <w:ind w:left="3" w:right="14"/>
              <w:rPr>
                <w:b/>
              </w:rPr>
            </w:pPr>
            <w:r>
              <w:rPr>
                <w:b/>
                <w:spacing w:val="-5"/>
              </w:rPr>
              <w:t>XI</w:t>
            </w:r>
          </w:p>
        </w:tc>
        <w:tc>
          <w:tcPr>
            <w:tcW w:w="560" w:type="dxa"/>
          </w:tcPr>
          <w:p w14:paraId="3336DD07" w14:textId="77777777" w:rsidR="00873E75" w:rsidRDefault="00873E75" w:rsidP="00CB16D6">
            <w:pPr>
              <w:pStyle w:val="TableParagraph"/>
              <w:spacing w:line="234" w:lineRule="exact"/>
              <w:ind w:left="1" w:right="15"/>
              <w:rPr>
                <w:b/>
              </w:rPr>
            </w:pPr>
            <w:r>
              <w:rPr>
                <w:b/>
                <w:spacing w:val="-5"/>
              </w:rPr>
              <w:t>XII</w:t>
            </w:r>
          </w:p>
        </w:tc>
        <w:tc>
          <w:tcPr>
            <w:tcW w:w="589" w:type="dxa"/>
          </w:tcPr>
          <w:p w14:paraId="5ACA12E8" w14:textId="77777777" w:rsidR="00873E75" w:rsidRDefault="00873E75" w:rsidP="00CB16D6">
            <w:pPr>
              <w:pStyle w:val="TableParagraph"/>
              <w:spacing w:line="234" w:lineRule="exact"/>
              <w:ind w:left="0" w:right="111"/>
              <w:jc w:val="right"/>
              <w:rPr>
                <w:b/>
              </w:rPr>
            </w:pPr>
            <w:proofErr w:type="spellStart"/>
            <w:r>
              <w:rPr>
                <w:b/>
                <w:spacing w:val="-5"/>
              </w:rPr>
              <w:t>Год</w:t>
            </w:r>
            <w:proofErr w:type="spellEnd"/>
          </w:p>
        </w:tc>
      </w:tr>
      <w:tr w:rsidR="00873E75" w14:paraId="0850CB04" w14:textId="77777777" w:rsidTr="00CB16D6">
        <w:trPr>
          <w:trHeight w:val="299"/>
        </w:trPr>
        <w:tc>
          <w:tcPr>
            <w:tcW w:w="817" w:type="dxa"/>
          </w:tcPr>
          <w:p w14:paraId="7727EC5D" w14:textId="77777777" w:rsidR="00873E75" w:rsidRDefault="00873E75" w:rsidP="00CB16D6">
            <w:pPr>
              <w:pStyle w:val="TableParagraph"/>
              <w:spacing w:before="41"/>
              <w:ind w:left="9" w:right="1"/>
            </w:pPr>
            <w:r>
              <w:rPr>
                <w:spacing w:val="-5"/>
              </w:rPr>
              <w:t>81</w:t>
            </w:r>
          </w:p>
        </w:tc>
        <w:tc>
          <w:tcPr>
            <w:tcW w:w="447" w:type="dxa"/>
          </w:tcPr>
          <w:p w14:paraId="51A3AB76" w14:textId="77777777" w:rsidR="00873E75" w:rsidRDefault="00873E75" w:rsidP="00CB16D6">
            <w:pPr>
              <w:pStyle w:val="TableParagraph"/>
              <w:spacing w:before="41"/>
              <w:ind w:right="5"/>
            </w:pPr>
            <w:r>
              <w:rPr>
                <w:spacing w:val="-5"/>
              </w:rPr>
              <w:t>80</w:t>
            </w:r>
          </w:p>
        </w:tc>
        <w:tc>
          <w:tcPr>
            <w:tcW w:w="488" w:type="dxa"/>
          </w:tcPr>
          <w:p w14:paraId="0EF5BB7E" w14:textId="77777777" w:rsidR="00873E75" w:rsidRDefault="00873E75" w:rsidP="00CB16D6">
            <w:pPr>
              <w:pStyle w:val="TableParagraph"/>
              <w:spacing w:before="41"/>
              <w:ind w:left="9" w:right="5"/>
            </w:pPr>
            <w:r>
              <w:rPr>
                <w:spacing w:val="-5"/>
              </w:rPr>
              <w:t>76</w:t>
            </w:r>
          </w:p>
        </w:tc>
        <w:tc>
          <w:tcPr>
            <w:tcW w:w="474" w:type="dxa"/>
          </w:tcPr>
          <w:p w14:paraId="04267A4A" w14:textId="77777777" w:rsidR="00873E75" w:rsidRDefault="00873E75" w:rsidP="00CB16D6">
            <w:pPr>
              <w:pStyle w:val="TableParagraph"/>
              <w:spacing w:before="41"/>
              <w:ind w:right="11"/>
            </w:pPr>
            <w:r>
              <w:rPr>
                <w:spacing w:val="-5"/>
              </w:rPr>
              <w:t>67</w:t>
            </w:r>
          </w:p>
        </w:tc>
        <w:tc>
          <w:tcPr>
            <w:tcW w:w="450" w:type="dxa"/>
          </w:tcPr>
          <w:p w14:paraId="532E0E1F" w14:textId="77777777" w:rsidR="00873E75" w:rsidRDefault="00873E75" w:rsidP="00CB16D6">
            <w:pPr>
              <w:pStyle w:val="TableParagraph"/>
              <w:spacing w:before="41"/>
              <w:ind w:left="1" w:right="1"/>
            </w:pPr>
            <w:r>
              <w:rPr>
                <w:spacing w:val="-5"/>
              </w:rPr>
              <w:t>60</w:t>
            </w:r>
          </w:p>
        </w:tc>
        <w:tc>
          <w:tcPr>
            <w:tcW w:w="474" w:type="dxa"/>
          </w:tcPr>
          <w:p w14:paraId="28E09FAB" w14:textId="77777777" w:rsidR="00873E75" w:rsidRDefault="00873E75" w:rsidP="00CB16D6">
            <w:pPr>
              <w:pStyle w:val="TableParagraph"/>
              <w:spacing w:before="41"/>
              <w:ind w:left="10" w:right="11"/>
            </w:pPr>
            <w:r>
              <w:rPr>
                <w:spacing w:val="-5"/>
              </w:rPr>
              <w:t>48</w:t>
            </w:r>
          </w:p>
        </w:tc>
        <w:tc>
          <w:tcPr>
            <w:tcW w:w="560" w:type="dxa"/>
          </w:tcPr>
          <w:p w14:paraId="4C5A25E2" w14:textId="77777777" w:rsidR="00873E75" w:rsidRDefault="00873E75" w:rsidP="00CB16D6">
            <w:pPr>
              <w:pStyle w:val="TableParagraph"/>
              <w:spacing w:before="41"/>
              <w:ind w:left="15" w:right="14"/>
            </w:pPr>
            <w:r>
              <w:rPr>
                <w:spacing w:val="-5"/>
              </w:rPr>
              <w:t>42</w:t>
            </w:r>
          </w:p>
        </w:tc>
        <w:tc>
          <w:tcPr>
            <w:tcW w:w="649" w:type="dxa"/>
          </w:tcPr>
          <w:p w14:paraId="396C22DF" w14:textId="77777777" w:rsidR="00873E75" w:rsidRDefault="00873E75" w:rsidP="00CB16D6">
            <w:pPr>
              <w:pStyle w:val="TableParagraph"/>
              <w:spacing w:before="41"/>
              <w:ind w:left="0" w:right="2"/>
            </w:pPr>
            <w:r>
              <w:rPr>
                <w:spacing w:val="-5"/>
              </w:rPr>
              <w:t>41</w:t>
            </w:r>
          </w:p>
        </w:tc>
        <w:tc>
          <w:tcPr>
            <w:tcW w:w="477" w:type="dxa"/>
          </w:tcPr>
          <w:p w14:paraId="0482A1B4" w14:textId="77777777" w:rsidR="00873E75" w:rsidRDefault="00873E75" w:rsidP="00CB16D6">
            <w:pPr>
              <w:pStyle w:val="TableParagraph"/>
              <w:spacing w:before="41"/>
              <w:ind w:left="0" w:right="8"/>
            </w:pPr>
            <w:r>
              <w:rPr>
                <w:spacing w:val="-5"/>
              </w:rPr>
              <w:t>46</w:t>
            </w:r>
          </w:p>
        </w:tc>
        <w:tc>
          <w:tcPr>
            <w:tcW w:w="445" w:type="dxa"/>
          </w:tcPr>
          <w:p w14:paraId="22821DF4" w14:textId="77777777" w:rsidR="00873E75" w:rsidRDefault="00873E75" w:rsidP="00CB16D6">
            <w:pPr>
              <w:pStyle w:val="TableParagraph"/>
              <w:spacing w:before="41"/>
              <w:ind w:left="0" w:right="7"/>
            </w:pPr>
            <w:r>
              <w:rPr>
                <w:spacing w:val="-5"/>
              </w:rPr>
              <w:t>63</w:t>
            </w:r>
          </w:p>
        </w:tc>
        <w:tc>
          <w:tcPr>
            <w:tcW w:w="474" w:type="dxa"/>
          </w:tcPr>
          <w:p w14:paraId="74C3EFE1" w14:textId="77777777" w:rsidR="00873E75" w:rsidRDefault="00873E75" w:rsidP="00CB16D6">
            <w:pPr>
              <w:pStyle w:val="TableParagraph"/>
              <w:spacing w:before="41"/>
              <w:ind w:left="3" w:right="14"/>
            </w:pPr>
            <w:r>
              <w:rPr>
                <w:spacing w:val="-5"/>
              </w:rPr>
              <w:t>76</w:t>
            </w:r>
          </w:p>
        </w:tc>
        <w:tc>
          <w:tcPr>
            <w:tcW w:w="560" w:type="dxa"/>
          </w:tcPr>
          <w:p w14:paraId="1BD68D91" w14:textId="77777777" w:rsidR="00873E75" w:rsidRDefault="00873E75" w:rsidP="00CB16D6">
            <w:pPr>
              <w:pStyle w:val="TableParagraph"/>
              <w:spacing w:before="41"/>
              <w:ind w:left="1" w:right="14"/>
            </w:pPr>
            <w:r>
              <w:rPr>
                <w:spacing w:val="-5"/>
              </w:rPr>
              <w:t>82</w:t>
            </w:r>
          </w:p>
        </w:tc>
        <w:tc>
          <w:tcPr>
            <w:tcW w:w="589" w:type="dxa"/>
          </w:tcPr>
          <w:p w14:paraId="1101ACD9" w14:textId="77777777" w:rsidR="00873E75" w:rsidRDefault="00873E75" w:rsidP="00CB16D6">
            <w:pPr>
              <w:pStyle w:val="TableParagraph"/>
              <w:spacing w:before="41"/>
              <w:ind w:left="0" w:right="108"/>
              <w:jc w:val="right"/>
            </w:pPr>
            <w:r>
              <w:rPr>
                <w:spacing w:val="-5"/>
              </w:rPr>
              <w:t>64</w:t>
            </w:r>
          </w:p>
        </w:tc>
      </w:tr>
    </w:tbl>
    <w:p w14:paraId="1E890530" w14:textId="77777777" w:rsidR="00873E75" w:rsidRDefault="00873E75" w:rsidP="00873E75">
      <w:pPr>
        <w:spacing w:before="47"/>
        <w:rPr>
          <w:b/>
          <w:sz w:val="20"/>
        </w:rPr>
      </w:pPr>
    </w:p>
    <w:tbl>
      <w:tblPr>
        <w:tblStyle w:val="TableNormal"/>
        <w:tblW w:w="0" w:type="auto"/>
        <w:tblInd w:w="17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99"/>
        <w:gridCol w:w="374"/>
        <w:gridCol w:w="523"/>
        <w:gridCol w:w="435"/>
        <w:gridCol w:w="612"/>
        <w:gridCol w:w="463"/>
        <w:gridCol w:w="581"/>
        <w:gridCol w:w="438"/>
        <w:gridCol w:w="490"/>
        <w:gridCol w:w="934"/>
      </w:tblGrid>
      <w:tr w:rsidR="00873E75" w14:paraId="450E6695" w14:textId="77777777" w:rsidTr="00CB16D6">
        <w:trPr>
          <w:trHeight w:val="299"/>
        </w:trPr>
        <w:tc>
          <w:tcPr>
            <w:tcW w:w="5949" w:type="dxa"/>
            <w:gridSpan w:val="10"/>
          </w:tcPr>
          <w:p w14:paraId="0998C6C7" w14:textId="77777777" w:rsidR="00873E75" w:rsidRPr="003774A5" w:rsidRDefault="00873E75" w:rsidP="00CB16D6">
            <w:pPr>
              <w:pStyle w:val="TableParagraph"/>
              <w:spacing w:line="233" w:lineRule="exact"/>
              <w:ind w:left="544"/>
              <w:jc w:val="left"/>
              <w:rPr>
                <w:b/>
                <w:lang w:val="ru-RU"/>
              </w:rPr>
            </w:pPr>
            <w:proofErr w:type="spellStart"/>
            <w:proofErr w:type="gramStart"/>
            <w:r w:rsidRPr="003774A5">
              <w:rPr>
                <w:b/>
                <w:lang w:val="ru-RU"/>
              </w:rPr>
              <w:t>Повторяемостьнаправленийветраиштилей</w:t>
            </w:r>
            <w:proofErr w:type="spellEnd"/>
            <w:r w:rsidRPr="003774A5">
              <w:rPr>
                <w:b/>
                <w:lang w:val="ru-RU"/>
              </w:rPr>
              <w:t>,</w:t>
            </w:r>
            <w:r w:rsidRPr="003774A5">
              <w:rPr>
                <w:b/>
                <w:spacing w:val="-10"/>
                <w:lang w:val="ru-RU"/>
              </w:rPr>
              <w:t>%</w:t>
            </w:r>
            <w:proofErr w:type="gramEnd"/>
          </w:p>
        </w:tc>
      </w:tr>
      <w:tr w:rsidR="00873E75" w14:paraId="4A92F60F" w14:textId="77777777" w:rsidTr="00CB16D6">
        <w:trPr>
          <w:trHeight w:val="301"/>
        </w:trPr>
        <w:tc>
          <w:tcPr>
            <w:tcW w:w="1099" w:type="dxa"/>
          </w:tcPr>
          <w:p w14:paraId="54823500" w14:textId="77777777" w:rsidR="00873E75" w:rsidRDefault="00873E75" w:rsidP="00CB16D6">
            <w:pPr>
              <w:pStyle w:val="TableParagraph"/>
              <w:spacing w:line="236" w:lineRule="exact"/>
              <w:ind w:left="107"/>
              <w:jc w:val="left"/>
              <w:rPr>
                <w:b/>
              </w:rPr>
            </w:pPr>
            <w:proofErr w:type="spellStart"/>
            <w:r>
              <w:rPr>
                <w:b/>
                <w:spacing w:val="-2"/>
              </w:rPr>
              <w:t>Месяц</w:t>
            </w:r>
            <w:proofErr w:type="spellEnd"/>
          </w:p>
        </w:tc>
        <w:tc>
          <w:tcPr>
            <w:tcW w:w="374" w:type="dxa"/>
          </w:tcPr>
          <w:p w14:paraId="223816CC" w14:textId="77777777" w:rsidR="00873E75" w:rsidRDefault="00873E75" w:rsidP="00CB16D6">
            <w:pPr>
              <w:pStyle w:val="TableParagraph"/>
              <w:spacing w:line="236" w:lineRule="exact"/>
              <w:ind w:left="11"/>
              <w:rPr>
                <w:b/>
              </w:rPr>
            </w:pPr>
            <w:r>
              <w:rPr>
                <w:b/>
                <w:spacing w:val="-10"/>
              </w:rPr>
              <w:t>С</w:t>
            </w:r>
          </w:p>
        </w:tc>
        <w:tc>
          <w:tcPr>
            <w:tcW w:w="523" w:type="dxa"/>
          </w:tcPr>
          <w:p w14:paraId="5CCF42C2" w14:textId="77777777" w:rsidR="00873E75" w:rsidRDefault="00873E75" w:rsidP="00CB16D6">
            <w:pPr>
              <w:pStyle w:val="TableParagraph"/>
              <w:spacing w:line="236" w:lineRule="exact"/>
              <w:ind w:left="11" w:right="3"/>
              <w:rPr>
                <w:b/>
              </w:rPr>
            </w:pPr>
            <w:r>
              <w:rPr>
                <w:b/>
                <w:spacing w:val="-5"/>
              </w:rPr>
              <w:t>СВ</w:t>
            </w:r>
          </w:p>
        </w:tc>
        <w:tc>
          <w:tcPr>
            <w:tcW w:w="435" w:type="dxa"/>
          </w:tcPr>
          <w:p w14:paraId="16410497" w14:textId="77777777" w:rsidR="00873E75" w:rsidRDefault="00873E75" w:rsidP="00CB16D6">
            <w:pPr>
              <w:pStyle w:val="TableParagraph"/>
              <w:spacing w:line="236" w:lineRule="exact"/>
              <w:ind w:left="11" w:right="4"/>
              <w:rPr>
                <w:b/>
              </w:rPr>
            </w:pPr>
            <w:r>
              <w:rPr>
                <w:b/>
                <w:spacing w:val="-10"/>
              </w:rPr>
              <w:t>В</w:t>
            </w:r>
          </w:p>
        </w:tc>
        <w:tc>
          <w:tcPr>
            <w:tcW w:w="612" w:type="dxa"/>
          </w:tcPr>
          <w:p w14:paraId="5759CED9" w14:textId="77777777" w:rsidR="00873E75" w:rsidRDefault="00873E75" w:rsidP="00CB16D6">
            <w:pPr>
              <w:pStyle w:val="TableParagraph"/>
              <w:spacing w:line="236" w:lineRule="exact"/>
              <w:ind w:left="8" w:right="1"/>
              <w:rPr>
                <w:b/>
              </w:rPr>
            </w:pPr>
            <w:r>
              <w:rPr>
                <w:b/>
                <w:spacing w:val="-5"/>
              </w:rPr>
              <w:t>ЮВ</w:t>
            </w:r>
          </w:p>
        </w:tc>
        <w:tc>
          <w:tcPr>
            <w:tcW w:w="463" w:type="dxa"/>
          </w:tcPr>
          <w:p w14:paraId="2B614B4D" w14:textId="77777777" w:rsidR="00873E75" w:rsidRDefault="00873E75" w:rsidP="00CB16D6">
            <w:pPr>
              <w:pStyle w:val="TableParagraph"/>
              <w:spacing w:line="236" w:lineRule="exact"/>
              <w:ind w:left="12"/>
              <w:rPr>
                <w:b/>
              </w:rPr>
            </w:pPr>
            <w:r>
              <w:rPr>
                <w:b/>
                <w:spacing w:val="-10"/>
              </w:rPr>
              <w:t>Ю</w:t>
            </w:r>
          </w:p>
        </w:tc>
        <w:tc>
          <w:tcPr>
            <w:tcW w:w="581" w:type="dxa"/>
          </w:tcPr>
          <w:p w14:paraId="4E929519" w14:textId="77777777" w:rsidR="00873E75" w:rsidRDefault="00873E75" w:rsidP="00CB16D6">
            <w:pPr>
              <w:pStyle w:val="TableParagraph"/>
              <w:spacing w:line="236" w:lineRule="exact"/>
              <w:rPr>
                <w:b/>
              </w:rPr>
            </w:pPr>
            <w:r>
              <w:rPr>
                <w:b/>
                <w:spacing w:val="-5"/>
              </w:rPr>
              <w:t>ЮЗ</w:t>
            </w:r>
          </w:p>
        </w:tc>
        <w:tc>
          <w:tcPr>
            <w:tcW w:w="438" w:type="dxa"/>
          </w:tcPr>
          <w:p w14:paraId="686ECEE6" w14:textId="77777777" w:rsidR="00873E75" w:rsidRDefault="00873E75" w:rsidP="00CB16D6">
            <w:pPr>
              <w:pStyle w:val="TableParagraph"/>
              <w:spacing w:line="236" w:lineRule="exact"/>
              <w:ind w:left="12"/>
              <w:rPr>
                <w:b/>
              </w:rPr>
            </w:pPr>
            <w:r>
              <w:rPr>
                <w:b/>
                <w:spacing w:val="-10"/>
              </w:rPr>
              <w:t>З</w:t>
            </w:r>
          </w:p>
        </w:tc>
        <w:tc>
          <w:tcPr>
            <w:tcW w:w="490" w:type="dxa"/>
          </w:tcPr>
          <w:p w14:paraId="7E044031" w14:textId="77777777" w:rsidR="00873E75" w:rsidRDefault="00873E75" w:rsidP="00CB16D6">
            <w:pPr>
              <w:pStyle w:val="TableParagraph"/>
              <w:spacing w:line="236" w:lineRule="exact"/>
              <w:ind w:right="9"/>
              <w:rPr>
                <w:b/>
              </w:rPr>
            </w:pPr>
            <w:r>
              <w:rPr>
                <w:b/>
                <w:spacing w:val="-5"/>
              </w:rPr>
              <w:t>СЗ</w:t>
            </w:r>
          </w:p>
        </w:tc>
        <w:tc>
          <w:tcPr>
            <w:tcW w:w="934" w:type="dxa"/>
          </w:tcPr>
          <w:p w14:paraId="041F948F" w14:textId="77777777" w:rsidR="00873E75" w:rsidRDefault="00873E75" w:rsidP="00CB16D6">
            <w:pPr>
              <w:pStyle w:val="TableParagraph"/>
              <w:spacing w:line="236" w:lineRule="exact"/>
              <w:ind w:left="0" w:right="98"/>
              <w:jc w:val="right"/>
              <w:rPr>
                <w:b/>
              </w:rPr>
            </w:pPr>
            <w:proofErr w:type="spellStart"/>
            <w:r>
              <w:rPr>
                <w:b/>
                <w:spacing w:val="-2"/>
              </w:rPr>
              <w:t>Штиль</w:t>
            </w:r>
            <w:proofErr w:type="spellEnd"/>
          </w:p>
        </w:tc>
      </w:tr>
      <w:tr w:rsidR="00873E75" w14:paraId="4786E9EA" w14:textId="77777777" w:rsidTr="00CB16D6">
        <w:trPr>
          <w:trHeight w:val="299"/>
        </w:trPr>
        <w:tc>
          <w:tcPr>
            <w:tcW w:w="1099" w:type="dxa"/>
          </w:tcPr>
          <w:p w14:paraId="02F67B90" w14:textId="77777777" w:rsidR="00873E75" w:rsidRDefault="00873E75" w:rsidP="00CB16D6">
            <w:pPr>
              <w:pStyle w:val="TableParagraph"/>
              <w:spacing w:before="44" w:line="236" w:lineRule="exact"/>
              <w:ind w:left="107"/>
              <w:jc w:val="left"/>
              <w:rPr>
                <w:b/>
              </w:rPr>
            </w:pPr>
            <w:proofErr w:type="spellStart"/>
            <w:r>
              <w:rPr>
                <w:b/>
                <w:spacing w:val="-2"/>
              </w:rPr>
              <w:t>Январь</w:t>
            </w:r>
            <w:proofErr w:type="spellEnd"/>
          </w:p>
        </w:tc>
        <w:tc>
          <w:tcPr>
            <w:tcW w:w="374" w:type="dxa"/>
          </w:tcPr>
          <w:p w14:paraId="44EEFC2F" w14:textId="77777777" w:rsidR="00873E75" w:rsidRDefault="00873E75" w:rsidP="00CB16D6">
            <w:pPr>
              <w:pStyle w:val="TableParagraph"/>
              <w:spacing w:before="39" w:line="240" w:lineRule="exact"/>
              <w:ind w:left="11" w:right="1"/>
            </w:pPr>
            <w:r>
              <w:rPr>
                <w:spacing w:val="-10"/>
              </w:rPr>
              <w:t>5</w:t>
            </w:r>
          </w:p>
        </w:tc>
        <w:tc>
          <w:tcPr>
            <w:tcW w:w="523" w:type="dxa"/>
          </w:tcPr>
          <w:p w14:paraId="1F4D6BBF" w14:textId="77777777" w:rsidR="00873E75" w:rsidRDefault="00873E75" w:rsidP="00CB16D6">
            <w:pPr>
              <w:pStyle w:val="TableParagraph"/>
              <w:spacing w:before="39" w:line="240" w:lineRule="exact"/>
              <w:ind w:left="11"/>
            </w:pPr>
            <w:r>
              <w:rPr>
                <w:spacing w:val="-5"/>
              </w:rPr>
              <w:t>11</w:t>
            </w:r>
          </w:p>
        </w:tc>
        <w:tc>
          <w:tcPr>
            <w:tcW w:w="435" w:type="dxa"/>
          </w:tcPr>
          <w:p w14:paraId="782B529A" w14:textId="77777777" w:rsidR="00873E75" w:rsidRDefault="00873E75" w:rsidP="00CB16D6">
            <w:pPr>
              <w:pStyle w:val="TableParagraph"/>
              <w:spacing w:before="39" w:line="240" w:lineRule="exact"/>
              <w:ind w:left="11" w:right="2"/>
            </w:pPr>
            <w:r>
              <w:rPr>
                <w:spacing w:val="-5"/>
              </w:rPr>
              <w:t>16</w:t>
            </w:r>
          </w:p>
        </w:tc>
        <w:tc>
          <w:tcPr>
            <w:tcW w:w="612" w:type="dxa"/>
          </w:tcPr>
          <w:p w14:paraId="310CE471" w14:textId="77777777" w:rsidR="00873E75" w:rsidRDefault="00873E75" w:rsidP="00CB16D6">
            <w:pPr>
              <w:pStyle w:val="TableParagraph"/>
              <w:spacing w:before="39" w:line="240" w:lineRule="exact"/>
              <w:ind w:left="8"/>
            </w:pPr>
            <w:r>
              <w:rPr>
                <w:spacing w:val="-5"/>
              </w:rPr>
              <w:t>12</w:t>
            </w:r>
          </w:p>
        </w:tc>
        <w:tc>
          <w:tcPr>
            <w:tcW w:w="463" w:type="dxa"/>
          </w:tcPr>
          <w:p w14:paraId="56A49EB0" w14:textId="77777777" w:rsidR="00873E75" w:rsidRDefault="00873E75" w:rsidP="00CB16D6">
            <w:pPr>
              <w:pStyle w:val="TableParagraph"/>
              <w:spacing w:before="39" w:line="240" w:lineRule="exact"/>
              <w:ind w:left="12" w:right="4"/>
            </w:pPr>
            <w:r>
              <w:rPr>
                <w:spacing w:val="-5"/>
              </w:rPr>
              <w:t>16</w:t>
            </w:r>
          </w:p>
        </w:tc>
        <w:tc>
          <w:tcPr>
            <w:tcW w:w="581" w:type="dxa"/>
          </w:tcPr>
          <w:p w14:paraId="0468A566" w14:textId="77777777" w:rsidR="00873E75" w:rsidRDefault="00873E75" w:rsidP="00CB16D6">
            <w:pPr>
              <w:pStyle w:val="TableParagraph"/>
              <w:spacing w:before="39" w:line="240" w:lineRule="exact"/>
              <w:ind w:right="2"/>
            </w:pPr>
            <w:r>
              <w:rPr>
                <w:spacing w:val="-5"/>
              </w:rPr>
              <w:t>15</w:t>
            </w:r>
          </w:p>
        </w:tc>
        <w:tc>
          <w:tcPr>
            <w:tcW w:w="438" w:type="dxa"/>
          </w:tcPr>
          <w:p w14:paraId="3D9DFD44" w14:textId="77777777" w:rsidR="00873E75" w:rsidRDefault="00873E75" w:rsidP="00CB16D6">
            <w:pPr>
              <w:pStyle w:val="TableParagraph"/>
              <w:spacing w:before="39" w:line="240" w:lineRule="exact"/>
              <w:ind w:left="12" w:right="3"/>
            </w:pPr>
            <w:r>
              <w:rPr>
                <w:spacing w:val="-5"/>
              </w:rPr>
              <w:t>17</w:t>
            </w:r>
          </w:p>
        </w:tc>
        <w:tc>
          <w:tcPr>
            <w:tcW w:w="490" w:type="dxa"/>
          </w:tcPr>
          <w:p w14:paraId="7109F0EB" w14:textId="77777777" w:rsidR="00873E75" w:rsidRDefault="00873E75" w:rsidP="00CB16D6">
            <w:pPr>
              <w:pStyle w:val="TableParagraph"/>
              <w:spacing w:before="39" w:line="240" w:lineRule="exact"/>
              <w:ind w:right="9"/>
            </w:pPr>
            <w:r>
              <w:rPr>
                <w:spacing w:val="-10"/>
              </w:rPr>
              <w:t>9</w:t>
            </w:r>
          </w:p>
        </w:tc>
        <w:tc>
          <w:tcPr>
            <w:tcW w:w="934" w:type="dxa"/>
          </w:tcPr>
          <w:p w14:paraId="256C51B2" w14:textId="77777777" w:rsidR="00873E75" w:rsidRDefault="00873E75" w:rsidP="00CB16D6">
            <w:pPr>
              <w:pStyle w:val="TableParagraph"/>
              <w:spacing w:before="39" w:line="240" w:lineRule="exact"/>
              <w:ind w:left="0" w:right="98"/>
              <w:jc w:val="right"/>
            </w:pPr>
            <w:r>
              <w:rPr>
                <w:spacing w:val="-5"/>
              </w:rPr>
              <w:t>26</w:t>
            </w:r>
          </w:p>
        </w:tc>
      </w:tr>
      <w:tr w:rsidR="00873E75" w14:paraId="31BFDF63" w14:textId="77777777" w:rsidTr="00CB16D6">
        <w:trPr>
          <w:trHeight w:val="299"/>
        </w:trPr>
        <w:tc>
          <w:tcPr>
            <w:tcW w:w="1099" w:type="dxa"/>
          </w:tcPr>
          <w:p w14:paraId="1DC87E17" w14:textId="77777777" w:rsidR="00873E75" w:rsidRDefault="00873E75" w:rsidP="00CB16D6">
            <w:pPr>
              <w:pStyle w:val="TableParagraph"/>
              <w:spacing w:before="44" w:line="236" w:lineRule="exact"/>
              <w:ind w:left="107"/>
              <w:jc w:val="left"/>
              <w:rPr>
                <w:b/>
              </w:rPr>
            </w:pPr>
            <w:proofErr w:type="spellStart"/>
            <w:r>
              <w:rPr>
                <w:b/>
                <w:spacing w:val="-2"/>
              </w:rPr>
              <w:t>Апрель</w:t>
            </w:r>
            <w:proofErr w:type="spellEnd"/>
          </w:p>
        </w:tc>
        <w:tc>
          <w:tcPr>
            <w:tcW w:w="374" w:type="dxa"/>
          </w:tcPr>
          <w:p w14:paraId="2F9A0828" w14:textId="77777777" w:rsidR="00873E75" w:rsidRDefault="00873E75" w:rsidP="00CB16D6">
            <w:pPr>
              <w:pStyle w:val="TableParagraph"/>
              <w:spacing w:before="39" w:line="240" w:lineRule="exact"/>
              <w:ind w:left="11" w:right="1"/>
            </w:pPr>
            <w:r>
              <w:rPr>
                <w:spacing w:val="-10"/>
              </w:rPr>
              <w:t>7</w:t>
            </w:r>
          </w:p>
        </w:tc>
        <w:tc>
          <w:tcPr>
            <w:tcW w:w="523" w:type="dxa"/>
          </w:tcPr>
          <w:p w14:paraId="4337AB2A" w14:textId="77777777" w:rsidR="00873E75" w:rsidRDefault="00873E75" w:rsidP="00CB16D6">
            <w:pPr>
              <w:pStyle w:val="TableParagraph"/>
              <w:spacing w:before="39" w:line="240" w:lineRule="exact"/>
              <w:ind w:left="11"/>
            </w:pPr>
            <w:r>
              <w:rPr>
                <w:spacing w:val="-5"/>
              </w:rPr>
              <w:t>15</w:t>
            </w:r>
          </w:p>
        </w:tc>
        <w:tc>
          <w:tcPr>
            <w:tcW w:w="435" w:type="dxa"/>
          </w:tcPr>
          <w:p w14:paraId="49AE52C8" w14:textId="77777777" w:rsidR="00873E75" w:rsidRDefault="00873E75" w:rsidP="00CB16D6">
            <w:pPr>
              <w:pStyle w:val="TableParagraph"/>
              <w:spacing w:before="39" w:line="240" w:lineRule="exact"/>
              <w:ind w:left="11" w:right="2"/>
            </w:pPr>
            <w:r>
              <w:rPr>
                <w:spacing w:val="-5"/>
              </w:rPr>
              <w:t>21</w:t>
            </w:r>
          </w:p>
        </w:tc>
        <w:tc>
          <w:tcPr>
            <w:tcW w:w="612" w:type="dxa"/>
          </w:tcPr>
          <w:p w14:paraId="3FAAAB68" w14:textId="77777777" w:rsidR="00873E75" w:rsidRDefault="00873E75" w:rsidP="00CB16D6">
            <w:pPr>
              <w:pStyle w:val="TableParagraph"/>
              <w:spacing w:before="39" w:line="240" w:lineRule="exact"/>
              <w:ind w:left="8"/>
            </w:pPr>
            <w:r>
              <w:rPr>
                <w:spacing w:val="-5"/>
              </w:rPr>
              <w:t>10</w:t>
            </w:r>
          </w:p>
        </w:tc>
        <w:tc>
          <w:tcPr>
            <w:tcW w:w="463" w:type="dxa"/>
          </w:tcPr>
          <w:p w14:paraId="117E8C13" w14:textId="77777777" w:rsidR="00873E75" w:rsidRDefault="00873E75" w:rsidP="00CB16D6">
            <w:pPr>
              <w:pStyle w:val="TableParagraph"/>
              <w:spacing w:before="39" w:line="240" w:lineRule="exact"/>
              <w:ind w:left="12" w:right="4"/>
            </w:pPr>
            <w:r>
              <w:rPr>
                <w:spacing w:val="-5"/>
              </w:rPr>
              <w:t>10</w:t>
            </w:r>
          </w:p>
        </w:tc>
        <w:tc>
          <w:tcPr>
            <w:tcW w:w="581" w:type="dxa"/>
          </w:tcPr>
          <w:p w14:paraId="3ED07FD5" w14:textId="77777777" w:rsidR="00873E75" w:rsidRDefault="00873E75" w:rsidP="00CB16D6">
            <w:pPr>
              <w:pStyle w:val="TableParagraph"/>
              <w:spacing w:before="39" w:line="240" w:lineRule="exact"/>
              <w:ind w:right="2"/>
            </w:pPr>
            <w:r>
              <w:rPr>
                <w:spacing w:val="-5"/>
              </w:rPr>
              <w:t>11</w:t>
            </w:r>
          </w:p>
        </w:tc>
        <w:tc>
          <w:tcPr>
            <w:tcW w:w="438" w:type="dxa"/>
          </w:tcPr>
          <w:p w14:paraId="5FC4DA6E" w14:textId="77777777" w:rsidR="00873E75" w:rsidRDefault="00873E75" w:rsidP="00CB16D6">
            <w:pPr>
              <w:pStyle w:val="TableParagraph"/>
              <w:spacing w:before="39" w:line="240" w:lineRule="exact"/>
              <w:ind w:left="12" w:right="3"/>
            </w:pPr>
            <w:r>
              <w:rPr>
                <w:spacing w:val="-5"/>
              </w:rPr>
              <w:t>17</w:t>
            </w:r>
          </w:p>
        </w:tc>
        <w:tc>
          <w:tcPr>
            <w:tcW w:w="490" w:type="dxa"/>
          </w:tcPr>
          <w:p w14:paraId="1DFC95D0" w14:textId="77777777" w:rsidR="00873E75" w:rsidRDefault="00873E75" w:rsidP="00CB16D6">
            <w:pPr>
              <w:pStyle w:val="TableParagraph"/>
              <w:spacing w:before="39" w:line="240" w:lineRule="exact"/>
              <w:ind w:right="9"/>
            </w:pPr>
            <w:r>
              <w:rPr>
                <w:spacing w:val="-5"/>
              </w:rPr>
              <w:t>10</w:t>
            </w:r>
          </w:p>
        </w:tc>
        <w:tc>
          <w:tcPr>
            <w:tcW w:w="934" w:type="dxa"/>
          </w:tcPr>
          <w:p w14:paraId="7E0C1CF5" w14:textId="77777777" w:rsidR="00873E75" w:rsidRDefault="00873E75" w:rsidP="00CB16D6">
            <w:pPr>
              <w:pStyle w:val="TableParagraph"/>
              <w:spacing w:before="39" w:line="240" w:lineRule="exact"/>
              <w:ind w:left="0" w:right="98"/>
              <w:jc w:val="right"/>
            </w:pPr>
            <w:r>
              <w:rPr>
                <w:spacing w:val="-5"/>
              </w:rPr>
              <w:t>19</w:t>
            </w:r>
          </w:p>
        </w:tc>
      </w:tr>
      <w:tr w:rsidR="00873E75" w14:paraId="089655D5" w14:textId="77777777" w:rsidTr="00CB16D6">
        <w:trPr>
          <w:trHeight w:val="299"/>
        </w:trPr>
        <w:tc>
          <w:tcPr>
            <w:tcW w:w="1099" w:type="dxa"/>
          </w:tcPr>
          <w:p w14:paraId="28E9A086" w14:textId="77777777" w:rsidR="00873E75" w:rsidRDefault="00873E75" w:rsidP="00CB16D6">
            <w:pPr>
              <w:pStyle w:val="TableParagraph"/>
              <w:spacing w:line="233" w:lineRule="exact"/>
              <w:ind w:left="107"/>
              <w:jc w:val="left"/>
              <w:rPr>
                <w:b/>
              </w:rPr>
            </w:pPr>
            <w:proofErr w:type="spellStart"/>
            <w:r>
              <w:rPr>
                <w:b/>
                <w:spacing w:val="-4"/>
              </w:rPr>
              <w:t>Июль</w:t>
            </w:r>
            <w:proofErr w:type="spellEnd"/>
          </w:p>
        </w:tc>
        <w:tc>
          <w:tcPr>
            <w:tcW w:w="374" w:type="dxa"/>
          </w:tcPr>
          <w:p w14:paraId="25BFFA11" w14:textId="77777777" w:rsidR="00873E75" w:rsidRDefault="00873E75" w:rsidP="00CB16D6">
            <w:pPr>
              <w:pStyle w:val="TableParagraph"/>
              <w:spacing w:before="41"/>
              <w:ind w:left="11" w:right="1"/>
            </w:pPr>
            <w:r>
              <w:rPr>
                <w:spacing w:val="-10"/>
              </w:rPr>
              <w:t>8</w:t>
            </w:r>
          </w:p>
        </w:tc>
        <w:tc>
          <w:tcPr>
            <w:tcW w:w="523" w:type="dxa"/>
          </w:tcPr>
          <w:p w14:paraId="50E9194B" w14:textId="77777777" w:rsidR="00873E75" w:rsidRDefault="00873E75" w:rsidP="00CB16D6">
            <w:pPr>
              <w:pStyle w:val="TableParagraph"/>
              <w:spacing w:before="41"/>
              <w:ind w:left="11"/>
            </w:pPr>
            <w:r>
              <w:rPr>
                <w:spacing w:val="-10"/>
              </w:rPr>
              <w:t>9</w:t>
            </w:r>
          </w:p>
        </w:tc>
        <w:tc>
          <w:tcPr>
            <w:tcW w:w="435" w:type="dxa"/>
          </w:tcPr>
          <w:p w14:paraId="197C3827" w14:textId="77777777" w:rsidR="00873E75" w:rsidRDefault="00873E75" w:rsidP="00CB16D6">
            <w:pPr>
              <w:pStyle w:val="TableParagraph"/>
              <w:spacing w:before="41"/>
              <w:ind w:left="11" w:right="2"/>
            </w:pPr>
            <w:r>
              <w:rPr>
                <w:spacing w:val="-5"/>
              </w:rPr>
              <w:t>14</w:t>
            </w:r>
          </w:p>
        </w:tc>
        <w:tc>
          <w:tcPr>
            <w:tcW w:w="612" w:type="dxa"/>
          </w:tcPr>
          <w:p w14:paraId="4D82E4D8" w14:textId="77777777" w:rsidR="00873E75" w:rsidRDefault="00873E75" w:rsidP="00CB16D6">
            <w:pPr>
              <w:pStyle w:val="TableParagraph"/>
              <w:spacing w:before="41"/>
              <w:ind w:left="8"/>
            </w:pPr>
            <w:r>
              <w:rPr>
                <w:spacing w:val="-5"/>
              </w:rPr>
              <w:t>12</w:t>
            </w:r>
          </w:p>
        </w:tc>
        <w:tc>
          <w:tcPr>
            <w:tcW w:w="463" w:type="dxa"/>
          </w:tcPr>
          <w:p w14:paraId="3192008C" w14:textId="77777777" w:rsidR="00873E75" w:rsidRDefault="00873E75" w:rsidP="00CB16D6">
            <w:pPr>
              <w:pStyle w:val="TableParagraph"/>
              <w:spacing w:before="41"/>
              <w:ind w:left="12" w:right="4"/>
            </w:pPr>
            <w:r>
              <w:rPr>
                <w:spacing w:val="-5"/>
              </w:rPr>
              <w:t>16</w:t>
            </w:r>
          </w:p>
        </w:tc>
        <w:tc>
          <w:tcPr>
            <w:tcW w:w="581" w:type="dxa"/>
          </w:tcPr>
          <w:p w14:paraId="492BB8AD" w14:textId="77777777" w:rsidR="00873E75" w:rsidRDefault="00873E75" w:rsidP="00CB16D6">
            <w:pPr>
              <w:pStyle w:val="TableParagraph"/>
              <w:spacing w:before="41"/>
              <w:ind w:right="2"/>
            </w:pPr>
            <w:r>
              <w:rPr>
                <w:spacing w:val="-5"/>
              </w:rPr>
              <w:t>13</w:t>
            </w:r>
          </w:p>
        </w:tc>
        <w:tc>
          <w:tcPr>
            <w:tcW w:w="438" w:type="dxa"/>
          </w:tcPr>
          <w:p w14:paraId="2D589912" w14:textId="77777777" w:rsidR="00873E75" w:rsidRDefault="00873E75" w:rsidP="00CB16D6">
            <w:pPr>
              <w:pStyle w:val="TableParagraph"/>
              <w:spacing w:before="41"/>
              <w:ind w:left="12" w:right="3"/>
            </w:pPr>
            <w:r>
              <w:rPr>
                <w:spacing w:val="-5"/>
              </w:rPr>
              <w:t>16</w:t>
            </w:r>
          </w:p>
        </w:tc>
        <w:tc>
          <w:tcPr>
            <w:tcW w:w="490" w:type="dxa"/>
          </w:tcPr>
          <w:p w14:paraId="3AF5014F" w14:textId="77777777" w:rsidR="00873E75" w:rsidRDefault="00873E75" w:rsidP="00CB16D6">
            <w:pPr>
              <w:pStyle w:val="TableParagraph"/>
              <w:spacing w:before="41"/>
              <w:ind w:right="9"/>
            </w:pPr>
            <w:r>
              <w:rPr>
                <w:spacing w:val="-5"/>
              </w:rPr>
              <w:t>12</w:t>
            </w:r>
          </w:p>
        </w:tc>
        <w:tc>
          <w:tcPr>
            <w:tcW w:w="934" w:type="dxa"/>
          </w:tcPr>
          <w:p w14:paraId="64400F42" w14:textId="77777777" w:rsidR="00873E75" w:rsidRDefault="00873E75" w:rsidP="00CB16D6">
            <w:pPr>
              <w:pStyle w:val="TableParagraph"/>
              <w:spacing w:before="41"/>
              <w:ind w:left="0" w:right="98"/>
              <w:jc w:val="right"/>
            </w:pPr>
            <w:r>
              <w:rPr>
                <w:spacing w:val="-5"/>
              </w:rPr>
              <w:t>26</w:t>
            </w:r>
          </w:p>
        </w:tc>
      </w:tr>
      <w:tr w:rsidR="00873E75" w14:paraId="713B5FC4" w14:textId="77777777" w:rsidTr="00CB16D6">
        <w:trPr>
          <w:trHeight w:val="299"/>
        </w:trPr>
        <w:tc>
          <w:tcPr>
            <w:tcW w:w="1099" w:type="dxa"/>
          </w:tcPr>
          <w:p w14:paraId="0A6793B7" w14:textId="77777777" w:rsidR="00873E75" w:rsidRDefault="00873E75" w:rsidP="00CB16D6">
            <w:pPr>
              <w:pStyle w:val="TableParagraph"/>
              <w:spacing w:line="233" w:lineRule="exact"/>
              <w:ind w:left="107"/>
              <w:jc w:val="left"/>
              <w:rPr>
                <w:b/>
              </w:rPr>
            </w:pPr>
            <w:proofErr w:type="spellStart"/>
            <w:r>
              <w:rPr>
                <w:b/>
                <w:spacing w:val="-2"/>
              </w:rPr>
              <w:t>Октябрь</w:t>
            </w:r>
            <w:proofErr w:type="spellEnd"/>
          </w:p>
        </w:tc>
        <w:tc>
          <w:tcPr>
            <w:tcW w:w="374" w:type="dxa"/>
          </w:tcPr>
          <w:p w14:paraId="429A83F6" w14:textId="77777777" w:rsidR="00873E75" w:rsidRDefault="00873E75" w:rsidP="00CB16D6">
            <w:pPr>
              <w:pStyle w:val="TableParagraph"/>
              <w:spacing w:before="41"/>
              <w:ind w:left="11" w:right="1"/>
            </w:pPr>
            <w:r>
              <w:rPr>
                <w:spacing w:val="-10"/>
              </w:rPr>
              <w:t>7</w:t>
            </w:r>
          </w:p>
        </w:tc>
        <w:tc>
          <w:tcPr>
            <w:tcW w:w="523" w:type="dxa"/>
          </w:tcPr>
          <w:p w14:paraId="3CC53BD9" w14:textId="77777777" w:rsidR="00873E75" w:rsidRDefault="00873E75" w:rsidP="00CB16D6">
            <w:pPr>
              <w:pStyle w:val="TableParagraph"/>
              <w:spacing w:before="41"/>
              <w:ind w:left="11"/>
            </w:pPr>
            <w:r>
              <w:rPr>
                <w:spacing w:val="-5"/>
              </w:rPr>
              <w:t>11</w:t>
            </w:r>
          </w:p>
        </w:tc>
        <w:tc>
          <w:tcPr>
            <w:tcW w:w="435" w:type="dxa"/>
          </w:tcPr>
          <w:p w14:paraId="7595D89C" w14:textId="77777777" w:rsidR="00873E75" w:rsidRDefault="00873E75" w:rsidP="00CB16D6">
            <w:pPr>
              <w:pStyle w:val="TableParagraph"/>
              <w:spacing w:before="41"/>
              <w:ind w:left="11" w:right="2"/>
            </w:pPr>
            <w:r>
              <w:rPr>
                <w:spacing w:val="-5"/>
              </w:rPr>
              <w:t>17</w:t>
            </w:r>
          </w:p>
        </w:tc>
        <w:tc>
          <w:tcPr>
            <w:tcW w:w="612" w:type="dxa"/>
          </w:tcPr>
          <w:p w14:paraId="10A3BE47" w14:textId="77777777" w:rsidR="00873E75" w:rsidRDefault="00873E75" w:rsidP="00CB16D6">
            <w:pPr>
              <w:pStyle w:val="TableParagraph"/>
              <w:spacing w:before="41"/>
              <w:ind w:left="8"/>
            </w:pPr>
            <w:r>
              <w:rPr>
                <w:spacing w:val="-5"/>
              </w:rPr>
              <w:t>10</w:t>
            </w:r>
          </w:p>
        </w:tc>
        <w:tc>
          <w:tcPr>
            <w:tcW w:w="463" w:type="dxa"/>
          </w:tcPr>
          <w:p w14:paraId="74C768F4" w14:textId="77777777" w:rsidR="00873E75" w:rsidRDefault="00873E75" w:rsidP="00CB16D6">
            <w:pPr>
              <w:pStyle w:val="TableParagraph"/>
              <w:spacing w:before="41"/>
              <w:ind w:left="12" w:right="4"/>
            </w:pPr>
            <w:r>
              <w:rPr>
                <w:spacing w:val="-5"/>
              </w:rPr>
              <w:t>15</w:t>
            </w:r>
          </w:p>
        </w:tc>
        <w:tc>
          <w:tcPr>
            <w:tcW w:w="581" w:type="dxa"/>
          </w:tcPr>
          <w:p w14:paraId="21125D91" w14:textId="77777777" w:rsidR="00873E75" w:rsidRDefault="00873E75" w:rsidP="00CB16D6">
            <w:pPr>
              <w:pStyle w:val="TableParagraph"/>
              <w:spacing w:before="41"/>
              <w:ind w:right="2"/>
            </w:pPr>
            <w:r>
              <w:rPr>
                <w:spacing w:val="-5"/>
              </w:rPr>
              <w:t>12</w:t>
            </w:r>
          </w:p>
        </w:tc>
        <w:tc>
          <w:tcPr>
            <w:tcW w:w="438" w:type="dxa"/>
          </w:tcPr>
          <w:p w14:paraId="589C4024" w14:textId="77777777" w:rsidR="00873E75" w:rsidRDefault="00873E75" w:rsidP="00CB16D6">
            <w:pPr>
              <w:pStyle w:val="TableParagraph"/>
              <w:spacing w:before="41"/>
              <w:ind w:left="12" w:right="3"/>
            </w:pPr>
            <w:r>
              <w:rPr>
                <w:spacing w:val="-5"/>
              </w:rPr>
              <w:t>16</w:t>
            </w:r>
          </w:p>
        </w:tc>
        <w:tc>
          <w:tcPr>
            <w:tcW w:w="490" w:type="dxa"/>
          </w:tcPr>
          <w:p w14:paraId="7D559551" w14:textId="77777777" w:rsidR="00873E75" w:rsidRDefault="00873E75" w:rsidP="00CB16D6">
            <w:pPr>
              <w:pStyle w:val="TableParagraph"/>
              <w:spacing w:before="41"/>
              <w:ind w:right="9"/>
            </w:pPr>
            <w:r>
              <w:rPr>
                <w:spacing w:val="-5"/>
              </w:rPr>
              <w:t>12</w:t>
            </w:r>
          </w:p>
        </w:tc>
        <w:tc>
          <w:tcPr>
            <w:tcW w:w="934" w:type="dxa"/>
          </w:tcPr>
          <w:p w14:paraId="574E4860" w14:textId="77777777" w:rsidR="00873E75" w:rsidRDefault="00873E75" w:rsidP="00CB16D6">
            <w:pPr>
              <w:pStyle w:val="TableParagraph"/>
              <w:spacing w:before="41"/>
              <w:ind w:left="0" w:right="98"/>
              <w:jc w:val="right"/>
            </w:pPr>
            <w:r>
              <w:rPr>
                <w:spacing w:val="-5"/>
              </w:rPr>
              <w:t>30</w:t>
            </w:r>
          </w:p>
        </w:tc>
      </w:tr>
      <w:tr w:rsidR="00873E75" w14:paraId="0F5D0FDD" w14:textId="77777777" w:rsidTr="00CB16D6">
        <w:trPr>
          <w:trHeight w:val="302"/>
        </w:trPr>
        <w:tc>
          <w:tcPr>
            <w:tcW w:w="1099" w:type="dxa"/>
          </w:tcPr>
          <w:p w14:paraId="0DD5DAB1" w14:textId="77777777" w:rsidR="00873E75" w:rsidRDefault="00873E75" w:rsidP="00CB16D6">
            <w:pPr>
              <w:pStyle w:val="TableParagraph"/>
              <w:spacing w:line="236" w:lineRule="exact"/>
              <w:ind w:left="107"/>
              <w:jc w:val="left"/>
              <w:rPr>
                <w:b/>
              </w:rPr>
            </w:pPr>
            <w:proofErr w:type="spellStart"/>
            <w:r>
              <w:rPr>
                <w:b/>
                <w:spacing w:val="-5"/>
              </w:rPr>
              <w:t>Год</w:t>
            </w:r>
            <w:proofErr w:type="spellEnd"/>
          </w:p>
        </w:tc>
        <w:tc>
          <w:tcPr>
            <w:tcW w:w="374" w:type="dxa"/>
          </w:tcPr>
          <w:p w14:paraId="60336EC6" w14:textId="77777777" w:rsidR="00873E75" w:rsidRDefault="00873E75" w:rsidP="00CB16D6">
            <w:pPr>
              <w:pStyle w:val="TableParagraph"/>
              <w:spacing w:before="41" w:line="240" w:lineRule="exact"/>
              <w:ind w:left="11" w:right="1"/>
            </w:pPr>
            <w:r>
              <w:rPr>
                <w:spacing w:val="-10"/>
              </w:rPr>
              <w:t>7</w:t>
            </w:r>
          </w:p>
        </w:tc>
        <w:tc>
          <w:tcPr>
            <w:tcW w:w="523" w:type="dxa"/>
          </w:tcPr>
          <w:p w14:paraId="302D7DCB" w14:textId="77777777" w:rsidR="00873E75" w:rsidRDefault="00873E75" w:rsidP="00CB16D6">
            <w:pPr>
              <w:pStyle w:val="TableParagraph"/>
              <w:spacing w:before="41" w:line="240" w:lineRule="exact"/>
              <w:ind w:left="11"/>
            </w:pPr>
            <w:r>
              <w:rPr>
                <w:spacing w:val="-5"/>
              </w:rPr>
              <w:t>12</w:t>
            </w:r>
          </w:p>
        </w:tc>
        <w:tc>
          <w:tcPr>
            <w:tcW w:w="435" w:type="dxa"/>
          </w:tcPr>
          <w:p w14:paraId="5C3FA2BF" w14:textId="77777777" w:rsidR="00873E75" w:rsidRDefault="00873E75" w:rsidP="00CB16D6">
            <w:pPr>
              <w:pStyle w:val="TableParagraph"/>
              <w:spacing w:before="41" w:line="240" w:lineRule="exact"/>
              <w:ind w:left="11" w:right="2"/>
            </w:pPr>
            <w:r>
              <w:rPr>
                <w:spacing w:val="-5"/>
              </w:rPr>
              <w:t>17</w:t>
            </w:r>
          </w:p>
        </w:tc>
        <w:tc>
          <w:tcPr>
            <w:tcW w:w="612" w:type="dxa"/>
          </w:tcPr>
          <w:p w14:paraId="1053569A" w14:textId="77777777" w:rsidR="00873E75" w:rsidRDefault="00873E75" w:rsidP="00CB16D6">
            <w:pPr>
              <w:pStyle w:val="TableParagraph"/>
              <w:spacing w:before="41" w:line="240" w:lineRule="exact"/>
              <w:ind w:left="8"/>
            </w:pPr>
            <w:r>
              <w:rPr>
                <w:spacing w:val="-5"/>
              </w:rPr>
              <w:t>11</w:t>
            </w:r>
          </w:p>
        </w:tc>
        <w:tc>
          <w:tcPr>
            <w:tcW w:w="463" w:type="dxa"/>
          </w:tcPr>
          <w:p w14:paraId="682E03EC" w14:textId="77777777" w:rsidR="00873E75" w:rsidRDefault="00873E75" w:rsidP="00CB16D6">
            <w:pPr>
              <w:pStyle w:val="TableParagraph"/>
              <w:spacing w:before="41" w:line="240" w:lineRule="exact"/>
              <w:ind w:left="12" w:right="4"/>
            </w:pPr>
            <w:r>
              <w:rPr>
                <w:spacing w:val="-5"/>
              </w:rPr>
              <w:t>14</w:t>
            </w:r>
          </w:p>
        </w:tc>
        <w:tc>
          <w:tcPr>
            <w:tcW w:w="581" w:type="dxa"/>
          </w:tcPr>
          <w:p w14:paraId="4859547E" w14:textId="77777777" w:rsidR="00873E75" w:rsidRDefault="00873E75" w:rsidP="00CB16D6">
            <w:pPr>
              <w:pStyle w:val="TableParagraph"/>
              <w:spacing w:before="41" w:line="240" w:lineRule="exact"/>
              <w:ind w:right="2"/>
            </w:pPr>
            <w:r>
              <w:rPr>
                <w:spacing w:val="-5"/>
              </w:rPr>
              <w:t>13</w:t>
            </w:r>
          </w:p>
        </w:tc>
        <w:tc>
          <w:tcPr>
            <w:tcW w:w="438" w:type="dxa"/>
          </w:tcPr>
          <w:p w14:paraId="260B44DC" w14:textId="77777777" w:rsidR="00873E75" w:rsidRDefault="00873E75" w:rsidP="00CB16D6">
            <w:pPr>
              <w:pStyle w:val="TableParagraph"/>
              <w:spacing w:before="41" w:line="240" w:lineRule="exact"/>
              <w:ind w:left="12" w:right="3"/>
            </w:pPr>
            <w:r>
              <w:rPr>
                <w:spacing w:val="-5"/>
              </w:rPr>
              <w:t>16</w:t>
            </w:r>
          </w:p>
        </w:tc>
        <w:tc>
          <w:tcPr>
            <w:tcW w:w="490" w:type="dxa"/>
          </w:tcPr>
          <w:p w14:paraId="195D72A8" w14:textId="77777777" w:rsidR="00873E75" w:rsidRDefault="00873E75" w:rsidP="00CB16D6">
            <w:pPr>
              <w:pStyle w:val="TableParagraph"/>
              <w:spacing w:before="41" w:line="240" w:lineRule="exact"/>
              <w:ind w:right="9"/>
            </w:pPr>
            <w:r>
              <w:rPr>
                <w:spacing w:val="-5"/>
              </w:rPr>
              <w:t>11</w:t>
            </w:r>
          </w:p>
        </w:tc>
        <w:tc>
          <w:tcPr>
            <w:tcW w:w="934" w:type="dxa"/>
          </w:tcPr>
          <w:p w14:paraId="31045C7E" w14:textId="77777777" w:rsidR="00873E75" w:rsidRDefault="00873E75" w:rsidP="00CB16D6">
            <w:pPr>
              <w:pStyle w:val="TableParagraph"/>
              <w:spacing w:before="41" w:line="240" w:lineRule="exact"/>
              <w:ind w:left="0" w:right="98"/>
              <w:jc w:val="right"/>
            </w:pPr>
            <w:r>
              <w:rPr>
                <w:spacing w:val="-5"/>
              </w:rPr>
              <w:t>25</w:t>
            </w:r>
          </w:p>
        </w:tc>
      </w:tr>
    </w:tbl>
    <w:p w14:paraId="00364CB5" w14:textId="77777777" w:rsidR="00873E75" w:rsidRDefault="00873E75" w:rsidP="00873E75">
      <w:pPr>
        <w:pStyle w:val="TableParagraph"/>
        <w:spacing w:line="240" w:lineRule="exact"/>
        <w:jc w:val="right"/>
        <w:sectPr w:rsidR="00873E75" w:rsidSect="00873E75">
          <w:pgSz w:w="11910" w:h="16840"/>
          <w:pgMar w:top="1040" w:right="708" w:bottom="280" w:left="1418" w:header="720" w:footer="720" w:gutter="0"/>
          <w:cols w:space="720"/>
        </w:sectPr>
      </w:pPr>
    </w:p>
    <w:p w14:paraId="3E2970CE" w14:textId="77777777" w:rsidR="00873E75" w:rsidRDefault="00873E75" w:rsidP="00873E75">
      <w:pPr>
        <w:spacing w:before="6" w:after="1"/>
        <w:rPr>
          <w:b/>
          <w:sz w:val="17"/>
        </w:rPr>
      </w:pPr>
    </w:p>
    <w:p w14:paraId="56D95964" w14:textId="77777777" w:rsidR="00873E75" w:rsidRDefault="006403AF" w:rsidP="00873E75">
      <w:pPr>
        <w:rPr>
          <w:sz w:val="20"/>
        </w:rPr>
      </w:pPr>
      <w:r>
        <w:pict w14:anchorId="47DBDD1C">
          <v:group id="Group 1" o:spid="_x0000_s1026" style="width:437.65pt;height:560.05pt;mso-position-horizontal-relative:char;mso-position-vertical-relative:line" coordsize="55581,711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left:12176;top:11673;width:3429;height:34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">
              <v:imagedata r:id="rId46" o:title=""/>
            </v:shape>
            <v:shape id="Graphic 3" o:spid="_x0000_s1028" style="position:absolute;left:7147;top:6644;width:13475;height:13475;visibility:visible;mso-wrap-style:square;v-text-anchor:top" coordsize="1347470,134747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" adj="0,,0" path="m673607,336803r237744,99060em911351,435863r99061,237744em1010412,673607l911351,911351em911351,911351r-237744,99060em673607,1010411l435863,911351em435863,911351l336804,673607em336804,673607l435863,435863em435863,435863l673607,336803em673607,169163r356617,147828em1030224,316991r147828,356616em1178052,673607r-147828,356616em1030224,1030223l673607,1178052em673607,1178052l316992,1030223em316992,1030223l169163,673607em169163,673607l316992,316991em316992,316991l673607,169163em673607,r475488,198119em1149095,198119r198120,475488em1347215,673607r-198120,475488em1149095,1149095l673607,1347215em673607,1347215l198119,1149095em198119,1149095l,673607em,673607l198119,198119em198119,198119l673607,em673607,673607l673607,em673607,673607l1149095,198119em673607,673607r673608,em673607,673607r475488,475488em673607,673607r,673608em673607,673607l198119,1149095em673607,673607l,673607em673607,673607l198119,198119em673607,673607l673607,e" filled="f" strokecolor="#888" strokeweight=".48pt">
              <v:stroke joinstyle="round"/>
              <v:formulas/>
              <v:path arrowok="t" o:connecttype="segments"/>
            </v:shape>
            <v:shape id="Graphic 4" o:spid="_x0000_s1029" style="position:absolute;left:8191;top:10858;width:11068;height:7760;visibility:visible;mso-wrap-style:square;v-text-anchor:top" coordsize="1106805,775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" path="m355092,38100l569976,74675,821436,r284988,252983l856488,539496,569976,775716,220980,600455,,252983,355092,38100e" filled="f" strokecolor="#5b9bd4" strokeweight="1.56pt">
              <v:path arrowok="t"/>
            </v:shape>
            <v:shape id="Image 5" o:spid="_x0000_s1030" type="#_x0000_t75" style="position:absolute;left:13540;top:11264;width:701;height: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">
              <v:imagedata r:id="rId47" o:title=""/>
            </v:shape>
            <v:shape id="Image 6" o:spid="_x0000_s1031" type="#_x0000_t75" style="position:absolute;left:16070;top:10518;width:701;height: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">
              <v:imagedata r:id="rId47" o:title=""/>
            </v:shape>
            <v:shape id="Image 7" o:spid="_x0000_s1032" type="#_x0000_t75" style="position:absolute;left:18905;top:13032;width:701;height: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">
              <v:imagedata r:id="rId47" o:title=""/>
            </v:shape>
            <v:shape id="Image 8" o:spid="_x0000_s1033" type="#_x0000_t75" style="position:absolute;left:16421;top:15913;width:701;height: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">
              <v:imagedata r:id="rId48" o:title=""/>
            </v:shape>
            <v:shape id="Image 9" o:spid="_x0000_s1034" type="#_x0000_t75" style="position:absolute;left:13540;top:18275;width:701;height: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">
              <v:imagedata r:id="rId47" o:title=""/>
            </v:shape>
            <v:shape id="Image 10" o:spid="_x0000_s1035" type="#_x0000_t75" style="position:absolute;left:10066;top:16522;width:701;height: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">
              <v:imagedata r:id="rId47" o:title=""/>
            </v:shape>
            <v:shape id="Image 11" o:spid="_x0000_s1036" type="#_x0000_t75" style="position:absolute;left:7840;top:13032;width:702;height: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">
              <v:imagedata r:id="rId48" o:title=""/>
            </v:shape>
            <v:shape id="Image 12" o:spid="_x0000_s1037" type="#_x0000_t75" style="position:absolute;left:11407;top:10899;width:701;height: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">
              <v:imagedata r:id="rId47" o:title=""/>
            </v:shape>
            <v:shape id="Graphic 13" o:spid="_x0000_s1038" style="position:absolute;left:304;top:30;width:27159;height:22771;visibility:visible;mso-wrap-style:square;v-text-anchor:top" coordsize="2715895,2277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" path="m,2276855r2715768,l2715768,,,,,2276855xe" filled="f" strokecolor="#888" strokeweight=".48pt">
              <v:path arrowok="t"/>
            </v:shape>
            <v:shape id="Image 14" o:spid="_x0000_s1039" type="#_x0000_t75" style="position:absolute;left:40020;top:12039;width:2773;height:27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">
              <v:imagedata r:id="rId49" o:title=""/>
            </v:shape>
            <v:shape id="Graphic 15" o:spid="_x0000_s1040" style="position:absolute;left:34625;top:6644;width:13563;height:13564;visibility:visible;mso-wrap-style:square;v-text-anchor:top" coordsize="1356360,135636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" adj="0,,0" path="m678179,406907r192024,79248em870203,486155r79248,192024em949451,678179l870203,870203em870203,870203l678179,949451em678179,949451l487679,870203em487679,870203l406907,678179em406907,678179l487679,486155em487679,486155l678179,406907em678179,271271l966215,390143em966215,390143r118873,288036em1085088,678179l966215,966215em966215,966215l678179,1085087em678179,1085087l391667,966215em391667,966215l271272,678179em271272,678179l391667,390143em391667,390143l678179,271271em678179,135635r384048,160020em1062227,295655r158497,382524em1220724,678179r-158497,384048em1062227,1062227l678179,1220723em678179,1220723l295655,1062227em295655,1062227l135636,678179em135636,678179l295655,295655em295655,295655l678179,135635em678179,r480060,199643em1158239,199643r198121,478536em1356360,678179r-198121,480060em1158239,1158239l678179,1356359em678179,1356359l199643,1158239em199643,1158239l,678179em,678179l199643,199643em199643,199643l678179,em678179,678179l678179,em678179,678179l1158239,199643em678179,678179r678181,em678179,678179r480060,480060em678179,678179r,678180em678179,678179l199643,1158239em678179,678179l,678179em678179,678179l199643,199643em678179,678179l678179,e" filled="f" strokecolor="#888" strokeweight=".48pt">
              <v:stroke joinstyle="round"/>
              <v:formulas/>
              <v:path arrowok="t" o:connecttype="segments"/>
            </v:shape>
            <v:shape id="Graphic 16" o:spid="_x0000_s1041" style="position:absolute;left:36751;top:10629;width:10261;height:5639;visibility:visible;mso-wrap-style:square;v-text-anchor:top" coordsize="1026160,563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" path="m274319,88391r192024,12192l746759,r278892,280415l649224,463295,466343,563879,257555,487679,,280415,274319,88391e" filled="f" strokecolor="#5b9bd4" strokeweight="1.56pt">
              <v:path arrowok="t"/>
            </v:shape>
            <v:shape id="Image 17" o:spid="_x0000_s1042" type="#_x0000_t75" style="position:absolute;left:41056;top:11280;width:701;height: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">
              <v:imagedata r:id="rId47" o:title=""/>
            </v:shape>
            <v:shape id="Image 18" o:spid="_x0000_s1043" type="#_x0000_t75" style="position:absolute;left:43860;top:10274;width:701;height: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">
              <v:imagedata r:id="rId47" o:title=""/>
            </v:shape>
            <v:shape id="Image 19" o:spid="_x0000_s1044" type="#_x0000_t75" style="position:absolute;left:46664;top:13078;width:701;height: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">
              <v:imagedata r:id="rId48" o:title=""/>
            </v:shape>
            <v:shape id="Image 20" o:spid="_x0000_s1045" type="#_x0000_t75" style="position:absolute;left:42900;top:14922;width:701;height: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">
              <v:imagedata r:id="rId50" o:title=""/>
            </v:shape>
            <v:shape id="Image 21" o:spid="_x0000_s1046" type="#_x0000_t75" style="position:absolute;left:41056;top:15913;width:701;height: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">
              <v:imagedata r:id="rId47" o:title=""/>
            </v:shape>
            <v:shape id="Image 22" o:spid="_x0000_s1047" type="#_x0000_t75" style="position:absolute;left:38983;top:15166;width:701;height: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">
              <v:imagedata r:id="rId51" o:title=""/>
            </v:shape>
            <v:shape id="Image 23" o:spid="_x0000_s1048" type="#_x0000_t75" style="position:absolute;left:36393;top:13078;width:701;height: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">
              <v:imagedata r:id="rId47" o:title=""/>
            </v:shape>
            <v:shape id="Image 24" o:spid="_x0000_s1049" type="#_x0000_t75" style="position:absolute;left:39136;top:11158;width:701;height: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">
              <v:imagedata r:id="rId50" o:title=""/>
            </v:shape>
            <v:shape id="Graphic 25" o:spid="_x0000_s1050" style="position:absolute;left:27553;top:30;width:27725;height:22860;visibility:visible;mso-wrap-style:square;v-text-anchor:top" coordsize="2772410,2286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" path="m,2286000r2772156,l2772156,,,,,2286000xe" filled="f" strokecolor="#888" strokeweight=".48pt">
              <v:path arrowok="t"/>
            </v:shape>
            <v:shape id="Image 26" o:spid="_x0000_s1051" type="#_x0000_t75" style="position:absolute;left:13075;top:34381;width:3338;height:33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">
              <v:imagedata r:id="rId52" o:title=""/>
            </v:shape>
            <v:shape id="Graphic 27" o:spid="_x0000_s1052" style="position:absolute;left:8199;top:29504;width:13093;height:13094;visibility:visible;mso-wrap-style:square;v-text-anchor:top" coordsize="1309370,130937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" adj="0,,0" path="m653795,327660r231649,96012em885444,423672r96012,231648em981456,655320l885444,885444em885444,885444l653795,981456em653795,981456l423671,885444em423671,885444l327660,655320em327660,655320l423671,423672em423671,423672l653795,327660em653795,164591r347473,143257em1001268,307848r143256,347472em1144524,655320r-143256,345947em1001268,1001267l653795,1144524em653795,1144524l307848,1001267em307848,1001267l163068,655320em163068,655320l307848,307848em307848,307848l653795,164591em653795,r463297,192024em1117092,192024r192024,463296em1309116,655320r-192024,461771em1117092,1117091l653795,1309115em653795,1309115l192024,1117091em192024,1117091l,655320em,655320l192024,192024em192024,192024l653795,em653795,655320l653795,em653795,655320l1117092,192024em653795,655320r655321,em653795,655320r463297,461771em653795,655320r,653795em653795,655320l192024,1117091em653795,655320l,655320em653795,655320l192024,192024em653795,655320l653795,e" filled="f" strokecolor="#888" strokeweight=".48pt">
              <v:stroke joinstyle="round"/>
              <v:formulas/>
              <v:path arrowok="t" o:connecttype="segments"/>
            </v:shape>
            <v:shape id="Graphic 28" o:spid="_x0000_s1053" style="position:absolute;left:9593;top:33337;width:9773;height:8096;visibility:visible;mso-wrap-style:square;v-text-anchor:top" coordsize="977265,809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" path="m243840,l515112,21336,720852,65531,976884,271272,801624,557784,515112,809243,213360,573024,,271272,243840,e" filled="f" strokecolor="#5b9bd4" strokeweight=".55031mm">
              <v:path arrowok="t"/>
            </v:shape>
            <v:shape id="Image 29" o:spid="_x0000_s1054" type="#_x0000_t75" style="position:absolute;left:14382;top:33195;width:701;height: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">
              <v:imagedata r:id="rId47" o:title=""/>
            </v:shape>
            <v:shape id="Image 30" o:spid="_x0000_s1055" type="#_x0000_t75" style="position:absolute;left:16455;top:33637;width:701;height: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">
              <v:imagedata r:id="rId51" o:title=""/>
            </v:shape>
            <v:shape id="Image 31" o:spid="_x0000_s1056" type="#_x0000_t75" style="position:absolute;left:19000;top:35709;width:701;height: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">
              <v:imagedata r:id="rId47" o:title=""/>
            </v:shape>
            <v:shape id="Image 32" o:spid="_x0000_s1057" type="#_x0000_t75" style="position:absolute;left:17263;top:38574;width:701;height: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">
              <v:imagedata r:id="rId47" o:title=""/>
            </v:shape>
            <v:shape id="Image 33" o:spid="_x0000_s1058" type="#_x0000_t75" style="position:absolute;left:14382;top:41089;width:701;height: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">
              <v:imagedata r:id="rId47" o:title=""/>
            </v:shape>
            <v:shape id="Image 34" o:spid="_x0000_s1059" type="#_x0000_t75" style="position:absolute;left:11365;top:38727;width:701;height: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">
              <v:imagedata r:id="rId48" o:title=""/>
            </v:shape>
            <v:shape id="Image 35" o:spid="_x0000_s1060" type="#_x0000_t75" style="position:absolute;left:9231;top:35709;width:701;height: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">
              <v:imagedata r:id="rId48" o:title=""/>
            </v:shape>
            <v:shape id="Image 36" o:spid="_x0000_s1061" type="#_x0000_t75" style="position:absolute;left:11670;top:32981;width:701;height: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">
              <v:imagedata r:id="rId47" o:title=""/>
            </v:shape>
            <v:shape id="Graphic 37" o:spid="_x0000_s1062" style="position:absolute;left:30;top:22890;width:29432;height:22390;visibility:visible;mso-wrap-style:square;v-text-anchor:top" coordsize="2943225,2239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" path="m,2238755r2942844,l2942844,,,,,2238755xe" filled="f" strokecolor="#888" strokeweight=".16931mm">
              <v:path arrowok="t"/>
            </v:shape>
            <v:shape id="Image 38" o:spid="_x0000_s1063" type="#_x0000_t75" style="position:absolute;left:40873;top:34427;width:3353;height:33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">
              <v:imagedata r:id="rId53" o:title=""/>
            </v:shape>
            <v:shape id="Graphic 39" o:spid="_x0000_s1064" style="position:absolute;left:35966;top:29504;width:13183;height:13183;visibility:visible;mso-wrap-style:square;v-text-anchor:top" coordsize="1318260,131826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" adj="0,,0" path="m658367,330708r233172,96012em891539,426720r97537,233171em989076,659891l891539,893063em891539,893063l658367,989076em658367,989076l425195,893063em425195,893063l329183,659891em329183,659891l425195,426720em425195,426720l658367,330708em658367,164591r350521,144781em1008888,309372r144779,350519em1153667,659891r-144779,348997em1008888,1008888l658367,1153667em658367,1153667l309371,1008888em309371,1008888l164591,659891em164591,659891l309371,309372em309371,309372l658367,164591em658367,r466345,193548em1124712,193548r193548,466343em1318260,659891r-193548,464821em1124712,1124712l658367,1318260em658367,1318260l193548,1124712em193548,1124712l,659891em,659891l193548,193548em193548,193548l658367,em658367,659891l658367,em658367,659891l1124712,193548em658367,659891r659893,em658367,659891r466345,464821em658367,659891r,658369em658367,659891l193548,1124712em658367,659891l,659891em658367,659891l193548,193548em658367,659891l658367,e" filled="f" strokecolor="#888" strokeweight=".48pt">
              <v:stroke joinstyle="round"/>
              <v:formulas/>
              <v:path arrowok="t" o:connecttype="segments"/>
            </v:shape>
            <v:shape id="Graphic 40" o:spid="_x0000_s1065" style="position:absolute;left:37391;top:33276;width:10795;height:7747;visibility:visible;mso-wrap-style:square;v-text-anchor:top" coordsize="1079500,774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" path="m234696,l516636,48768,766572,32004r312420,249935l751332,516636,516636,774192,230124,568451,,281939,234696,e" filled="f" strokecolor="#5b9bd4" strokeweight="1.56pt">
              <v:path arrowok="t"/>
            </v:shape>
            <v:shape id="Image 41" o:spid="_x0000_s1066" type="#_x0000_t75" style="position:absolute;left:42203;top:33423;width:701;height: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">
              <v:imagedata r:id="rId47" o:title=""/>
            </v:shape>
            <v:shape id="Image 42" o:spid="_x0000_s1067" type="#_x0000_t75" style="position:absolute;left:44717;top:33240;width:702;height: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">
              <v:imagedata r:id="rId47" o:title=""/>
            </v:shape>
            <v:shape id="Image 43" o:spid="_x0000_s1068" type="#_x0000_t75" style="position:absolute;left:47842;top:35755;width:701;height: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">
              <v:imagedata r:id="rId47" o:title=""/>
            </v:shape>
            <v:shape id="Image 44" o:spid="_x0000_s1069" type="#_x0000_t75" style="position:absolute;left:44565;top:38102;width:701;height: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">
              <v:imagedata r:id="rId48" o:title=""/>
            </v:shape>
            <v:shape id="Image 45" o:spid="_x0000_s1070" type="#_x0000_t75" style="position:absolute;left:42203;top:40662;width:701;height: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">
              <v:imagedata r:id="rId47" o:title=""/>
            </v:shape>
            <v:shape id="Image 46" o:spid="_x0000_s1071" type="#_x0000_t75" style="position:absolute;left:39338;top:38620;width:701;height: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">
              <v:imagedata r:id="rId47" o:title=""/>
            </v:shape>
            <v:shape id="Image 47" o:spid="_x0000_s1072" type="#_x0000_t75" style="position:absolute;left:37037;top:35755;width:701;height: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">
              <v:imagedata r:id="rId48" o:title=""/>
            </v:shape>
            <v:shape id="Image 48" o:spid="_x0000_s1073" type="#_x0000_t75" style="position:absolute;left:39383;top:32936;width:702;height: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">
              <v:imagedata r:id="rId47" o:title=""/>
            </v:shape>
            <v:shape id="Graphic 49" o:spid="_x0000_s1074" style="position:absolute;left:29550;top:22890;width:26003;height:22479;visibility:visible;mso-wrap-style:square;v-text-anchor:top" coordsize="2600325,2247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" path="m,2247900r2599944,l2599944,,,,,2247900xe" filled="f" strokecolor="#888" strokeweight=".48pt">
              <v:path arrowok="t"/>
            </v:shape>
            <v:shape id="Image 50" o:spid="_x0000_s1075" type="#_x0000_t75" style="position:absolute;left:25709;top:58110;width:4161;height:41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">
              <v:imagedata r:id="rId54" o:title=""/>
            </v:shape>
            <v:shape id="Graphic 51" o:spid="_x0000_s1076" style="position:absolute;left:19583;top:51983;width:16415;height:16434;visibility:visible;mso-wrap-style:square;v-text-anchor:top" coordsize="1641475,164338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" adj="0,,0" path="m821436,411479r289559,120396em1110995,531875r120397,289560em1231392,821435r-120397,289560em1110995,1110995l821436,1231391em821436,1231391l530352,1110995em530352,1110995l409956,821435em409956,821435l530352,531875em530352,531875l821436,411479em821436,205739r434340,179832em1255776,385571r181356,435864em1437132,821435r-181356,435864em1255776,1257299l821436,1437131em821436,1437131l385571,1257299em385571,1257299l205740,821435em205740,821435l385571,385571em385571,385571l821436,205739em821436,r579120,240791em1400556,240791r240792,580644em1641348,821435r-240792,580644em1400556,1402079l821436,1642871em821436,1642871l240792,1402079em240792,1402079l,821435em,821435l240792,240791em240792,240791l821436,em821436,821435l821436,em821436,821435l1400556,240791em821436,821435r819912,em821436,821435r579120,580644em821436,821435r,821436em821436,821435l240792,1402079em821436,821435l,821435em821436,821435l240792,240791em821436,821435l821436,e" filled="f" strokecolor="#888" strokeweight=".48pt">
              <v:stroke joinstyle="round"/>
              <v:formulas/>
              <v:path arrowok="t" o:connecttype="segments"/>
            </v:shape>
            <v:shape id="Graphic 52" o:spid="_x0000_s1077" style="position:absolute;left:21145;top:56807;width:13595;height:9239;visibility:visible;mso-wrap-style:square;v-text-anchor:top" coordsize="1359535,923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" path="m356615,32003l664463,50291,1004315,r355092,338327l978407,652271,664463,923543,300227,702563,,338327,356615,32003e" filled="f" strokecolor="#5b9bd4" strokeweight="1.56pt">
              <v:path arrowok="t"/>
            </v:shape>
            <v:shape id="Image 53" o:spid="_x0000_s1078" type="#_x0000_t75" style="position:absolute;left:27443;top:56969;width:701;height: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">
              <v:imagedata r:id="rId51" o:title=""/>
            </v:shape>
            <v:shape id="Image 54" o:spid="_x0000_s1079" type="#_x0000_t75" style="position:absolute;left:30826;top:56466;width:701;height: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">
              <v:imagedata r:id="rId47" o:title=""/>
            </v:shape>
            <v:shape id="Image 55" o:spid="_x0000_s1080" type="#_x0000_t75" style="position:absolute;left:34377;top:59850;width:701;height: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">
              <v:imagedata r:id="rId48" o:title=""/>
            </v:shape>
            <v:shape id="Image 56" o:spid="_x0000_s1081" type="#_x0000_t75" style="position:absolute;left:30582;top:62989;width:701;height: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">
              <v:imagedata r:id="rId47" o:title=""/>
            </v:shape>
            <v:shape id="Image 57" o:spid="_x0000_s1082" type="#_x0000_t75" style="position:absolute;left:27443;top:65686;width:701;height: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">
              <v:imagedata r:id="rId51" o:title=""/>
            </v:shape>
            <v:shape id="Image 58" o:spid="_x0000_s1083" type="#_x0000_t75" style="position:absolute;left:23801;top:63492;width:701;height: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">
              <v:imagedata r:id="rId48" o:title=""/>
            </v:shape>
            <v:shape id="Image 59" o:spid="_x0000_s1084" type="#_x0000_t75" style="position:absolute;left:20798;top:59850;width:701;height: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">
              <v:imagedata r:id="rId48" o:title=""/>
            </v:shape>
            <v:shape id="Image 60" o:spid="_x0000_s1085" type="#_x0000_t75" style="position:absolute;left:24364;top:56771;width:701;height: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">
              <v:imagedata r:id="rId48" o:title=""/>
            </v:shape>
            <v:shape id="Graphic 61" o:spid="_x0000_s1086" style="position:absolute;left:8412;top:45369;width:38760;height:25730;visibility:visible;mso-wrap-style:square;v-text-anchor:top" coordsize="3876040,2573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" path="m,2572511r3875531,l3875531,,,,,2572511xe" filled="f" strokecolor="#888" strokeweight=".16931mm">
              <v:path arrowok="t"/>
            </v:shape>
            <v:shapetype id="_x0000_t202" coordsize="21600,21600" o:spt="202" path="m,l,21600r21600,l21600,xe">
              <v:stroke joinstyle="miter"/>
              <v:path gradientshapeok="t" o:connecttype="rect"/>
            </v:shapetype>
            <v:shape id="Textbox 62" o:spid="_x0000_s1087" type="#_x0000_t202" style="position:absolute;left:7663;top:7844;width:1397;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" filled="f" stroked="f">
              <v:textbox inset="0,0,0,0">
                <w:txbxContent>
                  <w:p w14:paraId="58BE6139" w14:textId="77777777" w:rsidR="00873E75" w:rsidRDefault="00873E75" w:rsidP="00873E75">
                    <w:pPr>
                      <w:spacing w:line="199" w:lineRule="exact"/>
                      <w:rPr>
                        <w:rFonts w:ascii="Calibri" w:hAnsi="Calibri"/>
                        <w:sz w:val="20"/>
                      </w:rPr>
                    </w:pPr>
                    <w:r>
                      <w:rPr>
                        <w:rFonts w:ascii="Calibri" w:hAnsi="Calibri"/>
                        <w:spacing w:val="-5"/>
                        <w:sz w:val="20"/>
                      </w:rPr>
                      <w:t>СЗ</w:t>
                    </w:r>
                  </w:p>
                </w:txbxContent>
              </v:textbox>
            </v:shape>
            <v:shape id="Textbox 63" o:spid="_x0000_s1088" type="#_x0000_t202" style="position:absolute;left:10302;top:1452;width:7309;height:126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" filled="f" stroked="f">
              <v:textbox inset="0,0,0,0">
                <w:txbxContent>
                  <w:p w14:paraId="3B1AEF68" w14:textId="77777777" w:rsidR="00873E75" w:rsidRDefault="00873E75" w:rsidP="00873E75">
                    <w:pPr>
                      <w:spacing w:line="367" w:lineRule="exact"/>
                      <w:ind w:right="18"/>
                      <w:jc w:val="center"/>
                      <w:rPr>
                        <w:rFonts w:ascii="Calibri" w:hAnsi="Calibri"/>
                        <w:b/>
                        <w:sz w:val="36"/>
                      </w:rPr>
                    </w:pPr>
                    <w:r>
                      <w:rPr>
                        <w:rFonts w:ascii="Calibri" w:hAnsi="Calibri"/>
                        <w:b/>
                        <w:spacing w:val="-2"/>
                        <w:sz w:val="36"/>
                      </w:rPr>
                      <w:t>Январь</w:t>
                    </w:r>
                  </w:p>
                  <w:p w14:paraId="135F4DB6" w14:textId="77777777" w:rsidR="00873E75" w:rsidRDefault="00873E75" w:rsidP="00873E75">
                    <w:pPr>
                      <w:spacing w:before="143" w:line="215" w:lineRule="exact"/>
                      <w:ind w:right="21"/>
                      <w:jc w:val="center"/>
                      <w:rPr>
                        <w:rFonts w:ascii="Calibri" w:hAnsi="Calibri"/>
                        <w:sz w:val="20"/>
                      </w:rPr>
                    </w:pPr>
                    <w:r>
                      <w:rPr>
                        <w:rFonts w:ascii="Calibri" w:hAnsi="Calibri"/>
                        <w:spacing w:val="-10"/>
                        <w:sz w:val="20"/>
                      </w:rPr>
                      <w:t>С</w:t>
                    </w:r>
                  </w:p>
                  <w:p w14:paraId="4A350C4B" w14:textId="77777777" w:rsidR="00873E75" w:rsidRDefault="00873E75" w:rsidP="00873E75">
                    <w:pPr>
                      <w:spacing w:line="215" w:lineRule="exact"/>
                      <w:ind w:right="787"/>
                      <w:jc w:val="right"/>
                      <w:rPr>
                        <w:rFonts w:ascii="Calibri"/>
                        <w:sz w:val="20"/>
                      </w:rPr>
                    </w:pPr>
                    <w:r>
                      <w:rPr>
                        <w:rFonts w:ascii="Calibri"/>
                        <w:spacing w:val="-5"/>
                        <w:sz w:val="20"/>
                      </w:rPr>
                      <w:t>20</w:t>
                    </w:r>
                  </w:p>
                  <w:p w14:paraId="70257687" w14:textId="77777777" w:rsidR="00873E75" w:rsidRDefault="00873E75" w:rsidP="00873E75">
                    <w:pPr>
                      <w:spacing w:before="21"/>
                      <w:ind w:right="787"/>
                      <w:jc w:val="right"/>
                      <w:rPr>
                        <w:rFonts w:ascii="Calibri"/>
                        <w:sz w:val="20"/>
                      </w:rPr>
                    </w:pPr>
                    <w:r>
                      <w:rPr>
                        <w:rFonts w:ascii="Calibri"/>
                        <w:spacing w:val="-5"/>
                        <w:sz w:val="20"/>
                      </w:rPr>
                      <w:t>15</w:t>
                    </w:r>
                  </w:p>
                  <w:p w14:paraId="68411EB7" w14:textId="77777777" w:rsidR="00873E75" w:rsidRDefault="00873E75" w:rsidP="00873E75">
                    <w:pPr>
                      <w:spacing w:before="21"/>
                      <w:ind w:right="787"/>
                      <w:jc w:val="right"/>
                      <w:rPr>
                        <w:rFonts w:ascii="Calibri"/>
                        <w:sz w:val="20"/>
                      </w:rPr>
                    </w:pPr>
                    <w:r>
                      <w:rPr>
                        <w:rFonts w:ascii="Calibri"/>
                        <w:spacing w:val="-5"/>
                        <w:sz w:val="20"/>
                      </w:rPr>
                      <w:t>10</w:t>
                    </w:r>
                  </w:p>
                  <w:p w14:paraId="25442E1F" w14:textId="77777777" w:rsidR="00873E75" w:rsidRDefault="00873E75" w:rsidP="00873E75">
                    <w:pPr>
                      <w:spacing w:before="21"/>
                      <w:ind w:right="787"/>
                      <w:jc w:val="right"/>
                      <w:rPr>
                        <w:rFonts w:ascii="Calibri"/>
                        <w:sz w:val="20"/>
                      </w:rPr>
                    </w:pPr>
                    <w:r>
                      <w:rPr>
                        <w:rFonts w:ascii="Calibri"/>
                        <w:spacing w:val="-10"/>
                        <w:sz w:val="20"/>
                      </w:rPr>
                      <w:t>5</w:t>
                    </w:r>
                  </w:p>
                  <w:p w14:paraId="43AA145B" w14:textId="77777777" w:rsidR="00873E75" w:rsidRDefault="00873E75" w:rsidP="00873E75">
                    <w:pPr>
                      <w:spacing w:before="20" w:line="240" w:lineRule="exact"/>
                      <w:ind w:right="787"/>
                      <w:jc w:val="right"/>
                      <w:rPr>
                        <w:rFonts w:ascii="Calibri"/>
                        <w:sz w:val="20"/>
                      </w:rPr>
                    </w:pPr>
                    <w:r>
                      <w:rPr>
                        <w:rFonts w:ascii="Calibri"/>
                        <w:spacing w:val="-10"/>
                        <w:sz w:val="20"/>
                      </w:rPr>
                      <w:t>0</w:t>
                    </w:r>
                  </w:p>
                </w:txbxContent>
              </v:textbox>
            </v:shape>
            <v:shape id="Textbox 64" o:spid="_x0000_s1089" type="#_x0000_t202" style="position:absolute;left:18845;top:7844;width:1486;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" filled="f" stroked="f">
              <v:textbox inset="0,0,0,0">
                <w:txbxContent>
                  <w:p w14:paraId="01DFAE12" w14:textId="77777777" w:rsidR="00873E75" w:rsidRDefault="00873E75" w:rsidP="00873E75">
                    <w:pPr>
                      <w:spacing w:line="199" w:lineRule="exact"/>
                      <w:rPr>
                        <w:rFonts w:ascii="Calibri" w:hAnsi="Calibri"/>
                        <w:sz w:val="20"/>
                      </w:rPr>
                    </w:pPr>
                    <w:r>
                      <w:rPr>
                        <w:rFonts w:ascii="Calibri" w:hAnsi="Calibri"/>
                        <w:spacing w:val="-5"/>
                        <w:sz w:val="20"/>
                      </w:rPr>
                      <w:t>СВ</w:t>
                    </w:r>
                  </w:p>
                </w:txbxContent>
              </v:textbox>
            </v:shape>
            <v:shape id="Textbox 65" o:spid="_x0000_s1090" type="#_x0000_t202" style="position:absolute;left:35167;top:7857;width:1397;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" filled="f" stroked="f">
              <v:textbox inset="0,0,0,0">
                <w:txbxContent>
                  <w:p w14:paraId="29577AAD" w14:textId="77777777" w:rsidR="00873E75" w:rsidRDefault="00873E75" w:rsidP="00873E75">
                    <w:pPr>
                      <w:spacing w:line="199" w:lineRule="exact"/>
                      <w:rPr>
                        <w:rFonts w:ascii="Calibri" w:hAnsi="Calibri"/>
                        <w:sz w:val="20"/>
                      </w:rPr>
                    </w:pPr>
                    <w:r>
                      <w:rPr>
                        <w:rFonts w:ascii="Calibri" w:hAnsi="Calibri"/>
                        <w:spacing w:val="-5"/>
                        <w:sz w:val="20"/>
                      </w:rPr>
                      <w:t>СЗ</w:t>
                    </w:r>
                  </w:p>
                </w:txbxContent>
              </v:textbox>
            </v:shape>
            <v:shape id="Textbox 66" o:spid="_x0000_s1091" type="#_x0000_t202" style="position:absolute;left:33774;top:12843;width:730;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" filled="f" stroked="f">
              <v:textbox inset="0,0,0,0">
                <w:txbxContent>
                  <w:p w14:paraId="4A22AC74" w14:textId="77777777" w:rsidR="00873E75" w:rsidRDefault="00873E75" w:rsidP="00873E75">
                    <w:pPr>
                      <w:spacing w:line="199" w:lineRule="exact"/>
                      <w:rPr>
                        <w:rFonts w:ascii="Calibri" w:hAnsi="Calibri"/>
                        <w:sz w:val="20"/>
                      </w:rPr>
                    </w:pPr>
                    <w:r>
                      <w:rPr>
                        <w:rFonts w:ascii="Calibri" w:hAnsi="Calibri"/>
                        <w:spacing w:val="-10"/>
                        <w:sz w:val="20"/>
                      </w:rPr>
                      <w:t>З</w:t>
                    </w:r>
                  </w:p>
                </w:txbxContent>
              </v:textbox>
            </v:shape>
            <v:shape id="Textbox 67" o:spid="_x0000_s1092" type="#_x0000_t202" style="position:absolute;left:37773;top:1452;width:7430;height:127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" filled="f" stroked="f">
              <v:textbox inset="0,0,0,0">
                <w:txbxContent>
                  <w:p w14:paraId="162A5294" w14:textId="77777777" w:rsidR="00873E75" w:rsidRDefault="00873E75" w:rsidP="00873E75">
                    <w:pPr>
                      <w:spacing w:line="367" w:lineRule="exact"/>
                      <w:ind w:right="18"/>
                      <w:jc w:val="center"/>
                      <w:rPr>
                        <w:rFonts w:ascii="Calibri" w:hAnsi="Calibri"/>
                        <w:b/>
                        <w:sz w:val="36"/>
                      </w:rPr>
                    </w:pPr>
                    <w:r>
                      <w:rPr>
                        <w:rFonts w:ascii="Calibri" w:hAnsi="Calibri"/>
                        <w:b/>
                        <w:spacing w:val="-2"/>
                        <w:sz w:val="36"/>
                      </w:rPr>
                      <w:t>Апрель</w:t>
                    </w:r>
                  </w:p>
                  <w:p w14:paraId="70AEC444" w14:textId="77777777" w:rsidR="00873E75" w:rsidRDefault="00873E75" w:rsidP="00873E75">
                    <w:pPr>
                      <w:spacing w:before="142" w:line="215" w:lineRule="exact"/>
                      <w:ind w:right="20"/>
                      <w:jc w:val="center"/>
                      <w:rPr>
                        <w:rFonts w:ascii="Calibri" w:hAnsi="Calibri"/>
                        <w:sz w:val="20"/>
                      </w:rPr>
                    </w:pPr>
                    <w:r>
                      <w:rPr>
                        <w:rFonts w:ascii="Calibri" w:hAnsi="Calibri"/>
                        <w:spacing w:val="-10"/>
                        <w:sz w:val="20"/>
                      </w:rPr>
                      <w:t>С</w:t>
                    </w:r>
                  </w:p>
                  <w:p w14:paraId="7BAC4FFF" w14:textId="77777777" w:rsidR="00873E75" w:rsidRDefault="00873E75" w:rsidP="00873E75">
                    <w:pPr>
                      <w:spacing w:line="200" w:lineRule="exact"/>
                      <w:ind w:right="797"/>
                      <w:jc w:val="right"/>
                      <w:rPr>
                        <w:rFonts w:ascii="Calibri"/>
                        <w:sz w:val="20"/>
                      </w:rPr>
                    </w:pPr>
                    <w:r>
                      <w:rPr>
                        <w:rFonts w:ascii="Calibri"/>
                        <w:spacing w:val="-5"/>
                        <w:sz w:val="20"/>
                      </w:rPr>
                      <w:t>25</w:t>
                    </w:r>
                  </w:p>
                  <w:p w14:paraId="1C85EE0A" w14:textId="77777777" w:rsidR="00873E75" w:rsidRDefault="00873E75" w:rsidP="00873E75">
                    <w:pPr>
                      <w:spacing w:line="214" w:lineRule="exact"/>
                      <w:ind w:right="797"/>
                      <w:jc w:val="right"/>
                      <w:rPr>
                        <w:rFonts w:ascii="Calibri"/>
                        <w:sz w:val="20"/>
                      </w:rPr>
                    </w:pPr>
                    <w:r>
                      <w:rPr>
                        <w:rFonts w:ascii="Calibri"/>
                        <w:spacing w:val="-5"/>
                        <w:sz w:val="20"/>
                      </w:rPr>
                      <w:t>20</w:t>
                    </w:r>
                  </w:p>
                  <w:p w14:paraId="5909A79C" w14:textId="77777777" w:rsidR="00873E75" w:rsidRDefault="00873E75" w:rsidP="00873E75">
                    <w:pPr>
                      <w:spacing w:line="214" w:lineRule="exact"/>
                      <w:ind w:right="797"/>
                      <w:jc w:val="right"/>
                      <w:rPr>
                        <w:rFonts w:ascii="Calibri"/>
                        <w:sz w:val="20"/>
                      </w:rPr>
                    </w:pPr>
                    <w:r>
                      <w:rPr>
                        <w:rFonts w:ascii="Calibri"/>
                        <w:spacing w:val="-5"/>
                        <w:sz w:val="20"/>
                      </w:rPr>
                      <w:t>15</w:t>
                    </w:r>
                  </w:p>
                  <w:p w14:paraId="626FEB6E" w14:textId="77777777" w:rsidR="00873E75" w:rsidRDefault="00873E75" w:rsidP="00873E75">
                    <w:pPr>
                      <w:spacing w:line="214" w:lineRule="exact"/>
                      <w:ind w:right="797"/>
                      <w:jc w:val="right"/>
                      <w:rPr>
                        <w:rFonts w:ascii="Calibri"/>
                        <w:sz w:val="20"/>
                      </w:rPr>
                    </w:pPr>
                    <w:r>
                      <w:rPr>
                        <w:rFonts w:ascii="Calibri"/>
                        <w:spacing w:val="-5"/>
                        <w:sz w:val="20"/>
                      </w:rPr>
                      <w:t>10</w:t>
                    </w:r>
                  </w:p>
                  <w:p w14:paraId="7AA7BA0B" w14:textId="77777777" w:rsidR="00873E75" w:rsidRDefault="00873E75" w:rsidP="00873E75">
                    <w:pPr>
                      <w:spacing w:line="214" w:lineRule="exact"/>
                      <w:ind w:right="796"/>
                      <w:jc w:val="right"/>
                      <w:rPr>
                        <w:rFonts w:ascii="Calibri"/>
                        <w:sz w:val="20"/>
                      </w:rPr>
                    </w:pPr>
                    <w:r>
                      <w:rPr>
                        <w:rFonts w:ascii="Calibri"/>
                        <w:spacing w:val="-10"/>
                        <w:sz w:val="20"/>
                      </w:rPr>
                      <w:t>5</w:t>
                    </w:r>
                  </w:p>
                  <w:p w14:paraId="0F992518" w14:textId="77777777" w:rsidR="00873E75" w:rsidRDefault="00873E75" w:rsidP="00873E75">
                    <w:pPr>
                      <w:spacing w:line="225" w:lineRule="exact"/>
                      <w:ind w:right="796"/>
                      <w:jc w:val="right"/>
                      <w:rPr>
                        <w:rFonts w:ascii="Calibri"/>
                        <w:sz w:val="20"/>
                      </w:rPr>
                    </w:pPr>
                    <w:r>
                      <w:rPr>
                        <w:rFonts w:ascii="Calibri"/>
                        <w:spacing w:val="-10"/>
                        <w:sz w:val="20"/>
                      </w:rPr>
                      <w:t>0</w:t>
                    </w:r>
                  </w:p>
                </w:txbxContent>
              </v:textbox>
            </v:shape>
            <v:shape id="Textbox 68" o:spid="_x0000_s1093" type="#_x0000_t202" style="position:absolute;left:46418;top:7857;width:1486;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" filled="f" stroked="f">
              <v:textbox inset="0,0,0,0">
                <w:txbxContent>
                  <w:p w14:paraId="4888D9CC" w14:textId="77777777" w:rsidR="00873E75" w:rsidRDefault="00873E75" w:rsidP="00873E75">
                    <w:pPr>
                      <w:spacing w:line="199" w:lineRule="exact"/>
                      <w:rPr>
                        <w:rFonts w:ascii="Calibri" w:hAnsi="Calibri"/>
                        <w:sz w:val="20"/>
                      </w:rPr>
                    </w:pPr>
                    <w:r>
                      <w:rPr>
                        <w:rFonts w:ascii="Calibri" w:hAnsi="Calibri"/>
                        <w:spacing w:val="-5"/>
                        <w:sz w:val="20"/>
                      </w:rPr>
                      <w:t>СВ</w:t>
                    </w:r>
                  </w:p>
                </w:txbxContent>
              </v:textbox>
            </v:shape>
            <v:shape id="Textbox 69" o:spid="_x0000_s1094" type="#_x0000_t202" style="position:absolute;left:6285;top:12795;width:730;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" filled="f" stroked="f">
              <v:textbox inset="0,0,0,0">
                <w:txbxContent>
                  <w:p w14:paraId="4FB139B4" w14:textId="77777777" w:rsidR="00873E75" w:rsidRDefault="00873E75" w:rsidP="00873E75">
                    <w:pPr>
                      <w:spacing w:line="199" w:lineRule="exact"/>
                      <w:rPr>
                        <w:rFonts w:ascii="Calibri" w:hAnsi="Calibri"/>
                        <w:sz w:val="20"/>
                      </w:rPr>
                    </w:pPr>
                    <w:r>
                      <w:rPr>
                        <w:rFonts w:ascii="Calibri" w:hAnsi="Calibri"/>
                        <w:spacing w:val="-10"/>
                        <w:sz w:val="20"/>
                      </w:rPr>
                      <w:t>З</w:t>
                    </w:r>
                  </w:p>
                </w:txbxContent>
              </v:textbox>
            </v:shape>
            <v:shape id="Textbox 70" o:spid="_x0000_s1095" type="#_x0000_t202" style="position:absolute;left:20894;top:12795;width:819;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" filled="f" stroked="f">
              <v:textbox inset="0,0,0,0">
                <w:txbxContent>
                  <w:p w14:paraId="545BD71C" w14:textId="77777777" w:rsidR="00873E75" w:rsidRDefault="00873E75" w:rsidP="00873E75">
                    <w:pPr>
                      <w:spacing w:line="199" w:lineRule="exact"/>
                      <w:rPr>
                        <w:rFonts w:ascii="Calibri" w:hAnsi="Calibri"/>
                        <w:sz w:val="20"/>
                      </w:rPr>
                    </w:pPr>
                    <w:r>
                      <w:rPr>
                        <w:rFonts w:ascii="Calibri" w:hAnsi="Calibri"/>
                        <w:spacing w:val="-10"/>
                        <w:sz w:val="20"/>
                      </w:rPr>
                      <w:t>В</w:t>
                    </w:r>
                  </w:p>
                </w:txbxContent>
              </v:textbox>
            </v:shape>
            <v:shape id="Textbox 71" o:spid="_x0000_s1096" type="#_x0000_t202" style="position:absolute;left:48480;top:12843;width:820;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" filled="f" stroked="f">
              <v:textbox inset="0,0,0,0">
                <w:txbxContent>
                  <w:p w14:paraId="6D24F582" w14:textId="77777777" w:rsidR="00873E75" w:rsidRDefault="00873E75" w:rsidP="00873E75">
                    <w:pPr>
                      <w:spacing w:line="199" w:lineRule="exact"/>
                      <w:rPr>
                        <w:rFonts w:ascii="Calibri" w:hAnsi="Calibri"/>
                        <w:sz w:val="20"/>
                      </w:rPr>
                    </w:pPr>
                    <w:r>
                      <w:rPr>
                        <w:rFonts w:ascii="Calibri" w:hAnsi="Calibri"/>
                        <w:spacing w:val="-10"/>
                        <w:sz w:val="20"/>
                      </w:rPr>
                      <w:t>В</w:t>
                    </w:r>
                  </w:p>
                </w:txbxContent>
              </v:textbox>
            </v:shape>
            <v:shape id="Textbox 72" o:spid="_x0000_s1097" type="#_x0000_t202" style="position:absolute;left:7214;top:17748;width:1842;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" filled="f" stroked="f">
              <v:textbox inset="0,0,0,0">
                <w:txbxContent>
                  <w:p w14:paraId="095CEFD3" w14:textId="77777777" w:rsidR="00873E75" w:rsidRDefault="00873E75" w:rsidP="00873E75">
                    <w:pPr>
                      <w:spacing w:line="199" w:lineRule="exact"/>
                      <w:rPr>
                        <w:rFonts w:ascii="Calibri" w:hAnsi="Calibri"/>
                        <w:sz w:val="20"/>
                      </w:rPr>
                    </w:pPr>
                    <w:r>
                      <w:rPr>
                        <w:rFonts w:ascii="Calibri" w:hAnsi="Calibri"/>
                        <w:spacing w:val="-5"/>
                        <w:sz w:val="20"/>
                      </w:rPr>
                      <w:t>ЮЗ</w:t>
                    </w:r>
                  </w:p>
                </w:txbxContent>
              </v:textbox>
            </v:shape>
            <v:shape id="Textbox 73" o:spid="_x0000_s1098" type="#_x0000_t202" style="position:absolute;left:18836;top:17748;width:1931;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" filled="f" stroked="f">
              <v:textbox inset="0,0,0,0">
                <w:txbxContent>
                  <w:p w14:paraId="55BF54CA" w14:textId="77777777" w:rsidR="00873E75" w:rsidRDefault="00873E75" w:rsidP="00873E75">
                    <w:pPr>
                      <w:spacing w:line="199" w:lineRule="exact"/>
                      <w:rPr>
                        <w:rFonts w:ascii="Calibri" w:hAnsi="Calibri"/>
                        <w:sz w:val="20"/>
                      </w:rPr>
                    </w:pPr>
                    <w:r>
                      <w:rPr>
                        <w:rFonts w:ascii="Calibri" w:hAnsi="Calibri"/>
                        <w:spacing w:val="-5"/>
                        <w:sz w:val="20"/>
                      </w:rPr>
                      <w:t>ЮВ</w:t>
                    </w:r>
                  </w:p>
                </w:txbxContent>
              </v:textbox>
            </v:shape>
            <v:shape id="Textbox 74" o:spid="_x0000_s1099" type="#_x0000_t202" style="position:absolute;left:34719;top:17829;width:1841;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" filled="f" stroked="f">
              <v:textbox inset="0,0,0,0">
                <w:txbxContent>
                  <w:p w14:paraId="21236D0B" w14:textId="77777777" w:rsidR="00873E75" w:rsidRDefault="00873E75" w:rsidP="00873E75">
                    <w:pPr>
                      <w:spacing w:line="199" w:lineRule="exact"/>
                      <w:rPr>
                        <w:rFonts w:ascii="Calibri" w:hAnsi="Calibri"/>
                        <w:sz w:val="20"/>
                      </w:rPr>
                    </w:pPr>
                    <w:r>
                      <w:rPr>
                        <w:rFonts w:ascii="Calibri" w:hAnsi="Calibri"/>
                        <w:spacing w:val="-5"/>
                        <w:sz w:val="20"/>
                      </w:rPr>
                      <w:t>ЮЗ</w:t>
                    </w:r>
                  </w:p>
                </w:txbxContent>
              </v:textbox>
            </v:shape>
            <v:shape id="Textbox 75" o:spid="_x0000_s1100" type="#_x0000_t202" style="position:absolute;left:46408;top:17829;width:1930;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" filled="f" stroked="f">
              <v:textbox inset="0,0,0,0">
                <w:txbxContent>
                  <w:p w14:paraId="13FF4DA7" w14:textId="77777777" w:rsidR="00873E75" w:rsidRDefault="00873E75" w:rsidP="00873E75">
                    <w:pPr>
                      <w:spacing w:line="199" w:lineRule="exact"/>
                      <w:rPr>
                        <w:rFonts w:ascii="Calibri" w:hAnsi="Calibri"/>
                        <w:sz w:val="20"/>
                      </w:rPr>
                    </w:pPr>
                    <w:r>
                      <w:rPr>
                        <w:rFonts w:ascii="Calibri" w:hAnsi="Calibri"/>
                        <w:spacing w:val="-5"/>
                        <w:sz w:val="20"/>
                      </w:rPr>
                      <w:t>ЮВ</w:t>
                    </w:r>
                  </w:p>
                </w:txbxContent>
              </v:textbox>
            </v:shape>
            <v:shape id="Textbox 76" o:spid="_x0000_s1101" type="#_x0000_t202" style="position:absolute;left:13332;top:20643;width:1245;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" filled="f" stroked="f">
              <v:textbox inset="0,0,0,0">
                <w:txbxContent>
                  <w:p w14:paraId="3475BB31" w14:textId="77777777" w:rsidR="00873E75" w:rsidRDefault="00873E75" w:rsidP="00873E75">
                    <w:pPr>
                      <w:spacing w:line="199" w:lineRule="exact"/>
                      <w:rPr>
                        <w:rFonts w:ascii="Calibri" w:hAnsi="Calibri"/>
                        <w:sz w:val="20"/>
                      </w:rPr>
                    </w:pPr>
                    <w:r>
                      <w:rPr>
                        <w:rFonts w:ascii="Calibri" w:hAnsi="Calibri"/>
                        <w:spacing w:val="-10"/>
                        <w:sz w:val="20"/>
                      </w:rPr>
                      <w:t>Ю</w:t>
                    </w:r>
                  </w:p>
                </w:txbxContent>
              </v:textbox>
            </v:shape>
            <v:shape id="Textbox 77" o:spid="_x0000_s1102" type="#_x0000_t202" style="position:absolute;left:40867;top:20740;width:1244;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" filled="f" stroked="f">
              <v:textbox inset="0,0,0,0">
                <w:txbxContent>
                  <w:p w14:paraId="0ED04151" w14:textId="77777777" w:rsidR="00873E75" w:rsidRDefault="00873E75" w:rsidP="00873E75">
                    <w:pPr>
                      <w:spacing w:line="199" w:lineRule="exact"/>
                      <w:rPr>
                        <w:rFonts w:ascii="Calibri" w:hAnsi="Calibri"/>
                        <w:sz w:val="20"/>
                      </w:rPr>
                    </w:pPr>
                    <w:r>
                      <w:rPr>
                        <w:rFonts w:ascii="Calibri" w:hAnsi="Calibri"/>
                        <w:spacing w:val="-10"/>
                        <w:sz w:val="20"/>
                      </w:rPr>
                      <w:t>Ю</w:t>
                    </w:r>
                  </w:p>
                </w:txbxContent>
              </v:textbox>
            </v:shape>
            <v:shape id="Textbox 78" o:spid="_x0000_s1103" type="#_x0000_t202" style="position:absolute;left:8665;top:30656;width:1397;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" filled="f" stroked="f">
              <v:textbox inset="0,0,0,0">
                <w:txbxContent>
                  <w:p w14:paraId="053102CF" w14:textId="77777777" w:rsidR="00873E75" w:rsidRDefault="00873E75" w:rsidP="00873E75">
                    <w:pPr>
                      <w:spacing w:line="199" w:lineRule="exact"/>
                      <w:rPr>
                        <w:rFonts w:ascii="Calibri" w:hAnsi="Calibri"/>
                        <w:sz w:val="20"/>
                      </w:rPr>
                    </w:pPr>
                    <w:r>
                      <w:rPr>
                        <w:rFonts w:ascii="Calibri" w:hAnsi="Calibri"/>
                        <w:spacing w:val="-5"/>
                        <w:sz w:val="20"/>
                      </w:rPr>
                      <w:t>СЗ</w:t>
                    </w:r>
                  </w:p>
                </w:txbxContent>
              </v:textbox>
            </v:shape>
            <v:shape id="Textbox 79" o:spid="_x0000_s1104" type="#_x0000_t202" style="position:absolute;left:11996;top:24315;width:5632;height:124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" filled="f" stroked="f">
              <v:textbox inset="0,0,0,0">
                <w:txbxContent>
                  <w:p w14:paraId="34BAE623" w14:textId="77777777" w:rsidR="00873E75" w:rsidRDefault="00873E75" w:rsidP="00873E75">
                    <w:pPr>
                      <w:spacing w:line="367" w:lineRule="exact"/>
                      <w:ind w:right="18"/>
                      <w:jc w:val="center"/>
                      <w:rPr>
                        <w:rFonts w:ascii="Calibri" w:hAnsi="Calibri"/>
                        <w:b/>
                        <w:sz w:val="36"/>
                      </w:rPr>
                    </w:pPr>
                    <w:r>
                      <w:rPr>
                        <w:rFonts w:ascii="Calibri" w:hAnsi="Calibri"/>
                        <w:b/>
                        <w:spacing w:val="-5"/>
                        <w:sz w:val="36"/>
                      </w:rPr>
                      <w:t>Июль</w:t>
                    </w:r>
                  </w:p>
                  <w:p w14:paraId="011B96C0" w14:textId="77777777" w:rsidR="00873E75" w:rsidRDefault="00873E75" w:rsidP="00873E75">
                    <w:pPr>
                      <w:spacing w:before="144" w:line="215" w:lineRule="exact"/>
                      <w:ind w:right="20"/>
                      <w:jc w:val="center"/>
                      <w:rPr>
                        <w:rFonts w:ascii="Calibri" w:hAnsi="Calibri"/>
                        <w:sz w:val="20"/>
                      </w:rPr>
                    </w:pPr>
                    <w:r>
                      <w:rPr>
                        <w:rFonts w:ascii="Calibri" w:hAnsi="Calibri"/>
                        <w:spacing w:val="-10"/>
                        <w:sz w:val="20"/>
                      </w:rPr>
                      <w:t>С</w:t>
                    </w:r>
                  </w:p>
                  <w:p w14:paraId="1A72E28C" w14:textId="77777777" w:rsidR="00873E75" w:rsidRDefault="00873E75" w:rsidP="00873E75">
                    <w:pPr>
                      <w:spacing w:line="215" w:lineRule="exact"/>
                      <w:ind w:right="654"/>
                      <w:jc w:val="right"/>
                      <w:rPr>
                        <w:rFonts w:ascii="Calibri"/>
                        <w:sz w:val="20"/>
                      </w:rPr>
                    </w:pPr>
                    <w:r>
                      <w:rPr>
                        <w:rFonts w:ascii="Calibri"/>
                        <w:spacing w:val="-5"/>
                        <w:sz w:val="20"/>
                      </w:rPr>
                      <w:t>20</w:t>
                    </w:r>
                  </w:p>
                  <w:p w14:paraId="4469E170" w14:textId="77777777" w:rsidR="00873E75" w:rsidRDefault="00873E75" w:rsidP="00873E75">
                    <w:pPr>
                      <w:spacing w:before="13"/>
                      <w:ind w:right="654"/>
                      <w:jc w:val="right"/>
                      <w:rPr>
                        <w:rFonts w:ascii="Calibri"/>
                        <w:sz w:val="20"/>
                      </w:rPr>
                    </w:pPr>
                    <w:r>
                      <w:rPr>
                        <w:rFonts w:ascii="Calibri"/>
                        <w:spacing w:val="-5"/>
                        <w:sz w:val="20"/>
                      </w:rPr>
                      <w:t>15</w:t>
                    </w:r>
                  </w:p>
                  <w:p w14:paraId="2CFA5D18" w14:textId="77777777" w:rsidR="00873E75" w:rsidRDefault="00873E75" w:rsidP="00873E75">
                    <w:pPr>
                      <w:spacing w:before="14"/>
                      <w:ind w:right="654"/>
                      <w:jc w:val="right"/>
                      <w:rPr>
                        <w:rFonts w:ascii="Calibri"/>
                        <w:sz w:val="20"/>
                      </w:rPr>
                    </w:pPr>
                    <w:r>
                      <w:rPr>
                        <w:rFonts w:ascii="Calibri"/>
                        <w:spacing w:val="-5"/>
                        <w:sz w:val="20"/>
                      </w:rPr>
                      <w:t>10</w:t>
                    </w:r>
                  </w:p>
                  <w:p w14:paraId="1BD223F5" w14:textId="77777777" w:rsidR="00873E75" w:rsidRDefault="00873E75" w:rsidP="00873E75">
                    <w:pPr>
                      <w:spacing w:before="13"/>
                      <w:ind w:right="654"/>
                      <w:jc w:val="right"/>
                      <w:rPr>
                        <w:rFonts w:ascii="Calibri"/>
                        <w:sz w:val="20"/>
                      </w:rPr>
                    </w:pPr>
                    <w:r>
                      <w:rPr>
                        <w:rFonts w:ascii="Calibri"/>
                        <w:spacing w:val="-10"/>
                        <w:sz w:val="20"/>
                      </w:rPr>
                      <w:t>5</w:t>
                    </w:r>
                  </w:p>
                  <w:p w14:paraId="67BA375B" w14:textId="77777777" w:rsidR="00873E75" w:rsidRDefault="00873E75" w:rsidP="00873E75">
                    <w:pPr>
                      <w:spacing w:before="13" w:line="240" w:lineRule="exact"/>
                      <w:ind w:right="654"/>
                      <w:jc w:val="right"/>
                      <w:rPr>
                        <w:rFonts w:ascii="Calibri"/>
                        <w:sz w:val="20"/>
                      </w:rPr>
                    </w:pPr>
                    <w:r>
                      <w:rPr>
                        <w:rFonts w:ascii="Calibri"/>
                        <w:spacing w:val="-10"/>
                        <w:sz w:val="20"/>
                      </w:rPr>
                      <w:t>0</w:t>
                    </w:r>
                  </w:p>
                </w:txbxContent>
              </v:textbox>
            </v:shape>
            <v:shape id="Textbox 80" o:spid="_x0000_s1105" type="#_x0000_t202" style="position:absolute;left:19565;top:30656;width:1486;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" filled="f" stroked="f">
              <v:textbox inset="0,0,0,0">
                <w:txbxContent>
                  <w:p w14:paraId="5BC66D85" w14:textId="77777777" w:rsidR="00873E75" w:rsidRDefault="00873E75" w:rsidP="00873E75">
                    <w:pPr>
                      <w:spacing w:line="199" w:lineRule="exact"/>
                      <w:rPr>
                        <w:rFonts w:ascii="Calibri" w:hAnsi="Calibri"/>
                        <w:sz w:val="20"/>
                      </w:rPr>
                    </w:pPr>
                    <w:r>
                      <w:rPr>
                        <w:rFonts w:ascii="Calibri" w:hAnsi="Calibri"/>
                        <w:spacing w:val="-5"/>
                        <w:sz w:val="20"/>
                      </w:rPr>
                      <w:t>СВ</w:t>
                    </w:r>
                  </w:p>
                </w:txbxContent>
              </v:textbox>
            </v:shape>
            <v:shape id="Textbox 81" o:spid="_x0000_s1106" type="#_x0000_t202" style="position:absolute;left:36451;top:30665;width:1397;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" filled="f" stroked="f">
              <v:textbox inset="0,0,0,0">
                <w:txbxContent>
                  <w:p w14:paraId="371AA8BC" w14:textId="77777777" w:rsidR="00873E75" w:rsidRDefault="00873E75" w:rsidP="00873E75">
                    <w:pPr>
                      <w:spacing w:line="200" w:lineRule="exact"/>
                      <w:rPr>
                        <w:rFonts w:ascii="Calibri" w:hAnsi="Calibri"/>
                        <w:sz w:val="20"/>
                      </w:rPr>
                    </w:pPr>
                    <w:r>
                      <w:rPr>
                        <w:rFonts w:ascii="Calibri" w:hAnsi="Calibri"/>
                        <w:spacing w:val="-5"/>
                        <w:sz w:val="20"/>
                      </w:rPr>
                      <w:t>СЗ</w:t>
                    </w:r>
                  </w:p>
                </w:txbxContent>
              </v:textbox>
            </v:shape>
            <v:shape id="Textbox 82" o:spid="_x0000_s1107" type="#_x0000_t202" style="position:absolute;left:35115;top:35518;width:730;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" filled="f" stroked="f">
              <v:textbox inset="0,0,0,0">
                <w:txbxContent>
                  <w:p w14:paraId="5812BA8F" w14:textId="77777777" w:rsidR="00873E75" w:rsidRDefault="00873E75" w:rsidP="00873E75">
                    <w:pPr>
                      <w:spacing w:line="199" w:lineRule="exact"/>
                      <w:rPr>
                        <w:rFonts w:ascii="Calibri" w:hAnsi="Calibri"/>
                        <w:sz w:val="20"/>
                      </w:rPr>
                    </w:pPr>
                    <w:r>
                      <w:rPr>
                        <w:rFonts w:ascii="Calibri" w:hAnsi="Calibri"/>
                        <w:spacing w:val="-10"/>
                        <w:sz w:val="20"/>
                      </w:rPr>
                      <w:t>З</w:t>
                    </w:r>
                  </w:p>
                </w:txbxContent>
              </v:textbox>
            </v:shape>
            <v:shape id="Textbox 83" o:spid="_x0000_s1108" type="#_x0000_t202" style="position:absolute;left:38428;top:24315;width:10484;height:125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" filled="f" stroked="f">
              <v:textbox inset="0,0,0,0">
                <w:txbxContent>
                  <w:p w14:paraId="5178FAA7" w14:textId="77777777" w:rsidR="00873E75" w:rsidRDefault="00873E75" w:rsidP="00873E75">
                    <w:pPr>
                      <w:spacing w:line="367" w:lineRule="exact"/>
                      <w:ind w:right="345"/>
                      <w:jc w:val="center"/>
                      <w:rPr>
                        <w:rFonts w:ascii="Calibri" w:hAnsi="Calibri"/>
                        <w:b/>
                        <w:sz w:val="36"/>
                      </w:rPr>
                    </w:pPr>
                    <w:r>
                      <w:rPr>
                        <w:rFonts w:ascii="Calibri" w:hAnsi="Calibri"/>
                        <w:b/>
                        <w:spacing w:val="-2"/>
                        <w:sz w:val="36"/>
                      </w:rPr>
                      <w:t>Октябрь</w:t>
                    </w:r>
                  </w:p>
                  <w:p w14:paraId="2934B0B6" w14:textId="77777777" w:rsidR="00873E75" w:rsidRDefault="00873E75" w:rsidP="00873E75">
                    <w:pPr>
                      <w:spacing w:before="144" w:line="215" w:lineRule="exact"/>
                      <w:ind w:right="345"/>
                      <w:jc w:val="center"/>
                      <w:rPr>
                        <w:rFonts w:ascii="Calibri" w:hAnsi="Calibri"/>
                        <w:sz w:val="20"/>
                      </w:rPr>
                    </w:pPr>
                    <w:r>
                      <w:rPr>
                        <w:rFonts w:ascii="Calibri" w:hAnsi="Calibri"/>
                        <w:spacing w:val="-10"/>
                        <w:sz w:val="20"/>
                      </w:rPr>
                      <w:t>С</w:t>
                    </w:r>
                  </w:p>
                  <w:p w14:paraId="656BFA00" w14:textId="77777777" w:rsidR="00873E75" w:rsidRDefault="00873E75" w:rsidP="00873E75">
                    <w:pPr>
                      <w:spacing w:line="215" w:lineRule="exact"/>
                      <w:ind w:right="1200"/>
                      <w:jc w:val="right"/>
                      <w:rPr>
                        <w:rFonts w:ascii="Calibri"/>
                        <w:sz w:val="20"/>
                      </w:rPr>
                    </w:pPr>
                    <w:r>
                      <w:rPr>
                        <w:rFonts w:ascii="Calibri"/>
                        <w:spacing w:val="-5"/>
                        <w:sz w:val="20"/>
                      </w:rPr>
                      <w:t>20</w:t>
                    </w:r>
                  </w:p>
                  <w:p w14:paraId="7A62C191" w14:textId="77777777" w:rsidR="00873E75" w:rsidRDefault="00873E75" w:rsidP="00873E75">
                    <w:pPr>
                      <w:tabs>
                        <w:tab w:val="left" w:pos="1415"/>
                      </w:tabs>
                      <w:spacing w:before="19"/>
                      <w:ind w:left="245"/>
                      <w:rPr>
                        <w:rFonts w:ascii="Calibri" w:hAnsi="Calibri"/>
                        <w:sz w:val="20"/>
                      </w:rPr>
                    </w:pPr>
                    <w:r>
                      <w:rPr>
                        <w:rFonts w:ascii="Calibri" w:hAnsi="Calibri"/>
                        <w:spacing w:val="-5"/>
                        <w:sz w:val="20"/>
                      </w:rPr>
                      <w:t>15</w:t>
                    </w:r>
                    <w:r>
                      <w:rPr>
                        <w:rFonts w:ascii="Calibri" w:hAnsi="Calibri"/>
                        <w:sz w:val="20"/>
                      </w:rPr>
                      <w:tab/>
                    </w:r>
                    <w:r>
                      <w:rPr>
                        <w:rFonts w:ascii="Calibri" w:hAnsi="Calibri"/>
                        <w:spacing w:val="-5"/>
                        <w:sz w:val="20"/>
                      </w:rPr>
                      <w:t>СВ</w:t>
                    </w:r>
                  </w:p>
                  <w:p w14:paraId="39A8C346" w14:textId="77777777" w:rsidR="00873E75" w:rsidRDefault="00873E75" w:rsidP="00873E75">
                    <w:pPr>
                      <w:spacing w:before="11"/>
                      <w:ind w:right="1200"/>
                      <w:jc w:val="right"/>
                      <w:rPr>
                        <w:rFonts w:ascii="Calibri"/>
                        <w:sz w:val="20"/>
                      </w:rPr>
                    </w:pPr>
                    <w:r>
                      <w:rPr>
                        <w:rFonts w:ascii="Calibri"/>
                        <w:spacing w:val="-5"/>
                        <w:sz w:val="20"/>
                      </w:rPr>
                      <w:t>10</w:t>
                    </w:r>
                  </w:p>
                  <w:p w14:paraId="1A5827FA" w14:textId="77777777" w:rsidR="00873E75" w:rsidRDefault="00873E75" w:rsidP="00873E75">
                    <w:pPr>
                      <w:spacing w:before="16"/>
                      <w:ind w:right="1199"/>
                      <w:jc w:val="right"/>
                      <w:rPr>
                        <w:rFonts w:ascii="Calibri"/>
                        <w:sz w:val="20"/>
                      </w:rPr>
                    </w:pPr>
                    <w:r>
                      <w:rPr>
                        <w:rFonts w:ascii="Calibri"/>
                        <w:spacing w:val="-10"/>
                        <w:sz w:val="20"/>
                      </w:rPr>
                      <w:t>5</w:t>
                    </w:r>
                  </w:p>
                  <w:p w14:paraId="4302699A" w14:textId="77777777" w:rsidR="00873E75" w:rsidRDefault="00873E75" w:rsidP="00873E75">
                    <w:pPr>
                      <w:spacing w:before="15" w:line="240" w:lineRule="exact"/>
                      <w:ind w:right="1199"/>
                      <w:jc w:val="right"/>
                      <w:rPr>
                        <w:rFonts w:ascii="Calibri"/>
                        <w:sz w:val="20"/>
                      </w:rPr>
                    </w:pPr>
                    <w:r>
                      <w:rPr>
                        <w:rFonts w:ascii="Calibri"/>
                        <w:spacing w:val="-10"/>
                        <w:sz w:val="20"/>
                      </w:rPr>
                      <w:t>0</w:t>
                    </w:r>
                  </w:p>
                </w:txbxContent>
              </v:textbox>
            </v:shape>
            <v:shape id="Textbox 84" o:spid="_x0000_s1109" type="#_x0000_t202" style="position:absolute;left:7345;top:35468;width:730;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" filled="f" stroked="f">
              <v:textbox inset="0,0,0,0">
                <w:txbxContent>
                  <w:p w14:paraId="07E0B9EB" w14:textId="77777777" w:rsidR="00873E75" w:rsidRDefault="00873E75" w:rsidP="00873E75">
                    <w:pPr>
                      <w:spacing w:line="199" w:lineRule="exact"/>
                      <w:rPr>
                        <w:rFonts w:ascii="Calibri" w:hAnsi="Calibri"/>
                        <w:sz w:val="20"/>
                      </w:rPr>
                    </w:pPr>
                    <w:r>
                      <w:rPr>
                        <w:rFonts w:ascii="Calibri" w:hAnsi="Calibri"/>
                        <w:spacing w:val="-10"/>
                        <w:sz w:val="20"/>
                      </w:rPr>
                      <w:t>З</w:t>
                    </w:r>
                  </w:p>
                </w:txbxContent>
              </v:textbox>
            </v:shape>
            <v:shape id="Textbox 85" o:spid="_x0000_s1110" type="#_x0000_t202" style="position:absolute;left:21555;top:35468;width:819;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" filled="f" stroked="f">
              <v:textbox inset="0,0,0,0">
                <w:txbxContent>
                  <w:p w14:paraId="395182BE" w14:textId="77777777" w:rsidR="00873E75" w:rsidRDefault="00873E75" w:rsidP="00873E75">
                    <w:pPr>
                      <w:spacing w:line="199" w:lineRule="exact"/>
                      <w:rPr>
                        <w:rFonts w:ascii="Calibri" w:hAnsi="Calibri"/>
                        <w:sz w:val="20"/>
                      </w:rPr>
                    </w:pPr>
                    <w:r>
                      <w:rPr>
                        <w:rFonts w:ascii="Calibri" w:hAnsi="Calibri"/>
                        <w:spacing w:val="-10"/>
                        <w:sz w:val="20"/>
                      </w:rPr>
                      <w:t>В</w:t>
                    </w:r>
                  </w:p>
                </w:txbxContent>
              </v:textbox>
            </v:shape>
            <v:shape id="Textbox 86" o:spid="_x0000_s1111" type="#_x0000_t202" style="position:absolute;left:49425;top:35518;width:820;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" filled="f" stroked="f">
              <v:textbox inset="0,0,0,0">
                <w:txbxContent>
                  <w:p w14:paraId="47CE8686" w14:textId="77777777" w:rsidR="00873E75" w:rsidRDefault="00873E75" w:rsidP="00873E75">
                    <w:pPr>
                      <w:spacing w:line="199" w:lineRule="exact"/>
                      <w:rPr>
                        <w:rFonts w:ascii="Calibri" w:hAnsi="Calibri"/>
                        <w:sz w:val="20"/>
                      </w:rPr>
                    </w:pPr>
                    <w:r>
                      <w:rPr>
                        <w:rFonts w:ascii="Calibri" w:hAnsi="Calibri"/>
                        <w:spacing w:val="-10"/>
                        <w:sz w:val="20"/>
                      </w:rPr>
                      <w:t>В</w:t>
                    </w:r>
                  </w:p>
                </w:txbxContent>
              </v:textbox>
            </v:shape>
            <v:shape id="Textbox 87" o:spid="_x0000_s1112" type="#_x0000_t202" style="position:absolute;left:8216;top:40278;width:1842;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" filled="f" stroked="f">
              <v:textbox inset="0,0,0,0">
                <w:txbxContent>
                  <w:p w14:paraId="303DCC6F" w14:textId="77777777" w:rsidR="00873E75" w:rsidRDefault="00873E75" w:rsidP="00873E75">
                    <w:pPr>
                      <w:spacing w:line="199" w:lineRule="exact"/>
                      <w:rPr>
                        <w:rFonts w:ascii="Calibri" w:hAnsi="Calibri"/>
                        <w:sz w:val="20"/>
                      </w:rPr>
                    </w:pPr>
                    <w:r>
                      <w:rPr>
                        <w:rFonts w:ascii="Calibri" w:hAnsi="Calibri"/>
                        <w:spacing w:val="-5"/>
                        <w:sz w:val="20"/>
                      </w:rPr>
                      <w:t>ЮЗ</w:t>
                    </w:r>
                  </w:p>
                </w:txbxContent>
              </v:textbox>
            </v:shape>
            <v:shape id="Textbox 88" o:spid="_x0000_s1113" type="#_x0000_t202" style="position:absolute;left:19555;top:40278;width:1937;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" filled="f" stroked="f">
              <v:textbox inset="0,0,0,0">
                <w:txbxContent>
                  <w:p w14:paraId="080AA3AD" w14:textId="77777777" w:rsidR="00873E75" w:rsidRDefault="00873E75" w:rsidP="00873E75">
                    <w:pPr>
                      <w:spacing w:line="199" w:lineRule="exact"/>
                      <w:rPr>
                        <w:rFonts w:ascii="Calibri" w:hAnsi="Calibri"/>
                        <w:sz w:val="20"/>
                      </w:rPr>
                    </w:pPr>
                    <w:r>
                      <w:rPr>
                        <w:rFonts w:ascii="Calibri" w:hAnsi="Calibri"/>
                        <w:spacing w:val="-5"/>
                        <w:sz w:val="20"/>
                      </w:rPr>
                      <w:t>ЮВ</w:t>
                    </w:r>
                  </w:p>
                </w:txbxContent>
              </v:textbox>
            </v:shape>
            <v:shape id="Textbox 89" o:spid="_x0000_s1114" type="#_x0000_t202" style="position:absolute;left:36003;top:40364;width:1841;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" filled="f" stroked="f">
              <v:textbox inset="0,0,0,0">
                <w:txbxContent>
                  <w:p w14:paraId="7CEB4D4D" w14:textId="77777777" w:rsidR="00873E75" w:rsidRDefault="00873E75" w:rsidP="00873E75">
                    <w:pPr>
                      <w:spacing w:line="199" w:lineRule="exact"/>
                      <w:rPr>
                        <w:rFonts w:ascii="Calibri" w:hAnsi="Calibri"/>
                        <w:sz w:val="20"/>
                      </w:rPr>
                    </w:pPr>
                    <w:r>
                      <w:rPr>
                        <w:rFonts w:ascii="Calibri" w:hAnsi="Calibri"/>
                        <w:spacing w:val="-5"/>
                        <w:sz w:val="20"/>
                      </w:rPr>
                      <w:t>ЮЗ</w:t>
                    </w:r>
                  </w:p>
                </w:txbxContent>
              </v:textbox>
            </v:shape>
            <v:shape id="Textbox 90" o:spid="_x0000_s1115" type="#_x0000_t202" style="position:absolute;left:47414;top:40364;width:1930;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" filled="f" stroked="f">
              <v:textbox inset="0,0,0,0">
                <w:txbxContent>
                  <w:p w14:paraId="57A1E0A1" w14:textId="77777777" w:rsidR="00873E75" w:rsidRDefault="00873E75" w:rsidP="00873E75">
                    <w:pPr>
                      <w:spacing w:line="199" w:lineRule="exact"/>
                      <w:rPr>
                        <w:rFonts w:ascii="Calibri" w:hAnsi="Calibri"/>
                        <w:sz w:val="20"/>
                      </w:rPr>
                    </w:pPr>
                    <w:r>
                      <w:rPr>
                        <w:rFonts w:ascii="Calibri" w:hAnsi="Calibri"/>
                        <w:spacing w:val="-5"/>
                        <w:sz w:val="20"/>
                      </w:rPr>
                      <w:t>ЮВ</w:t>
                    </w:r>
                  </w:p>
                </w:txbxContent>
              </v:textbox>
            </v:shape>
            <v:shape id="Textbox 91" o:spid="_x0000_s1116" type="#_x0000_t202" style="position:absolute;left:14190;top:43119;width:1245;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" filled="f" stroked="f">
              <v:textbox inset="0,0,0,0">
                <w:txbxContent>
                  <w:p w14:paraId="63F50782" w14:textId="77777777" w:rsidR="00873E75" w:rsidRDefault="00873E75" w:rsidP="00873E75">
                    <w:pPr>
                      <w:spacing w:line="199" w:lineRule="exact"/>
                      <w:rPr>
                        <w:rFonts w:ascii="Calibri" w:hAnsi="Calibri"/>
                        <w:sz w:val="20"/>
                      </w:rPr>
                    </w:pPr>
                    <w:r>
                      <w:rPr>
                        <w:rFonts w:ascii="Calibri" w:hAnsi="Calibri"/>
                        <w:spacing w:val="-10"/>
                        <w:sz w:val="20"/>
                      </w:rPr>
                      <w:t>Ю</w:t>
                    </w:r>
                  </w:p>
                </w:txbxContent>
              </v:textbox>
            </v:shape>
            <v:shape id="Textbox 92" o:spid="_x0000_s1117" type="#_x0000_t202" style="position:absolute;left:42014;top:43214;width:1244;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" filled="f" stroked="f">
              <v:textbox inset="0,0,0,0">
                <w:txbxContent>
                  <w:p w14:paraId="5D4A3A3A" w14:textId="77777777" w:rsidR="00873E75" w:rsidRDefault="00873E75" w:rsidP="00873E75">
                    <w:pPr>
                      <w:spacing w:line="199" w:lineRule="exact"/>
                      <w:rPr>
                        <w:rFonts w:ascii="Calibri" w:hAnsi="Calibri"/>
                        <w:sz w:val="20"/>
                      </w:rPr>
                    </w:pPr>
                    <w:r>
                      <w:rPr>
                        <w:rFonts w:ascii="Calibri" w:hAnsi="Calibri"/>
                        <w:spacing w:val="-10"/>
                        <w:sz w:val="20"/>
                      </w:rPr>
                      <w:t>Ю</w:t>
                    </w:r>
                  </w:p>
                </w:txbxContent>
              </v:textbox>
            </v:shape>
            <v:shape id="Textbox 93" o:spid="_x0000_s1118" type="#_x0000_t202" style="position:absolute;left:20482;top:53580;width:1397;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" filled="f" stroked="f">
              <v:textbox inset="0,0,0,0">
                <w:txbxContent>
                  <w:p w14:paraId="767BA99B" w14:textId="77777777" w:rsidR="00873E75" w:rsidRDefault="00873E75" w:rsidP="00873E75">
                    <w:pPr>
                      <w:spacing w:line="199" w:lineRule="exact"/>
                      <w:rPr>
                        <w:rFonts w:ascii="Calibri" w:hAnsi="Calibri"/>
                        <w:sz w:val="20"/>
                      </w:rPr>
                    </w:pPr>
                    <w:r>
                      <w:rPr>
                        <w:rFonts w:ascii="Calibri" w:hAnsi="Calibri"/>
                        <w:spacing w:val="-5"/>
                        <w:sz w:val="20"/>
                      </w:rPr>
                      <w:t>СЗ</w:t>
                    </w:r>
                  </w:p>
                </w:txbxContent>
              </v:textbox>
            </v:shape>
            <v:shape id="Textbox 94" o:spid="_x0000_s1119" type="#_x0000_t202" style="position:absolute;left:25224;top:46796;width:4350;height:141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" filled="f" stroked="f">
              <v:textbox inset="0,0,0,0">
                <w:txbxContent>
                  <w:p w14:paraId="421E3233" w14:textId="77777777" w:rsidR="00873E75" w:rsidRDefault="00873E75" w:rsidP="00873E75">
                    <w:pPr>
                      <w:spacing w:line="367" w:lineRule="exact"/>
                      <w:ind w:left="127"/>
                      <w:jc w:val="center"/>
                      <w:rPr>
                        <w:rFonts w:ascii="Calibri" w:hAnsi="Calibri"/>
                        <w:b/>
                        <w:sz w:val="36"/>
                      </w:rPr>
                    </w:pPr>
                    <w:r>
                      <w:rPr>
                        <w:rFonts w:ascii="Calibri" w:hAnsi="Calibri"/>
                        <w:b/>
                        <w:spacing w:val="-5"/>
                        <w:sz w:val="36"/>
                      </w:rPr>
                      <w:t>Год</w:t>
                    </w:r>
                  </w:p>
                  <w:p w14:paraId="1B789E1B" w14:textId="77777777" w:rsidR="00873E75" w:rsidRDefault="00873E75" w:rsidP="00873E75">
                    <w:pPr>
                      <w:spacing w:before="133" w:line="220" w:lineRule="exact"/>
                      <w:ind w:left="127"/>
                      <w:jc w:val="center"/>
                      <w:rPr>
                        <w:rFonts w:ascii="Calibri" w:hAnsi="Calibri"/>
                        <w:sz w:val="20"/>
                      </w:rPr>
                    </w:pPr>
                    <w:r>
                      <w:rPr>
                        <w:rFonts w:ascii="Calibri" w:hAnsi="Calibri"/>
                        <w:spacing w:val="-10"/>
                        <w:sz w:val="20"/>
                      </w:rPr>
                      <w:t>С</w:t>
                    </w:r>
                  </w:p>
                  <w:p w14:paraId="7D562D00" w14:textId="77777777" w:rsidR="00873E75" w:rsidRDefault="00873E75" w:rsidP="00873E75">
                    <w:pPr>
                      <w:spacing w:line="220" w:lineRule="exact"/>
                      <w:ind w:right="480"/>
                      <w:jc w:val="right"/>
                      <w:rPr>
                        <w:rFonts w:ascii="Calibri"/>
                        <w:sz w:val="20"/>
                      </w:rPr>
                    </w:pPr>
                    <w:r>
                      <w:rPr>
                        <w:rFonts w:ascii="Calibri"/>
                        <w:spacing w:val="-5"/>
                        <w:sz w:val="20"/>
                      </w:rPr>
                      <w:t>20</w:t>
                    </w:r>
                  </w:p>
                  <w:p w14:paraId="6E0945DE" w14:textId="77777777" w:rsidR="00873E75" w:rsidRDefault="00873E75" w:rsidP="00873E75">
                    <w:pPr>
                      <w:spacing w:before="80"/>
                      <w:ind w:right="480"/>
                      <w:jc w:val="right"/>
                      <w:rPr>
                        <w:rFonts w:ascii="Calibri"/>
                        <w:sz w:val="20"/>
                      </w:rPr>
                    </w:pPr>
                    <w:r>
                      <w:rPr>
                        <w:rFonts w:ascii="Calibri"/>
                        <w:spacing w:val="-5"/>
                        <w:sz w:val="20"/>
                      </w:rPr>
                      <w:t>15</w:t>
                    </w:r>
                  </w:p>
                  <w:p w14:paraId="74CA5300" w14:textId="77777777" w:rsidR="00873E75" w:rsidRDefault="00873E75" w:rsidP="00873E75">
                    <w:pPr>
                      <w:spacing w:before="79"/>
                      <w:ind w:right="480"/>
                      <w:jc w:val="right"/>
                      <w:rPr>
                        <w:rFonts w:ascii="Calibri"/>
                        <w:sz w:val="20"/>
                      </w:rPr>
                    </w:pPr>
                    <w:r>
                      <w:rPr>
                        <w:rFonts w:ascii="Calibri"/>
                        <w:spacing w:val="-5"/>
                        <w:sz w:val="20"/>
                      </w:rPr>
                      <w:t>10</w:t>
                    </w:r>
                  </w:p>
                  <w:p w14:paraId="10DF22DC" w14:textId="77777777" w:rsidR="00873E75" w:rsidRDefault="00873E75" w:rsidP="00873E75">
                    <w:pPr>
                      <w:spacing w:before="78"/>
                      <w:ind w:right="479"/>
                      <w:jc w:val="right"/>
                      <w:rPr>
                        <w:rFonts w:ascii="Calibri"/>
                        <w:sz w:val="20"/>
                      </w:rPr>
                    </w:pPr>
                    <w:r>
                      <w:rPr>
                        <w:rFonts w:ascii="Calibri"/>
                        <w:spacing w:val="-10"/>
                        <w:sz w:val="20"/>
                      </w:rPr>
                      <w:t>5</w:t>
                    </w:r>
                  </w:p>
                  <w:p w14:paraId="5B490F23" w14:textId="77777777" w:rsidR="00873E75" w:rsidRDefault="00873E75" w:rsidP="00873E75">
                    <w:pPr>
                      <w:spacing w:before="80" w:line="240" w:lineRule="exact"/>
                      <w:ind w:right="479"/>
                      <w:jc w:val="right"/>
                      <w:rPr>
                        <w:rFonts w:ascii="Calibri"/>
                        <w:sz w:val="20"/>
                      </w:rPr>
                    </w:pPr>
                    <w:r>
                      <w:rPr>
                        <w:rFonts w:ascii="Calibri"/>
                        <w:spacing w:val="-10"/>
                        <w:sz w:val="20"/>
                      </w:rPr>
                      <w:t>0</w:t>
                    </w:r>
                  </w:p>
                </w:txbxContent>
              </v:textbox>
            </v:shape>
            <v:shape id="Textbox 95" o:spid="_x0000_s1120" type="#_x0000_t202" style="position:absolute;left:33835;top:53580;width:1486;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" filled="f" stroked="f">
              <v:textbox inset="0,0,0,0">
                <w:txbxContent>
                  <w:p w14:paraId="7001DDBE" w14:textId="77777777" w:rsidR="00873E75" w:rsidRDefault="00873E75" w:rsidP="00873E75">
                    <w:pPr>
                      <w:spacing w:line="199" w:lineRule="exact"/>
                      <w:rPr>
                        <w:rFonts w:ascii="Calibri" w:hAnsi="Calibri"/>
                        <w:sz w:val="20"/>
                      </w:rPr>
                    </w:pPr>
                    <w:r>
                      <w:rPr>
                        <w:rFonts w:ascii="Calibri" w:hAnsi="Calibri"/>
                        <w:spacing w:val="-5"/>
                        <w:sz w:val="20"/>
                      </w:rPr>
                      <w:t>СВ</w:t>
                    </w:r>
                  </w:p>
                </w:txbxContent>
              </v:textbox>
            </v:shape>
            <v:shape id="Textbox 96" o:spid="_x0000_s1121" type="#_x0000_t202" style="position:absolute;left:18656;top:59617;width:730;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" filled="f" stroked="f">
              <v:textbox inset="0,0,0,0">
                <w:txbxContent>
                  <w:p w14:paraId="558B1F17" w14:textId="77777777" w:rsidR="00873E75" w:rsidRDefault="00873E75" w:rsidP="00873E75">
                    <w:pPr>
                      <w:spacing w:line="199" w:lineRule="exact"/>
                      <w:rPr>
                        <w:rFonts w:ascii="Calibri" w:hAnsi="Calibri"/>
                        <w:sz w:val="20"/>
                      </w:rPr>
                    </w:pPr>
                    <w:r>
                      <w:rPr>
                        <w:rFonts w:ascii="Calibri" w:hAnsi="Calibri"/>
                        <w:spacing w:val="-10"/>
                        <w:sz w:val="20"/>
                      </w:rPr>
                      <w:t>З</w:t>
                    </w:r>
                  </w:p>
                </w:txbxContent>
              </v:textbox>
            </v:shape>
            <v:shape id="Textbox 97" o:spid="_x0000_s1122" type="#_x0000_t202" style="position:absolute;left:36332;top:59617;width:819;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" filled="f" stroked="f">
              <v:textbox inset="0,0,0,0">
                <w:txbxContent>
                  <w:p w14:paraId="5D6BD711" w14:textId="77777777" w:rsidR="00873E75" w:rsidRDefault="00873E75" w:rsidP="00873E75">
                    <w:pPr>
                      <w:spacing w:line="199" w:lineRule="exact"/>
                      <w:rPr>
                        <w:rFonts w:ascii="Calibri" w:hAnsi="Calibri"/>
                        <w:sz w:val="20"/>
                      </w:rPr>
                    </w:pPr>
                    <w:r>
                      <w:rPr>
                        <w:rFonts w:ascii="Calibri" w:hAnsi="Calibri"/>
                        <w:spacing w:val="-10"/>
                        <w:sz w:val="20"/>
                      </w:rPr>
                      <w:t>В</w:t>
                    </w:r>
                  </w:p>
                </w:txbxContent>
              </v:textbox>
            </v:shape>
            <v:shape id="Textbox 98" o:spid="_x0000_s1123" type="#_x0000_t202" style="position:absolute;left:20049;top:65656;width:1841;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" filled="f" stroked="f">
              <v:textbox inset="0,0,0,0">
                <w:txbxContent>
                  <w:p w14:paraId="1A699A08" w14:textId="77777777" w:rsidR="00873E75" w:rsidRDefault="00873E75" w:rsidP="00873E75">
                    <w:pPr>
                      <w:spacing w:line="199" w:lineRule="exact"/>
                      <w:rPr>
                        <w:rFonts w:ascii="Calibri" w:hAnsi="Calibri"/>
                        <w:sz w:val="20"/>
                      </w:rPr>
                    </w:pPr>
                    <w:r>
                      <w:rPr>
                        <w:rFonts w:ascii="Calibri" w:hAnsi="Calibri"/>
                        <w:spacing w:val="-5"/>
                        <w:sz w:val="20"/>
                      </w:rPr>
                      <w:t>ЮЗ</w:t>
                    </w:r>
                  </w:p>
                </w:txbxContent>
              </v:textbox>
            </v:shape>
            <v:shape id="Textbox 99" o:spid="_x0000_s1124" type="#_x0000_t202" style="position:absolute;left:33841;top:65656;width:1931;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" filled="f" stroked="f">
              <v:textbox inset="0,0,0,0">
                <w:txbxContent>
                  <w:p w14:paraId="1A8306C8" w14:textId="77777777" w:rsidR="00873E75" w:rsidRDefault="00873E75" w:rsidP="00873E75">
                    <w:pPr>
                      <w:spacing w:line="199" w:lineRule="exact"/>
                      <w:rPr>
                        <w:rFonts w:ascii="Calibri" w:hAnsi="Calibri"/>
                        <w:sz w:val="20"/>
                      </w:rPr>
                    </w:pPr>
                    <w:r>
                      <w:rPr>
                        <w:rFonts w:ascii="Calibri" w:hAnsi="Calibri"/>
                        <w:spacing w:val="-5"/>
                        <w:sz w:val="20"/>
                      </w:rPr>
                      <w:t>ЮВ</w:t>
                    </w:r>
                  </w:p>
                </w:txbxContent>
              </v:textbox>
            </v:shape>
            <v:shape id="Textbox 100" o:spid="_x0000_s1125" type="#_x0000_t202" style="position:absolute;left:27236;top:69000;width:1245;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" filled="f" stroked="f">
              <v:textbox inset="0,0,0,0">
                <w:txbxContent>
                  <w:p w14:paraId="5902D282" w14:textId="77777777" w:rsidR="00873E75" w:rsidRDefault="00873E75" w:rsidP="00873E75">
                    <w:pPr>
                      <w:spacing w:line="199" w:lineRule="exact"/>
                      <w:rPr>
                        <w:rFonts w:ascii="Calibri" w:hAnsi="Calibri"/>
                        <w:sz w:val="20"/>
                      </w:rPr>
                    </w:pPr>
                    <w:r>
                      <w:rPr>
                        <w:rFonts w:ascii="Calibri" w:hAnsi="Calibri"/>
                        <w:spacing w:val="-10"/>
                        <w:sz w:val="20"/>
                      </w:rPr>
                      <w:t>Ю</w:t>
                    </w:r>
                  </w:p>
                </w:txbxContent>
              </v:textbox>
            </v:shape>
            <w10:anchorlock/>
          </v:group>
        </w:pict>
      </w:r>
    </w:p>
    <w:p w14:paraId="6B472F49" w14:textId="77777777" w:rsidR="00873E75" w:rsidRDefault="00873E75" w:rsidP="00873E75">
      <w:pPr>
        <w:rPr>
          <w:b/>
        </w:rPr>
      </w:pPr>
    </w:p>
    <w:p w14:paraId="24EDFB2F" w14:textId="77777777" w:rsidR="00873E75" w:rsidRDefault="00873E75" w:rsidP="00873E75">
      <w:pPr>
        <w:spacing w:before="224"/>
        <w:rPr>
          <w:b/>
        </w:rPr>
      </w:pPr>
    </w:p>
    <w:p w14:paraId="58C9F0B2" w14:textId="77777777" w:rsidR="00873E75" w:rsidRDefault="00873E75" w:rsidP="00873E75">
      <w:pPr>
        <w:pStyle w:val="af0"/>
        <w:ind w:left="2" w:right="644"/>
      </w:pPr>
      <w:proofErr w:type="spellStart"/>
      <w:proofErr w:type="gramStart"/>
      <w:r>
        <w:rPr>
          <w:b/>
        </w:rPr>
        <w:t>Примечание:</w:t>
      </w:r>
      <w:r>
        <w:t>МСКуланблизлежащая</w:t>
      </w:r>
      <w:proofErr w:type="spellEnd"/>
      <w:proofErr w:type="gramEnd"/>
      <w:r>
        <w:t xml:space="preserve"> метеостанция к </w:t>
      </w:r>
      <w:proofErr w:type="spellStart"/>
      <w:r>
        <w:t>с.Когершин</w:t>
      </w:r>
      <w:proofErr w:type="spellEnd"/>
      <w:r>
        <w:t>, Кумарык, Кокдонен, Корагаты,Жарлысу,Малдыбай,КызылшаруаРыскуловскийрайонЖамбылская</w:t>
      </w:r>
      <w:r>
        <w:rPr>
          <w:spacing w:val="-2"/>
        </w:rPr>
        <w:t>область.</w:t>
      </w:r>
    </w:p>
    <w:p w14:paraId="5623C676" w14:textId="77777777" w:rsidR="00873E75" w:rsidRDefault="00873E75" w:rsidP="00873E75">
      <w:pPr>
        <w:pStyle w:val="af0"/>
        <w:spacing w:before="253"/>
        <w:ind w:left="2" w:right="6833"/>
      </w:pPr>
      <w:proofErr w:type="spellStart"/>
      <w:proofErr w:type="gramStart"/>
      <w:r>
        <w:t>Исп:ДМУКЕ.Әшімғали</w:t>
      </w:r>
      <w:proofErr w:type="spellEnd"/>
      <w:proofErr w:type="gramEnd"/>
      <w:r>
        <w:t xml:space="preserve"> Тел: 8(7172) 79-83-02</w:t>
      </w:r>
    </w:p>
    <w:p w14:paraId="0C3D6905" w14:textId="2AF2A3FC" w:rsidR="00817A37" w:rsidRDefault="00817A37" w:rsidP="00DC272D">
      <w:pPr>
        <w:spacing w:after="0" w:line="240" w:lineRule="auto"/>
        <w:ind w:firstLine="709"/>
        <w:jc w:val="both"/>
        <w:rPr>
          <w:rFonts w:ascii="Times New Roman" w:hAnsi="Times New Roman" w:cs="Times New Roman"/>
          <w:sz w:val="28"/>
          <w:szCs w:val="28"/>
          <w:lang w:val="ru-KZ"/>
        </w:rPr>
      </w:pPr>
    </w:p>
    <w:p w14:paraId="3989B2BE" w14:textId="3E9C79ED" w:rsidR="00817A37" w:rsidRDefault="00817A37" w:rsidP="00DC272D">
      <w:pPr>
        <w:spacing w:after="0" w:line="240" w:lineRule="auto"/>
        <w:ind w:firstLine="709"/>
        <w:jc w:val="both"/>
        <w:rPr>
          <w:rFonts w:ascii="Times New Roman" w:hAnsi="Times New Roman" w:cs="Times New Roman"/>
          <w:sz w:val="28"/>
          <w:szCs w:val="28"/>
          <w:lang w:val="ru-KZ"/>
        </w:rPr>
      </w:pPr>
    </w:p>
    <w:p w14:paraId="13FE417B" w14:textId="1C22D0FF" w:rsidR="00423617" w:rsidRDefault="00423617" w:rsidP="00DC272D">
      <w:pPr>
        <w:spacing w:after="0" w:line="240" w:lineRule="auto"/>
        <w:ind w:firstLine="709"/>
        <w:jc w:val="both"/>
        <w:rPr>
          <w:rFonts w:ascii="Times New Roman" w:hAnsi="Times New Roman" w:cs="Times New Roman"/>
          <w:sz w:val="28"/>
          <w:szCs w:val="28"/>
          <w:lang w:val="ru-KZ"/>
        </w:rPr>
      </w:pPr>
    </w:p>
    <w:p w14:paraId="7EB87AC9" w14:textId="0ACD8B14" w:rsidR="00423617" w:rsidRDefault="00423617" w:rsidP="00423617">
      <w:pPr>
        <w:spacing w:after="0" w:line="240" w:lineRule="auto"/>
        <w:jc w:val="both"/>
        <w:rPr>
          <w:rFonts w:ascii="Times New Roman" w:hAnsi="Times New Roman" w:cs="Times New Roman"/>
          <w:sz w:val="28"/>
          <w:szCs w:val="28"/>
          <w:lang w:val="ru-KZ"/>
        </w:rPr>
      </w:pPr>
      <w:r>
        <w:rPr>
          <w:rFonts w:ascii="Times New Roman" w:hAnsi="Times New Roman" w:cs="Times New Roman"/>
          <w:noProof/>
          <w:sz w:val="28"/>
          <w:szCs w:val="28"/>
          <w:lang w:val="ru-KZ"/>
        </w:rPr>
        <w:lastRenderedPageBreak/>
        <w:drawing>
          <wp:inline distT="0" distB="0" distL="0" distR="0" wp14:anchorId="021FA797" wp14:editId="1C1E1CD6">
            <wp:extent cx="6115050" cy="8658225"/>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115050" cy="8658225"/>
                    </a:xfrm>
                    <a:prstGeom prst="rect">
                      <a:avLst/>
                    </a:prstGeom>
                    <a:noFill/>
                    <a:ln>
                      <a:noFill/>
                    </a:ln>
                  </pic:spPr>
                </pic:pic>
              </a:graphicData>
            </a:graphic>
          </wp:inline>
        </w:drawing>
      </w:r>
    </w:p>
    <w:p w14:paraId="0A5D43A7" w14:textId="2C566E02" w:rsidR="00423617" w:rsidRDefault="00423617" w:rsidP="00423617">
      <w:pPr>
        <w:spacing w:after="0" w:line="240" w:lineRule="auto"/>
        <w:jc w:val="both"/>
        <w:rPr>
          <w:rFonts w:ascii="Times New Roman" w:hAnsi="Times New Roman" w:cs="Times New Roman"/>
          <w:sz w:val="28"/>
          <w:szCs w:val="28"/>
          <w:lang w:val="ru-KZ"/>
        </w:rPr>
      </w:pPr>
    </w:p>
    <w:p w14:paraId="0AC7008C" w14:textId="0F6CA8B8" w:rsidR="00423617" w:rsidRDefault="00423617" w:rsidP="00423617">
      <w:pPr>
        <w:spacing w:after="0" w:line="240" w:lineRule="auto"/>
        <w:jc w:val="both"/>
        <w:rPr>
          <w:rFonts w:ascii="Times New Roman" w:hAnsi="Times New Roman" w:cs="Times New Roman"/>
          <w:sz w:val="28"/>
          <w:szCs w:val="28"/>
          <w:lang w:val="ru-KZ"/>
        </w:rPr>
      </w:pPr>
    </w:p>
    <w:p w14:paraId="5691549D" w14:textId="2067E69A" w:rsidR="00423617" w:rsidRDefault="00423617" w:rsidP="00423617">
      <w:pPr>
        <w:spacing w:after="0" w:line="240" w:lineRule="auto"/>
        <w:jc w:val="both"/>
        <w:rPr>
          <w:rFonts w:ascii="Times New Roman" w:hAnsi="Times New Roman" w:cs="Times New Roman"/>
          <w:sz w:val="28"/>
          <w:szCs w:val="28"/>
          <w:lang w:val="ru-KZ"/>
        </w:rPr>
      </w:pPr>
    </w:p>
    <w:p w14:paraId="4D065412" w14:textId="06D4243D" w:rsidR="00423617" w:rsidRDefault="00423617" w:rsidP="00423617">
      <w:pPr>
        <w:spacing w:after="0" w:line="240" w:lineRule="auto"/>
        <w:jc w:val="both"/>
        <w:rPr>
          <w:rFonts w:ascii="Times New Roman" w:hAnsi="Times New Roman" w:cs="Times New Roman"/>
          <w:sz w:val="28"/>
          <w:szCs w:val="28"/>
          <w:lang w:val="ru-KZ"/>
        </w:rPr>
      </w:pPr>
    </w:p>
    <w:p w14:paraId="137EE8A4" w14:textId="06AFA310" w:rsidR="00423617" w:rsidRDefault="00423617" w:rsidP="00423617">
      <w:pPr>
        <w:spacing w:after="0" w:line="240" w:lineRule="auto"/>
        <w:jc w:val="both"/>
        <w:rPr>
          <w:rFonts w:ascii="Times New Roman" w:hAnsi="Times New Roman" w:cs="Times New Roman"/>
          <w:sz w:val="28"/>
          <w:szCs w:val="28"/>
          <w:lang w:val="ru-KZ"/>
        </w:rPr>
      </w:pPr>
    </w:p>
    <w:p w14:paraId="1B0F5B3B" w14:textId="4979EBFD" w:rsidR="00423617" w:rsidRDefault="00423617" w:rsidP="00423617">
      <w:pPr>
        <w:spacing w:after="0" w:line="240" w:lineRule="auto"/>
        <w:jc w:val="both"/>
        <w:rPr>
          <w:rFonts w:ascii="Times New Roman" w:hAnsi="Times New Roman" w:cs="Times New Roman"/>
          <w:sz w:val="28"/>
          <w:szCs w:val="28"/>
          <w:lang w:val="ru-KZ"/>
        </w:rPr>
      </w:pPr>
      <w:r>
        <w:rPr>
          <w:rFonts w:ascii="Times New Roman" w:hAnsi="Times New Roman" w:cs="Times New Roman"/>
          <w:noProof/>
          <w:sz w:val="28"/>
          <w:szCs w:val="28"/>
          <w:lang w:val="ru-KZ"/>
        </w:rPr>
        <w:drawing>
          <wp:inline distT="0" distB="0" distL="0" distR="0" wp14:anchorId="471D74FC" wp14:editId="6C5A3A15">
            <wp:extent cx="6115050" cy="8658225"/>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115050" cy="8658225"/>
                    </a:xfrm>
                    <a:prstGeom prst="rect">
                      <a:avLst/>
                    </a:prstGeom>
                    <a:noFill/>
                    <a:ln>
                      <a:noFill/>
                    </a:ln>
                  </pic:spPr>
                </pic:pic>
              </a:graphicData>
            </a:graphic>
          </wp:inline>
        </w:drawing>
      </w:r>
    </w:p>
    <w:p w14:paraId="655F1A94" w14:textId="0F7F3A3B" w:rsidR="00423617" w:rsidRDefault="00423617" w:rsidP="00423617">
      <w:pPr>
        <w:spacing w:after="0" w:line="240" w:lineRule="auto"/>
        <w:jc w:val="both"/>
        <w:rPr>
          <w:rFonts w:ascii="Times New Roman" w:hAnsi="Times New Roman" w:cs="Times New Roman"/>
          <w:sz w:val="28"/>
          <w:szCs w:val="28"/>
          <w:lang w:val="ru-KZ"/>
        </w:rPr>
      </w:pPr>
    </w:p>
    <w:p w14:paraId="1EE9A3F4" w14:textId="04439C2A" w:rsidR="00423617" w:rsidRDefault="00423617" w:rsidP="00423617">
      <w:pPr>
        <w:spacing w:after="0" w:line="240" w:lineRule="auto"/>
        <w:jc w:val="both"/>
        <w:rPr>
          <w:rFonts w:ascii="Times New Roman" w:hAnsi="Times New Roman" w:cs="Times New Roman"/>
          <w:sz w:val="28"/>
          <w:szCs w:val="28"/>
          <w:lang w:val="ru-KZ"/>
        </w:rPr>
      </w:pPr>
    </w:p>
    <w:p w14:paraId="30CAA68A" w14:textId="6963C735" w:rsidR="00423617" w:rsidRDefault="00423617" w:rsidP="00423617">
      <w:pPr>
        <w:spacing w:after="0" w:line="240" w:lineRule="auto"/>
        <w:jc w:val="both"/>
        <w:rPr>
          <w:rFonts w:ascii="Times New Roman" w:hAnsi="Times New Roman" w:cs="Times New Roman"/>
          <w:sz w:val="28"/>
          <w:szCs w:val="28"/>
          <w:lang w:val="ru-KZ"/>
        </w:rPr>
      </w:pPr>
    </w:p>
    <w:p w14:paraId="33DE3C9B" w14:textId="6FC7E5EA" w:rsidR="00423617" w:rsidRDefault="00423617" w:rsidP="00423617">
      <w:pPr>
        <w:spacing w:after="0" w:line="240" w:lineRule="auto"/>
        <w:jc w:val="both"/>
        <w:rPr>
          <w:rFonts w:ascii="Times New Roman" w:hAnsi="Times New Roman" w:cs="Times New Roman"/>
          <w:sz w:val="28"/>
          <w:szCs w:val="28"/>
          <w:lang w:val="ru-KZ"/>
        </w:rPr>
      </w:pPr>
    </w:p>
    <w:p w14:paraId="62CC3984" w14:textId="4FC7725D" w:rsidR="00423617" w:rsidRDefault="00423617" w:rsidP="00423617">
      <w:pPr>
        <w:spacing w:after="0" w:line="240" w:lineRule="auto"/>
        <w:jc w:val="both"/>
        <w:rPr>
          <w:rFonts w:ascii="Times New Roman" w:hAnsi="Times New Roman" w:cs="Times New Roman"/>
          <w:sz w:val="28"/>
          <w:szCs w:val="28"/>
          <w:lang w:val="ru-KZ"/>
        </w:rPr>
      </w:pPr>
    </w:p>
    <w:p w14:paraId="317B4BD4" w14:textId="3BB38C9A" w:rsidR="00423617" w:rsidRDefault="00423617" w:rsidP="00423617">
      <w:pPr>
        <w:spacing w:after="0" w:line="240" w:lineRule="auto"/>
        <w:jc w:val="both"/>
        <w:rPr>
          <w:rFonts w:ascii="Times New Roman" w:hAnsi="Times New Roman" w:cs="Times New Roman"/>
          <w:sz w:val="28"/>
          <w:szCs w:val="28"/>
          <w:lang w:val="ru-KZ"/>
        </w:rPr>
      </w:pPr>
      <w:r>
        <w:rPr>
          <w:rFonts w:ascii="Times New Roman" w:hAnsi="Times New Roman" w:cs="Times New Roman"/>
          <w:noProof/>
          <w:sz w:val="28"/>
          <w:szCs w:val="28"/>
          <w:lang w:val="ru-KZ"/>
        </w:rPr>
        <w:drawing>
          <wp:inline distT="0" distB="0" distL="0" distR="0" wp14:anchorId="389E9096" wp14:editId="120A649A">
            <wp:extent cx="6115050" cy="8658225"/>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115050" cy="8658225"/>
                    </a:xfrm>
                    <a:prstGeom prst="rect">
                      <a:avLst/>
                    </a:prstGeom>
                    <a:noFill/>
                    <a:ln>
                      <a:noFill/>
                    </a:ln>
                  </pic:spPr>
                </pic:pic>
              </a:graphicData>
            </a:graphic>
          </wp:inline>
        </w:drawing>
      </w:r>
    </w:p>
    <w:p w14:paraId="7225BCD2" w14:textId="6E92C9D9" w:rsidR="00423617" w:rsidRDefault="00423617" w:rsidP="00423617">
      <w:pPr>
        <w:spacing w:after="0" w:line="240" w:lineRule="auto"/>
        <w:jc w:val="both"/>
        <w:rPr>
          <w:rFonts w:ascii="Times New Roman" w:hAnsi="Times New Roman" w:cs="Times New Roman"/>
          <w:sz w:val="28"/>
          <w:szCs w:val="28"/>
          <w:lang w:val="ru-KZ"/>
        </w:rPr>
      </w:pPr>
    </w:p>
    <w:p w14:paraId="1056797A" w14:textId="607F09AC" w:rsidR="00423617" w:rsidRDefault="00423617" w:rsidP="00423617">
      <w:pPr>
        <w:spacing w:after="0" w:line="240" w:lineRule="auto"/>
        <w:jc w:val="both"/>
        <w:rPr>
          <w:rFonts w:ascii="Times New Roman" w:hAnsi="Times New Roman" w:cs="Times New Roman"/>
          <w:sz w:val="28"/>
          <w:szCs w:val="28"/>
          <w:lang w:val="ru-KZ"/>
        </w:rPr>
      </w:pPr>
    </w:p>
    <w:p w14:paraId="46FD76CD" w14:textId="04C37F73" w:rsidR="00423617" w:rsidRDefault="00423617" w:rsidP="00423617">
      <w:pPr>
        <w:spacing w:after="0" w:line="240" w:lineRule="auto"/>
        <w:jc w:val="both"/>
        <w:rPr>
          <w:rFonts w:ascii="Times New Roman" w:hAnsi="Times New Roman" w:cs="Times New Roman"/>
          <w:sz w:val="28"/>
          <w:szCs w:val="28"/>
          <w:lang w:val="ru-KZ"/>
        </w:rPr>
      </w:pPr>
    </w:p>
    <w:p w14:paraId="5AFD249C" w14:textId="02D89719" w:rsidR="00423617" w:rsidRDefault="00193FFF" w:rsidP="00423617">
      <w:pPr>
        <w:spacing w:after="0" w:line="240" w:lineRule="auto"/>
        <w:jc w:val="both"/>
        <w:rPr>
          <w:rFonts w:ascii="Times New Roman" w:hAnsi="Times New Roman" w:cs="Times New Roman"/>
          <w:sz w:val="28"/>
          <w:szCs w:val="28"/>
          <w:lang w:val="ru-KZ"/>
        </w:rPr>
      </w:pPr>
      <w:r>
        <w:rPr>
          <w:rFonts w:ascii="Times New Roman" w:hAnsi="Times New Roman" w:cs="Times New Roman"/>
          <w:noProof/>
          <w:sz w:val="28"/>
          <w:szCs w:val="28"/>
          <w:lang w:val="ru-KZ"/>
        </w:rPr>
        <w:drawing>
          <wp:inline distT="0" distB="0" distL="0" distR="0" wp14:anchorId="371B03C6" wp14:editId="7D4B72B3">
            <wp:extent cx="6115050" cy="8639175"/>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115050" cy="8639175"/>
                    </a:xfrm>
                    <a:prstGeom prst="rect">
                      <a:avLst/>
                    </a:prstGeom>
                    <a:noFill/>
                    <a:ln>
                      <a:noFill/>
                    </a:ln>
                  </pic:spPr>
                </pic:pic>
              </a:graphicData>
            </a:graphic>
          </wp:inline>
        </w:drawing>
      </w:r>
    </w:p>
    <w:p w14:paraId="4A295739" w14:textId="2F0407F1" w:rsidR="00193FFF" w:rsidRDefault="00193FFF" w:rsidP="00423617">
      <w:pPr>
        <w:spacing w:after="0" w:line="240" w:lineRule="auto"/>
        <w:jc w:val="both"/>
        <w:rPr>
          <w:rFonts w:ascii="Times New Roman" w:hAnsi="Times New Roman" w:cs="Times New Roman"/>
          <w:sz w:val="28"/>
          <w:szCs w:val="28"/>
          <w:lang w:val="ru-KZ"/>
        </w:rPr>
      </w:pPr>
    </w:p>
    <w:p w14:paraId="48B1780D" w14:textId="5B5759D8" w:rsidR="00193FFF" w:rsidRDefault="00193FFF" w:rsidP="00423617">
      <w:pPr>
        <w:spacing w:after="0" w:line="240" w:lineRule="auto"/>
        <w:jc w:val="both"/>
        <w:rPr>
          <w:rFonts w:ascii="Times New Roman" w:hAnsi="Times New Roman" w:cs="Times New Roman"/>
          <w:sz w:val="28"/>
          <w:szCs w:val="28"/>
          <w:lang w:val="ru-KZ"/>
        </w:rPr>
      </w:pPr>
    </w:p>
    <w:p w14:paraId="411EAC7A" w14:textId="50CBAB92" w:rsidR="00193FFF" w:rsidRDefault="00193FFF" w:rsidP="00423617">
      <w:pPr>
        <w:spacing w:after="0" w:line="240" w:lineRule="auto"/>
        <w:jc w:val="both"/>
        <w:rPr>
          <w:rFonts w:ascii="Times New Roman" w:hAnsi="Times New Roman" w:cs="Times New Roman"/>
          <w:sz w:val="28"/>
          <w:szCs w:val="28"/>
          <w:lang w:val="ru-KZ"/>
        </w:rPr>
      </w:pPr>
    </w:p>
    <w:p w14:paraId="3081E56B" w14:textId="665642C2" w:rsidR="00193FFF" w:rsidRDefault="00193FFF" w:rsidP="00423617">
      <w:pPr>
        <w:spacing w:after="0" w:line="240" w:lineRule="auto"/>
        <w:jc w:val="both"/>
        <w:rPr>
          <w:rFonts w:ascii="Times New Roman" w:hAnsi="Times New Roman" w:cs="Times New Roman"/>
          <w:sz w:val="28"/>
          <w:szCs w:val="28"/>
          <w:lang w:val="ru-KZ"/>
        </w:rPr>
      </w:pPr>
      <w:r>
        <w:rPr>
          <w:rFonts w:ascii="Times New Roman" w:hAnsi="Times New Roman" w:cs="Times New Roman"/>
          <w:noProof/>
          <w:sz w:val="28"/>
          <w:szCs w:val="28"/>
          <w:lang w:val="ru-KZ"/>
        </w:rPr>
        <w:lastRenderedPageBreak/>
        <w:drawing>
          <wp:inline distT="0" distB="0" distL="0" distR="0" wp14:anchorId="6714357C" wp14:editId="511D2661">
            <wp:extent cx="6115050" cy="8639175"/>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115050" cy="8639175"/>
                    </a:xfrm>
                    <a:prstGeom prst="rect">
                      <a:avLst/>
                    </a:prstGeom>
                    <a:noFill/>
                    <a:ln>
                      <a:noFill/>
                    </a:ln>
                  </pic:spPr>
                </pic:pic>
              </a:graphicData>
            </a:graphic>
          </wp:inline>
        </w:drawing>
      </w:r>
    </w:p>
    <w:p w14:paraId="13DE6EB3" w14:textId="57498439" w:rsidR="00193FFF" w:rsidRDefault="00193FFF" w:rsidP="00423617">
      <w:pPr>
        <w:spacing w:after="0" w:line="240" w:lineRule="auto"/>
        <w:jc w:val="both"/>
        <w:rPr>
          <w:rFonts w:ascii="Times New Roman" w:hAnsi="Times New Roman" w:cs="Times New Roman"/>
          <w:sz w:val="28"/>
          <w:szCs w:val="28"/>
          <w:lang w:val="ru-KZ"/>
        </w:rPr>
      </w:pPr>
    </w:p>
    <w:p w14:paraId="3A625C38" w14:textId="6A789E31" w:rsidR="00193FFF" w:rsidRDefault="00193FFF" w:rsidP="00423617">
      <w:pPr>
        <w:spacing w:after="0" w:line="240" w:lineRule="auto"/>
        <w:jc w:val="both"/>
        <w:rPr>
          <w:rFonts w:ascii="Times New Roman" w:hAnsi="Times New Roman" w:cs="Times New Roman"/>
          <w:sz w:val="28"/>
          <w:szCs w:val="28"/>
          <w:lang w:val="ru-KZ"/>
        </w:rPr>
      </w:pPr>
    </w:p>
    <w:p w14:paraId="3059B371" w14:textId="164BFF6B" w:rsidR="00193FFF" w:rsidRDefault="00193FFF" w:rsidP="00423617">
      <w:pPr>
        <w:spacing w:after="0" w:line="240" w:lineRule="auto"/>
        <w:jc w:val="both"/>
        <w:rPr>
          <w:rFonts w:ascii="Times New Roman" w:hAnsi="Times New Roman" w:cs="Times New Roman"/>
          <w:sz w:val="28"/>
          <w:szCs w:val="28"/>
          <w:lang w:val="ru-KZ"/>
        </w:rPr>
      </w:pPr>
    </w:p>
    <w:p w14:paraId="7C9277C5" w14:textId="1A09C0D9" w:rsidR="00193FFF" w:rsidRDefault="00193FFF" w:rsidP="00423617">
      <w:pPr>
        <w:spacing w:after="0" w:line="240" w:lineRule="auto"/>
        <w:jc w:val="both"/>
        <w:rPr>
          <w:rFonts w:ascii="Times New Roman" w:hAnsi="Times New Roman" w:cs="Times New Roman"/>
          <w:sz w:val="28"/>
          <w:szCs w:val="28"/>
          <w:lang w:val="ru-KZ"/>
        </w:rPr>
      </w:pPr>
    </w:p>
    <w:p w14:paraId="0337F71D" w14:textId="172C0FF1" w:rsidR="00193FFF" w:rsidRDefault="00193FFF" w:rsidP="00423617">
      <w:pPr>
        <w:spacing w:after="0" w:line="240" w:lineRule="auto"/>
        <w:jc w:val="both"/>
        <w:rPr>
          <w:rFonts w:ascii="Times New Roman" w:hAnsi="Times New Roman" w:cs="Times New Roman"/>
          <w:sz w:val="28"/>
          <w:szCs w:val="28"/>
          <w:lang w:val="ru-KZ"/>
        </w:rPr>
      </w:pPr>
      <w:r>
        <w:rPr>
          <w:rFonts w:ascii="Times New Roman" w:hAnsi="Times New Roman" w:cs="Times New Roman"/>
          <w:noProof/>
          <w:sz w:val="28"/>
          <w:szCs w:val="28"/>
          <w:lang w:val="ru-KZ"/>
        </w:rPr>
        <w:lastRenderedPageBreak/>
        <w:drawing>
          <wp:inline distT="0" distB="0" distL="0" distR="0" wp14:anchorId="78B2D295" wp14:editId="51B7171B">
            <wp:extent cx="6115050" cy="8639175"/>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115050" cy="8639175"/>
                    </a:xfrm>
                    <a:prstGeom prst="rect">
                      <a:avLst/>
                    </a:prstGeom>
                    <a:noFill/>
                    <a:ln>
                      <a:noFill/>
                    </a:ln>
                  </pic:spPr>
                </pic:pic>
              </a:graphicData>
            </a:graphic>
          </wp:inline>
        </w:drawing>
      </w:r>
    </w:p>
    <w:p w14:paraId="106C472D" w14:textId="24F34CC9" w:rsidR="00F9456F" w:rsidRDefault="00F9456F" w:rsidP="00423617">
      <w:pPr>
        <w:spacing w:after="0" w:line="240" w:lineRule="auto"/>
        <w:jc w:val="both"/>
        <w:rPr>
          <w:rFonts w:ascii="Times New Roman" w:hAnsi="Times New Roman" w:cs="Times New Roman"/>
          <w:sz w:val="28"/>
          <w:szCs w:val="28"/>
          <w:lang w:val="ru-KZ"/>
        </w:rPr>
      </w:pPr>
    </w:p>
    <w:p w14:paraId="24D580C8" w14:textId="2C69ADF2" w:rsidR="00F9456F" w:rsidRDefault="00F9456F" w:rsidP="00423617">
      <w:pPr>
        <w:spacing w:after="0" w:line="240" w:lineRule="auto"/>
        <w:jc w:val="both"/>
        <w:rPr>
          <w:rFonts w:ascii="Times New Roman" w:hAnsi="Times New Roman" w:cs="Times New Roman"/>
          <w:sz w:val="28"/>
          <w:szCs w:val="28"/>
          <w:lang w:val="ru-KZ"/>
        </w:rPr>
      </w:pPr>
    </w:p>
    <w:p w14:paraId="6D42E990" w14:textId="3B07328C" w:rsidR="003205C0" w:rsidRDefault="003205C0" w:rsidP="00423617">
      <w:pPr>
        <w:spacing w:after="0" w:line="240" w:lineRule="auto"/>
        <w:jc w:val="both"/>
        <w:rPr>
          <w:rFonts w:ascii="Times New Roman" w:hAnsi="Times New Roman" w:cs="Times New Roman"/>
          <w:sz w:val="28"/>
          <w:szCs w:val="28"/>
          <w:lang w:val="ru-KZ"/>
        </w:rPr>
      </w:pPr>
    </w:p>
    <w:p w14:paraId="1E2AFACE" w14:textId="71E4716C" w:rsidR="003205C0" w:rsidRDefault="003205C0" w:rsidP="00423617">
      <w:pPr>
        <w:spacing w:after="0" w:line="240" w:lineRule="auto"/>
        <w:jc w:val="both"/>
        <w:rPr>
          <w:rFonts w:ascii="Times New Roman" w:hAnsi="Times New Roman" w:cs="Times New Roman"/>
          <w:sz w:val="28"/>
          <w:szCs w:val="28"/>
          <w:lang w:val="ru-KZ"/>
        </w:rPr>
      </w:pPr>
    </w:p>
    <w:p w14:paraId="63E02C1A" w14:textId="0966C60C" w:rsidR="003205C0" w:rsidRDefault="003205C0" w:rsidP="00423617">
      <w:pPr>
        <w:spacing w:after="0" w:line="240" w:lineRule="auto"/>
        <w:jc w:val="both"/>
        <w:rPr>
          <w:rFonts w:ascii="Times New Roman" w:hAnsi="Times New Roman" w:cs="Times New Roman"/>
          <w:sz w:val="28"/>
          <w:szCs w:val="28"/>
          <w:lang w:val="ru-KZ"/>
        </w:rPr>
      </w:pPr>
      <w:r>
        <w:rPr>
          <w:rFonts w:ascii="Times New Roman" w:hAnsi="Times New Roman" w:cs="Times New Roman"/>
          <w:noProof/>
          <w:sz w:val="28"/>
          <w:szCs w:val="28"/>
          <w:lang w:val="ru-KZ"/>
        </w:rPr>
        <w:lastRenderedPageBreak/>
        <w:drawing>
          <wp:inline distT="0" distB="0" distL="0" distR="0" wp14:anchorId="0F1C1868" wp14:editId="02DA3D1A">
            <wp:extent cx="6118860" cy="865632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118860" cy="8656320"/>
                    </a:xfrm>
                    <a:prstGeom prst="rect">
                      <a:avLst/>
                    </a:prstGeom>
                    <a:noFill/>
                    <a:ln>
                      <a:noFill/>
                    </a:ln>
                  </pic:spPr>
                </pic:pic>
              </a:graphicData>
            </a:graphic>
          </wp:inline>
        </w:drawing>
      </w:r>
    </w:p>
    <w:p w14:paraId="2D1F6485" w14:textId="2860077A" w:rsidR="003205C0" w:rsidRDefault="003205C0" w:rsidP="00423617">
      <w:pPr>
        <w:spacing w:after="0" w:line="240" w:lineRule="auto"/>
        <w:jc w:val="both"/>
        <w:rPr>
          <w:rFonts w:ascii="Times New Roman" w:hAnsi="Times New Roman" w:cs="Times New Roman"/>
          <w:sz w:val="28"/>
          <w:szCs w:val="28"/>
          <w:lang w:val="ru-KZ"/>
        </w:rPr>
      </w:pPr>
    </w:p>
    <w:p w14:paraId="0FF343DD" w14:textId="77777777" w:rsidR="003205C0" w:rsidRDefault="003205C0" w:rsidP="00423617">
      <w:pPr>
        <w:spacing w:after="0" w:line="240" w:lineRule="auto"/>
        <w:jc w:val="both"/>
        <w:rPr>
          <w:rFonts w:ascii="Times New Roman" w:hAnsi="Times New Roman" w:cs="Times New Roman"/>
          <w:sz w:val="28"/>
          <w:szCs w:val="28"/>
          <w:lang w:val="ru-KZ"/>
        </w:rPr>
      </w:pPr>
    </w:p>
    <w:p w14:paraId="5AD9FEE9" w14:textId="78150D8D" w:rsidR="00F9456F" w:rsidRDefault="00F9456F" w:rsidP="00423617">
      <w:pPr>
        <w:spacing w:after="0" w:line="240" w:lineRule="auto"/>
        <w:jc w:val="both"/>
        <w:rPr>
          <w:rFonts w:ascii="Times New Roman" w:hAnsi="Times New Roman" w:cs="Times New Roman"/>
          <w:sz w:val="28"/>
          <w:szCs w:val="28"/>
          <w:lang w:val="ru-KZ"/>
        </w:rPr>
      </w:pPr>
    </w:p>
    <w:p w14:paraId="5AB5E36A" w14:textId="0EE249D4" w:rsidR="00F9456F" w:rsidRDefault="00F9456F" w:rsidP="00423617">
      <w:pPr>
        <w:spacing w:after="0" w:line="240" w:lineRule="auto"/>
        <w:jc w:val="both"/>
        <w:rPr>
          <w:rFonts w:ascii="Times New Roman" w:hAnsi="Times New Roman" w:cs="Times New Roman"/>
          <w:sz w:val="28"/>
          <w:szCs w:val="28"/>
          <w:lang w:val="ru-KZ"/>
        </w:rPr>
      </w:pPr>
    </w:p>
    <w:p w14:paraId="1A370835" w14:textId="614C1B13" w:rsidR="00F9456F" w:rsidRDefault="00F9456F" w:rsidP="00423617">
      <w:pPr>
        <w:spacing w:after="0" w:line="240" w:lineRule="auto"/>
        <w:jc w:val="both"/>
        <w:rPr>
          <w:rFonts w:ascii="Times New Roman" w:hAnsi="Times New Roman" w:cs="Times New Roman"/>
          <w:sz w:val="28"/>
          <w:szCs w:val="28"/>
          <w:lang w:val="ru-KZ"/>
        </w:rPr>
      </w:pPr>
      <w:r>
        <w:rPr>
          <w:rFonts w:ascii="Times New Roman" w:hAnsi="Times New Roman" w:cs="Times New Roman"/>
          <w:noProof/>
          <w:sz w:val="28"/>
          <w:szCs w:val="28"/>
          <w:lang w:val="ru-KZ"/>
        </w:rPr>
        <w:lastRenderedPageBreak/>
        <w:drawing>
          <wp:inline distT="0" distB="0" distL="0" distR="0" wp14:anchorId="5B1B1B35" wp14:editId="2A6E374C">
            <wp:extent cx="6111240" cy="864108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111240" cy="8641080"/>
                    </a:xfrm>
                    <a:prstGeom prst="rect">
                      <a:avLst/>
                    </a:prstGeom>
                    <a:noFill/>
                    <a:ln>
                      <a:noFill/>
                    </a:ln>
                  </pic:spPr>
                </pic:pic>
              </a:graphicData>
            </a:graphic>
          </wp:inline>
        </w:drawing>
      </w:r>
    </w:p>
    <w:p w14:paraId="347EC12B" w14:textId="7DC56C0E" w:rsidR="00F9456F" w:rsidRDefault="00F9456F" w:rsidP="00423617">
      <w:pPr>
        <w:spacing w:after="0" w:line="240" w:lineRule="auto"/>
        <w:jc w:val="both"/>
        <w:rPr>
          <w:rFonts w:ascii="Times New Roman" w:hAnsi="Times New Roman" w:cs="Times New Roman"/>
          <w:sz w:val="28"/>
          <w:szCs w:val="28"/>
          <w:lang w:val="ru-KZ"/>
        </w:rPr>
      </w:pPr>
    </w:p>
    <w:p w14:paraId="19CF4256" w14:textId="3FB79825" w:rsidR="00F9456F" w:rsidRDefault="00F9456F" w:rsidP="00423617">
      <w:pPr>
        <w:spacing w:after="0" w:line="240" w:lineRule="auto"/>
        <w:jc w:val="both"/>
        <w:rPr>
          <w:rFonts w:ascii="Times New Roman" w:hAnsi="Times New Roman" w:cs="Times New Roman"/>
          <w:sz w:val="28"/>
          <w:szCs w:val="28"/>
          <w:lang w:val="ru-KZ"/>
        </w:rPr>
      </w:pPr>
    </w:p>
    <w:p w14:paraId="0154A108" w14:textId="26B25E5D" w:rsidR="00F9456F" w:rsidRDefault="00F9456F" w:rsidP="00423617">
      <w:pPr>
        <w:spacing w:after="0" w:line="240" w:lineRule="auto"/>
        <w:jc w:val="both"/>
        <w:rPr>
          <w:rFonts w:ascii="Times New Roman" w:hAnsi="Times New Roman" w:cs="Times New Roman"/>
          <w:sz w:val="28"/>
          <w:szCs w:val="28"/>
          <w:lang w:val="ru-KZ"/>
        </w:rPr>
      </w:pPr>
    </w:p>
    <w:p w14:paraId="23DAE0F1" w14:textId="1EF443A6" w:rsidR="00F9456F" w:rsidRDefault="00F9456F" w:rsidP="00423617">
      <w:pPr>
        <w:spacing w:after="0" w:line="240" w:lineRule="auto"/>
        <w:jc w:val="both"/>
        <w:rPr>
          <w:rFonts w:ascii="Times New Roman" w:hAnsi="Times New Roman" w:cs="Times New Roman"/>
          <w:sz w:val="28"/>
          <w:szCs w:val="28"/>
          <w:lang w:val="ru-KZ"/>
        </w:rPr>
      </w:pPr>
    </w:p>
    <w:p w14:paraId="1BD3FB14" w14:textId="122B9457" w:rsidR="00F9456F" w:rsidRDefault="00F9456F" w:rsidP="00423617">
      <w:pPr>
        <w:spacing w:after="0" w:line="240" w:lineRule="auto"/>
        <w:jc w:val="both"/>
        <w:rPr>
          <w:rFonts w:ascii="Times New Roman" w:hAnsi="Times New Roman" w:cs="Times New Roman"/>
          <w:sz w:val="28"/>
          <w:szCs w:val="28"/>
          <w:lang w:val="ru-KZ"/>
        </w:rPr>
      </w:pPr>
      <w:r>
        <w:rPr>
          <w:rFonts w:ascii="Times New Roman" w:hAnsi="Times New Roman" w:cs="Times New Roman"/>
          <w:noProof/>
          <w:sz w:val="28"/>
          <w:szCs w:val="28"/>
          <w:lang w:val="ru-KZ"/>
        </w:rPr>
        <w:lastRenderedPageBreak/>
        <w:drawing>
          <wp:inline distT="0" distB="0" distL="0" distR="0" wp14:anchorId="4E1A30A3" wp14:editId="4AF41DE4">
            <wp:extent cx="6111240" cy="864108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111240" cy="8641080"/>
                    </a:xfrm>
                    <a:prstGeom prst="rect">
                      <a:avLst/>
                    </a:prstGeom>
                    <a:noFill/>
                    <a:ln>
                      <a:noFill/>
                    </a:ln>
                  </pic:spPr>
                </pic:pic>
              </a:graphicData>
            </a:graphic>
          </wp:inline>
        </w:drawing>
      </w:r>
    </w:p>
    <w:p w14:paraId="6798831F" w14:textId="60EB359B" w:rsidR="00F9456F" w:rsidRDefault="00F9456F" w:rsidP="00423617">
      <w:pPr>
        <w:spacing w:after="0" w:line="240" w:lineRule="auto"/>
        <w:jc w:val="both"/>
        <w:rPr>
          <w:rFonts w:ascii="Times New Roman" w:hAnsi="Times New Roman" w:cs="Times New Roman"/>
          <w:sz w:val="28"/>
          <w:szCs w:val="28"/>
          <w:lang w:val="ru-KZ"/>
        </w:rPr>
      </w:pPr>
    </w:p>
    <w:p w14:paraId="3A746EB3" w14:textId="1FC79861" w:rsidR="00F9456F" w:rsidRDefault="00F9456F" w:rsidP="00423617">
      <w:pPr>
        <w:spacing w:after="0" w:line="240" w:lineRule="auto"/>
        <w:jc w:val="both"/>
        <w:rPr>
          <w:rFonts w:ascii="Times New Roman" w:hAnsi="Times New Roman" w:cs="Times New Roman"/>
          <w:sz w:val="28"/>
          <w:szCs w:val="28"/>
          <w:lang w:val="ru-KZ"/>
        </w:rPr>
      </w:pPr>
    </w:p>
    <w:p w14:paraId="472D826D" w14:textId="37F16A7D" w:rsidR="00F9456F" w:rsidRDefault="00F9456F" w:rsidP="00423617">
      <w:pPr>
        <w:spacing w:after="0" w:line="240" w:lineRule="auto"/>
        <w:jc w:val="both"/>
        <w:rPr>
          <w:rFonts w:ascii="Times New Roman" w:hAnsi="Times New Roman" w:cs="Times New Roman"/>
          <w:sz w:val="28"/>
          <w:szCs w:val="28"/>
          <w:lang w:val="ru-KZ"/>
        </w:rPr>
      </w:pPr>
    </w:p>
    <w:p w14:paraId="438EFD8D" w14:textId="5FA1D047" w:rsidR="00F9456F" w:rsidRDefault="00F9456F" w:rsidP="00423617">
      <w:pPr>
        <w:spacing w:after="0" w:line="240" w:lineRule="auto"/>
        <w:jc w:val="both"/>
        <w:rPr>
          <w:rFonts w:ascii="Times New Roman" w:hAnsi="Times New Roman" w:cs="Times New Roman"/>
          <w:sz w:val="28"/>
          <w:szCs w:val="28"/>
          <w:lang w:val="ru-KZ"/>
        </w:rPr>
      </w:pPr>
    </w:p>
    <w:p w14:paraId="5DC02DA0" w14:textId="11A92382" w:rsidR="00F9456F" w:rsidRDefault="00F9456F" w:rsidP="00423617">
      <w:pPr>
        <w:spacing w:after="0" w:line="240" w:lineRule="auto"/>
        <w:jc w:val="both"/>
        <w:rPr>
          <w:rFonts w:ascii="Times New Roman" w:hAnsi="Times New Roman" w:cs="Times New Roman"/>
          <w:sz w:val="28"/>
          <w:szCs w:val="28"/>
          <w:lang w:val="ru-KZ"/>
        </w:rPr>
      </w:pPr>
      <w:r>
        <w:rPr>
          <w:rFonts w:ascii="Times New Roman" w:hAnsi="Times New Roman" w:cs="Times New Roman"/>
          <w:noProof/>
          <w:sz w:val="28"/>
          <w:szCs w:val="28"/>
          <w:lang w:val="ru-KZ"/>
        </w:rPr>
        <w:lastRenderedPageBreak/>
        <w:drawing>
          <wp:inline distT="0" distB="0" distL="0" distR="0" wp14:anchorId="5CADA424" wp14:editId="11A2126A">
            <wp:extent cx="6111240" cy="864108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111240" cy="8641080"/>
                    </a:xfrm>
                    <a:prstGeom prst="rect">
                      <a:avLst/>
                    </a:prstGeom>
                    <a:noFill/>
                    <a:ln>
                      <a:noFill/>
                    </a:ln>
                  </pic:spPr>
                </pic:pic>
              </a:graphicData>
            </a:graphic>
          </wp:inline>
        </w:drawing>
      </w:r>
    </w:p>
    <w:p w14:paraId="01007A63" w14:textId="0A63D659" w:rsidR="00F9456F" w:rsidRDefault="00F9456F" w:rsidP="00423617">
      <w:pPr>
        <w:spacing w:after="0" w:line="240" w:lineRule="auto"/>
        <w:jc w:val="both"/>
        <w:rPr>
          <w:rFonts w:ascii="Times New Roman" w:hAnsi="Times New Roman" w:cs="Times New Roman"/>
          <w:sz w:val="28"/>
          <w:szCs w:val="28"/>
          <w:lang w:val="ru-KZ"/>
        </w:rPr>
      </w:pPr>
    </w:p>
    <w:p w14:paraId="3322D885" w14:textId="5AD93088" w:rsidR="00F9456F" w:rsidRDefault="00F9456F" w:rsidP="00423617">
      <w:pPr>
        <w:spacing w:after="0" w:line="240" w:lineRule="auto"/>
        <w:jc w:val="both"/>
        <w:rPr>
          <w:rFonts w:ascii="Times New Roman" w:hAnsi="Times New Roman" w:cs="Times New Roman"/>
          <w:sz w:val="28"/>
          <w:szCs w:val="28"/>
          <w:lang w:val="ru-KZ"/>
        </w:rPr>
      </w:pPr>
    </w:p>
    <w:p w14:paraId="5927BB2B" w14:textId="20C3F225" w:rsidR="00F9456F" w:rsidRDefault="00F9456F" w:rsidP="00423617">
      <w:pPr>
        <w:spacing w:after="0" w:line="240" w:lineRule="auto"/>
        <w:jc w:val="both"/>
        <w:rPr>
          <w:rFonts w:ascii="Times New Roman" w:hAnsi="Times New Roman" w:cs="Times New Roman"/>
          <w:sz w:val="28"/>
          <w:szCs w:val="28"/>
          <w:lang w:val="ru-KZ"/>
        </w:rPr>
      </w:pPr>
    </w:p>
    <w:p w14:paraId="182D2699" w14:textId="172E750E" w:rsidR="00F9456F" w:rsidRDefault="00F9456F" w:rsidP="00423617">
      <w:pPr>
        <w:spacing w:after="0" w:line="240" w:lineRule="auto"/>
        <w:jc w:val="both"/>
        <w:rPr>
          <w:rFonts w:ascii="Times New Roman" w:hAnsi="Times New Roman" w:cs="Times New Roman"/>
          <w:sz w:val="28"/>
          <w:szCs w:val="28"/>
          <w:lang w:val="ru-KZ"/>
        </w:rPr>
      </w:pPr>
    </w:p>
    <w:p w14:paraId="6C4D59C6" w14:textId="6AA8CD23" w:rsidR="00F9456F" w:rsidRDefault="00F9456F" w:rsidP="00423617">
      <w:pPr>
        <w:spacing w:after="0" w:line="240" w:lineRule="auto"/>
        <w:jc w:val="both"/>
        <w:rPr>
          <w:rFonts w:ascii="Times New Roman" w:hAnsi="Times New Roman" w:cs="Times New Roman"/>
          <w:sz w:val="28"/>
          <w:szCs w:val="28"/>
          <w:lang w:val="ru-KZ"/>
        </w:rPr>
      </w:pPr>
      <w:r>
        <w:rPr>
          <w:rFonts w:ascii="Times New Roman" w:hAnsi="Times New Roman" w:cs="Times New Roman"/>
          <w:noProof/>
          <w:sz w:val="28"/>
          <w:szCs w:val="28"/>
          <w:lang w:val="ru-KZ"/>
        </w:rPr>
        <w:lastRenderedPageBreak/>
        <w:drawing>
          <wp:inline distT="0" distB="0" distL="0" distR="0" wp14:anchorId="4657FC2B" wp14:editId="0308260F">
            <wp:extent cx="6111240" cy="864108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111240" cy="8641080"/>
                    </a:xfrm>
                    <a:prstGeom prst="rect">
                      <a:avLst/>
                    </a:prstGeom>
                    <a:noFill/>
                    <a:ln>
                      <a:noFill/>
                    </a:ln>
                  </pic:spPr>
                </pic:pic>
              </a:graphicData>
            </a:graphic>
          </wp:inline>
        </w:drawing>
      </w:r>
    </w:p>
    <w:p w14:paraId="27D9FA2C" w14:textId="77777777" w:rsidR="00F9456F" w:rsidRDefault="00F9456F" w:rsidP="00423617">
      <w:pPr>
        <w:spacing w:after="0" w:line="240" w:lineRule="auto"/>
        <w:jc w:val="both"/>
        <w:rPr>
          <w:rFonts w:ascii="Times New Roman" w:hAnsi="Times New Roman" w:cs="Times New Roman"/>
          <w:sz w:val="28"/>
          <w:szCs w:val="28"/>
          <w:lang w:val="ru-KZ"/>
        </w:rPr>
      </w:pPr>
    </w:p>
    <w:p w14:paraId="443B3F61" w14:textId="68D2A0B1" w:rsidR="00F9456F" w:rsidRDefault="00F9456F" w:rsidP="00423617">
      <w:pPr>
        <w:spacing w:after="0" w:line="240" w:lineRule="auto"/>
        <w:jc w:val="both"/>
        <w:rPr>
          <w:rFonts w:ascii="Times New Roman" w:hAnsi="Times New Roman" w:cs="Times New Roman"/>
          <w:sz w:val="28"/>
          <w:szCs w:val="28"/>
          <w:lang w:val="ru-KZ"/>
        </w:rPr>
      </w:pPr>
    </w:p>
    <w:p w14:paraId="736B8322" w14:textId="7E92B193" w:rsidR="00F9456F" w:rsidRDefault="00F9456F" w:rsidP="00423617">
      <w:pPr>
        <w:spacing w:after="0" w:line="240" w:lineRule="auto"/>
        <w:jc w:val="both"/>
        <w:rPr>
          <w:rFonts w:ascii="Times New Roman" w:hAnsi="Times New Roman" w:cs="Times New Roman"/>
          <w:sz w:val="28"/>
          <w:szCs w:val="28"/>
          <w:lang w:val="ru-KZ"/>
        </w:rPr>
      </w:pPr>
    </w:p>
    <w:p w14:paraId="5CB348EA" w14:textId="6501243A" w:rsidR="00F9456F" w:rsidRDefault="00F9456F" w:rsidP="00423617">
      <w:pPr>
        <w:spacing w:after="0" w:line="240" w:lineRule="auto"/>
        <w:jc w:val="both"/>
        <w:rPr>
          <w:rFonts w:ascii="Times New Roman" w:hAnsi="Times New Roman" w:cs="Times New Roman"/>
          <w:sz w:val="28"/>
          <w:szCs w:val="28"/>
          <w:lang w:val="ru-KZ"/>
        </w:rPr>
      </w:pPr>
    </w:p>
    <w:p w14:paraId="77D7C27F" w14:textId="6A1DF5E0" w:rsidR="00F9456F" w:rsidRDefault="00F9456F" w:rsidP="00423617">
      <w:pPr>
        <w:spacing w:after="0" w:line="240" w:lineRule="auto"/>
        <w:jc w:val="both"/>
        <w:rPr>
          <w:rFonts w:ascii="Times New Roman" w:hAnsi="Times New Roman" w:cs="Times New Roman"/>
          <w:sz w:val="28"/>
          <w:szCs w:val="28"/>
          <w:lang w:val="ru-KZ"/>
        </w:rPr>
      </w:pPr>
      <w:r>
        <w:rPr>
          <w:rFonts w:ascii="Times New Roman" w:hAnsi="Times New Roman" w:cs="Times New Roman"/>
          <w:noProof/>
          <w:sz w:val="28"/>
          <w:szCs w:val="28"/>
          <w:lang w:val="ru-KZ"/>
        </w:rPr>
        <w:lastRenderedPageBreak/>
        <w:drawing>
          <wp:inline distT="0" distB="0" distL="0" distR="0" wp14:anchorId="2DB78B7D" wp14:editId="49CA1F42">
            <wp:extent cx="6111240" cy="864108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111240" cy="8641080"/>
                    </a:xfrm>
                    <a:prstGeom prst="rect">
                      <a:avLst/>
                    </a:prstGeom>
                    <a:noFill/>
                    <a:ln>
                      <a:noFill/>
                    </a:ln>
                  </pic:spPr>
                </pic:pic>
              </a:graphicData>
            </a:graphic>
          </wp:inline>
        </w:drawing>
      </w:r>
    </w:p>
    <w:p w14:paraId="6DE5AF1E" w14:textId="1F7BF448" w:rsidR="00F9456F" w:rsidRDefault="00F9456F" w:rsidP="00423617">
      <w:pPr>
        <w:spacing w:after="0" w:line="240" w:lineRule="auto"/>
        <w:jc w:val="both"/>
        <w:rPr>
          <w:rFonts w:ascii="Times New Roman" w:hAnsi="Times New Roman" w:cs="Times New Roman"/>
          <w:sz w:val="28"/>
          <w:szCs w:val="28"/>
          <w:lang w:val="ru-KZ"/>
        </w:rPr>
      </w:pPr>
    </w:p>
    <w:p w14:paraId="715734A9" w14:textId="398C34AD" w:rsidR="00F9456F" w:rsidRDefault="00F9456F" w:rsidP="00423617">
      <w:pPr>
        <w:spacing w:after="0" w:line="240" w:lineRule="auto"/>
        <w:jc w:val="both"/>
        <w:rPr>
          <w:rFonts w:ascii="Times New Roman" w:hAnsi="Times New Roman" w:cs="Times New Roman"/>
          <w:sz w:val="28"/>
          <w:szCs w:val="28"/>
          <w:lang w:val="ru-KZ"/>
        </w:rPr>
      </w:pPr>
    </w:p>
    <w:p w14:paraId="52CD9F4C" w14:textId="35650745" w:rsidR="00F9456F" w:rsidRDefault="00F9456F" w:rsidP="00423617">
      <w:pPr>
        <w:spacing w:after="0" w:line="240" w:lineRule="auto"/>
        <w:jc w:val="both"/>
        <w:rPr>
          <w:rFonts w:ascii="Times New Roman" w:hAnsi="Times New Roman" w:cs="Times New Roman"/>
          <w:sz w:val="28"/>
          <w:szCs w:val="28"/>
          <w:lang w:val="ru-KZ"/>
        </w:rPr>
      </w:pPr>
    </w:p>
    <w:p w14:paraId="7FD4A1AD" w14:textId="1B4B7238" w:rsidR="00F9456F" w:rsidRDefault="00F9456F" w:rsidP="00423617">
      <w:pPr>
        <w:spacing w:after="0" w:line="240" w:lineRule="auto"/>
        <w:jc w:val="both"/>
        <w:rPr>
          <w:rFonts w:ascii="Times New Roman" w:hAnsi="Times New Roman" w:cs="Times New Roman"/>
          <w:sz w:val="28"/>
          <w:szCs w:val="28"/>
          <w:lang w:val="ru-KZ"/>
        </w:rPr>
      </w:pPr>
    </w:p>
    <w:p w14:paraId="3869984C" w14:textId="1ABDE517" w:rsidR="00F9456F" w:rsidRDefault="00F9456F" w:rsidP="00423617">
      <w:pPr>
        <w:spacing w:after="0" w:line="240" w:lineRule="auto"/>
        <w:jc w:val="both"/>
        <w:rPr>
          <w:rFonts w:ascii="Times New Roman" w:hAnsi="Times New Roman" w:cs="Times New Roman"/>
          <w:sz w:val="28"/>
          <w:szCs w:val="28"/>
          <w:lang w:val="ru-KZ"/>
        </w:rPr>
      </w:pPr>
      <w:r>
        <w:rPr>
          <w:rFonts w:ascii="Times New Roman" w:hAnsi="Times New Roman" w:cs="Times New Roman"/>
          <w:noProof/>
          <w:sz w:val="28"/>
          <w:szCs w:val="28"/>
          <w:lang w:val="ru-KZ"/>
        </w:rPr>
        <w:lastRenderedPageBreak/>
        <w:drawing>
          <wp:inline distT="0" distB="0" distL="0" distR="0" wp14:anchorId="384A821D" wp14:editId="0E4F7EBE">
            <wp:extent cx="6111240" cy="864108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111240" cy="8641080"/>
                    </a:xfrm>
                    <a:prstGeom prst="rect">
                      <a:avLst/>
                    </a:prstGeom>
                    <a:noFill/>
                    <a:ln>
                      <a:noFill/>
                    </a:ln>
                  </pic:spPr>
                </pic:pic>
              </a:graphicData>
            </a:graphic>
          </wp:inline>
        </w:drawing>
      </w:r>
    </w:p>
    <w:p w14:paraId="35B59BF5" w14:textId="132CD189" w:rsidR="00F9456F" w:rsidRDefault="00F9456F" w:rsidP="00423617">
      <w:pPr>
        <w:spacing w:after="0" w:line="240" w:lineRule="auto"/>
        <w:jc w:val="both"/>
        <w:rPr>
          <w:rFonts w:ascii="Times New Roman" w:hAnsi="Times New Roman" w:cs="Times New Roman"/>
          <w:sz w:val="28"/>
          <w:szCs w:val="28"/>
          <w:lang w:val="ru-KZ"/>
        </w:rPr>
      </w:pPr>
    </w:p>
    <w:p w14:paraId="396F2BD8" w14:textId="78F1C459" w:rsidR="00F9456F" w:rsidRDefault="00F9456F" w:rsidP="00423617">
      <w:pPr>
        <w:spacing w:after="0" w:line="240" w:lineRule="auto"/>
        <w:jc w:val="both"/>
        <w:rPr>
          <w:rFonts w:ascii="Times New Roman" w:hAnsi="Times New Roman" w:cs="Times New Roman"/>
          <w:sz w:val="28"/>
          <w:szCs w:val="28"/>
          <w:lang w:val="ru-KZ"/>
        </w:rPr>
      </w:pPr>
    </w:p>
    <w:p w14:paraId="6E068417" w14:textId="0B0646A4" w:rsidR="00F9456F" w:rsidRDefault="00F9456F" w:rsidP="00423617">
      <w:pPr>
        <w:spacing w:after="0" w:line="240" w:lineRule="auto"/>
        <w:jc w:val="both"/>
        <w:rPr>
          <w:rFonts w:ascii="Times New Roman" w:hAnsi="Times New Roman" w:cs="Times New Roman"/>
          <w:sz w:val="28"/>
          <w:szCs w:val="28"/>
          <w:lang w:val="ru-KZ"/>
        </w:rPr>
      </w:pPr>
    </w:p>
    <w:p w14:paraId="0AD0C4CB" w14:textId="061A509A" w:rsidR="00F9456F" w:rsidRDefault="00F9456F" w:rsidP="00423617">
      <w:pPr>
        <w:spacing w:after="0" w:line="240" w:lineRule="auto"/>
        <w:jc w:val="both"/>
        <w:rPr>
          <w:rFonts w:ascii="Times New Roman" w:hAnsi="Times New Roman" w:cs="Times New Roman"/>
          <w:sz w:val="28"/>
          <w:szCs w:val="28"/>
          <w:lang w:val="ru-KZ"/>
        </w:rPr>
      </w:pPr>
    </w:p>
    <w:p w14:paraId="3A92E7E8" w14:textId="508CAAC7" w:rsidR="00F9456F" w:rsidRDefault="00F9456F" w:rsidP="00423617">
      <w:pPr>
        <w:spacing w:after="0" w:line="240" w:lineRule="auto"/>
        <w:jc w:val="both"/>
        <w:rPr>
          <w:rFonts w:ascii="Times New Roman" w:hAnsi="Times New Roman" w:cs="Times New Roman"/>
          <w:sz w:val="28"/>
          <w:szCs w:val="28"/>
          <w:lang w:val="ru-KZ"/>
        </w:rPr>
      </w:pPr>
      <w:r>
        <w:rPr>
          <w:rFonts w:ascii="Times New Roman" w:hAnsi="Times New Roman" w:cs="Times New Roman"/>
          <w:noProof/>
          <w:sz w:val="28"/>
          <w:szCs w:val="28"/>
          <w:lang w:val="ru-KZ"/>
        </w:rPr>
        <w:lastRenderedPageBreak/>
        <w:drawing>
          <wp:inline distT="0" distB="0" distL="0" distR="0" wp14:anchorId="1BD6E8B4" wp14:editId="220FBB2E">
            <wp:extent cx="6111240" cy="8641080"/>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6111240" cy="8641080"/>
                    </a:xfrm>
                    <a:prstGeom prst="rect">
                      <a:avLst/>
                    </a:prstGeom>
                    <a:noFill/>
                    <a:ln>
                      <a:noFill/>
                    </a:ln>
                  </pic:spPr>
                </pic:pic>
              </a:graphicData>
            </a:graphic>
          </wp:inline>
        </w:drawing>
      </w:r>
    </w:p>
    <w:p w14:paraId="56416C9E" w14:textId="26F0BD52" w:rsidR="00F9456F" w:rsidRDefault="00F9456F" w:rsidP="00423617">
      <w:pPr>
        <w:spacing w:after="0" w:line="240" w:lineRule="auto"/>
        <w:jc w:val="both"/>
        <w:rPr>
          <w:rFonts w:ascii="Times New Roman" w:hAnsi="Times New Roman" w:cs="Times New Roman"/>
          <w:sz w:val="28"/>
          <w:szCs w:val="28"/>
          <w:lang w:val="ru-KZ"/>
        </w:rPr>
      </w:pPr>
    </w:p>
    <w:p w14:paraId="7C9BB70C" w14:textId="7CCA3367" w:rsidR="00F9456F" w:rsidRDefault="00F9456F" w:rsidP="00423617">
      <w:pPr>
        <w:spacing w:after="0" w:line="240" w:lineRule="auto"/>
        <w:jc w:val="both"/>
        <w:rPr>
          <w:rFonts w:ascii="Times New Roman" w:hAnsi="Times New Roman" w:cs="Times New Roman"/>
          <w:sz w:val="28"/>
          <w:szCs w:val="28"/>
          <w:lang w:val="ru-KZ"/>
        </w:rPr>
      </w:pPr>
    </w:p>
    <w:p w14:paraId="7422F3EC" w14:textId="7BF48829" w:rsidR="00F9456F" w:rsidRDefault="00F9456F" w:rsidP="00423617">
      <w:pPr>
        <w:spacing w:after="0" w:line="240" w:lineRule="auto"/>
        <w:jc w:val="both"/>
        <w:rPr>
          <w:rFonts w:ascii="Times New Roman" w:hAnsi="Times New Roman" w:cs="Times New Roman"/>
          <w:sz w:val="28"/>
          <w:szCs w:val="28"/>
          <w:lang w:val="ru-KZ"/>
        </w:rPr>
      </w:pPr>
    </w:p>
    <w:p w14:paraId="6F188E98" w14:textId="1C23473F" w:rsidR="00F9456F" w:rsidRDefault="00F9456F" w:rsidP="00423617">
      <w:pPr>
        <w:spacing w:after="0" w:line="240" w:lineRule="auto"/>
        <w:jc w:val="both"/>
        <w:rPr>
          <w:rFonts w:ascii="Times New Roman" w:hAnsi="Times New Roman" w:cs="Times New Roman"/>
          <w:sz w:val="28"/>
          <w:szCs w:val="28"/>
          <w:lang w:val="ru-KZ"/>
        </w:rPr>
      </w:pPr>
    </w:p>
    <w:p w14:paraId="1070F044" w14:textId="539C2095" w:rsidR="00F9456F" w:rsidRDefault="00F9456F" w:rsidP="00423617">
      <w:pPr>
        <w:spacing w:after="0" w:line="240" w:lineRule="auto"/>
        <w:jc w:val="both"/>
        <w:rPr>
          <w:rFonts w:ascii="Times New Roman" w:hAnsi="Times New Roman" w:cs="Times New Roman"/>
          <w:sz w:val="28"/>
          <w:szCs w:val="28"/>
          <w:lang w:val="ru-KZ"/>
        </w:rPr>
      </w:pPr>
      <w:r>
        <w:rPr>
          <w:rFonts w:ascii="Times New Roman" w:hAnsi="Times New Roman" w:cs="Times New Roman"/>
          <w:noProof/>
          <w:sz w:val="28"/>
          <w:szCs w:val="28"/>
          <w:lang w:val="ru-KZ"/>
        </w:rPr>
        <w:lastRenderedPageBreak/>
        <w:drawing>
          <wp:inline distT="0" distB="0" distL="0" distR="0" wp14:anchorId="1BC6B0CF" wp14:editId="437AA86C">
            <wp:extent cx="6118860" cy="865632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118860" cy="8656320"/>
                    </a:xfrm>
                    <a:prstGeom prst="rect">
                      <a:avLst/>
                    </a:prstGeom>
                    <a:noFill/>
                    <a:ln>
                      <a:noFill/>
                    </a:ln>
                  </pic:spPr>
                </pic:pic>
              </a:graphicData>
            </a:graphic>
          </wp:inline>
        </w:drawing>
      </w:r>
    </w:p>
    <w:p w14:paraId="3D6F9BA0" w14:textId="7DB22FD9" w:rsidR="00F9456F" w:rsidRDefault="00F9456F" w:rsidP="00423617">
      <w:pPr>
        <w:spacing w:after="0" w:line="240" w:lineRule="auto"/>
        <w:jc w:val="both"/>
        <w:rPr>
          <w:rFonts w:ascii="Times New Roman" w:hAnsi="Times New Roman" w:cs="Times New Roman"/>
          <w:sz w:val="28"/>
          <w:szCs w:val="28"/>
          <w:lang w:val="ru-KZ"/>
        </w:rPr>
      </w:pPr>
    </w:p>
    <w:p w14:paraId="37E29929" w14:textId="0B1A8128" w:rsidR="00F9456F" w:rsidRDefault="00F9456F" w:rsidP="00423617">
      <w:pPr>
        <w:spacing w:after="0" w:line="240" w:lineRule="auto"/>
        <w:jc w:val="both"/>
        <w:rPr>
          <w:rFonts w:ascii="Times New Roman" w:hAnsi="Times New Roman" w:cs="Times New Roman"/>
          <w:sz w:val="28"/>
          <w:szCs w:val="28"/>
          <w:lang w:val="ru-KZ"/>
        </w:rPr>
      </w:pPr>
    </w:p>
    <w:p w14:paraId="12D9850B" w14:textId="3DD1C299" w:rsidR="00F9456F" w:rsidRDefault="00F9456F" w:rsidP="00423617">
      <w:pPr>
        <w:spacing w:after="0" w:line="240" w:lineRule="auto"/>
        <w:jc w:val="both"/>
        <w:rPr>
          <w:rFonts w:ascii="Times New Roman" w:hAnsi="Times New Roman" w:cs="Times New Roman"/>
          <w:sz w:val="28"/>
          <w:szCs w:val="28"/>
          <w:lang w:val="ru-KZ"/>
        </w:rPr>
      </w:pPr>
    </w:p>
    <w:p w14:paraId="33234BFD" w14:textId="6C26EBAB" w:rsidR="00F9456F" w:rsidRDefault="00F9456F" w:rsidP="00423617">
      <w:pPr>
        <w:spacing w:after="0" w:line="240" w:lineRule="auto"/>
        <w:jc w:val="both"/>
        <w:rPr>
          <w:rFonts w:ascii="Times New Roman" w:hAnsi="Times New Roman" w:cs="Times New Roman"/>
          <w:sz w:val="28"/>
          <w:szCs w:val="28"/>
          <w:lang w:val="ru-KZ"/>
        </w:rPr>
      </w:pPr>
    </w:p>
    <w:p w14:paraId="2C2BF941" w14:textId="4D773782" w:rsidR="00F9456F" w:rsidRDefault="00F9456F" w:rsidP="00423617">
      <w:pPr>
        <w:spacing w:after="0" w:line="240" w:lineRule="auto"/>
        <w:jc w:val="both"/>
        <w:rPr>
          <w:rFonts w:ascii="Times New Roman" w:hAnsi="Times New Roman" w:cs="Times New Roman"/>
          <w:sz w:val="28"/>
          <w:szCs w:val="28"/>
          <w:lang w:val="ru-KZ"/>
        </w:rPr>
      </w:pPr>
      <w:r>
        <w:rPr>
          <w:rFonts w:ascii="Times New Roman" w:hAnsi="Times New Roman" w:cs="Times New Roman"/>
          <w:noProof/>
          <w:sz w:val="28"/>
          <w:szCs w:val="28"/>
          <w:lang w:val="ru-KZ"/>
        </w:rPr>
        <w:lastRenderedPageBreak/>
        <w:drawing>
          <wp:inline distT="0" distB="0" distL="0" distR="0" wp14:anchorId="7D8B09AA" wp14:editId="3EFEBBCB">
            <wp:extent cx="6118860" cy="8656320"/>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6118860" cy="8656320"/>
                    </a:xfrm>
                    <a:prstGeom prst="rect">
                      <a:avLst/>
                    </a:prstGeom>
                    <a:noFill/>
                    <a:ln>
                      <a:noFill/>
                    </a:ln>
                  </pic:spPr>
                </pic:pic>
              </a:graphicData>
            </a:graphic>
          </wp:inline>
        </w:drawing>
      </w:r>
    </w:p>
    <w:p w14:paraId="398B8AA4" w14:textId="39528394" w:rsidR="00F9456F" w:rsidRDefault="00F9456F" w:rsidP="00423617">
      <w:pPr>
        <w:spacing w:after="0" w:line="240" w:lineRule="auto"/>
        <w:jc w:val="both"/>
        <w:rPr>
          <w:rFonts w:ascii="Times New Roman" w:hAnsi="Times New Roman" w:cs="Times New Roman"/>
          <w:sz w:val="28"/>
          <w:szCs w:val="28"/>
          <w:lang w:val="ru-KZ"/>
        </w:rPr>
      </w:pPr>
    </w:p>
    <w:p w14:paraId="2D8EA1FA" w14:textId="53E8CC29" w:rsidR="00F9456F" w:rsidRDefault="00F9456F" w:rsidP="00423617">
      <w:pPr>
        <w:spacing w:after="0" w:line="240" w:lineRule="auto"/>
        <w:jc w:val="both"/>
        <w:rPr>
          <w:rFonts w:ascii="Times New Roman" w:hAnsi="Times New Roman" w:cs="Times New Roman"/>
          <w:sz w:val="28"/>
          <w:szCs w:val="28"/>
          <w:lang w:val="ru-KZ"/>
        </w:rPr>
      </w:pPr>
    </w:p>
    <w:p w14:paraId="24ED20A8" w14:textId="380A85C1" w:rsidR="00F9456F" w:rsidRDefault="00F9456F" w:rsidP="00423617">
      <w:pPr>
        <w:spacing w:after="0" w:line="240" w:lineRule="auto"/>
        <w:jc w:val="both"/>
        <w:rPr>
          <w:rFonts w:ascii="Times New Roman" w:hAnsi="Times New Roman" w:cs="Times New Roman"/>
          <w:sz w:val="28"/>
          <w:szCs w:val="28"/>
          <w:lang w:val="ru-KZ"/>
        </w:rPr>
      </w:pPr>
    </w:p>
    <w:p w14:paraId="06BA03D9" w14:textId="77777777" w:rsidR="00F9456F" w:rsidRDefault="00F9456F" w:rsidP="00423617">
      <w:pPr>
        <w:spacing w:after="0" w:line="240" w:lineRule="auto"/>
        <w:jc w:val="both"/>
        <w:rPr>
          <w:rFonts w:ascii="Times New Roman" w:hAnsi="Times New Roman" w:cs="Times New Roman"/>
          <w:sz w:val="28"/>
          <w:szCs w:val="28"/>
          <w:lang w:val="ru-KZ"/>
        </w:rPr>
      </w:pPr>
    </w:p>
    <w:p w14:paraId="31E81C95" w14:textId="7E2137DC" w:rsidR="00F9456F" w:rsidRDefault="00F9456F" w:rsidP="00423617">
      <w:pPr>
        <w:spacing w:after="0" w:line="240" w:lineRule="auto"/>
        <w:jc w:val="both"/>
        <w:rPr>
          <w:rFonts w:ascii="Times New Roman" w:hAnsi="Times New Roman" w:cs="Times New Roman"/>
          <w:sz w:val="28"/>
          <w:szCs w:val="28"/>
          <w:lang w:val="ru-KZ"/>
        </w:rPr>
      </w:pPr>
      <w:r>
        <w:rPr>
          <w:rFonts w:ascii="Times New Roman" w:hAnsi="Times New Roman" w:cs="Times New Roman"/>
          <w:noProof/>
          <w:sz w:val="28"/>
          <w:szCs w:val="28"/>
          <w:lang w:val="ru-KZ"/>
        </w:rPr>
        <w:lastRenderedPageBreak/>
        <w:drawing>
          <wp:inline distT="0" distB="0" distL="0" distR="0" wp14:anchorId="3554CD9A" wp14:editId="380DA289">
            <wp:extent cx="6118860" cy="8656320"/>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118860" cy="8656320"/>
                    </a:xfrm>
                    <a:prstGeom prst="rect">
                      <a:avLst/>
                    </a:prstGeom>
                    <a:noFill/>
                    <a:ln>
                      <a:noFill/>
                    </a:ln>
                  </pic:spPr>
                </pic:pic>
              </a:graphicData>
            </a:graphic>
          </wp:inline>
        </w:drawing>
      </w:r>
    </w:p>
    <w:p w14:paraId="20E3B663" w14:textId="5AD8AA70" w:rsidR="00F9456F" w:rsidRDefault="00F9456F" w:rsidP="00423617">
      <w:pPr>
        <w:spacing w:after="0" w:line="240" w:lineRule="auto"/>
        <w:jc w:val="both"/>
        <w:rPr>
          <w:rFonts w:ascii="Times New Roman" w:hAnsi="Times New Roman" w:cs="Times New Roman"/>
          <w:sz w:val="28"/>
          <w:szCs w:val="28"/>
          <w:lang w:val="ru-KZ"/>
        </w:rPr>
      </w:pPr>
    </w:p>
    <w:p w14:paraId="450F668D" w14:textId="7ADDFD38" w:rsidR="00F9456F" w:rsidRDefault="00F9456F" w:rsidP="00423617">
      <w:pPr>
        <w:spacing w:after="0" w:line="240" w:lineRule="auto"/>
        <w:jc w:val="both"/>
        <w:rPr>
          <w:rFonts w:ascii="Times New Roman" w:hAnsi="Times New Roman" w:cs="Times New Roman"/>
          <w:sz w:val="28"/>
          <w:szCs w:val="28"/>
          <w:lang w:val="ru-KZ"/>
        </w:rPr>
      </w:pPr>
    </w:p>
    <w:p w14:paraId="314850EB" w14:textId="77777777" w:rsidR="00F9456F" w:rsidRDefault="00F9456F" w:rsidP="00423617">
      <w:pPr>
        <w:spacing w:after="0" w:line="240" w:lineRule="auto"/>
        <w:jc w:val="both"/>
        <w:rPr>
          <w:rFonts w:ascii="Times New Roman" w:hAnsi="Times New Roman" w:cs="Times New Roman"/>
          <w:sz w:val="28"/>
          <w:szCs w:val="28"/>
          <w:lang w:val="ru-KZ"/>
        </w:rPr>
      </w:pPr>
    </w:p>
    <w:p w14:paraId="1E803D0E" w14:textId="77777777" w:rsidR="00F9456F" w:rsidRDefault="00F9456F" w:rsidP="00423617">
      <w:pPr>
        <w:spacing w:after="0" w:line="240" w:lineRule="auto"/>
        <w:jc w:val="both"/>
        <w:rPr>
          <w:rFonts w:ascii="Times New Roman" w:hAnsi="Times New Roman" w:cs="Times New Roman"/>
          <w:sz w:val="28"/>
          <w:szCs w:val="28"/>
          <w:lang w:val="ru-KZ"/>
        </w:rPr>
      </w:pPr>
    </w:p>
    <w:p w14:paraId="57EFD0F4" w14:textId="4E18F247" w:rsidR="00F9456F" w:rsidRDefault="00F9456F" w:rsidP="00423617">
      <w:pPr>
        <w:spacing w:after="0" w:line="240" w:lineRule="auto"/>
        <w:jc w:val="both"/>
        <w:rPr>
          <w:rFonts w:ascii="Times New Roman" w:hAnsi="Times New Roman" w:cs="Times New Roman"/>
          <w:sz w:val="28"/>
          <w:szCs w:val="28"/>
          <w:lang w:val="ru-KZ"/>
        </w:rPr>
      </w:pPr>
      <w:r>
        <w:rPr>
          <w:rFonts w:ascii="Times New Roman" w:hAnsi="Times New Roman" w:cs="Times New Roman"/>
          <w:noProof/>
          <w:sz w:val="28"/>
          <w:szCs w:val="28"/>
          <w:lang w:val="ru-KZ"/>
        </w:rPr>
        <w:lastRenderedPageBreak/>
        <w:drawing>
          <wp:inline distT="0" distB="0" distL="0" distR="0" wp14:anchorId="18BA64E9" wp14:editId="717FC797">
            <wp:extent cx="6118860" cy="8656320"/>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118860" cy="8656320"/>
                    </a:xfrm>
                    <a:prstGeom prst="rect">
                      <a:avLst/>
                    </a:prstGeom>
                    <a:noFill/>
                    <a:ln>
                      <a:noFill/>
                    </a:ln>
                  </pic:spPr>
                </pic:pic>
              </a:graphicData>
            </a:graphic>
          </wp:inline>
        </w:drawing>
      </w:r>
    </w:p>
    <w:p w14:paraId="6291D7D3" w14:textId="10119B83" w:rsidR="00F9456F" w:rsidRDefault="00F9456F" w:rsidP="00423617">
      <w:pPr>
        <w:spacing w:after="0" w:line="240" w:lineRule="auto"/>
        <w:jc w:val="both"/>
        <w:rPr>
          <w:rFonts w:ascii="Times New Roman" w:hAnsi="Times New Roman" w:cs="Times New Roman"/>
          <w:sz w:val="28"/>
          <w:szCs w:val="28"/>
          <w:lang w:val="ru-KZ"/>
        </w:rPr>
      </w:pPr>
    </w:p>
    <w:p w14:paraId="0E87AC9C" w14:textId="05F5A31C" w:rsidR="00F9456F" w:rsidRDefault="00F9456F" w:rsidP="00423617">
      <w:pPr>
        <w:spacing w:after="0" w:line="240" w:lineRule="auto"/>
        <w:jc w:val="both"/>
        <w:rPr>
          <w:rFonts w:ascii="Times New Roman" w:hAnsi="Times New Roman" w:cs="Times New Roman"/>
          <w:sz w:val="28"/>
          <w:szCs w:val="28"/>
          <w:lang w:val="ru-KZ"/>
        </w:rPr>
      </w:pPr>
    </w:p>
    <w:p w14:paraId="3B7F12C2" w14:textId="14FF6F0D" w:rsidR="00F9456F" w:rsidRDefault="00F9456F" w:rsidP="00423617">
      <w:pPr>
        <w:spacing w:after="0" w:line="240" w:lineRule="auto"/>
        <w:jc w:val="both"/>
        <w:rPr>
          <w:rFonts w:ascii="Times New Roman" w:hAnsi="Times New Roman" w:cs="Times New Roman"/>
          <w:sz w:val="28"/>
          <w:szCs w:val="28"/>
          <w:lang w:val="ru-KZ"/>
        </w:rPr>
      </w:pPr>
    </w:p>
    <w:p w14:paraId="2653FFA5" w14:textId="7F832013" w:rsidR="00F9456F" w:rsidRDefault="00F9456F" w:rsidP="00423617">
      <w:pPr>
        <w:spacing w:after="0" w:line="240" w:lineRule="auto"/>
        <w:jc w:val="both"/>
        <w:rPr>
          <w:rFonts w:ascii="Times New Roman" w:hAnsi="Times New Roman" w:cs="Times New Roman"/>
          <w:sz w:val="28"/>
          <w:szCs w:val="28"/>
          <w:lang w:val="ru-KZ"/>
        </w:rPr>
      </w:pPr>
    </w:p>
    <w:p w14:paraId="64726F83" w14:textId="1A86CDD0" w:rsidR="00F9456F" w:rsidRDefault="00F9456F" w:rsidP="00423617">
      <w:pPr>
        <w:spacing w:after="0" w:line="240" w:lineRule="auto"/>
        <w:jc w:val="both"/>
        <w:rPr>
          <w:rFonts w:ascii="Times New Roman" w:hAnsi="Times New Roman" w:cs="Times New Roman"/>
          <w:sz w:val="28"/>
          <w:szCs w:val="28"/>
          <w:lang w:val="ru-KZ"/>
        </w:rPr>
      </w:pPr>
      <w:r>
        <w:rPr>
          <w:rFonts w:ascii="Times New Roman" w:hAnsi="Times New Roman" w:cs="Times New Roman"/>
          <w:noProof/>
          <w:sz w:val="28"/>
          <w:szCs w:val="28"/>
          <w:lang w:val="ru-KZ"/>
        </w:rPr>
        <w:lastRenderedPageBreak/>
        <w:drawing>
          <wp:inline distT="0" distB="0" distL="0" distR="0" wp14:anchorId="07C583FB" wp14:editId="6C33CE86">
            <wp:extent cx="6118860" cy="8656320"/>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6118860" cy="8656320"/>
                    </a:xfrm>
                    <a:prstGeom prst="rect">
                      <a:avLst/>
                    </a:prstGeom>
                    <a:noFill/>
                    <a:ln>
                      <a:noFill/>
                    </a:ln>
                  </pic:spPr>
                </pic:pic>
              </a:graphicData>
            </a:graphic>
          </wp:inline>
        </w:drawing>
      </w:r>
    </w:p>
    <w:p w14:paraId="76117FF0" w14:textId="77777777" w:rsidR="00F9456F" w:rsidRDefault="00F9456F" w:rsidP="00423617">
      <w:pPr>
        <w:spacing w:after="0" w:line="240" w:lineRule="auto"/>
        <w:jc w:val="both"/>
        <w:rPr>
          <w:rFonts w:ascii="Times New Roman" w:hAnsi="Times New Roman" w:cs="Times New Roman"/>
          <w:sz w:val="28"/>
          <w:szCs w:val="28"/>
          <w:lang w:val="ru-KZ"/>
        </w:rPr>
      </w:pPr>
    </w:p>
    <w:p w14:paraId="1CA2D016" w14:textId="46C8654C" w:rsidR="00F9456F" w:rsidRDefault="00F9456F" w:rsidP="00423617">
      <w:pPr>
        <w:spacing w:after="0" w:line="240" w:lineRule="auto"/>
        <w:jc w:val="both"/>
        <w:rPr>
          <w:rFonts w:ascii="Times New Roman" w:hAnsi="Times New Roman" w:cs="Times New Roman"/>
          <w:sz w:val="28"/>
          <w:szCs w:val="28"/>
          <w:lang w:val="ru-KZ"/>
        </w:rPr>
      </w:pPr>
    </w:p>
    <w:p w14:paraId="10E2E227" w14:textId="6B0ABCA5" w:rsidR="003205C0" w:rsidRDefault="003205C0" w:rsidP="00423617">
      <w:pPr>
        <w:spacing w:after="0" w:line="240" w:lineRule="auto"/>
        <w:jc w:val="both"/>
        <w:rPr>
          <w:rFonts w:ascii="Times New Roman" w:hAnsi="Times New Roman" w:cs="Times New Roman"/>
          <w:sz w:val="28"/>
          <w:szCs w:val="28"/>
          <w:lang w:val="ru-KZ"/>
        </w:rPr>
      </w:pPr>
    </w:p>
    <w:p w14:paraId="15F3F4EA" w14:textId="4B0768EF" w:rsidR="003205C0" w:rsidRDefault="003205C0" w:rsidP="00423617">
      <w:pPr>
        <w:spacing w:after="0" w:line="240" w:lineRule="auto"/>
        <w:jc w:val="both"/>
        <w:rPr>
          <w:rFonts w:ascii="Times New Roman" w:hAnsi="Times New Roman" w:cs="Times New Roman"/>
          <w:sz w:val="28"/>
          <w:szCs w:val="28"/>
          <w:lang w:val="ru-KZ"/>
        </w:rPr>
      </w:pPr>
    </w:p>
    <w:p w14:paraId="76516DF1" w14:textId="2B00DCB5" w:rsidR="003205C0" w:rsidRDefault="003205C0" w:rsidP="00423617">
      <w:pPr>
        <w:spacing w:after="0" w:line="240" w:lineRule="auto"/>
        <w:jc w:val="both"/>
        <w:rPr>
          <w:rFonts w:ascii="Times New Roman" w:hAnsi="Times New Roman" w:cs="Times New Roman"/>
          <w:sz w:val="28"/>
          <w:szCs w:val="28"/>
          <w:lang w:val="ru-KZ"/>
        </w:rPr>
      </w:pPr>
      <w:r>
        <w:rPr>
          <w:rFonts w:ascii="Times New Roman" w:hAnsi="Times New Roman" w:cs="Times New Roman"/>
          <w:noProof/>
          <w:sz w:val="28"/>
          <w:szCs w:val="28"/>
          <w:lang w:val="ru-KZ"/>
        </w:rPr>
        <w:lastRenderedPageBreak/>
        <w:drawing>
          <wp:inline distT="0" distB="0" distL="0" distR="0" wp14:anchorId="64E6BB21" wp14:editId="4866CE30">
            <wp:extent cx="6118860" cy="8656320"/>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118860" cy="8656320"/>
                    </a:xfrm>
                    <a:prstGeom prst="rect">
                      <a:avLst/>
                    </a:prstGeom>
                    <a:noFill/>
                    <a:ln>
                      <a:noFill/>
                    </a:ln>
                  </pic:spPr>
                </pic:pic>
              </a:graphicData>
            </a:graphic>
          </wp:inline>
        </w:drawing>
      </w:r>
    </w:p>
    <w:p w14:paraId="322D3DBD" w14:textId="0CA63AE7" w:rsidR="00F9456F" w:rsidRDefault="00F9456F" w:rsidP="00423617">
      <w:pPr>
        <w:spacing w:after="0" w:line="240" w:lineRule="auto"/>
        <w:jc w:val="both"/>
        <w:rPr>
          <w:rFonts w:ascii="Times New Roman" w:hAnsi="Times New Roman" w:cs="Times New Roman"/>
          <w:sz w:val="28"/>
          <w:szCs w:val="28"/>
          <w:lang w:val="ru-KZ"/>
        </w:rPr>
      </w:pPr>
    </w:p>
    <w:p w14:paraId="602E6F15" w14:textId="5B1FDA5A" w:rsidR="00F9456F" w:rsidRDefault="00F9456F" w:rsidP="00423617">
      <w:pPr>
        <w:spacing w:after="0" w:line="240" w:lineRule="auto"/>
        <w:jc w:val="both"/>
        <w:rPr>
          <w:rFonts w:ascii="Times New Roman" w:hAnsi="Times New Roman" w:cs="Times New Roman"/>
          <w:sz w:val="28"/>
          <w:szCs w:val="28"/>
          <w:lang w:val="ru-KZ"/>
        </w:rPr>
      </w:pPr>
    </w:p>
    <w:p w14:paraId="70089D49" w14:textId="1586FD9F" w:rsidR="003205C0" w:rsidRDefault="003205C0" w:rsidP="00423617">
      <w:pPr>
        <w:spacing w:after="0" w:line="240" w:lineRule="auto"/>
        <w:jc w:val="both"/>
        <w:rPr>
          <w:rFonts w:ascii="Times New Roman" w:hAnsi="Times New Roman" w:cs="Times New Roman"/>
          <w:sz w:val="28"/>
          <w:szCs w:val="28"/>
          <w:lang w:val="ru-KZ"/>
        </w:rPr>
      </w:pPr>
    </w:p>
    <w:p w14:paraId="76BC793A" w14:textId="37839650" w:rsidR="003205C0" w:rsidRDefault="003205C0" w:rsidP="00423617">
      <w:pPr>
        <w:spacing w:after="0" w:line="240" w:lineRule="auto"/>
        <w:jc w:val="both"/>
        <w:rPr>
          <w:rFonts w:ascii="Times New Roman" w:hAnsi="Times New Roman" w:cs="Times New Roman"/>
          <w:sz w:val="28"/>
          <w:szCs w:val="28"/>
          <w:lang w:val="ru-KZ"/>
        </w:rPr>
      </w:pPr>
    </w:p>
    <w:p w14:paraId="4E2A58CC" w14:textId="499D6CDD" w:rsidR="003205C0" w:rsidRDefault="003205C0" w:rsidP="00423617">
      <w:pPr>
        <w:spacing w:after="0" w:line="240" w:lineRule="auto"/>
        <w:jc w:val="both"/>
        <w:rPr>
          <w:rFonts w:ascii="Times New Roman" w:hAnsi="Times New Roman" w:cs="Times New Roman"/>
          <w:sz w:val="28"/>
          <w:szCs w:val="28"/>
          <w:lang w:val="ru-KZ"/>
        </w:rPr>
      </w:pPr>
    </w:p>
    <w:p w14:paraId="3766438F" w14:textId="6C67AB55" w:rsidR="003205C0" w:rsidRPr="00ED6154" w:rsidRDefault="003205C0" w:rsidP="00423617">
      <w:pPr>
        <w:spacing w:after="0" w:line="240" w:lineRule="auto"/>
        <w:jc w:val="both"/>
        <w:rPr>
          <w:rFonts w:ascii="Times New Roman" w:hAnsi="Times New Roman" w:cs="Times New Roman"/>
          <w:sz w:val="28"/>
          <w:szCs w:val="28"/>
          <w:lang w:val="ru-KZ"/>
        </w:rPr>
      </w:pPr>
      <w:r>
        <w:rPr>
          <w:rFonts w:ascii="Times New Roman" w:hAnsi="Times New Roman" w:cs="Times New Roman"/>
          <w:noProof/>
          <w:sz w:val="28"/>
          <w:szCs w:val="28"/>
          <w:lang w:val="ru-KZ"/>
        </w:rPr>
        <w:drawing>
          <wp:inline distT="0" distB="0" distL="0" distR="0" wp14:anchorId="632B0AD6" wp14:editId="775AAB39">
            <wp:extent cx="6118860" cy="8656320"/>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118860" cy="8656320"/>
                    </a:xfrm>
                    <a:prstGeom prst="rect">
                      <a:avLst/>
                    </a:prstGeom>
                    <a:noFill/>
                    <a:ln>
                      <a:noFill/>
                    </a:ln>
                  </pic:spPr>
                </pic:pic>
              </a:graphicData>
            </a:graphic>
          </wp:inline>
        </w:drawing>
      </w:r>
    </w:p>
    <w:sectPr w:rsidR="003205C0" w:rsidRPr="00ED6154" w:rsidSect="00AD5BF1">
      <w:footerReference w:type="default" r:id="rId73"/>
      <w:pgSz w:w="11906" w:h="16838"/>
      <w:pgMar w:top="851" w:right="851" w:bottom="85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0C3C57" w14:textId="77777777" w:rsidR="006403AF" w:rsidRDefault="006403AF" w:rsidP="00AD5BF1">
      <w:pPr>
        <w:spacing w:after="0" w:line="240" w:lineRule="auto"/>
      </w:pPr>
      <w:r>
        <w:separator/>
      </w:r>
    </w:p>
  </w:endnote>
  <w:endnote w:type="continuationSeparator" w:id="0">
    <w:p w14:paraId="2CB98798" w14:textId="77777777" w:rsidR="006403AF" w:rsidRDefault="006403AF" w:rsidP="00AD5B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5002EFF" w:usb1="C000605B" w:usb2="00000029" w:usb3="00000000" w:csb0="000101FF" w:csb1="00000000"/>
  </w:font>
  <w:font w:name="Roboto">
    <w:charset w:val="00"/>
    <w:family w:val="auto"/>
    <w:pitch w:val="variable"/>
    <w:sig w:usb0="E00002FF" w:usb1="5000205B" w:usb2="00000020" w:usb3="00000000" w:csb0="0000019F" w:csb1="00000000"/>
  </w:font>
  <w:font w:name="ArialMT">
    <w:altName w:val="Arial"/>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08938812"/>
      <w:docPartObj>
        <w:docPartGallery w:val="Page Numbers (Bottom of Page)"/>
        <w:docPartUnique/>
      </w:docPartObj>
    </w:sdtPr>
    <w:sdtEndPr/>
    <w:sdtContent>
      <w:p w14:paraId="3E7A1A16" w14:textId="77777777" w:rsidR="00817A37" w:rsidRDefault="00817A37" w:rsidP="00823E41">
        <w:pPr>
          <w:pStyle w:val="a7"/>
          <w:jc w:val="right"/>
        </w:pPr>
        <w:r>
          <w:fldChar w:fldCharType="begin"/>
        </w:r>
        <w:r>
          <w:instrText xml:space="preserve"> PAGE   \* MERGEFORMAT </w:instrText>
        </w:r>
        <w:r>
          <w:fldChar w:fldCharType="separate"/>
        </w:r>
        <w:r>
          <w:rPr>
            <w:noProof/>
          </w:rPr>
          <w:t>6</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4761290"/>
      <w:docPartObj>
        <w:docPartGallery w:val="Page Numbers (Bottom of Page)"/>
        <w:docPartUnique/>
      </w:docPartObj>
    </w:sdtPr>
    <w:sdtEndPr/>
    <w:sdtContent>
      <w:p w14:paraId="5656FE08" w14:textId="69F80A93" w:rsidR="00AD5BF1" w:rsidRDefault="00AD5BF1" w:rsidP="00AD5BF1">
        <w:pPr>
          <w:pStyle w:val="a7"/>
          <w:jc w:val="right"/>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F78068" w14:textId="77777777" w:rsidR="006403AF" w:rsidRDefault="006403AF" w:rsidP="00AD5BF1">
      <w:pPr>
        <w:spacing w:after="0" w:line="240" w:lineRule="auto"/>
      </w:pPr>
      <w:r>
        <w:separator/>
      </w:r>
    </w:p>
  </w:footnote>
  <w:footnote w:type="continuationSeparator" w:id="0">
    <w:p w14:paraId="6B0C4EE1" w14:textId="77777777" w:rsidR="006403AF" w:rsidRDefault="006403AF" w:rsidP="00AD5B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000C8A"/>
    <w:multiLevelType w:val="multilevel"/>
    <w:tmpl w:val="22A68526"/>
    <w:lvl w:ilvl="0">
      <w:start w:val="1"/>
      <w:numFmt w:val="decimal"/>
      <w:lvlText w:val="%1."/>
      <w:lvlJc w:val="left"/>
      <w:pPr>
        <w:tabs>
          <w:tab w:val="num" w:pos="720"/>
        </w:tabs>
        <w:ind w:left="720" w:hanging="360"/>
      </w:pPr>
      <w:rPr>
        <w:rFonts w:ascii="Times New Roman" w:eastAsiaTheme="minorHAnsi" w:hAnsi="Times New Roman" w:cs="Times New Roman"/>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A94FDF"/>
    <w:multiLevelType w:val="multilevel"/>
    <w:tmpl w:val="BA689AC4"/>
    <w:lvl w:ilvl="0">
      <w:start w:val="1"/>
      <w:numFmt w:val="decimal"/>
      <w:lvlText w:val="%1."/>
      <w:lvlJc w:val="left"/>
      <w:pPr>
        <w:tabs>
          <w:tab w:val="num" w:pos="720"/>
        </w:tabs>
        <w:ind w:left="720" w:hanging="360"/>
      </w:pPr>
      <w:rPr>
        <w:rFonts w:ascii="Times New Roman" w:eastAsiaTheme="minorHAnsi" w:hAnsi="Times New Roman" w:cs="Times New Roman"/>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793C13"/>
    <w:multiLevelType w:val="multilevel"/>
    <w:tmpl w:val="E9FAC8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A90429A"/>
    <w:multiLevelType w:val="hybridMultilevel"/>
    <w:tmpl w:val="10EEDD2E"/>
    <w:lvl w:ilvl="0" w:tplc="4068604E">
      <w:start w:val="3"/>
      <w:numFmt w:val="bullet"/>
      <w:lvlText w:val="-"/>
      <w:lvlJc w:val="left"/>
      <w:pPr>
        <w:ind w:left="1080" w:hanging="360"/>
      </w:pPr>
      <w:rPr>
        <w:rFonts w:ascii="Times New Roman" w:eastAsiaTheme="minorHAnsi" w:hAnsi="Times New Roman" w:cs="Times New Roman"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4" w15:restartNumberingAfterBreak="0">
    <w:nsid w:val="59195775"/>
    <w:multiLevelType w:val="multilevel"/>
    <w:tmpl w:val="E062B490"/>
    <w:lvl w:ilvl="0">
      <w:start w:val="1"/>
      <w:numFmt w:val="decimal"/>
      <w:lvlText w:val="%1."/>
      <w:lvlJc w:val="left"/>
      <w:pPr>
        <w:tabs>
          <w:tab w:val="num" w:pos="720"/>
        </w:tabs>
        <w:ind w:left="720" w:hanging="360"/>
      </w:pPr>
      <w:rPr>
        <w:rFonts w:ascii="Times New Roman" w:eastAsiaTheme="minorHAnsi" w:hAnsi="Times New Roman" w:cs="Times New Roman"/>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0283378"/>
    <w:multiLevelType w:val="multilevel"/>
    <w:tmpl w:val="7CAE7E6A"/>
    <w:lvl w:ilvl="0">
      <w:start w:val="1"/>
      <w:numFmt w:val="decimal"/>
      <w:lvlText w:val="%1."/>
      <w:lvlJc w:val="left"/>
      <w:pPr>
        <w:tabs>
          <w:tab w:val="num" w:pos="720"/>
        </w:tabs>
        <w:ind w:left="720" w:hanging="360"/>
      </w:pPr>
      <w:rPr>
        <w:rFonts w:ascii="Times New Roman" w:eastAsiaTheme="minorHAnsi" w:hAnsi="Times New Roman" w:cs="Times New Roman"/>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3310AA2"/>
    <w:multiLevelType w:val="hybridMultilevel"/>
    <w:tmpl w:val="B86CBD92"/>
    <w:lvl w:ilvl="0" w:tplc="87B8FE84">
      <w:start w:val="1"/>
      <w:numFmt w:val="decimal"/>
      <w:lvlText w:val="%1."/>
      <w:lvlJc w:val="left"/>
      <w:pPr>
        <w:ind w:left="1765" w:hanging="1056"/>
      </w:pPr>
      <w:rPr>
        <w:rFonts w:hint="default"/>
        <w:b/>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7" w15:restartNumberingAfterBreak="0">
    <w:nsid w:val="70577F57"/>
    <w:multiLevelType w:val="hybridMultilevel"/>
    <w:tmpl w:val="09FC5D8A"/>
    <w:lvl w:ilvl="0" w:tplc="43F2FC7C">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8" w15:restartNumberingAfterBreak="0">
    <w:nsid w:val="75EF1B8B"/>
    <w:multiLevelType w:val="multilevel"/>
    <w:tmpl w:val="B1267F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8E5433F"/>
    <w:multiLevelType w:val="multilevel"/>
    <w:tmpl w:val="6E16D8C0"/>
    <w:lvl w:ilvl="0">
      <w:start w:val="1"/>
      <w:numFmt w:val="decimal"/>
      <w:lvlText w:val="%1."/>
      <w:lvlJc w:val="left"/>
      <w:pPr>
        <w:tabs>
          <w:tab w:val="num" w:pos="720"/>
        </w:tabs>
        <w:ind w:left="720" w:hanging="360"/>
      </w:pPr>
      <w:rPr>
        <w:rFonts w:ascii="Times New Roman" w:eastAsiaTheme="minorHAnsi" w:hAnsi="Times New Roman" w:cs="Times New Roman"/>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3"/>
  </w:num>
  <w:num w:numId="3">
    <w:abstractNumId w:val="7"/>
  </w:num>
  <w:num w:numId="4">
    <w:abstractNumId w:val="2"/>
  </w:num>
  <w:num w:numId="5">
    <w:abstractNumId w:val="9"/>
  </w:num>
  <w:num w:numId="6">
    <w:abstractNumId w:val="4"/>
  </w:num>
  <w:num w:numId="7">
    <w:abstractNumId w:val="5"/>
  </w:num>
  <w:num w:numId="8">
    <w:abstractNumId w:val="1"/>
  </w:num>
  <w:num w:numId="9">
    <w:abstractNumId w:val="0"/>
  </w:num>
  <w:num w:numId="10">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F3967"/>
    <w:rsid w:val="00001843"/>
    <w:rsid w:val="000635D9"/>
    <w:rsid w:val="000A4C2E"/>
    <w:rsid w:val="000E3BAD"/>
    <w:rsid w:val="000F06BC"/>
    <w:rsid w:val="00145844"/>
    <w:rsid w:val="00174F85"/>
    <w:rsid w:val="00186147"/>
    <w:rsid w:val="00193FFF"/>
    <w:rsid w:val="001C50AA"/>
    <w:rsid w:val="001D11C4"/>
    <w:rsid w:val="001D5A66"/>
    <w:rsid w:val="00263EFC"/>
    <w:rsid w:val="002A7C65"/>
    <w:rsid w:val="003038D7"/>
    <w:rsid w:val="003205C0"/>
    <w:rsid w:val="00362939"/>
    <w:rsid w:val="00367A63"/>
    <w:rsid w:val="00377727"/>
    <w:rsid w:val="003B5062"/>
    <w:rsid w:val="004001F4"/>
    <w:rsid w:val="00423617"/>
    <w:rsid w:val="004418AA"/>
    <w:rsid w:val="004C0B78"/>
    <w:rsid w:val="00515EEF"/>
    <w:rsid w:val="00533D7E"/>
    <w:rsid w:val="005551EB"/>
    <w:rsid w:val="005B3013"/>
    <w:rsid w:val="005B3E98"/>
    <w:rsid w:val="005B64AC"/>
    <w:rsid w:val="005D0515"/>
    <w:rsid w:val="00626EC7"/>
    <w:rsid w:val="006403AF"/>
    <w:rsid w:val="00640679"/>
    <w:rsid w:val="00663979"/>
    <w:rsid w:val="006B5EBA"/>
    <w:rsid w:val="006D1956"/>
    <w:rsid w:val="006D2AC3"/>
    <w:rsid w:val="006F57DD"/>
    <w:rsid w:val="007131C5"/>
    <w:rsid w:val="007D2389"/>
    <w:rsid w:val="007E1622"/>
    <w:rsid w:val="00800397"/>
    <w:rsid w:val="00817A37"/>
    <w:rsid w:val="00835D9B"/>
    <w:rsid w:val="0085753D"/>
    <w:rsid w:val="00871FB7"/>
    <w:rsid w:val="00873E75"/>
    <w:rsid w:val="008952AE"/>
    <w:rsid w:val="00900F42"/>
    <w:rsid w:val="00966B10"/>
    <w:rsid w:val="00995C3A"/>
    <w:rsid w:val="009A2154"/>
    <w:rsid w:val="009C4C1D"/>
    <w:rsid w:val="009E1F24"/>
    <w:rsid w:val="009F26C7"/>
    <w:rsid w:val="00A349B3"/>
    <w:rsid w:val="00A75FEF"/>
    <w:rsid w:val="00A905C7"/>
    <w:rsid w:val="00A91CF9"/>
    <w:rsid w:val="00AC2891"/>
    <w:rsid w:val="00AD5BF1"/>
    <w:rsid w:val="00AE04F7"/>
    <w:rsid w:val="00AE4BD4"/>
    <w:rsid w:val="00B05536"/>
    <w:rsid w:val="00BB48C7"/>
    <w:rsid w:val="00C030F3"/>
    <w:rsid w:val="00C2710F"/>
    <w:rsid w:val="00CB7C9D"/>
    <w:rsid w:val="00D10398"/>
    <w:rsid w:val="00D12BA0"/>
    <w:rsid w:val="00DA273F"/>
    <w:rsid w:val="00DA292A"/>
    <w:rsid w:val="00DB4F8B"/>
    <w:rsid w:val="00DC272D"/>
    <w:rsid w:val="00DE7339"/>
    <w:rsid w:val="00DF3967"/>
    <w:rsid w:val="00ED6154"/>
    <w:rsid w:val="00EE26F3"/>
    <w:rsid w:val="00F1117C"/>
    <w:rsid w:val="00F4345A"/>
    <w:rsid w:val="00F73EBC"/>
    <w:rsid w:val="00F9456F"/>
    <w:rsid w:val="00FB2091"/>
    <w:rsid w:val="00FC687C"/>
    <w:rsid w:val="00FE50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
    <o:shapelayout v:ext="edit">
      <o:idmap v:ext="edit" data="1"/>
    </o:shapelayout>
  </w:shapeDefaults>
  <w:decimalSymbol w:val=","/>
  <w:listSeparator w:val=";"/>
  <w14:docId w14:val="7BB065C0"/>
  <w15:docId w15:val="{F5A426B2-FDC9-4F7F-AD92-6D98259678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F3967"/>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F396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F3967"/>
    <w:rPr>
      <w:rFonts w:ascii="Tahoma" w:hAnsi="Tahoma" w:cs="Tahoma"/>
      <w:sz w:val="16"/>
      <w:szCs w:val="16"/>
    </w:rPr>
  </w:style>
  <w:style w:type="paragraph" w:styleId="a5">
    <w:name w:val="header"/>
    <w:basedOn w:val="a"/>
    <w:link w:val="a6"/>
    <w:uiPriority w:val="99"/>
    <w:unhideWhenUsed/>
    <w:rsid w:val="00AD5BF1"/>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AD5BF1"/>
  </w:style>
  <w:style w:type="paragraph" w:styleId="a7">
    <w:name w:val="footer"/>
    <w:basedOn w:val="a"/>
    <w:link w:val="a8"/>
    <w:uiPriority w:val="99"/>
    <w:unhideWhenUsed/>
    <w:rsid w:val="00AD5BF1"/>
    <w:pPr>
      <w:tabs>
        <w:tab w:val="center" w:pos="4677"/>
        <w:tab w:val="right" w:pos="9355"/>
      </w:tabs>
      <w:spacing w:after="0" w:line="240" w:lineRule="auto"/>
    </w:pPr>
  </w:style>
  <w:style w:type="character" w:customStyle="1" w:styleId="a8">
    <w:name w:val="Нижний колонтитул Знак"/>
    <w:basedOn w:val="a0"/>
    <w:link w:val="a7"/>
    <w:uiPriority w:val="99"/>
    <w:rsid w:val="00AD5BF1"/>
  </w:style>
  <w:style w:type="paragraph" w:styleId="a9">
    <w:name w:val="List Paragraph"/>
    <w:basedOn w:val="a"/>
    <w:uiPriority w:val="34"/>
    <w:qFormat/>
    <w:rsid w:val="00663979"/>
    <w:pPr>
      <w:ind w:left="720"/>
      <w:contextualSpacing/>
    </w:pPr>
  </w:style>
  <w:style w:type="table" w:customStyle="1" w:styleId="1">
    <w:name w:val="Сетка таблицы1"/>
    <w:basedOn w:val="a1"/>
    <w:next w:val="aa"/>
    <w:uiPriority w:val="59"/>
    <w:rsid w:val="00C2710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a">
    <w:name w:val="Table Grid"/>
    <w:basedOn w:val="a1"/>
    <w:uiPriority w:val="39"/>
    <w:unhideWhenUsed/>
    <w:rsid w:val="00C271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ection-facts-description-text">
    <w:name w:val="section-facts-description-text"/>
    <w:basedOn w:val="a0"/>
    <w:rsid w:val="00C2710F"/>
  </w:style>
  <w:style w:type="character" w:customStyle="1" w:styleId="section-facts-description-link">
    <w:name w:val="section-facts-description-link"/>
    <w:basedOn w:val="a0"/>
    <w:rsid w:val="00C2710F"/>
  </w:style>
  <w:style w:type="character" w:styleId="ab">
    <w:name w:val="Hyperlink"/>
    <w:basedOn w:val="a0"/>
    <w:uiPriority w:val="99"/>
    <w:unhideWhenUsed/>
    <w:rsid w:val="00C2710F"/>
    <w:rPr>
      <w:color w:val="0000FF"/>
      <w:u w:val="single"/>
    </w:rPr>
  </w:style>
  <w:style w:type="character" w:styleId="ac">
    <w:name w:val="Strong"/>
    <w:basedOn w:val="a0"/>
    <w:uiPriority w:val="22"/>
    <w:qFormat/>
    <w:rsid w:val="00C2710F"/>
    <w:rPr>
      <w:b/>
      <w:bCs/>
    </w:rPr>
  </w:style>
  <w:style w:type="character" w:customStyle="1" w:styleId="ext-phonos">
    <w:name w:val="ext-phonos"/>
    <w:basedOn w:val="a0"/>
    <w:rsid w:val="00C2710F"/>
  </w:style>
  <w:style w:type="character" w:customStyle="1" w:styleId="ext-phonos-phonosbutton">
    <w:name w:val="ext-phonos-phonosbutton"/>
    <w:basedOn w:val="a0"/>
    <w:rsid w:val="00C2710F"/>
  </w:style>
  <w:style w:type="character" w:customStyle="1" w:styleId="oo-ui-labelelement-label">
    <w:name w:val="oo-ui-labelelement-label"/>
    <w:basedOn w:val="a0"/>
    <w:rsid w:val="00C2710F"/>
  </w:style>
  <w:style w:type="character" w:styleId="ad">
    <w:name w:val="Emphasis"/>
    <w:basedOn w:val="a0"/>
    <w:uiPriority w:val="20"/>
    <w:qFormat/>
    <w:rsid w:val="00C2710F"/>
    <w:rPr>
      <w:i/>
      <w:iCs/>
    </w:rPr>
  </w:style>
  <w:style w:type="paragraph" w:customStyle="1" w:styleId="Default">
    <w:name w:val="Default"/>
    <w:rsid w:val="00C2710F"/>
    <w:pPr>
      <w:autoSpaceDE w:val="0"/>
      <w:autoSpaceDN w:val="0"/>
      <w:adjustRightInd w:val="0"/>
      <w:spacing w:after="0" w:line="240" w:lineRule="auto"/>
    </w:pPr>
    <w:rPr>
      <w:rFonts w:ascii="Times New Roman" w:hAnsi="Times New Roman" w:cs="Times New Roman"/>
      <w:color w:val="000000"/>
      <w:sz w:val="24"/>
      <w:szCs w:val="24"/>
      <w:lang w:val="ru-KZ"/>
    </w:rPr>
  </w:style>
  <w:style w:type="character" w:styleId="ae">
    <w:name w:val="FollowedHyperlink"/>
    <w:basedOn w:val="a0"/>
    <w:uiPriority w:val="99"/>
    <w:semiHidden/>
    <w:unhideWhenUsed/>
    <w:rsid w:val="00C2710F"/>
    <w:rPr>
      <w:color w:val="800080" w:themeColor="followedHyperlink"/>
      <w:u w:val="single"/>
    </w:rPr>
  </w:style>
  <w:style w:type="character" w:styleId="af">
    <w:name w:val="Unresolved Mention"/>
    <w:basedOn w:val="a0"/>
    <w:uiPriority w:val="99"/>
    <w:semiHidden/>
    <w:unhideWhenUsed/>
    <w:rsid w:val="00C2710F"/>
    <w:rPr>
      <w:color w:val="605E5C"/>
      <w:shd w:val="clear" w:color="auto" w:fill="E1DFDD"/>
    </w:rPr>
  </w:style>
  <w:style w:type="paragraph" w:styleId="af0">
    <w:name w:val="Body Text"/>
    <w:basedOn w:val="a"/>
    <w:link w:val="af1"/>
    <w:uiPriority w:val="99"/>
    <w:semiHidden/>
    <w:unhideWhenUsed/>
    <w:rsid w:val="00873E75"/>
    <w:pPr>
      <w:spacing w:after="120"/>
    </w:pPr>
  </w:style>
  <w:style w:type="character" w:customStyle="1" w:styleId="af1">
    <w:name w:val="Основной текст Знак"/>
    <w:basedOn w:val="a0"/>
    <w:link w:val="af0"/>
    <w:uiPriority w:val="99"/>
    <w:semiHidden/>
    <w:rsid w:val="00873E75"/>
  </w:style>
  <w:style w:type="table" w:customStyle="1" w:styleId="TableNormal">
    <w:name w:val="Table Normal"/>
    <w:uiPriority w:val="2"/>
    <w:semiHidden/>
    <w:unhideWhenUsed/>
    <w:qFormat/>
    <w:rsid w:val="00873E7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f2">
    <w:name w:val="Title"/>
    <w:basedOn w:val="a"/>
    <w:link w:val="af3"/>
    <w:uiPriority w:val="10"/>
    <w:qFormat/>
    <w:rsid w:val="00873E75"/>
    <w:pPr>
      <w:widowControl w:val="0"/>
      <w:autoSpaceDE w:val="0"/>
      <w:autoSpaceDN w:val="0"/>
      <w:spacing w:after="0" w:line="240" w:lineRule="auto"/>
      <w:ind w:left="1821" w:right="644" w:firstLine="422"/>
    </w:pPr>
    <w:rPr>
      <w:rFonts w:ascii="Times New Roman" w:eastAsia="Times New Roman" w:hAnsi="Times New Roman" w:cs="Times New Roman"/>
      <w:b/>
      <w:bCs/>
      <w:sz w:val="28"/>
      <w:szCs w:val="28"/>
    </w:rPr>
  </w:style>
  <w:style w:type="character" w:customStyle="1" w:styleId="af3">
    <w:name w:val="Заголовок Знак"/>
    <w:basedOn w:val="a0"/>
    <w:link w:val="af2"/>
    <w:uiPriority w:val="10"/>
    <w:rsid w:val="00873E75"/>
    <w:rPr>
      <w:rFonts w:ascii="Times New Roman" w:eastAsia="Times New Roman" w:hAnsi="Times New Roman" w:cs="Times New Roman"/>
      <w:b/>
      <w:bCs/>
      <w:sz w:val="28"/>
      <w:szCs w:val="28"/>
    </w:rPr>
  </w:style>
  <w:style w:type="paragraph" w:customStyle="1" w:styleId="TableParagraph">
    <w:name w:val="Table Paragraph"/>
    <w:basedOn w:val="a"/>
    <w:uiPriority w:val="1"/>
    <w:qFormat/>
    <w:rsid w:val="00873E75"/>
    <w:pPr>
      <w:widowControl w:val="0"/>
      <w:autoSpaceDE w:val="0"/>
      <w:autoSpaceDN w:val="0"/>
      <w:spacing w:before="46" w:after="0" w:line="238" w:lineRule="exact"/>
      <w:ind w:left="13"/>
      <w:jc w:val="center"/>
    </w:pPr>
    <w:rPr>
      <w:rFonts w:ascii="Times New Roman" w:eastAsia="Times New Roman" w:hAnsi="Times New Roman" w:cs="Times New Roman"/>
    </w:rPr>
  </w:style>
  <w:style w:type="table" w:customStyle="1" w:styleId="11">
    <w:name w:val="Сетка таблицы11"/>
    <w:basedOn w:val="a1"/>
    <w:next w:val="aa"/>
    <w:uiPriority w:val="39"/>
    <w:rsid w:val="005B3E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01629">
      <w:bodyDiv w:val="1"/>
      <w:marLeft w:val="0"/>
      <w:marRight w:val="0"/>
      <w:marTop w:val="0"/>
      <w:marBottom w:val="0"/>
      <w:divBdr>
        <w:top w:val="none" w:sz="0" w:space="0" w:color="auto"/>
        <w:left w:val="none" w:sz="0" w:space="0" w:color="auto"/>
        <w:bottom w:val="none" w:sz="0" w:space="0" w:color="auto"/>
        <w:right w:val="none" w:sz="0" w:space="0" w:color="auto"/>
      </w:divBdr>
    </w:div>
    <w:div w:id="14768600">
      <w:bodyDiv w:val="1"/>
      <w:marLeft w:val="0"/>
      <w:marRight w:val="0"/>
      <w:marTop w:val="0"/>
      <w:marBottom w:val="0"/>
      <w:divBdr>
        <w:top w:val="none" w:sz="0" w:space="0" w:color="auto"/>
        <w:left w:val="none" w:sz="0" w:space="0" w:color="auto"/>
        <w:bottom w:val="none" w:sz="0" w:space="0" w:color="auto"/>
        <w:right w:val="none" w:sz="0" w:space="0" w:color="auto"/>
      </w:divBdr>
    </w:div>
    <w:div w:id="35550336">
      <w:bodyDiv w:val="1"/>
      <w:marLeft w:val="0"/>
      <w:marRight w:val="0"/>
      <w:marTop w:val="0"/>
      <w:marBottom w:val="0"/>
      <w:divBdr>
        <w:top w:val="none" w:sz="0" w:space="0" w:color="auto"/>
        <w:left w:val="none" w:sz="0" w:space="0" w:color="auto"/>
        <w:bottom w:val="none" w:sz="0" w:space="0" w:color="auto"/>
        <w:right w:val="none" w:sz="0" w:space="0" w:color="auto"/>
      </w:divBdr>
    </w:div>
    <w:div w:id="74399657">
      <w:bodyDiv w:val="1"/>
      <w:marLeft w:val="0"/>
      <w:marRight w:val="0"/>
      <w:marTop w:val="0"/>
      <w:marBottom w:val="0"/>
      <w:divBdr>
        <w:top w:val="none" w:sz="0" w:space="0" w:color="auto"/>
        <w:left w:val="none" w:sz="0" w:space="0" w:color="auto"/>
        <w:bottom w:val="none" w:sz="0" w:space="0" w:color="auto"/>
        <w:right w:val="none" w:sz="0" w:space="0" w:color="auto"/>
      </w:divBdr>
    </w:div>
    <w:div w:id="144129437">
      <w:bodyDiv w:val="1"/>
      <w:marLeft w:val="0"/>
      <w:marRight w:val="0"/>
      <w:marTop w:val="0"/>
      <w:marBottom w:val="0"/>
      <w:divBdr>
        <w:top w:val="none" w:sz="0" w:space="0" w:color="auto"/>
        <w:left w:val="none" w:sz="0" w:space="0" w:color="auto"/>
        <w:bottom w:val="none" w:sz="0" w:space="0" w:color="auto"/>
        <w:right w:val="none" w:sz="0" w:space="0" w:color="auto"/>
      </w:divBdr>
    </w:div>
    <w:div w:id="206725256">
      <w:bodyDiv w:val="1"/>
      <w:marLeft w:val="0"/>
      <w:marRight w:val="0"/>
      <w:marTop w:val="0"/>
      <w:marBottom w:val="0"/>
      <w:divBdr>
        <w:top w:val="none" w:sz="0" w:space="0" w:color="auto"/>
        <w:left w:val="none" w:sz="0" w:space="0" w:color="auto"/>
        <w:bottom w:val="none" w:sz="0" w:space="0" w:color="auto"/>
        <w:right w:val="none" w:sz="0" w:space="0" w:color="auto"/>
      </w:divBdr>
    </w:div>
    <w:div w:id="240867781">
      <w:bodyDiv w:val="1"/>
      <w:marLeft w:val="0"/>
      <w:marRight w:val="0"/>
      <w:marTop w:val="0"/>
      <w:marBottom w:val="0"/>
      <w:divBdr>
        <w:top w:val="none" w:sz="0" w:space="0" w:color="auto"/>
        <w:left w:val="none" w:sz="0" w:space="0" w:color="auto"/>
        <w:bottom w:val="none" w:sz="0" w:space="0" w:color="auto"/>
        <w:right w:val="none" w:sz="0" w:space="0" w:color="auto"/>
      </w:divBdr>
    </w:div>
    <w:div w:id="304167383">
      <w:bodyDiv w:val="1"/>
      <w:marLeft w:val="0"/>
      <w:marRight w:val="0"/>
      <w:marTop w:val="0"/>
      <w:marBottom w:val="0"/>
      <w:divBdr>
        <w:top w:val="none" w:sz="0" w:space="0" w:color="auto"/>
        <w:left w:val="none" w:sz="0" w:space="0" w:color="auto"/>
        <w:bottom w:val="none" w:sz="0" w:space="0" w:color="auto"/>
        <w:right w:val="none" w:sz="0" w:space="0" w:color="auto"/>
      </w:divBdr>
    </w:div>
    <w:div w:id="369495679">
      <w:bodyDiv w:val="1"/>
      <w:marLeft w:val="0"/>
      <w:marRight w:val="0"/>
      <w:marTop w:val="0"/>
      <w:marBottom w:val="0"/>
      <w:divBdr>
        <w:top w:val="none" w:sz="0" w:space="0" w:color="auto"/>
        <w:left w:val="none" w:sz="0" w:space="0" w:color="auto"/>
        <w:bottom w:val="none" w:sz="0" w:space="0" w:color="auto"/>
        <w:right w:val="none" w:sz="0" w:space="0" w:color="auto"/>
      </w:divBdr>
    </w:div>
    <w:div w:id="441340897">
      <w:bodyDiv w:val="1"/>
      <w:marLeft w:val="0"/>
      <w:marRight w:val="0"/>
      <w:marTop w:val="0"/>
      <w:marBottom w:val="0"/>
      <w:divBdr>
        <w:top w:val="none" w:sz="0" w:space="0" w:color="auto"/>
        <w:left w:val="none" w:sz="0" w:space="0" w:color="auto"/>
        <w:bottom w:val="none" w:sz="0" w:space="0" w:color="auto"/>
        <w:right w:val="none" w:sz="0" w:space="0" w:color="auto"/>
      </w:divBdr>
    </w:div>
    <w:div w:id="457379611">
      <w:bodyDiv w:val="1"/>
      <w:marLeft w:val="0"/>
      <w:marRight w:val="0"/>
      <w:marTop w:val="0"/>
      <w:marBottom w:val="0"/>
      <w:divBdr>
        <w:top w:val="none" w:sz="0" w:space="0" w:color="auto"/>
        <w:left w:val="none" w:sz="0" w:space="0" w:color="auto"/>
        <w:bottom w:val="none" w:sz="0" w:space="0" w:color="auto"/>
        <w:right w:val="none" w:sz="0" w:space="0" w:color="auto"/>
      </w:divBdr>
    </w:div>
    <w:div w:id="506747215">
      <w:bodyDiv w:val="1"/>
      <w:marLeft w:val="0"/>
      <w:marRight w:val="0"/>
      <w:marTop w:val="0"/>
      <w:marBottom w:val="0"/>
      <w:divBdr>
        <w:top w:val="none" w:sz="0" w:space="0" w:color="auto"/>
        <w:left w:val="none" w:sz="0" w:space="0" w:color="auto"/>
        <w:bottom w:val="none" w:sz="0" w:space="0" w:color="auto"/>
        <w:right w:val="none" w:sz="0" w:space="0" w:color="auto"/>
      </w:divBdr>
    </w:div>
    <w:div w:id="534729650">
      <w:bodyDiv w:val="1"/>
      <w:marLeft w:val="0"/>
      <w:marRight w:val="0"/>
      <w:marTop w:val="0"/>
      <w:marBottom w:val="0"/>
      <w:divBdr>
        <w:top w:val="none" w:sz="0" w:space="0" w:color="auto"/>
        <w:left w:val="none" w:sz="0" w:space="0" w:color="auto"/>
        <w:bottom w:val="none" w:sz="0" w:space="0" w:color="auto"/>
        <w:right w:val="none" w:sz="0" w:space="0" w:color="auto"/>
      </w:divBdr>
    </w:div>
    <w:div w:id="535002886">
      <w:bodyDiv w:val="1"/>
      <w:marLeft w:val="0"/>
      <w:marRight w:val="0"/>
      <w:marTop w:val="0"/>
      <w:marBottom w:val="0"/>
      <w:divBdr>
        <w:top w:val="none" w:sz="0" w:space="0" w:color="auto"/>
        <w:left w:val="none" w:sz="0" w:space="0" w:color="auto"/>
        <w:bottom w:val="none" w:sz="0" w:space="0" w:color="auto"/>
        <w:right w:val="none" w:sz="0" w:space="0" w:color="auto"/>
      </w:divBdr>
    </w:div>
    <w:div w:id="613707469">
      <w:bodyDiv w:val="1"/>
      <w:marLeft w:val="0"/>
      <w:marRight w:val="0"/>
      <w:marTop w:val="0"/>
      <w:marBottom w:val="0"/>
      <w:divBdr>
        <w:top w:val="none" w:sz="0" w:space="0" w:color="auto"/>
        <w:left w:val="none" w:sz="0" w:space="0" w:color="auto"/>
        <w:bottom w:val="none" w:sz="0" w:space="0" w:color="auto"/>
        <w:right w:val="none" w:sz="0" w:space="0" w:color="auto"/>
      </w:divBdr>
    </w:div>
    <w:div w:id="656107345">
      <w:bodyDiv w:val="1"/>
      <w:marLeft w:val="0"/>
      <w:marRight w:val="0"/>
      <w:marTop w:val="0"/>
      <w:marBottom w:val="0"/>
      <w:divBdr>
        <w:top w:val="none" w:sz="0" w:space="0" w:color="auto"/>
        <w:left w:val="none" w:sz="0" w:space="0" w:color="auto"/>
        <w:bottom w:val="none" w:sz="0" w:space="0" w:color="auto"/>
        <w:right w:val="none" w:sz="0" w:space="0" w:color="auto"/>
      </w:divBdr>
    </w:div>
    <w:div w:id="701050836">
      <w:bodyDiv w:val="1"/>
      <w:marLeft w:val="0"/>
      <w:marRight w:val="0"/>
      <w:marTop w:val="0"/>
      <w:marBottom w:val="0"/>
      <w:divBdr>
        <w:top w:val="none" w:sz="0" w:space="0" w:color="auto"/>
        <w:left w:val="none" w:sz="0" w:space="0" w:color="auto"/>
        <w:bottom w:val="none" w:sz="0" w:space="0" w:color="auto"/>
        <w:right w:val="none" w:sz="0" w:space="0" w:color="auto"/>
      </w:divBdr>
    </w:div>
    <w:div w:id="771903529">
      <w:bodyDiv w:val="1"/>
      <w:marLeft w:val="0"/>
      <w:marRight w:val="0"/>
      <w:marTop w:val="0"/>
      <w:marBottom w:val="0"/>
      <w:divBdr>
        <w:top w:val="none" w:sz="0" w:space="0" w:color="auto"/>
        <w:left w:val="none" w:sz="0" w:space="0" w:color="auto"/>
        <w:bottom w:val="none" w:sz="0" w:space="0" w:color="auto"/>
        <w:right w:val="none" w:sz="0" w:space="0" w:color="auto"/>
      </w:divBdr>
    </w:div>
    <w:div w:id="799961839">
      <w:bodyDiv w:val="1"/>
      <w:marLeft w:val="0"/>
      <w:marRight w:val="0"/>
      <w:marTop w:val="0"/>
      <w:marBottom w:val="0"/>
      <w:divBdr>
        <w:top w:val="none" w:sz="0" w:space="0" w:color="auto"/>
        <w:left w:val="none" w:sz="0" w:space="0" w:color="auto"/>
        <w:bottom w:val="none" w:sz="0" w:space="0" w:color="auto"/>
        <w:right w:val="none" w:sz="0" w:space="0" w:color="auto"/>
      </w:divBdr>
    </w:div>
    <w:div w:id="814566491">
      <w:bodyDiv w:val="1"/>
      <w:marLeft w:val="0"/>
      <w:marRight w:val="0"/>
      <w:marTop w:val="0"/>
      <w:marBottom w:val="0"/>
      <w:divBdr>
        <w:top w:val="none" w:sz="0" w:space="0" w:color="auto"/>
        <w:left w:val="none" w:sz="0" w:space="0" w:color="auto"/>
        <w:bottom w:val="none" w:sz="0" w:space="0" w:color="auto"/>
        <w:right w:val="none" w:sz="0" w:space="0" w:color="auto"/>
      </w:divBdr>
    </w:div>
    <w:div w:id="874001055">
      <w:bodyDiv w:val="1"/>
      <w:marLeft w:val="0"/>
      <w:marRight w:val="0"/>
      <w:marTop w:val="0"/>
      <w:marBottom w:val="0"/>
      <w:divBdr>
        <w:top w:val="none" w:sz="0" w:space="0" w:color="auto"/>
        <w:left w:val="none" w:sz="0" w:space="0" w:color="auto"/>
        <w:bottom w:val="none" w:sz="0" w:space="0" w:color="auto"/>
        <w:right w:val="none" w:sz="0" w:space="0" w:color="auto"/>
      </w:divBdr>
    </w:div>
    <w:div w:id="898129760">
      <w:bodyDiv w:val="1"/>
      <w:marLeft w:val="0"/>
      <w:marRight w:val="0"/>
      <w:marTop w:val="0"/>
      <w:marBottom w:val="0"/>
      <w:divBdr>
        <w:top w:val="none" w:sz="0" w:space="0" w:color="auto"/>
        <w:left w:val="none" w:sz="0" w:space="0" w:color="auto"/>
        <w:bottom w:val="none" w:sz="0" w:space="0" w:color="auto"/>
        <w:right w:val="none" w:sz="0" w:space="0" w:color="auto"/>
      </w:divBdr>
    </w:div>
    <w:div w:id="943223683">
      <w:bodyDiv w:val="1"/>
      <w:marLeft w:val="0"/>
      <w:marRight w:val="0"/>
      <w:marTop w:val="0"/>
      <w:marBottom w:val="0"/>
      <w:divBdr>
        <w:top w:val="none" w:sz="0" w:space="0" w:color="auto"/>
        <w:left w:val="none" w:sz="0" w:space="0" w:color="auto"/>
        <w:bottom w:val="none" w:sz="0" w:space="0" w:color="auto"/>
        <w:right w:val="none" w:sz="0" w:space="0" w:color="auto"/>
      </w:divBdr>
    </w:div>
    <w:div w:id="1002660896">
      <w:bodyDiv w:val="1"/>
      <w:marLeft w:val="0"/>
      <w:marRight w:val="0"/>
      <w:marTop w:val="0"/>
      <w:marBottom w:val="0"/>
      <w:divBdr>
        <w:top w:val="none" w:sz="0" w:space="0" w:color="auto"/>
        <w:left w:val="none" w:sz="0" w:space="0" w:color="auto"/>
        <w:bottom w:val="none" w:sz="0" w:space="0" w:color="auto"/>
        <w:right w:val="none" w:sz="0" w:space="0" w:color="auto"/>
      </w:divBdr>
    </w:div>
    <w:div w:id="1089933185">
      <w:bodyDiv w:val="1"/>
      <w:marLeft w:val="0"/>
      <w:marRight w:val="0"/>
      <w:marTop w:val="0"/>
      <w:marBottom w:val="0"/>
      <w:divBdr>
        <w:top w:val="none" w:sz="0" w:space="0" w:color="auto"/>
        <w:left w:val="none" w:sz="0" w:space="0" w:color="auto"/>
        <w:bottom w:val="none" w:sz="0" w:space="0" w:color="auto"/>
        <w:right w:val="none" w:sz="0" w:space="0" w:color="auto"/>
      </w:divBdr>
    </w:div>
    <w:div w:id="1189679994">
      <w:bodyDiv w:val="1"/>
      <w:marLeft w:val="0"/>
      <w:marRight w:val="0"/>
      <w:marTop w:val="0"/>
      <w:marBottom w:val="0"/>
      <w:divBdr>
        <w:top w:val="none" w:sz="0" w:space="0" w:color="auto"/>
        <w:left w:val="none" w:sz="0" w:space="0" w:color="auto"/>
        <w:bottom w:val="none" w:sz="0" w:space="0" w:color="auto"/>
        <w:right w:val="none" w:sz="0" w:space="0" w:color="auto"/>
      </w:divBdr>
    </w:div>
    <w:div w:id="1233389076">
      <w:bodyDiv w:val="1"/>
      <w:marLeft w:val="0"/>
      <w:marRight w:val="0"/>
      <w:marTop w:val="0"/>
      <w:marBottom w:val="0"/>
      <w:divBdr>
        <w:top w:val="none" w:sz="0" w:space="0" w:color="auto"/>
        <w:left w:val="none" w:sz="0" w:space="0" w:color="auto"/>
        <w:bottom w:val="none" w:sz="0" w:space="0" w:color="auto"/>
        <w:right w:val="none" w:sz="0" w:space="0" w:color="auto"/>
      </w:divBdr>
    </w:div>
    <w:div w:id="1331178653">
      <w:bodyDiv w:val="1"/>
      <w:marLeft w:val="0"/>
      <w:marRight w:val="0"/>
      <w:marTop w:val="0"/>
      <w:marBottom w:val="0"/>
      <w:divBdr>
        <w:top w:val="none" w:sz="0" w:space="0" w:color="auto"/>
        <w:left w:val="none" w:sz="0" w:space="0" w:color="auto"/>
        <w:bottom w:val="none" w:sz="0" w:space="0" w:color="auto"/>
        <w:right w:val="none" w:sz="0" w:space="0" w:color="auto"/>
      </w:divBdr>
    </w:div>
    <w:div w:id="1380475476">
      <w:bodyDiv w:val="1"/>
      <w:marLeft w:val="0"/>
      <w:marRight w:val="0"/>
      <w:marTop w:val="0"/>
      <w:marBottom w:val="0"/>
      <w:divBdr>
        <w:top w:val="none" w:sz="0" w:space="0" w:color="auto"/>
        <w:left w:val="none" w:sz="0" w:space="0" w:color="auto"/>
        <w:bottom w:val="none" w:sz="0" w:space="0" w:color="auto"/>
        <w:right w:val="none" w:sz="0" w:space="0" w:color="auto"/>
      </w:divBdr>
    </w:div>
    <w:div w:id="1411275156">
      <w:bodyDiv w:val="1"/>
      <w:marLeft w:val="0"/>
      <w:marRight w:val="0"/>
      <w:marTop w:val="0"/>
      <w:marBottom w:val="0"/>
      <w:divBdr>
        <w:top w:val="none" w:sz="0" w:space="0" w:color="auto"/>
        <w:left w:val="none" w:sz="0" w:space="0" w:color="auto"/>
        <w:bottom w:val="none" w:sz="0" w:space="0" w:color="auto"/>
        <w:right w:val="none" w:sz="0" w:space="0" w:color="auto"/>
      </w:divBdr>
    </w:div>
    <w:div w:id="1443576680">
      <w:bodyDiv w:val="1"/>
      <w:marLeft w:val="0"/>
      <w:marRight w:val="0"/>
      <w:marTop w:val="0"/>
      <w:marBottom w:val="0"/>
      <w:divBdr>
        <w:top w:val="none" w:sz="0" w:space="0" w:color="auto"/>
        <w:left w:val="none" w:sz="0" w:space="0" w:color="auto"/>
        <w:bottom w:val="none" w:sz="0" w:space="0" w:color="auto"/>
        <w:right w:val="none" w:sz="0" w:space="0" w:color="auto"/>
      </w:divBdr>
      <w:divsChild>
        <w:div w:id="1868516353">
          <w:marLeft w:val="0"/>
          <w:marRight w:val="0"/>
          <w:marTop w:val="0"/>
          <w:marBottom w:val="0"/>
          <w:divBdr>
            <w:top w:val="none" w:sz="0" w:space="0" w:color="auto"/>
            <w:left w:val="none" w:sz="0" w:space="0" w:color="auto"/>
            <w:bottom w:val="none" w:sz="0" w:space="0" w:color="auto"/>
            <w:right w:val="none" w:sz="0" w:space="0" w:color="auto"/>
          </w:divBdr>
          <w:divsChild>
            <w:div w:id="82793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4740726">
      <w:bodyDiv w:val="1"/>
      <w:marLeft w:val="0"/>
      <w:marRight w:val="0"/>
      <w:marTop w:val="0"/>
      <w:marBottom w:val="0"/>
      <w:divBdr>
        <w:top w:val="none" w:sz="0" w:space="0" w:color="auto"/>
        <w:left w:val="none" w:sz="0" w:space="0" w:color="auto"/>
        <w:bottom w:val="none" w:sz="0" w:space="0" w:color="auto"/>
        <w:right w:val="none" w:sz="0" w:space="0" w:color="auto"/>
      </w:divBdr>
    </w:div>
    <w:div w:id="1494181615">
      <w:bodyDiv w:val="1"/>
      <w:marLeft w:val="0"/>
      <w:marRight w:val="0"/>
      <w:marTop w:val="0"/>
      <w:marBottom w:val="0"/>
      <w:divBdr>
        <w:top w:val="none" w:sz="0" w:space="0" w:color="auto"/>
        <w:left w:val="none" w:sz="0" w:space="0" w:color="auto"/>
        <w:bottom w:val="none" w:sz="0" w:space="0" w:color="auto"/>
        <w:right w:val="none" w:sz="0" w:space="0" w:color="auto"/>
      </w:divBdr>
    </w:div>
    <w:div w:id="1504971250">
      <w:bodyDiv w:val="1"/>
      <w:marLeft w:val="0"/>
      <w:marRight w:val="0"/>
      <w:marTop w:val="0"/>
      <w:marBottom w:val="0"/>
      <w:divBdr>
        <w:top w:val="none" w:sz="0" w:space="0" w:color="auto"/>
        <w:left w:val="none" w:sz="0" w:space="0" w:color="auto"/>
        <w:bottom w:val="none" w:sz="0" w:space="0" w:color="auto"/>
        <w:right w:val="none" w:sz="0" w:space="0" w:color="auto"/>
      </w:divBdr>
    </w:div>
    <w:div w:id="1516724748">
      <w:bodyDiv w:val="1"/>
      <w:marLeft w:val="0"/>
      <w:marRight w:val="0"/>
      <w:marTop w:val="0"/>
      <w:marBottom w:val="0"/>
      <w:divBdr>
        <w:top w:val="none" w:sz="0" w:space="0" w:color="auto"/>
        <w:left w:val="none" w:sz="0" w:space="0" w:color="auto"/>
        <w:bottom w:val="none" w:sz="0" w:space="0" w:color="auto"/>
        <w:right w:val="none" w:sz="0" w:space="0" w:color="auto"/>
      </w:divBdr>
    </w:div>
    <w:div w:id="1589658083">
      <w:bodyDiv w:val="1"/>
      <w:marLeft w:val="0"/>
      <w:marRight w:val="0"/>
      <w:marTop w:val="0"/>
      <w:marBottom w:val="0"/>
      <w:divBdr>
        <w:top w:val="none" w:sz="0" w:space="0" w:color="auto"/>
        <w:left w:val="none" w:sz="0" w:space="0" w:color="auto"/>
        <w:bottom w:val="none" w:sz="0" w:space="0" w:color="auto"/>
        <w:right w:val="none" w:sz="0" w:space="0" w:color="auto"/>
      </w:divBdr>
    </w:div>
    <w:div w:id="1772387426">
      <w:bodyDiv w:val="1"/>
      <w:marLeft w:val="0"/>
      <w:marRight w:val="0"/>
      <w:marTop w:val="0"/>
      <w:marBottom w:val="0"/>
      <w:divBdr>
        <w:top w:val="none" w:sz="0" w:space="0" w:color="auto"/>
        <w:left w:val="none" w:sz="0" w:space="0" w:color="auto"/>
        <w:bottom w:val="none" w:sz="0" w:space="0" w:color="auto"/>
        <w:right w:val="none" w:sz="0" w:space="0" w:color="auto"/>
      </w:divBdr>
    </w:div>
    <w:div w:id="1812748034">
      <w:bodyDiv w:val="1"/>
      <w:marLeft w:val="0"/>
      <w:marRight w:val="0"/>
      <w:marTop w:val="0"/>
      <w:marBottom w:val="0"/>
      <w:divBdr>
        <w:top w:val="none" w:sz="0" w:space="0" w:color="auto"/>
        <w:left w:val="none" w:sz="0" w:space="0" w:color="auto"/>
        <w:bottom w:val="none" w:sz="0" w:space="0" w:color="auto"/>
        <w:right w:val="none" w:sz="0" w:space="0" w:color="auto"/>
      </w:divBdr>
    </w:div>
    <w:div w:id="1831478099">
      <w:bodyDiv w:val="1"/>
      <w:marLeft w:val="0"/>
      <w:marRight w:val="0"/>
      <w:marTop w:val="0"/>
      <w:marBottom w:val="0"/>
      <w:divBdr>
        <w:top w:val="none" w:sz="0" w:space="0" w:color="auto"/>
        <w:left w:val="none" w:sz="0" w:space="0" w:color="auto"/>
        <w:bottom w:val="none" w:sz="0" w:space="0" w:color="auto"/>
        <w:right w:val="none" w:sz="0" w:space="0" w:color="auto"/>
      </w:divBdr>
    </w:div>
    <w:div w:id="1848791400">
      <w:bodyDiv w:val="1"/>
      <w:marLeft w:val="0"/>
      <w:marRight w:val="0"/>
      <w:marTop w:val="0"/>
      <w:marBottom w:val="0"/>
      <w:divBdr>
        <w:top w:val="none" w:sz="0" w:space="0" w:color="auto"/>
        <w:left w:val="none" w:sz="0" w:space="0" w:color="auto"/>
        <w:bottom w:val="none" w:sz="0" w:space="0" w:color="auto"/>
        <w:right w:val="none" w:sz="0" w:space="0" w:color="auto"/>
      </w:divBdr>
    </w:div>
    <w:div w:id="1871799583">
      <w:bodyDiv w:val="1"/>
      <w:marLeft w:val="0"/>
      <w:marRight w:val="0"/>
      <w:marTop w:val="0"/>
      <w:marBottom w:val="0"/>
      <w:divBdr>
        <w:top w:val="none" w:sz="0" w:space="0" w:color="auto"/>
        <w:left w:val="none" w:sz="0" w:space="0" w:color="auto"/>
        <w:bottom w:val="none" w:sz="0" w:space="0" w:color="auto"/>
        <w:right w:val="none" w:sz="0" w:space="0" w:color="auto"/>
      </w:divBdr>
    </w:div>
    <w:div w:id="1872767854">
      <w:bodyDiv w:val="1"/>
      <w:marLeft w:val="0"/>
      <w:marRight w:val="0"/>
      <w:marTop w:val="0"/>
      <w:marBottom w:val="0"/>
      <w:divBdr>
        <w:top w:val="none" w:sz="0" w:space="0" w:color="auto"/>
        <w:left w:val="none" w:sz="0" w:space="0" w:color="auto"/>
        <w:bottom w:val="none" w:sz="0" w:space="0" w:color="auto"/>
        <w:right w:val="none" w:sz="0" w:space="0" w:color="auto"/>
      </w:divBdr>
    </w:div>
    <w:div w:id="1873181650">
      <w:bodyDiv w:val="1"/>
      <w:marLeft w:val="0"/>
      <w:marRight w:val="0"/>
      <w:marTop w:val="0"/>
      <w:marBottom w:val="0"/>
      <w:divBdr>
        <w:top w:val="none" w:sz="0" w:space="0" w:color="auto"/>
        <w:left w:val="none" w:sz="0" w:space="0" w:color="auto"/>
        <w:bottom w:val="none" w:sz="0" w:space="0" w:color="auto"/>
        <w:right w:val="none" w:sz="0" w:space="0" w:color="auto"/>
      </w:divBdr>
    </w:div>
    <w:div w:id="1933662418">
      <w:bodyDiv w:val="1"/>
      <w:marLeft w:val="0"/>
      <w:marRight w:val="0"/>
      <w:marTop w:val="0"/>
      <w:marBottom w:val="0"/>
      <w:divBdr>
        <w:top w:val="none" w:sz="0" w:space="0" w:color="auto"/>
        <w:left w:val="none" w:sz="0" w:space="0" w:color="auto"/>
        <w:bottom w:val="none" w:sz="0" w:space="0" w:color="auto"/>
        <w:right w:val="none" w:sz="0" w:space="0" w:color="auto"/>
      </w:divBdr>
    </w:div>
    <w:div w:id="1935162350">
      <w:bodyDiv w:val="1"/>
      <w:marLeft w:val="0"/>
      <w:marRight w:val="0"/>
      <w:marTop w:val="0"/>
      <w:marBottom w:val="0"/>
      <w:divBdr>
        <w:top w:val="none" w:sz="0" w:space="0" w:color="auto"/>
        <w:left w:val="none" w:sz="0" w:space="0" w:color="auto"/>
        <w:bottom w:val="none" w:sz="0" w:space="0" w:color="auto"/>
        <w:right w:val="none" w:sz="0" w:space="0" w:color="auto"/>
      </w:divBdr>
    </w:div>
    <w:div w:id="2041660706">
      <w:bodyDiv w:val="1"/>
      <w:marLeft w:val="0"/>
      <w:marRight w:val="0"/>
      <w:marTop w:val="0"/>
      <w:marBottom w:val="0"/>
      <w:divBdr>
        <w:top w:val="none" w:sz="0" w:space="0" w:color="auto"/>
        <w:left w:val="none" w:sz="0" w:space="0" w:color="auto"/>
        <w:bottom w:val="none" w:sz="0" w:space="0" w:color="auto"/>
        <w:right w:val="none" w:sz="0" w:space="0" w:color="auto"/>
      </w:divBdr>
    </w:div>
    <w:div w:id="2080588617">
      <w:bodyDiv w:val="1"/>
      <w:marLeft w:val="0"/>
      <w:marRight w:val="0"/>
      <w:marTop w:val="0"/>
      <w:marBottom w:val="0"/>
      <w:divBdr>
        <w:top w:val="none" w:sz="0" w:space="0" w:color="auto"/>
        <w:left w:val="none" w:sz="0" w:space="0" w:color="auto"/>
        <w:bottom w:val="none" w:sz="0" w:space="0" w:color="auto"/>
        <w:right w:val="none" w:sz="0" w:space="0" w:color="auto"/>
      </w:divBdr>
    </w:div>
    <w:div w:id="2088839734">
      <w:bodyDiv w:val="1"/>
      <w:marLeft w:val="0"/>
      <w:marRight w:val="0"/>
      <w:marTop w:val="0"/>
      <w:marBottom w:val="0"/>
      <w:divBdr>
        <w:top w:val="none" w:sz="0" w:space="0" w:color="auto"/>
        <w:left w:val="none" w:sz="0" w:space="0" w:color="auto"/>
        <w:bottom w:val="none" w:sz="0" w:space="0" w:color="auto"/>
        <w:right w:val="none" w:sz="0" w:space="0" w:color="auto"/>
      </w:divBdr>
    </w:div>
    <w:div w:id="209396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7.png"/><Relationship Id="rId21" Type="http://schemas.openxmlformats.org/officeDocument/2006/relationships/footer" Target="footer1.xml"/><Relationship Id="rId42" Type="http://schemas.openxmlformats.org/officeDocument/2006/relationships/image" Target="media/image23.jpeg"/><Relationship Id="rId47" Type="http://schemas.openxmlformats.org/officeDocument/2006/relationships/image" Target="media/image28.png"/><Relationship Id="rId63" Type="http://schemas.openxmlformats.org/officeDocument/2006/relationships/image" Target="media/image44.jpeg"/><Relationship Id="rId68" Type="http://schemas.openxmlformats.org/officeDocument/2006/relationships/image" Target="media/image49.jpeg"/><Relationship Id="rId2" Type="http://schemas.openxmlformats.org/officeDocument/2006/relationships/styles" Target="styles.xml"/><Relationship Id="rId16" Type="http://schemas.openxmlformats.org/officeDocument/2006/relationships/chart" Target="charts/chart5.xml"/><Relationship Id="rId29" Type="http://schemas.openxmlformats.org/officeDocument/2006/relationships/image" Target="media/image10.png"/><Relationship Id="rId11" Type="http://schemas.openxmlformats.org/officeDocument/2006/relationships/hyperlink" Target="https://ru.wikipedia.org/wiki/%D0%9F%D1%8B%D0%BB%D1%8C%D0%BD%D0%B0%D1%8F_%D0%B1%D1%83%D1%80%D1%8F" TargetMode="External"/><Relationship Id="rId24" Type="http://schemas.openxmlformats.org/officeDocument/2006/relationships/image" Target="media/image5.jpeg"/><Relationship Id="rId32" Type="http://schemas.openxmlformats.org/officeDocument/2006/relationships/image" Target="media/image13.png"/><Relationship Id="rId37" Type="http://schemas.openxmlformats.org/officeDocument/2006/relationships/image" Target="media/image18.png"/><Relationship Id="rId40" Type="http://schemas.openxmlformats.org/officeDocument/2006/relationships/image" Target="media/image21.png"/><Relationship Id="rId45" Type="http://schemas.openxmlformats.org/officeDocument/2006/relationships/image" Target="media/image26.emf"/><Relationship Id="rId53" Type="http://schemas.openxmlformats.org/officeDocument/2006/relationships/image" Target="media/image34.png"/><Relationship Id="rId58" Type="http://schemas.openxmlformats.org/officeDocument/2006/relationships/image" Target="media/image39.jpeg"/><Relationship Id="rId66" Type="http://schemas.openxmlformats.org/officeDocument/2006/relationships/image" Target="media/image47.jpeg"/><Relationship Id="rId74" Type="http://schemas.openxmlformats.org/officeDocument/2006/relationships/fontTable" Target="fontTable.xml"/><Relationship Id="rId5" Type="http://schemas.openxmlformats.org/officeDocument/2006/relationships/footnotes" Target="footnotes.xml"/><Relationship Id="rId61" Type="http://schemas.openxmlformats.org/officeDocument/2006/relationships/image" Target="media/image42.jpeg"/><Relationship Id="rId19" Type="http://schemas.openxmlformats.org/officeDocument/2006/relationships/chart" Target="charts/chart8.xml"/><Relationship Id="rId14" Type="http://schemas.openxmlformats.org/officeDocument/2006/relationships/chart" Target="charts/chart3.xml"/><Relationship Id="rId22" Type="http://schemas.openxmlformats.org/officeDocument/2006/relationships/image" Target="media/image3.jpeg"/><Relationship Id="rId27" Type="http://schemas.openxmlformats.org/officeDocument/2006/relationships/image" Target="media/image8.png"/><Relationship Id="rId30" Type="http://schemas.openxmlformats.org/officeDocument/2006/relationships/image" Target="media/image11.png"/><Relationship Id="rId35" Type="http://schemas.openxmlformats.org/officeDocument/2006/relationships/image" Target="media/image16.png"/><Relationship Id="rId43" Type="http://schemas.openxmlformats.org/officeDocument/2006/relationships/image" Target="media/image24.jpeg"/><Relationship Id="rId48" Type="http://schemas.openxmlformats.org/officeDocument/2006/relationships/image" Target="media/image29.png"/><Relationship Id="rId56" Type="http://schemas.openxmlformats.org/officeDocument/2006/relationships/image" Target="media/image37.jpeg"/><Relationship Id="rId64" Type="http://schemas.openxmlformats.org/officeDocument/2006/relationships/image" Target="media/image45.jpeg"/><Relationship Id="rId69" Type="http://schemas.openxmlformats.org/officeDocument/2006/relationships/image" Target="media/image50.jpeg"/><Relationship Id="rId8" Type="http://schemas.openxmlformats.org/officeDocument/2006/relationships/hyperlink" Target="https://ru.wikipedia.org/wiki/%D0%A2%D0%B0%D0%BB%D0%B3%D0%B0%D1%80%D1%81%D0%BA%D0%B8%D0%B9_%D1%80%D0%B0%D0%B9%D0%BE%D0%BD" TargetMode="External"/><Relationship Id="rId51" Type="http://schemas.openxmlformats.org/officeDocument/2006/relationships/image" Target="media/image32.png"/><Relationship Id="rId72" Type="http://schemas.openxmlformats.org/officeDocument/2006/relationships/image" Target="media/image53.jpeg"/><Relationship Id="rId3" Type="http://schemas.openxmlformats.org/officeDocument/2006/relationships/settings" Target="settings.xml"/><Relationship Id="rId12" Type="http://schemas.openxmlformats.org/officeDocument/2006/relationships/chart" Target="charts/chart1.xml"/><Relationship Id="rId17" Type="http://schemas.openxmlformats.org/officeDocument/2006/relationships/chart" Target="charts/chart6.xml"/><Relationship Id="rId25" Type="http://schemas.openxmlformats.org/officeDocument/2006/relationships/image" Target="media/image6.jpeg"/><Relationship Id="rId33" Type="http://schemas.openxmlformats.org/officeDocument/2006/relationships/image" Target="media/image14.png"/><Relationship Id="rId38" Type="http://schemas.openxmlformats.org/officeDocument/2006/relationships/image" Target="media/image19.png"/><Relationship Id="rId46" Type="http://schemas.openxmlformats.org/officeDocument/2006/relationships/image" Target="media/image27.png"/><Relationship Id="rId59" Type="http://schemas.openxmlformats.org/officeDocument/2006/relationships/image" Target="media/image40.jpeg"/><Relationship Id="rId67" Type="http://schemas.openxmlformats.org/officeDocument/2006/relationships/image" Target="media/image48.jpeg"/><Relationship Id="rId20" Type="http://schemas.openxmlformats.org/officeDocument/2006/relationships/image" Target="media/image2.jpeg"/><Relationship Id="rId41" Type="http://schemas.openxmlformats.org/officeDocument/2006/relationships/image" Target="media/image22.png"/><Relationship Id="rId54" Type="http://schemas.openxmlformats.org/officeDocument/2006/relationships/image" Target="media/image35.png"/><Relationship Id="rId62" Type="http://schemas.openxmlformats.org/officeDocument/2006/relationships/image" Target="media/image43.jpeg"/><Relationship Id="rId70" Type="http://schemas.openxmlformats.org/officeDocument/2006/relationships/image" Target="media/image51.jpeg"/><Relationship Id="rId75"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chart" Target="charts/chart4.xml"/><Relationship Id="rId23" Type="http://schemas.openxmlformats.org/officeDocument/2006/relationships/image" Target="media/image4.jpeg"/><Relationship Id="rId28" Type="http://schemas.openxmlformats.org/officeDocument/2006/relationships/image" Target="media/image9.png"/><Relationship Id="rId36" Type="http://schemas.openxmlformats.org/officeDocument/2006/relationships/image" Target="media/image17.png"/><Relationship Id="rId49" Type="http://schemas.openxmlformats.org/officeDocument/2006/relationships/image" Target="media/image30.png"/><Relationship Id="rId57" Type="http://schemas.openxmlformats.org/officeDocument/2006/relationships/image" Target="media/image38.jpeg"/><Relationship Id="rId10" Type="http://schemas.openxmlformats.org/officeDocument/2006/relationships/hyperlink" Target="https://ru.wikipedia.org/wiki/%D0%9A%D0%B0%D0%B7%D0%B0%D1%85%D1%81%D1%82%D0%B0%D0%BD" TargetMode="External"/><Relationship Id="rId31" Type="http://schemas.openxmlformats.org/officeDocument/2006/relationships/image" Target="media/image12.png"/><Relationship Id="rId44" Type="http://schemas.openxmlformats.org/officeDocument/2006/relationships/image" Target="media/image25.jpeg"/><Relationship Id="rId52" Type="http://schemas.openxmlformats.org/officeDocument/2006/relationships/image" Target="media/image33.png"/><Relationship Id="rId60" Type="http://schemas.openxmlformats.org/officeDocument/2006/relationships/image" Target="media/image41.jpeg"/><Relationship Id="rId65" Type="http://schemas.openxmlformats.org/officeDocument/2006/relationships/image" Target="media/image46.jpeg"/><Relationship Id="rId73"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ru.wikipedia.org/wiki/%D0%90%D0%BB%D0%BC%D0%B0%D1%82%D0%B8%D0%BD%D1%81%D0%BA%D0%B0%D1%8F_%D0%BE%D0%B1%D0%BB%D0%B0%D1%81%D1%82%D1%8C" TargetMode="External"/><Relationship Id="rId13" Type="http://schemas.openxmlformats.org/officeDocument/2006/relationships/chart" Target="charts/chart2.xml"/><Relationship Id="rId18" Type="http://schemas.openxmlformats.org/officeDocument/2006/relationships/chart" Target="charts/chart7.xml"/><Relationship Id="rId39" Type="http://schemas.openxmlformats.org/officeDocument/2006/relationships/image" Target="media/image20.png"/><Relationship Id="rId34" Type="http://schemas.openxmlformats.org/officeDocument/2006/relationships/image" Target="media/image15.png"/><Relationship Id="rId50" Type="http://schemas.openxmlformats.org/officeDocument/2006/relationships/image" Target="media/image31.png"/><Relationship Id="rId55" Type="http://schemas.openxmlformats.org/officeDocument/2006/relationships/image" Target="media/image36.jpeg"/><Relationship Id="rId7" Type="http://schemas.openxmlformats.org/officeDocument/2006/relationships/image" Target="media/image1.emf"/><Relationship Id="rId71" Type="http://schemas.openxmlformats.org/officeDocument/2006/relationships/image" Target="media/image52.jpe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C:\&#1052;&#1086;&#1080;%20&#1076;&#1086;&#1082;&#1091;&#1084;&#1077;&#1085;&#1090;&#1099;%202023\&#1050;&#1072;&#1079;&#1075;&#1080;&#1087;&#1088;&#1086;&#1075;&#1088;&#1072;&#1076;%202021\&#1050;&#1086;&#1083;&#1076;&#1072;&#1091;%20-%20&#1040;&#1085;&#1085;&#1072;%20&#1043;&#1077;&#1085;&#1085;&#1072;&#1076;&#1100;&#1077;&#1074;&#1085;&#1072;\09.06.2025\&#1046;&#1072;&#1084;&#1073;&#1099;&#1083;%20&#1086;&#1073;&#1083;%20&#1089;&#1077;&#1083;&#1072;%20&#1088;&#1072;&#1081;&#1086;&#1085;&#1072;%20&#1056;&#1099;&#1089;&#1082;&#1091;&#1083;&#1086;&#1074;&#1072;\&#1046;&#1072;&#1084;&#1073;&#1099;&#1083;&#1089;&#1082;&#1072;&#1103;%20&#1086;&#1073;&#1083;&#1072;&#1089;&#1090;&#1100;%20&#1052;&#1057;%20&#1050;&#1091;&#1083;&#1072;&#1085;%202025.xlsx"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file:///C:\&#1052;&#1086;&#1080;%20&#1076;&#1086;&#1082;&#1091;&#1084;&#1077;&#1085;&#1090;&#1099;%202023\&#1050;&#1072;&#1079;&#1075;&#1080;&#1087;&#1088;&#1086;&#1075;&#1088;&#1072;&#1076;%202021\&#1050;&#1086;&#1083;&#1076;&#1072;&#1091;%20-%20&#1040;&#1085;&#1085;&#1072;%20&#1043;&#1077;&#1085;&#1085;&#1072;&#1076;&#1100;&#1077;&#1074;&#1085;&#1072;\09.06.2025\&#1046;&#1072;&#1084;&#1073;&#1099;&#1083;%20&#1086;&#1073;&#1083;%20&#1089;&#1077;&#1083;&#1072;%20&#1088;&#1072;&#1081;&#1086;&#1085;&#1072;%20&#1056;&#1099;&#1089;&#1082;&#1091;&#1083;&#1086;&#1074;&#1072;\&#1046;&#1072;&#1084;&#1073;&#1099;&#1083;&#1089;&#1082;&#1072;&#1103;%20&#1086;&#1073;&#1083;&#1072;&#1089;&#1090;&#1100;%20&#1052;&#1057;%20&#1050;&#1091;&#1083;&#1072;&#1085;%202025.xlsx" TargetMode="Externa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file:///C:\&#1052;&#1086;&#1080;%20&#1076;&#1086;&#1082;&#1091;&#1084;&#1077;&#1085;&#1090;&#1099;%202023\&#1050;&#1072;&#1079;&#1075;&#1080;&#1087;&#1088;&#1086;&#1075;&#1088;&#1072;&#1076;%202021\&#1050;&#1086;&#1083;&#1076;&#1072;&#1091;%20-%20&#1040;&#1085;&#1085;&#1072;%20&#1043;&#1077;&#1085;&#1085;&#1072;&#1076;&#1100;&#1077;&#1074;&#1085;&#1072;\09.06.2025\&#1046;&#1072;&#1084;&#1073;&#1099;&#1083;%20&#1086;&#1073;&#1083;%20&#1089;&#1077;&#1083;&#1072;%20&#1088;&#1072;&#1081;&#1086;&#1085;&#1072;%20&#1056;&#1099;&#1089;&#1082;&#1091;&#1083;&#1086;&#1074;&#1072;\&#1046;&#1072;&#1084;&#1073;&#1099;&#1083;&#1089;&#1082;&#1072;&#1103;%20&#1086;&#1073;&#1083;&#1072;&#1089;&#1090;&#1100;%20&#1052;&#1057;%20&#1050;&#1091;&#1083;&#1072;&#1085;%202025.xlsx" TargetMode="Externa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oleObject" Target="file:///C:\&#1052;&#1086;&#1080;%20&#1076;&#1086;&#1082;&#1091;&#1084;&#1077;&#1085;&#1090;&#1099;%202023\&#1050;&#1072;&#1079;&#1075;&#1080;&#1087;&#1088;&#1086;&#1075;&#1088;&#1072;&#1076;%202021\&#1050;&#1086;&#1083;&#1076;&#1072;&#1091;%20-%20&#1040;&#1085;&#1085;&#1072;%20&#1043;&#1077;&#1085;&#1085;&#1072;&#1076;&#1100;&#1077;&#1074;&#1085;&#1072;\09.06.2025\&#1046;&#1072;&#1084;&#1073;&#1099;&#1083;%20&#1086;&#1073;&#1083;%20&#1089;&#1077;&#1083;&#1072;%20&#1088;&#1072;&#1081;&#1086;&#1085;&#1072;%20&#1056;&#1099;&#1089;&#1082;&#1091;&#1083;&#1086;&#1074;&#1072;\&#1046;&#1072;&#1084;&#1073;&#1099;&#1083;&#1089;&#1082;&#1072;&#1103;%20&#1086;&#1073;&#1083;&#1072;&#1089;&#1090;&#1100;%20&#1052;&#1057;%20&#1050;&#1091;&#1083;&#1072;&#1085;%202025.xlsx" TargetMode="External"/></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oleObject" Target="file:///C:\&#1052;&#1086;&#1080;%20&#1076;&#1086;&#1082;&#1091;&#1084;&#1077;&#1085;&#1090;&#1099;%202023\&#1050;&#1072;&#1079;&#1075;&#1080;&#1087;&#1088;&#1086;&#1075;&#1088;&#1072;&#1076;%202021\&#1050;&#1086;&#1083;&#1076;&#1072;&#1091;%20-%20&#1040;&#1085;&#1085;&#1072;%20&#1043;&#1077;&#1085;&#1085;&#1072;&#1076;&#1100;&#1077;&#1074;&#1085;&#1072;\09.06.2025\&#1046;&#1072;&#1084;&#1073;&#1099;&#1083;%20&#1086;&#1073;&#1083;%20&#1089;&#1077;&#1083;&#1072;%20&#1088;&#1072;&#1081;&#1086;&#1085;&#1072;%20&#1056;&#1099;&#1089;&#1082;&#1091;&#1083;&#1086;&#1074;&#1072;\&#1046;&#1072;&#1084;&#1073;&#1099;&#1083;&#1089;&#1082;&#1072;&#1103;%20&#1086;&#1073;&#1083;&#1072;&#1089;&#1090;&#1100;%20&#1052;&#1057;%20&#1050;&#1091;&#1083;&#1072;&#1085;%202025.xlsx" TargetMode="External"/></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oleObject" Target="file:///C:\&#1052;&#1086;&#1080;%20&#1076;&#1086;&#1082;&#1091;&#1084;&#1077;&#1085;&#1090;&#1099;%202023\&#1050;&#1072;&#1079;&#1075;&#1080;&#1087;&#1088;&#1086;&#1075;&#1088;&#1072;&#1076;%202021\&#1050;&#1086;&#1083;&#1076;&#1072;&#1091;%20-%20&#1040;&#1085;&#1085;&#1072;%20&#1043;&#1077;&#1085;&#1085;&#1072;&#1076;&#1100;&#1077;&#1074;&#1085;&#1072;\09.06.2025\&#1046;&#1072;&#1084;&#1073;&#1099;&#1083;%20&#1086;&#1073;&#1083;%20&#1089;&#1077;&#1083;&#1072;%20&#1088;&#1072;&#1081;&#1086;&#1085;&#1072;%20&#1056;&#1099;&#1089;&#1082;&#1091;&#1083;&#1086;&#1074;&#1072;\&#1046;&#1072;&#1084;&#1073;&#1099;&#1083;&#1089;&#1082;&#1072;&#1103;%20&#1086;&#1073;&#1083;&#1072;&#1089;&#1090;&#1100;%20&#1052;&#1057;%20&#1050;&#1091;&#1083;&#1072;&#1085;%202025.xlsx" TargetMode="External"/></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oleObject" Target="file:///C:\&#1052;&#1086;&#1080;%20&#1076;&#1086;&#1082;&#1091;&#1084;&#1077;&#1085;&#1090;&#1099;%202023\&#1050;&#1072;&#1079;&#1075;&#1080;&#1087;&#1088;&#1086;&#1075;&#1088;&#1072;&#1076;%202021\&#1050;&#1086;&#1083;&#1076;&#1072;&#1091;%20-%20&#1040;&#1085;&#1085;&#1072;%20&#1043;&#1077;&#1085;&#1085;&#1072;&#1076;&#1100;&#1077;&#1074;&#1085;&#1072;\09.06.2025\&#1046;&#1072;&#1084;&#1073;&#1099;&#1083;%20&#1086;&#1073;&#1083;%20&#1089;&#1077;&#1083;&#1072;%20&#1088;&#1072;&#1081;&#1086;&#1085;&#1072;%20&#1056;&#1099;&#1089;&#1082;&#1091;&#1083;&#1086;&#1074;&#1072;\&#1046;&#1072;&#1084;&#1073;&#1099;&#1083;&#1089;&#1082;&#1072;&#1103;%20&#1086;&#1073;&#1083;&#1072;&#1089;&#1090;&#1100;%20&#1052;&#1057;%20&#1050;&#1091;&#1083;&#1072;&#1085;%202025.xlsx" TargetMode="External"/></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oleObject" Target="file:///C:\&#1052;&#1086;&#1080;%20&#1076;&#1086;&#1082;&#1091;&#1084;&#1077;&#1085;&#1090;&#1099;%202023\&#1050;&#1072;&#1079;&#1075;&#1080;&#1087;&#1088;&#1086;&#1075;&#1088;&#1072;&#1076;%202021\&#1050;&#1086;&#1083;&#1076;&#1072;&#1091;%20-%20&#1040;&#1085;&#1085;&#1072;%20&#1043;&#1077;&#1085;&#1085;&#1072;&#1076;&#1100;&#1077;&#1074;&#1085;&#1072;\09.06.2025\&#1046;&#1072;&#1084;&#1073;&#1099;&#1083;%20&#1086;&#1073;&#1083;%20&#1089;&#1077;&#1083;&#1072;%20&#1088;&#1072;&#1081;&#1086;&#1085;&#1072;%20&#1056;&#1099;&#1089;&#1082;&#1091;&#1083;&#1086;&#1074;&#1072;\&#1046;&#1072;&#1084;&#1073;&#1099;&#1083;&#1089;&#1082;&#1072;&#1103;%20&#1086;&#1073;&#1083;&#1072;&#1089;&#1090;&#1100;%20&#1052;&#1057;%20&#1050;&#1091;&#1083;&#1072;&#1085;%202025.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3313169187184934"/>
          <c:y val="8.9874779224093579E-2"/>
          <c:w val="0.64180972115327684"/>
          <c:h val="0.84257581917404523"/>
        </c:manualLayout>
      </c:layout>
      <c:barChart>
        <c:barDir val="col"/>
        <c:grouping val="clustered"/>
        <c:varyColors val="0"/>
        <c:ser>
          <c:idx val="0"/>
          <c:order val="0"/>
          <c:tx>
            <c:strRef>
              <c:f>Кулан!$CI$7</c:f>
              <c:strCache>
                <c:ptCount val="1"/>
                <c:pt idx="0">
                  <c:v>ЭТ</c:v>
                </c:pt>
              </c:strCache>
            </c:strRef>
          </c:tx>
          <c:spPr>
            <a:solidFill>
              <a:schemeClr val="accent1">
                <a:lumMod val="40000"/>
                <a:lumOff val="60000"/>
              </a:schemeClr>
            </a:solidFill>
            <a:ln w="22225">
              <a:solidFill>
                <a:schemeClr val="accent1">
                  <a:lumMod val="75000"/>
                </a:schemeClr>
              </a:solidFill>
            </a:ln>
            <a:effectLst/>
          </c:spPr>
          <c:invertIfNegative val="0"/>
          <c:dLbls>
            <c:dLbl>
              <c:idx val="0"/>
              <c:delete val="1"/>
              <c:extLst>
                <c:ext xmlns:c15="http://schemas.microsoft.com/office/drawing/2012/chart" uri="{CE6537A1-D6FC-4f65-9D91-7224C49458BB}"/>
                <c:ext xmlns:c16="http://schemas.microsoft.com/office/drawing/2014/chart" uri="{C3380CC4-5D6E-409C-BE32-E72D297353CC}">
                  <c16:uniqueId val="{00000000-CD4C-46B5-BE38-1DCDF0EBFE5C}"/>
                </c:ext>
              </c:extLst>
            </c:dLbl>
            <c:dLbl>
              <c:idx val="1"/>
              <c:delete val="1"/>
              <c:extLst>
                <c:ext xmlns:c15="http://schemas.microsoft.com/office/drawing/2012/chart" uri="{CE6537A1-D6FC-4f65-9D91-7224C49458BB}"/>
                <c:ext xmlns:c16="http://schemas.microsoft.com/office/drawing/2014/chart" uri="{C3380CC4-5D6E-409C-BE32-E72D297353CC}">
                  <c16:uniqueId val="{00000001-CD4C-46B5-BE38-1DCDF0EBFE5C}"/>
                </c:ext>
              </c:extLst>
            </c:dLbl>
            <c:dLbl>
              <c:idx val="2"/>
              <c:delete val="1"/>
              <c:extLst>
                <c:ext xmlns:c15="http://schemas.microsoft.com/office/drawing/2012/chart" uri="{CE6537A1-D6FC-4f65-9D91-7224C49458BB}"/>
                <c:ext xmlns:c16="http://schemas.microsoft.com/office/drawing/2014/chart" uri="{C3380CC4-5D6E-409C-BE32-E72D297353CC}">
                  <c16:uniqueId val="{00000002-CD4C-46B5-BE38-1DCDF0EBFE5C}"/>
                </c:ext>
              </c:extLst>
            </c:dLbl>
            <c:dLbl>
              <c:idx val="3"/>
              <c:delete val="1"/>
              <c:extLst>
                <c:ext xmlns:c15="http://schemas.microsoft.com/office/drawing/2012/chart" uri="{CE6537A1-D6FC-4f65-9D91-7224C49458BB}"/>
                <c:ext xmlns:c16="http://schemas.microsoft.com/office/drawing/2014/chart" uri="{C3380CC4-5D6E-409C-BE32-E72D297353CC}">
                  <c16:uniqueId val="{00000003-CD4C-46B5-BE38-1DCDF0EBFE5C}"/>
                </c:ext>
              </c:extLst>
            </c:dLbl>
            <c:dLbl>
              <c:idx val="4"/>
              <c:delete val="1"/>
              <c:extLst>
                <c:ext xmlns:c15="http://schemas.microsoft.com/office/drawing/2012/chart" uri="{CE6537A1-D6FC-4f65-9D91-7224C49458BB}"/>
                <c:ext xmlns:c16="http://schemas.microsoft.com/office/drawing/2014/chart" uri="{C3380CC4-5D6E-409C-BE32-E72D297353CC}">
                  <c16:uniqueId val="{00000004-CD4C-46B5-BE38-1DCDF0EBFE5C}"/>
                </c:ext>
              </c:extLst>
            </c:dLbl>
            <c:dLbl>
              <c:idx val="5"/>
              <c:delete val="1"/>
              <c:extLst>
                <c:ext xmlns:c15="http://schemas.microsoft.com/office/drawing/2012/chart" uri="{CE6537A1-D6FC-4f65-9D91-7224C49458BB}"/>
                <c:ext xmlns:c16="http://schemas.microsoft.com/office/drawing/2014/chart" uri="{C3380CC4-5D6E-409C-BE32-E72D297353CC}">
                  <c16:uniqueId val="{00000005-CD4C-46B5-BE38-1DCDF0EBFE5C}"/>
                </c:ext>
              </c:extLst>
            </c:dLbl>
            <c:dLbl>
              <c:idx val="6"/>
              <c:layout>
                <c:manualLayout>
                  <c:x val="0.38470763854147355"/>
                  <c:y val="3.9664607669516058E-2"/>
                </c:manualLayout>
              </c:layout>
              <c:tx>
                <c:rich>
                  <a:bodyPr rot="0" spcFirstLastPara="1" vertOverflow="ellipsis" vert="horz" wrap="square" lIns="38100" tIns="19050" rIns="38100" bIns="19050" anchor="ctr" anchorCtr="0">
                    <a:no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комфортно</a:t>
                    </a:r>
                    <a:r>
                      <a:rPr lang="ru-RU" baseline="0"/>
                      <a:t> тепло</a:t>
                    </a:r>
                    <a:endParaRPr lang="ru-RU"/>
                  </a:p>
                </c:rich>
              </c:tx>
              <c:spPr>
                <a:noFill/>
                <a:ln>
                  <a:noFill/>
                </a:ln>
                <a:effectLst/>
              </c:spPr>
              <c:txPr>
                <a:bodyPr rot="0" spcFirstLastPara="1" vertOverflow="ellipsis" vert="horz" wrap="square" lIns="38100" tIns="19050" rIns="38100" bIns="19050" anchor="ctr" anchorCtr="0">
                  <a:no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extLst>
                <c:ext xmlns:c15="http://schemas.microsoft.com/office/drawing/2012/chart" uri="{CE6537A1-D6FC-4f65-9D91-7224C49458BB}">
                  <c15:layout>
                    <c:manualLayout>
                      <c:w val="0.17033170026753555"/>
                      <c:h val="0.20012676290584741"/>
                    </c:manualLayout>
                  </c15:layout>
                  <c15:showDataLabelsRange val="0"/>
                </c:ext>
                <c:ext xmlns:c16="http://schemas.microsoft.com/office/drawing/2014/chart" uri="{C3380CC4-5D6E-409C-BE32-E72D297353CC}">
                  <c16:uniqueId val="{00000006-CD4C-46B5-BE38-1DCDF0EBFE5C}"/>
                </c:ext>
              </c:extLst>
            </c:dLbl>
            <c:dLbl>
              <c:idx val="7"/>
              <c:delete val="1"/>
              <c:extLst>
                <c:ext xmlns:c15="http://schemas.microsoft.com/office/drawing/2012/chart" uri="{CE6537A1-D6FC-4f65-9D91-7224C49458BB}"/>
                <c:ext xmlns:c16="http://schemas.microsoft.com/office/drawing/2014/chart" uri="{C3380CC4-5D6E-409C-BE32-E72D297353CC}">
                  <c16:uniqueId val="{00000007-CD4C-46B5-BE38-1DCDF0EBFE5C}"/>
                </c:ext>
              </c:extLst>
            </c:dLbl>
            <c:dLbl>
              <c:idx val="8"/>
              <c:delete val="1"/>
              <c:extLst>
                <c:ext xmlns:c15="http://schemas.microsoft.com/office/drawing/2012/chart" uri="{CE6537A1-D6FC-4f65-9D91-7224C49458BB}"/>
                <c:ext xmlns:c16="http://schemas.microsoft.com/office/drawing/2014/chart" uri="{C3380CC4-5D6E-409C-BE32-E72D297353CC}">
                  <c16:uniqueId val="{00000008-CD4C-46B5-BE38-1DCDF0EBFE5C}"/>
                </c:ext>
              </c:extLst>
            </c:dLbl>
            <c:dLbl>
              <c:idx val="9"/>
              <c:delete val="1"/>
              <c:extLst>
                <c:ext xmlns:c15="http://schemas.microsoft.com/office/drawing/2012/chart" uri="{CE6537A1-D6FC-4f65-9D91-7224C49458BB}"/>
                <c:ext xmlns:c16="http://schemas.microsoft.com/office/drawing/2014/chart" uri="{C3380CC4-5D6E-409C-BE32-E72D297353CC}">
                  <c16:uniqueId val="{00000009-CD4C-46B5-BE38-1DCDF0EBFE5C}"/>
                </c:ext>
              </c:extLst>
            </c:dLbl>
            <c:dLbl>
              <c:idx val="10"/>
              <c:delete val="1"/>
              <c:extLst>
                <c:ext xmlns:c15="http://schemas.microsoft.com/office/drawing/2012/chart" uri="{CE6537A1-D6FC-4f65-9D91-7224C49458BB}"/>
                <c:ext xmlns:c16="http://schemas.microsoft.com/office/drawing/2014/chart" uri="{C3380CC4-5D6E-409C-BE32-E72D297353CC}">
                  <c16:uniqueId val="{0000000A-CD4C-46B5-BE38-1DCDF0EBFE5C}"/>
                </c:ext>
              </c:extLst>
            </c:dLbl>
            <c:dLbl>
              <c:idx val="11"/>
              <c:delete val="1"/>
              <c:extLst>
                <c:ext xmlns:c15="http://schemas.microsoft.com/office/drawing/2012/chart" uri="{CE6537A1-D6FC-4f65-9D91-7224C49458BB}"/>
                <c:ext xmlns:c16="http://schemas.microsoft.com/office/drawing/2014/chart" uri="{C3380CC4-5D6E-409C-BE32-E72D297353CC}">
                  <c16:uniqueId val="{0000000B-CD4C-46B5-BE38-1DCDF0EBFE5C}"/>
                </c:ext>
              </c:extLst>
            </c:dLbl>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'\Мои документы 2020\Казгипроград 2021\Мои работы\15.06.2021\[Павлодарская область.xlsx]Теренколь'!$G$22:$R$22</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Кулан!$CJ$7:$CU$7</c:f>
              <c:numCache>
                <c:formatCode>0.0</c:formatCode>
                <c:ptCount val="12"/>
                <c:pt idx="0">
                  <c:v>-4.6916000000000011</c:v>
                </c:pt>
                <c:pt idx="1">
                  <c:v>-3.2480000000000002</c:v>
                </c:pt>
                <c:pt idx="2">
                  <c:v>3.3104</c:v>
                </c:pt>
                <c:pt idx="3">
                  <c:v>11.3888</c:v>
                </c:pt>
                <c:pt idx="4">
                  <c:v>15.712</c:v>
                </c:pt>
                <c:pt idx="5">
                  <c:v>19.662399999999998</c:v>
                </c:pt>
                <c:pt idx="6">
                  <c:v>21.52</c:v>
                </c:pt>
                <c:pt idx="7">
                  <c:v>20.008400000000002</c:v>
                </c:pt>
                <c:pt idx="8">
                  <c:v>15.566400000000002</c:v>
                </c:pt>
                <c:pt idx="9">
                  <c:v>9.4887999999999995</c:v>
                </c:pt>
                <c:pt idx="10">
                  <c:v>3.0391999999999997</c:v>
                </c:pt>
                <c:pt idx="11">
                  <c:v>-1.9711999999999996</c:v>
                </c:pt>
              </c:numCache>
            </c:numRef>
          </c:val>
          <c:extLst>
            <c:ext xmlns:c16="http://schemas.microsoft.com/office/drawing/2014/chart" uri="{C3380CC4-5D6E-409C-BE32-E72D297353CC}">
              <c16:uniqueId val="{0000000C-CD4C-46B5-BE38-1DCDF0EBFE5C}"/>
            </c:ext>
          </c:extLst>
        </c:ser>
        <c:dLbls>
          <c:showLegendKey val="0"/>
          <c:showVal val="0"/>
          <c:showCatName val="0"/>
          <c:showSerName val="0"/>
          <c:showPercent val="0"/>
          <c:showBubbleSize val="0"/>
        </c:dLbls>
        <c:gapWidth val="0"/>
        <c:axId val="397552720"/>
        <c:axId val="397553112"/>
      </c:barChart>
      <c:lineChart>
        <c:grouping val="standard"/>
        <c:varyColors val="0"/>
        <c:ser>
          <c:idx val="3"/>
          <c:order val="3"/>
          <c:tx>
            <c:strRef>
              <c:f>Кулан!$CH$20</c:f>
              <c:strCache>
                <c:ptCount val="1"/>
                <c:pt idx="0">
                  <c:v>комфортно тепло</c:v>
                </c:pt>
              </c:strCache>
            </c:strRef>
          </c:tx>
          <c:spPr>
            <a:ln w="28575" cap="rnd">
              <a:solidFill>
                <a:srgbClr val="FF0000"/>
              </a:solidFill>
              <a:round/>
            </a:ln>
            <a:effectLst/>
          </c:spPr>
          <c:marker>
            <c:symbol val="none"/>
          </c:marker>
          <c:val>
            <c:numRef>
              <c:f>Кулан!$CJ$20:$CU$20</c:f>
              <c:numCache>
                <c:formatCode>General</c:formatCode>
                <c:ptCount val="12"/>
                <c:pt idx="0">
                  <c:v>18</c:v>
                </c:pt>
                <c:pt idx="1">
                  <c:v>18</c:v>
                </c:pt>
                <c:pt idx="2">
                  <c:v>18</c:v>
                </c:pt>
                <c:pt idx="3">
                  <c:v>18</c:v>
                </c:pt>
                <c:pt idx="4">
                  <c:v>18</c:v>
                </c:pt>
                <c:pt idx="5">
                  <c:v>18</c:v>
                </c:pt>
                <c:pt idx="6">
                  <c:v>18</c:v>
                </c:pt>
                <c:pt idx="7">
                  <c:v>18</c:v>
                </c:pt>
                <c:pt idx="8">
                  <c:v>18</c:v>
                </c:pt>
                <c:pt idx="9">
                  <c:v>18</c:v>
                </c:pt>
                <c:pt idx="10">
                  <c:v>18</c:v>
                </c:pt>
                <c:pt idx="11">
                  <c:v>18</c:v>
                </c:pt>
              </c:numCache>
            </c:numRef>
          </c:val>
          <c:smooth val="0"/>
          <c:extLst xmlns:c15="http://schemas.microsoft.com/office/drawing/2012/chart">
            <c:ext xmlns:c16="http://schemas.microsoft.com/office/drawing/2014/chart" uri="{C3380CC4-5D6E-409C-BE32-E72D297353CC}">
              <c16:uniqueId val="{0000000D-CD4C-46B5-BE38-1DCDF0EBFE5C}"/>
            </c:ext>
          </c:extLst>
        </c:ser>
        <c:ser>
          <c:idx val="4"/>
          <c:order val="4"/>
          <c:tx>
            <c:strRef>
              <c:f>Кулан!$CH$21</c:f>
              <c:strCache>
                <c:ptCount val="1"/>
                <c:pt idx="0">
                  <c:v>комфортно</c:v>
                </c:pt>
              </c:strCache>
            </c:strRef>
          </c:tx>
          <c:spPr>
            <a:ln w="28575" cap="rnd">
              <a:solidFill>
                <a:srgbClr val="FF0000"/>
              </a:solidFill>
              <a:round/>
            </a:ln>
            <a:effectLst/>
          </c:spPr>
          <c:marker>
            <c:symbol val="none"/>
          </c:marker>
          <c:val>
            <c:numRef>
              <c:f>Кулан!$CJ$21:$CU$21</c:f>
              <c:numCache>
                <c:formatCode>General</c:formatCode>
                <c:ptCount val="12"/>
                <c:pt idx="0">
                  <c:v>12</c:v>
                </c:pt>
                <c:pt idx="1">
                  <c:v>12</c:v>
                </c:pt>
                <c:pt idx="2">
                  <c:v>12</c:v>
                </c:pt>
                <c:pt idx="3">
                  <c:v>12</c:v>
                </c:pt>
                <c:pt idx="4">
                  <c:v>12</c:v>
                </c:pt>
                <c:pt idx="5">
                  <c:v>12</c:v>
                </c:pt>
                <c:pt idx="6">
                  <c:v>12</c:v>
                </c:pt>
                <c:pt idx="7">
                  <c:v>12</c:v>
                </c:pt>
                <c:pt idx="8">
                  <c:v>12</c:v>
                </c:pt>
                <c:pt idx="9">
                  <c:v>12</c:v>
                </c:pt>
                <c:pt idx="10">
                  <c:v>12</c:v>
                </c:pt>
                <c:pt idx="11">
                  <c:v>12</c:v>
                </c:pt>
              </c:numCache>
            </c:numRef>
          </c:val>
          <c:smooth val="0"/>
          <c:extLst>
            <c:ext xmlns:c16="http://schemas.microsoft.com/office/drawing/2014/chart" uri="{C3380CC4-5D6E-409C-BE32-E72D297353CC}">
              <c16:uniqueId val="{0000000E-CD4C-46B5-BE38-1DCDF0EBFE5C}"/>
            </c:ext>
          </c:extLst>
        </c:ser>
        <c:ser>
          <c:idx val="5"/>
          <c:order val="5"/>
          <c:tx>
            <c:strRef>
              <c:f>Кулан!$CH$22</c:f>
              <c:strCache>
                <c:ptCount val="1"/>
                <c:pt idx="0">
                  <c:v>прохладно</c:v>
                </c:pt>
              </c:strCache>
            </c:strRef>
          </c:tx>
          <c:spPr>
            <a:ln w="28575" cap="rnd">
              <a:solidFill>
                <a:srgbClr val="FF0000"/>
              </a:solidFill>
              <a:round/>
            </a:ln>
            <a:effectLst/>
          </c:spPr>
          <c:marker>
            <c:symbol val="none"/>
          </c:marker>
          <c:dLbls>
            <c:dLbl>
              <c:idx val="0"/>
              <c:delete val="1"/>
              <c:extLst>
                <c:ext xmlns:c15="http://schemas.microsoft.com/office/drawing/2012/chart" uri="{CE6537A1-D6FC-4f65-9D91-7224C49458BB}"/>
                <c:ext xmlns:c16="http://schemas.microsoft.com/office/drawing/2014/chart" uri="{C3380CC4-5D6E-409C-BE32-E72D297353CC}">
                  <c16:uniqueId val="{0000000F-CD4C-46B5-BE38-1DCDF0EBFE5C}"/>
                </c:ext>
              </c:extLst>
            </c:dLbl>
            <c:dLbl>
              <c:idx val="1"/>
              <c:delete val="1"/>
              <c:extLst>
                <c:ext xmlns:c15="http://schemas.microsoft.com/office/drawing/2012/chart" uri="{CE6537A1-D6FC-4f65-9D91-7224C49458BB}"/>
                <c:ext xmlns:c16="http://schemas.microsoft.com/office/drawing/2014/chart" uri="{C3380CC4-5D6E-409C-BE32-E72D297353CC}">
                  <c16:uniqueId val="{00000010-CD4C-46B5-BE38-1DCDF0EBFE5C}"/>
                </c:ext>
              </c:extLst>
            </c:dLbl>
            <c:dLbl>
              <c:idx val="2"/>
              <c:delete val="1"/>
              <c:extLst>
                <c:ext xmlns:c15="http://schemas.microsoft.com/office/drawing/2012/chart" uri="{CE6537A1-D6FC-4f65-9D91-7224C49458BB}"/>
                <c:ext xmlns:c16="http://schemas.microsoft.com/office/drawing/2014/chart" uri="{C3380CC4-5D6E-409C-BE32-E72D297353CC}">
                  <c16:uniqueId val="{00000011-CD4C-46B5-BE38-1DCDF0EBFE5C}"/>
                </c:ext>
              </c:extLst>
            </c:dLbl>
            <c:dLbl>
              <c:idx val="3"/>
              <c:delete val="1"/>
              <c:extLst>
                <c:ext xmlns:c15="http://schemas.microsoft.com/office/drawing/2012/chart" uri="{CE6537A1-D6FC-4f65-9D91-7224C49458BB}"/>
                <c:ext xmlns:c16="http://schemas.microsoft.com/office/drawing/2014/chart" uri="{C3380CC4-5D6E-409C-BE32-E72D297353CC}">
                  <c16:uniqueId val="{00000012-CD4C-46B5-BE38-1DCDF0EBFE5C}"/>
                </c:ext>
              </c:extLst>
            </c:dLbl>
            <c:dLbl>
              <c:idx val="4"/>
              <c:delete val="1"/>
              <c:extLst>
                <c:ext xmlns:c15="http://schemas.microsoft.com/office/drawing/2012/chart" uri="{CE6537A1-D6FC-4f65-9D91-7224C49458BB}"/>
                <c:ext xmlns:c16="http://schemas.microsoft.com/office/drawing/2014/chart" uri="{C3380CC4-5D6E-409C-BE32-E72D297353CC}">
                  <c16:uniqueId val="{00000013-CD4C-46B5-BE38-1DCDF0EBFE5C}"/>
                </c:ext>
              </c:extLst>
            </c:dLbl>
            <c:dLbl>
              <c:idx val="5"/>
              <c:delete val="1"/>
              <c:extLst>
                <c:ext xmlns:c15="http://schemas.microsoft.com/office/drawing/2012/chart" uri="{CE6537A1-D6FC-4f65-9D91-7224C49458BB}"/>
                <c:ext xmlns:c16="http://schemas.microsoft.com/office/drawing/2014/chart" uri="{C3380CC4-5D6E-409C-BE32-E72D297353CC}">
                  <c16:uniqueId val="{00000014-CD4C-46B5-BE38-1DCDF0EBFE5C}"/>
                </c:ext>
              </c:extLst>
            </c:dLbl>
            <c:dLbl>
              <c:idx val="6"/>
              <c:delete val="1"/>
              <c:extLst>
                <c:ext xmlns:c15="http://schemas.microsoft.com/office/drawing/2012/chart" uri="{CE6537A1-D6FC-4f65-9D91-7224C49458BB}"/>
                <c:ext xmlns:c16="http://schemas.microsoft.com/office/drawing/2014/chart" uri="{C3380CC4-5D6E-409C-BE32-E72D297353CC}">
                  <c16:uniqueId val="{00000015-CD4C-46B5-BE38-1DCDF0EBFE5C}"/>
                </c:ext>
              </c:extLst>
            </c:dLbl>
            <c:dLbl>
              <c:idx val="7"/>
              <c:delete val="1"/>
              <c:extLst>
                <c:ext xmlns:c15="http://schemas.microsoft.com/office/drawing/2012/chart" uri="{CE6537A1-D6FC-4f65-9D91-7224C49458BB}"/>
                <c:ext xmlns:c16="http://schemas.microsoft.com/office/drawing/2014/chart" uri="{C3380CC4-5D6E-409C-BE32-E72D297353CC}">
                  <c16:uniqueId val="{00000016-CD4C-46B5-BE38-1DCDF0EBFE5C}"/>
                </c:ext>
              </c:extLst>
            </c:dLbl>
            <c:dLbl>
              <c:idx val="8"/>
              <c:layout>
                <c:manualLayout>
                  <c:x val="0.18320955947323472"/>
                  <c:y val="0.17247267329970684"/>
                </c:manualLayout>
              </c:layout>
              <c:tx>
                <c:rich>
                  <a:bodyPr/>
                  <a:lstStyle/>
                  <a:p>
                    <a:r>
                      <a:rPr lang="ru-RU"/>
                      <a:t>умеренно прохладно</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7-CD4C-46B5-BE38-1DCDF0EBFE5C}"/>
                </c:ext>
              </c:extLst>
            </c:dLbl>
            <c:dLbl>
              <c:idx val="9"/>
              <c:layout>
                <c:manualLayout>
                  <c:x val="0.13012225378933592"/>
                  <c:y val="-8.2271851227587636E-2"/>
                </c:manualLayout>
              </c:layout>
              <c:tx>
                <c:rich>
                  <a:bodyPr/>
                  <a:lstStyle/>
                  <a:p>
                    <a:r>
                      <a:rPr lang="ru-RU"/>
                      <a:t>прохладно</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8-CD4C-46B5-BE38-1DCDF0EBFE5C}"/>
                </c:ext>
              </c:extLst>
            </c:dLbl>
            <c:dLbl>
              <c:idx val="10"/>
              <c:layout>
                <c:manualLayout>
                  <c:x val="7.6965161625642625E-2"/>
                  <c:y val="-0.27034181261172119"/>
                </c:manualLayout>
              </c:layout>
              <c:tx>
                <c:rich>
                  <a:bodyPr/>
                  <a:lstStyle/>
                  <a:p>
                    <a:r>
                      <a:rPr lang="ru-RU"/>
                      <a:t>комфортно</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9-CD4C-46B5-BE38-1DCDF0EBFE5C}"/>
                </c:ext>
              </c:extLst>
            </c:dLbl>
            <c:dLbl>
              <c:idx val="11"/>
              <c:delete val="1"/>
              <c:extLst>
                <c:ext xmlns:c15="http://schemas.microsoft.com/office/drawing/2012/chart" uri="{CE6537A1-D6FC-4f65-9D91-7224C49458BB}"/>
                <c:ext xmlns:c16="http://schemas.microsoft.com/office/drawing/2014/chart" uri="{C3380CC4-5D6E-409C-BE32-E72D297353CC}">
                  <c16:uniqueId val="{0000001A-CD4C-46B5-BE38-1DCDF0EBFE5C}"/>
                </c:ext>
              </c:extLst>
            </c:dLbl>
            <c:spPr>
              <a:solidFill>
                <a:schemeClr val="bg1"/>
              </a:solidFill>
              <a:ln>
                <a:solidFill>
                  <a:schemeClr val="bg1"/>
                </a:solidFill>
              </a:ln>
              <a:effectLst/>
            </c:spPr>
            <c:txPr>
              <a:bodyPr rot="0" spcFirstLastPara="1" vertOverflow="ellipsis" vert="horz" wrap="square" lIns="38100" tIns="19050" rIns="38100" bIns="19050" anchor="ctr" anchorCtr="0">
                <a:sp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Кулан!$CJ$22:$CU$22</c:f>
              <c:numCache>
                <c:formatCode>General</c:formatCode>
                <c:ptCount val="12"/>
                <c:pt idx="0">
                  <c:v>6</c:v>
                </c:pt>
                <c:pt idx="1">
                  <c:v>6</c:v>
                </c:pt>
                <c:pt idx="2">
                  <c:v>6</c:v>
                </c:pt>
                <c:pt idx="3">
                  <c:v>6</c:v>
                </c:pt>
                <c:pt idx="4">
                  <c:v>6</c:v>
                </c:pt>
                <c:pt idx="5">
                  <c:v>6</c:v>
                </c:pt>
                <c:pt idx="6">
                  <c:v>6</c:v>
                </c:pt>
                <c:pt idx="7">
                  <c:v>6</c:v>
                </c:pt>
                <c:pt idx="8">
                  <c:v>6</c:v>
                </c:pt>
                <c:pt idx="9">
                  <c:v>6</c:v>
                </c:pt>
                <c:pt idx="10">
                  <c:v>6</c:v>
                </c:pt>
                <c:pt idx="11">
                  <c:v>6</c:v>
                </c:pt>
              </c:numCache>
            </c:numRef>
          </c:val>
          <c:smooth val="0"/>
          <c:extLst>
            <c:ext xmlns:c16="http://schemas.microsoft.com/office/drawing/2014/chart" uri="{C3380CC4-5D6E-409C-BE32-E72D297353CC}">
              <c16:uniqueId val="{0000001B-CD4C-46B5-BE38-1DCDF0EBFE5C}"/>
            </c:ext>
          </c:extLst>
        </c:ser>
        <c:ser>
          <c:idx val="6"/>
          <c:order val="6"/>
          <c:tx>
            <c:strRef>
              <c:f>Кулан!$CH$23</c:f>
              <c:strCache>
                <c:ptCount val="1"/>
                <c:pt idx="0">
                  <c:v>умеренно прохладно</c:v>
                </c:pt>
              </c:strCache>
            </c:strRef>
          </c:tx>
          <c:spPr>
            <a:ln w="28575" cap="rnd">
              <a:solidFill>
                <a:srgbClr val="FF0000"/>
              </a:solidFill>
              <a:round/>
            </a:ln>
            <a:effectLst/>
          </c:spPr>
          <c:marker>
            <c:symbol val="none"/>
          </c:marker>
          <c:val>
            <c:numRef>
              <c:f>Кулан!$CJ$23:$CU$23</c:f>
              <c:numCache>
                <c:formatCode>General</c:formatCode>
                <c:ptCount val="12"/>
                <c:pt idx="0">
                  <c:v>-6</c:v>
                </c:pt>
                <c:pt idx="1">
                  <c:v>-6</c:v>
                </c:pt>
                <c:pt idx="2">
                  <c:v>-6</c:v>
                </c:pt>
                <c:pt idx="3">
                  <c:v>-6</c:v>
                </c:pt>
                <c:pt idx="4">
                  <c:v>-6</c:v>
                </c:pt>
                <c:pt idx="5">
                  <c:v>-6</c:v>
                </c:pt>
                <c:pt idx="6">
                  <c:v>-6</c:v>
                </c:pt>
                <c:pt idx="7">
                  <c:v>-6</c:v>
                </c:pt>
                <c:pt idx="8">
                  <c:v>-6</c:v>
                </c:pt>
                <c:pt idx="9">
                  <c:v>-6</c:v>
                </c:pt>
                <c:pt idx="10">
                  <c:v>-6</c:v>
                </c:pt>
                <c:pt idx="11">
                  <c:v>-6</c:v>
                </c:pt>
              </c:numCache>
            </c:numRef>
          </c:val>
          <c:smooth val="0"/>
          <c:extLst>
            <c:ext xmlns:c16="http://schemas.microsoft.com/office/drawing/2014/chart" uri="{C3380CC4-5D6E-409C-BE32-E72D297353CC}">
              <c16:uniqueId val="{0000001C-CD4C-46B5-BE38-1DCDF0EBFE5C}"/>
            </c:ext>
          </c:extLst>
        </c:ser>
        <c:ser>
          <c:idx val="11"/>
          <c:order val="10"/>
          <c:tx>
            <c:strRef>
              <c:f>Кулан!$CH$24</c:f>
              <c:strCache>
                <c:ptCount val="1"/>
                <c:pt idx="0">
                  <c:v>очень прохладно</c:v>
                </c:pt>
              </c:strCache>
            </c:strRef>
          </c:tx>
          <c:spPr>
            <a:ln w="28575" cap="rnd">
              <a:solidFill>
                <a:srgbClr val="FF0000"/>
              </a:solidFill>
              <a:round/>
            </a:ln>
            <a:effectLst/>
          </c:spPr>
          <c:marker>
            <c:symbol val="none"/>
          </c:marker>
          <c:cat>
            <c:strRef>
              <c:f>'\Мои документы 2020\Казгипроград 2021\Мои работы\15.06.2021\[Павлодарская область.xlsx]Теренколь'!$G$22:$R$22</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Кулан!$CJ$24:$CU$24</c:f>
              <c:numCache>
                <c:formatCode>General</c:formatCode>
                <c:ptCount val="12"/>
                <c:pt idx="0">
                  <c:v>-12</c:v>
                </c:pt>
                <c:pt idx="1">
                  <c:v>-12</c:v>
                </c:pt>
                <c:pt idx="2">
                  <c:v>-12</c:v>
                </c:pt>
                <c:pt idx="3">
                  <c:v>-12</c:v>
                </c:pt>
                <c:pt idx="4">
                  <c:v>-12</c:v>
                </c:pt>
                <c:pt idx="5">
                  <c:v>-12</c:v>
                </c:pt>
                <c:pt idx="6">
                  <c:v>-12</c:v>
                </c:pt>
                <c:pt idx="7">
                  <c:v>-12</c:v>
                </c:pt>
                <c:pt idx="8">
                  <c:v>-12</c:v>
                </c:pt>
                <c:pt idx="9">
                  <c:v>-12</c:v>
                </c:pt>
                <c:pt idx="10">
                  <c:v>-12</c:v>
                </c:pt>
                <c:pt idx="11">
                  <c:v>-12</c:v>
                </c:pt>
              </c:numCache>
            </c:numRef>
          </c:val>
          <c:smooth val="0"/>
          <c:extLst>
            <c:ext xmlns:c16="http://schemas.microsoft.com/office/drawing/2014/chart" uri="{C3380CC4-5D6E-409C-BE32-E72D297353CC}">
              <c16:uniqueId val="{0000001D-CD4C-46B5-BE38-1DCDF0EBFE5C}"/>
            </c:ext>
          </c:extLst>
        </c:ser>
        <c:dLbls>
          <c:showLegendKey val="0"/>
          <c:showVal val="0"/>
          <c:showCatName val="0"/>
          <c:showSerName val="0"/>
          <c:showPercent val="0"/>
          <c:showBubbleSize val="0"/>
        </c:dLbls>
        <c:marker val="1"/>
        <c:smooth val="0"/>
        <c:axId val="396728400"/>
        <c:axId val="396728008"/>
        <c:extLst>
          <c:ext xmlns:c15="http://schemas.microsoft.com/office/drawing/2012/chart" uri="{02D57815-91ED-43cb-92C2-25804820EDAC}">
            <c15:filteredLineSeries>
              <c15:ser>
                <c:idx val="1"/>
                <c:order val="1"/>
                <c:tx>
                  <c:strRef>
                    <c:extLst>
                      <c:ext uri="{02D57815-91ED-43cb-92C2-25804820EDAC}">
                        <c15:formulaRef>
                          <c15:sqref>Кулан!$CH$18</c15:sqref>
                        </c15:formulaRef>
                      </c:ext>
                    </c:extLst>
                    <c:strCache>
                      <c:ptCount val="1"/>
                      <c:pt idx="0">
                        <c:v>очень жарко</c:v>
                      </c:pt>
                    </c:strCache>
                  </c:strRef>
                </c:tx>
                <c:spPr>
                  <a:ln w="28575" cap="rnd">
                    <a:solidFill>
                      <a:schemeClr val="accent2"/>
                    </a:solidFill>
                    <a:round/>
                  </a:ln>
                  <a:effectLst/>
                </c:spPr>
                <c:marker>
                  <c:symbol val="none"/>
                </c:marker>
                <c:cat>
                  <c:strRef>
                    <c:extLst>
                      <c:ext uri="{02D57815-91ED-43cb-92C2-25804820EDAC}">
                        <c15:formulaRef>
                          <c15:sqref>'\Мои документы 2020\Казгипроград 2021\Мои работы\15.06.2021\[Павлодарская область.xlsx]Теренколь'!$G$22:$R$22</c15:sqref>
                        </c15:formulaRef>
                      </c:ext>
                    </c:extLst>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extLst>
                      <c:ext uri="{02D57815-91ED-43cb-92C2-25804820EDAC}">
                        <c15:formulaRef>
                          <c15:sqref>Кулан!$CJ$18:$CU$18</c15:sqref>
                        </c15:formulaRef>
                      </c:ext>
                    </c:extLst>
                    <c:numCache>
                      <c:formatCode>General</c:formatCode>
                      <c:ptCount val="12"/>
                      <c:pt idx="0">
                        <c:v>30</c:v>
                      </c:pt>
                      <c:pt idx="1">
                        <c:v>30</c:v>
                      </c:pt>
                      <c:pt idx="2">
                        <c:v>30</c:v>
                      </c:pt>
                      <c:pt idx="3">
                        <c:v>30</c:v>
                      </c:pt>
                      <c:pt idx="4">
                        <c:v>30</c:v>
                      </c:pt>
                      <c:pt idx="5">
                        <c:v>30</c:v>
                      </c:pt>
                      <c:pt idx="6">
                        <c:v>30</c:v>
                      </c:pt>
                      <c:pt idx="7">
                        <c:v>30</c:v>
                      </c:pt>
                      <c:pt idx="8">
                        <c:v>30</c:v>
                      </c:pt>
                      <c:pt idx="9">
                        <c:v>30</c:v>
                      </c:pt>
                      <c:pt idx="10">
                        <c:v>30</c:v>
                      </c:pt>
                      <c:pt idx="11">
                        <c:v>30</c:v>
                      </c:pt>
                    </c:numCache>
                  </c:numRef>
                </c:val>
                <c:smooth val="1"/>
                <c:extLst>
                  <c:ext xmlns:c16="http://schemas.microsoft.com/office/drawing/2014/chart" uri="{C3380CC4-5D6E-409C-BE32-E72D297353CC}">
                    <c16:uniqueId val="{0000001E-CD4C-46B5-BE38-1DCDF0EBFE5C}"/>
                  </c:ext>
                </c:extLst>
              </c15:ser>
            </c15:filteredLineSeries>
            <c15:filteredLineSeries>
              <c15:ser>
                <c:idx val="2"/>
                <c:order val="2"/>
                <c:tx>
                  <c:strRef>
                    <c:extLst xmlns:c15="http://schemas.microsoft.com/office/drawing/2012/chart">
                      <c:ext xmlns:c15="http://schemas.microsoft.com/office/drawing/2012/chart" uri="{02D57815-91ED-43cb-92C2-25804820EDAC}">
                        <c15:formulaRef>
                          <c15:sqref>Кулан!$CH$19</c15:sqref>
                        </c15:formulaRef>
                      </c:ext>
                    </c:extLst>
                    <c:strCache>
                      <c:ptCount val="1"/>
                      <c:pt idx="0">
                        <c:v>жарко</c:v>
                      </c:pt>
                    </c:strCache>
                  </c:strRef>
                </c:tx>
                <c:spPr>
                  <a:ln w="28575" cap="rnd">
                    <a:solidFill>
                      <a:srgbClr val="FF0000"/>
                    </a:solidFill>
                    <a:round/>
                  </a:ln>
                  <a:effectLst/>
                </c:spPr>
                <c:marker>
                  <c:symbol val="none"/>
                </c:marker>
                <c:dLbls>
                  <c:dLbl>
                    <c:idx val="0"/>
                    <c:delete val="1"/>
                    <c:extLst xmlns:c15="http://schemas.microsoft.com/office/drawing/2012/chart">
                      <c:ext xmlns:c15="http://schemas.microsoft.com/office/drawing/2012/chart" uri="{CE6537A1-D6FC-4f65-9D91-7224C49458BB}"/>
                      <c:ext xmlns:c16="http://schemas.microsoft.com/office/drawing/2014/chart" uri="{C3380CC4-5D6E-409C-BE32-E72D297353CC}">
                        <c16:uniqueId val="{0000001F-CD4C-46B5-BE38-1DCDF0EBFE5C}"/>
                      </c:ext>
                    </c:extLst>
                  </c:dLbl>
                  <c:dLbl>
                    <c:idx val="1"/>
                    <c:delete val="1"/>
                    <c:extLst xmlns:c15="http://schemas.microsoft.com/office/drawing/2012/chart">
                      <c:ext xmlns:c15="http://schemas.microsoft.com/office/drawing/2012/chart" uri="{CE6537A1-D6FC-4f65-9D91-7224C49458BB}"/>
                      <c:ext xmlns:c16="http://schemas.microsoft.com/office/drawing/2014/chart" uri="{C3380CC4-5D6E-409C-BE32-E72D297353CC}">
                        <c16:uniqueId val="{00000020-CD4C-46B5-BE38-1DCDF0EBFE5C}"/>
                      </c:ext>
                    </c:extLst>
                  </c:dLbl>
                  <c:dLbl>
                    <c:idx val="2"/>
                    <c:delete val="1"/>
                    <c:extLst xmlns:c15="http://schemas.microsoft.com/office/drawing/2012/chart">
                      <c:ext xmlns:c15="http://schemas.microsoft.com/office/drawing/2012/chart" uri="{CE6537A1-D6FC-4f65-9D91-7224C49458BB}"/>
                      <c:ext xmlns:c16="http://schemas.microsoft.com/office/drawing/2014/chart" uri="{C3380CC4-5D6E-409C-BE32-E72D297353CC}">
                        <c16:uniqueId val="{00000021-CD4C-46B5-BE38-1DCDF0EBFE5C}"/>
                      </c:ext>
                    </c:extLst>
                  </c:dLbl>
                  <c:dLbl>
                    <c:idx val="3"/>
                    <c:delete val="1"/>
                    <c:extLst xmlns:c15="http://schemas.microsoft.com/office/drawing/2012/chart">
                      <c:ext xmlns:c15="http://schemas.microsoft.com/office/drawing/2012/chart" uri="{CE6537A1-D6FC-4f65-9D91-7224C49458BB}"/>
                      <c:ext xmlns:c16="http://schemas.microsoft.com/office/drawing/2014/chart" uri="{C3380CC4-5D6E-409C-BE32-E72D297353CC}">
                        <c16:uniqueId val="{00000022-CD4C-46B5-BE38-1DCDF0EBFE5C}"/>
                      </c:ext>
                    </c:extLst>
                  </c:dLbl>
                  <c:dLbl>
                    <c:idx val="4"/>
                    <c:delete val="1"/>
                    <c:extLst xmlns:c15="http://schemas.microsoft.com/office/drawing/2012/chart">
                      <c:ext xmlns:c15="http://schemas.microsoft.com/office/drawing/2012/chart" uri="{CE6537A1-D6FC-4f65-9D91-7224C49458BB}"/>
                      <c:ext xmlns:c16="http://schemas.microsoft.com/office/drawing/2014/chart" uri="{C3380CC4-5D6E-409C-BE32-E72D297353CC}">
                        <c16:uniqueId val="{00000023-CD4C-46B5-BE38-1DCDF0EBFE5C}"/>
                      </c:ext>
                    </c:extLst>
                  </c:dLbl>
                  <c:dLbl>
                    <c:idx val="5"/>
                    <c:layout>
                      <c:manualLayout>
                        <c:x val="0.33895099954610924"/>
                        <c:y val="0.82914605461551349"/>
                      </c:manualLayout>
                    </c:layout>
                    <c:tx>
                      <c:rich>
                        <a:bodyPr rot="0" spcFirstLastPara="1" vertOverflow="ellipsis" vert="horz" wrap="square" lIns="38100" tIns="19050" rIns="38100" bIns="19050" anchor="ctr" anchorCtr="0">
                          <a:sp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умеренно холодно</a:t>
                          </a:r>
                        </a:p>
                      </c:rich>
                    </c:tx>
                    <c:spPr>
                      <a:noFill/>
                      <a:ln>
                        <a:noFill/>
                      </a:ln>
                      <a:effectLst/>
                    </c:spPr>
                    <c:txPr>
                      <a:bodyPr rot="0" spcFirstLastPara="1" vertOverflow="ellipsis" vert="horz" wrap="square" lIns="38100" tIns="19050" rIns="38100" bIns="19050" anchor="ctr" anchorCtr="0">
                        <a:sp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extLst xmlns:c15="http://schemas.microsoft.com/office/drawing/2012/chart">
                      <c:ext xmlns:c15="http://schemas.microsoft.com/office/drawing/2012/chart" uri="{CE6537A1-D6FC-4f65-9D91-7224C49458BB}">
                        <c15:showDataLabelsRange val="0"/>
                      </c:ext>
                      <c:ext xmlns:c16="http://schemas.microsoft.com/office/drawing/2014/chart" uri="{C3380CC4-5D6E-409C-BE32-E72D297353CC}">
                        <c16:uniqueId val="{00000024-CD4C-46B5-BE38-1DCDF0EBFE5C}"/>
                      </c:ext>
                    </c:extLst>
                  </c:dLbl>
                  <c:dLbl>
                    <c:idx val="6"/>
                    <c:layout>
                      <c:manualLayout>
                        <c:x val="0.28372253468316461"/>
                        <c:y val="0.69899494052605127"/>
                      </c:manualLayout>
                    </c:layout>
                    <c:tx>
                      <c:rich>
                        <a:bodyPr rot="0" spcFirstLastPara="1" vertOverflow="ellipsis" vert="horz" wrap="square" lIns="38100" tIns="19050" rIns="38100" bIns="19050" anchor="ctr" anchorCtr="0">
                          <a:sp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sz="1400" b="0" i="0" u="none" strike="noStrike" baseline="0">
                              <a:effectLst/>
                            </a:rPr>
                            <a:t>очень прохладно</a:t>
                          </a:r>
                          <a:r>
                            <a:rPr lang="ru-RU" sz="1400" b="0" i="0" u="none" strike="noStrike" baseline="0"/>
                            <a:t> </a:t>
                          </a:r>
                          <a:endParaRPr lang="ru-RU"/>
                        </a:p>
                      </c:rich>
                    </c:tx>
                    <c:spPr>
                      <a:noFill/>
                      <a:ln>
                        <a:noFill/>
                      </a:ln>
                      <a:effectLst/>
                    </c:spPr>
                    <c:txPr>
                      <a:bodyPr rot="0" spcFirstLastPara="1" vertOverflow="ellipsis" vert="horz" wrap="square" lIns="38100" tIns="19050" rIns="38100" bIns="19050" anchor="ctr" anchorCtr="0">
                        <a:sp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extLst xmlns:c15="http://schemas.microsoft.com/office/drawing/2012/chart">
                      <c:ext xmlns:c15="http://schemas.microsoft.com/office/drawing/2012/chart" uri="{CE6537A1-D6FC-4f65-9D91-7224C49458BB}">
                        <c15:showDataLabelsRange val="0"/>
                      </c:ext>
                      <c:ext xmlns:c16="http://schemas.microsoft.com/office/drawing/2014/chart" uri="{C3380CC4-5D6E-409C-BE32-E72D297353CC}">
                        <c16:uniqueId val="{00000025-CD4C-46B5-BE38-1DCDF0EBFE5C}"/>
                      </c:ext>
                    </c:extLst>
                  </c:dLbl>
                  <c:dLbl>
                    <c:idx val="7"/>
                    <c:layout>
                      <c:manualLayout>
                        <c:x val="0.22894101395220334"/>
                        <c:y val="0.50370567934327359"/>
                      </c:manualLayout>
                    </c:layout>
                    <c:tx>
                      <c:rich>
                        <a:bodyPr rot="0" spcFirstLastPara="1" vertOverflow="ellipsis" vert="horz" wrap="square" lIns="38100" tIns="19050" rIns="38100" bIns="19050" anchor="ctr" anchorCtr="0">
                          <a:sp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умеренно прохладно</a:t>
                          </a:r>
                        </a:p>
                      </c:rich>
                    </c:tx>
                    <c:spPr>
                      <a:noFill/>
                      <a:ln>
                        <a:noFill/>
                      </a:ln>
                      <a:effectLst/>
                    </c:spPr>
                    <c:txPr>
                      <a:bodyPr rot="0" spcFirstLastPara="1" vertOverflow="ellipsis" vert="horz" wrap="square" lIns="38100" tIns="19050" rIns="38100" bIns="19050" anchor="ctr" anchorCtr="0">
                        <a:sp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extLst xmlns:c15="http://schemas.microsoft.com/office/drawing/2012/chart">
                      <c:ext xmlns:c15="http://schemas.microsoft.com/office/drawing/2012/chart" uri="{CE6537A1-D6FC-4f65-9D91-7224C49458BB}">
                        <c15:showDataLabelsRange val="0"/>
                      </c:ext>
                      <c:ext xmlns:c16="http://schemas.microsoft.com/office/drawing/2014/chart" uri="{C3380CC4-5D6E-409C-BE32-E72D297353CC}">
                        <c16:uniqueId val="{00000026-CD4C-46B5-BE38-1DCDF0EBFE5C}"/>
                      </c:ext>
                    </c:extLst>
                  </c:dLbl>
                  <c:dLbl>
                    <c:idx val="8"/>
                    <c:layout>
                      <c:manualLayout>
                        <c:x val="0.17321255895644624"/>
                        <c:y val="0.31524717708158817"/>
                      </c:manualLayout>
                    </c:layout>
                    <c:tx>
                      <c:rich>
                        <a:bodyPr rot="0" spcFirstLastPara="1" vertOverflow="ellipsis" vert="horz" wrap="square" lIns="38100" tIns="19050" rIns="38100" bIns="19050" anchor="ctr" anchorCtr="0">
                          <a:sp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прохладно</a:t>
                          </a:r>
                        </a:p>
                      </c:rich>
                    </c:tx>
                    <c:spPr>
                      <a:noFill/>
                      <a:ln>
                        <a:noFill/>
                      </a:ln>
                      <a:effectLst/>
                    </c:spPr>
                    <c:txPr>
                      <a:bodyPr rot="0" spcFirstLastPara="1" vertOverflow="ellipsis" vert="horz" wrap="square" lIns="38100" tIns="19050" rIns="38100" bIns="19050" anchor="ctr" anchorCtr="0">
                        <a:sp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extLst xmlns:c15="http://schemas.microsoft.com/office/drawing/2012/chart">
                      <c:ext xmlns:c15="http://schemas.microsoft.com/office/drawing/2012/chart" uri="{CE6537A1-D6FC-4f65-9D91-7224C49458BB}">
                        <c15:showDataLabelsRange val="0"/>
                      </c:ext>
                      <c:ext xmlns:c16="http://schemas.microsoft.com/office/drawing/2014/chart" uri="{C3380CC4-5D6E-409C-BE32-E72D297353CC}">
                        <c16:uniqueId val="{00000027-CD4C-46B5-BE38-1DCDF0EBFE5C}"/>
                      </c:ext>
                    </c:extLst>
                  </c:dLbl>
                  <c:dLbl>
                    <c:idx val="9"/>
                    <c:layout>
                      <c:manualLayout>
                        <c:x val="0.11947680224182504"/>
                        <c:y val="-5.8112782710671801E-2"/>
                      </c:manualLayout>
                    </c:layout>
                    <c:tx>
                      <c:rich>
                        <a:bodyPr rot="0" spcFirstLastPara="1" vertOverflow="ellipsis" vert="horz" wrap="square" lIns="38100" tIns="19050" rIns="38100" bIns="19050" anchor="ctr" anchorCtr="0">
                          <a:sp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жарко</a:t>
                          </a:r>
                        </a:p>
                      </c:rich>
                    </c:tx>
                    <c:spPr>
                      <a:noFill/>
                      <a:ln>
                        <a:noFill/>
                      </a:ln>
                      <a:effectLst/>
                    </c:spPr>
                    <c:txPr>
                      <a:bodyPr rot="0" spcFirstLastPara="1" vertOverflow="ellipsis" vert="horz" wrap="square" lIns="38100" tIns="19050" rIns="38100" bIns="19050" anchor="ctr" anchorCtr="0">
                        <a:sp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extLst xmlns:c15="http://schemas.microsoft.com/office/drawing/2012/chart">
                      <c:ext xmlns:c15="http://schemas.microsoft.com/office/drawing/2012/chart" uri="{CE6537A1-D6FC-4f65-9D91-7224C49458BB}">
                        <c15:showDataLabelsRange val="0"/>
                      </c:ext>
                      <c:ext xmlns:c16="http://schemas.microsoft.com/office/drawing/2014/chart" uri="{C3380CC4-5D6E-409C-BE32-E72D297353CC}">
                        <c16:uniqueId val="{00000028-CD4C-46B5-BE38-1DCDF0EBFE5C}"/>
                      </c:ext>
                    </c:extLst>
                  </c:dLbl>
                  <c:dLbl>
                    <c:idx val="10"/>
                    <c:layout>
                      <c:manualLayout>
                        <c:x val="6.9638663588104124E-2"/>
                        <c:y val="0.19528899313117776"/>
                      </c:manualLayout>
                    </c:layout>
                    <c:tx>
                      <c:rich>
                        <a:bodyPr rot="0" spcFirstLastPara="1" vertOverflow="ellipsis" vert="horz" wrap="square" lIns="38100" tIns="19050" rIns="38100" bIns="19050" anchor="ctr" anchorCtr="0">
                          <a:sp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комфортно</a:t>
                          </a:r>
                        </a:p>
                      </c:rich>
                    </c:tx>
                    <c:spPr>
                      <a:noFill/>
                      <a:ln>
                        <a:noFill/>
                      </a:ln>
                      <a:effectLst/>
                    </c:spPr>
                    <c:txPr>
                      <a:bodyPr rot="0" spcFirstLastPara="1" vertOverflow="ellipsis" vert="horz" wrap="square" lIns="38100" tIns="19050" rIns="38100" bIns="19050" anchor="ctr" anchorCtr="0">
                        <a:sp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extLst xmlns:c15="http://schemas.microsoft.com/office/drawing/2012/chart">
                      <c:ext xmlns:c15="http://schemas.microsoft.com/office/drawing/2012/chart" uri="{CE6537A1-D6FC-4f65-9D91-7224C49458BB}">
                        <c15:showDataLabelsRange val="0"/>
                      </c:ext>
                      <c:ext xmlns:c16="http://schemas.microsoft.com/office/drawing/2014/chart" uri="{C3380CC4-5D6E-409C-BE32-E72D297353CC}">
                        <c16:uniqueId val="{00000029-CD4C-46B5-BE38-1DCDF0EBFE5C}"/>
                      </c:ext>
                    </c:extLst>
                  </c:dLbl>
                  <c:dLbl>
                    <c:idx val="11"/>
                    <c:layout>
                      <c:manualLayout>
                        <c:x val="1.5850808122668876E-2"/>
                        <c:y val="6.1735768135366055E-2"/>
                      </c:manualLayout>
                    </c:layout>
                    <c:tx>
                      <c:rich>
                        <a:bodyPr rot="0" spcFirstLastPara="1" vertOverflow="ellipsis" vert="horz" wrap="square" lIns="38100" tIns="19050" rIns="38100" bIns="19050" anchor="ctr" anchorCtr="0">
                          <a:sp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комфортно тепло</a:t>
                          </a:r>
                        </a:p>
                      </c:rich>
                    </c:tx>
                    <c:spPr>
                      <a:noFill/>
                      <a:ln>
                        <a:noFill/>
                      </a:ln>
                      <a:effectLst/>
                    </c:spPr>
                    <c:txPr>
                      <a:bodyPr rot="0" spcFirstLastPara="1" vertOverflow="ellipsis" vert="horz" wrap="square" lIns="38100" tIns="19050" rIns="38100" bIns="19050" anchor="ctr" anchorCtr="0">
                        <a:sp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extLst xmlns:c15="http://schemas.microsoft.com/office/drawing/2012/chart">
                      <c:ext xmlns:c15="http://schemas.microsoft.com/office/drawing/2012/chart" uri="{CE6537A1-D6FC-4f65-9D91-7224C49458BB}">
                        <c15:showDataLabelsRange val="0"/>
                      </c:ext>
                      <c:ext xmlns:c16="http://schemas.microsoft.com/office/drawing/2014/chart" uri="{C3380CC4-5D6E-409C-BE32-E72D297353CC}">
                        <c16:uniqueId val="{0000002A-CD4C-46B5-BE38-1DCDF0EBFE5C}"/>
                      </c:ext>
                    </c:extLst>
                  </c:dLbl>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0"/>
                    </c:ext>
                  </c:extLst>
                </c:dLbls>
                <c:val>
                  <c:numRef>
                    <c:extLst xmlns:c15="http://schemas.microsoft.com/office/drawing/2012/chart">
                      <c:ext xmlns:c15="http://schemas.microsoft.com/office/drawing/2012/chart" uri="{02D57815-91ED-43cb-92C2-25804820EDAC}">
                        <c15:formulaRef>
                          <c15:sqref>Кулан!$CJ$19:$CU$19</c15:sqref>
                        </c15:formulaRef>
                      </c:ext>
                    </c:extLst>
                    <c:numCache>
                      <c:formatCode>General</c:formatCode>
                      <c:ptCount val="12"/>
                      <c:pt idx="0">
                        <c:v>24</c:v>
                      </c:pt>
                      <c:pt idx="1">
                        <c:v>24</c:v>
                      </c:pt>
                      <c:pt idx="2">
                        <c:v>24</c:v>
                      </c:pt>
                      <c:pt idx="3">
                        <c:v>24</c:v>
                      </c:pt>
                      <c:pt idx="4">
                        <c:v>24</c:v>
                      </c:pt>
                      <c:pt idx="5">
                        <c:v>24</c:v>
                      </c:pt>
                      <c:pt idx="6">
                        <c:v>24</c:v>
                      </c:pt>
                      <c:pt idx="7">
                        <c:v>24</c:v>
                      </c:pt>
                      <c:pt idx="8">
                        <c:v>24</c:v>
                      </c:pt>
                      <c:pt idx="9">
                        <c:v>24</c:v>
                      </c:pt>
                      <c:pt idx="10">
                        <c:v>24</c:v>
                      </c:pt>
                      <c:pt idx="11">
                        <c:v>24</c:v>
                      </c:pt>
                    </c:numCache>
                  </c:numRef>
                </c:val>
                <c:smooth val="0"/>
                <c:extLst xmlns:c15="http://schemas.microsoft.com/office/drawing/2012/chart">
                  <c:ext xmlns:c16="http://schemas.microsoft.com/office/drawing/2014/chart" uri="{C3380CC4-5D6E-409C-BE32-E72D297353CC}">
                    <c16:uniqueId val="{0000002B-CD4C-46B5-BE38-1DCDF0EBFE5C}"/>
                  </c:ext>
                </c:extLst>
              </c15:ser>
            </c15:filteredLineSeries>
            <c15:filteredLineSeries>
              <c15:ser>
                <c:idx val="8"/>
                <c:order val="7"/>
                <c:tx>
                  <c:strRef>
                    <c:extLst xmlns:c15="http://schemas.microsoft.com/office/drawing/2012/chart">
                      <c:ext xmlns:c15="http://schemas.microsoft.com/office/drawing/2012/chart" uri="{02D57815-91ED-43cb-92C2-25804820EDAC}">
                        <c15:formulaRef>
                          <c15:sqref>Кулан!$CH$26</c15:sqref>
                        </c15:formulaRef>
                      </c:ext>
                    </c:extLst>
                    <c:strCache>
                      <c:ptCount val="1"/>
                      <c:pt idx="0">
                        <c:v>холодно</c:v>
                      </c:pt>
                    </c:strCache>
                  </c:strRef>
                </c:tx>
                <c:spPr>
                  <a:ln w="28575" cap="rnd">
                    <a:solidFill>
                      <a:schemeClr val="accent3">
                        <a:lumMod val="60000"/>
                      </a:schemeClr>
                    </a:solidFill>
                    <a:round/>
                  </a:ln>
                  <a:effectLst/>
                </c:spPr>
                <c:marker>
                  <c:symbol val="none"/>
                </c:marker>
                <c:val>
                  <c:numRef>
                    <c:extLst xmlns:c15="http://schemas.microsoft.com/office/drawing/2012/chart">
                      <c:ext xmlns:c15="http://schemas.microsoft.com/office/drawing/2012/chart" uri="{02D57815-91ED-43cb-92C2-25804820EDAC}">
                        <c15:formulaRef>
                          <c15:sqref>Кулан!$CJ$26:$CU$26</c15:sqref>
                        </c15:formulaRef>
                      </c:ext>
                    </c:extLst>
                    <c:numCache>
                      <c:formatCode>General</c:formatCode>
                      <c:ptCount val="12"/>
                      <c:pt idx="0">
                        <c:v>-24</c:v>
                      </c:pt>
                      <c:pt idx="1">
                        <c:v>-24</c:v>
                      </c:pt>
                      <c:pt idx="2">
                        <c:v>-24</c:v>
                      </c:pt>
                      <c:pt idx="3">
                        <c:v>-24</c:v>
                      </c:pt>
                      <c:pt idx="4">
                        <c:v>-24</c:v>
                      </c:pt>
                      <c:pt idx="5">
                        <c:v>-24</c:v>
                      </c:pt>
                      <c:pt idx="6">
                        <c:v>-24</c:v>
                      </c:pt>
                      <c:pt idx="7">
                        <c:v>-24</c:v>
                      </c:pt>
                      <c:pt idx="8">
                        <c:v>-24</c:v>
                      </c:pt>
                      <c:pt idx="9">
                        <c:v>-24</c:v>
                      </c:pt>
                      <c:pt idx="10">
                        <c:v>-24</c:v>
                      </c:pt>
                      <c:pt idx="11">
                        <c:v>-24</c:v>
                      </c:pt>
                    </c:numCache>
                  </c:numRef>
                </c:val>
                <c:smooth val="0"/>
                <c:extLst xmlns:c15="http://schemas.microsoft.com/office/drawing/2012/chart">
                  <c:ext xmlns:c16="http://schemas.microsoft.com/office/drawing/2014/chart" uri="{C3380CC4-5D6E-409C-BE32-E72D297353CC}">
                    <c16:uniqueId val="{0000002C-CD4C-46B5-BE38-1DCDF0EBFE5C}"/>
                  </c:ext>
                </c:extLst>
              </c15:ser>
            </c15:filteredLineSeries>
            <c15:filteredLineSeries>
              <c15:ser>
                <c:idx val="9"/>
                <c:order val="8"/>
                <c:tx>
                  <c:strRef>
                    <c:extLst xmlns:c15="http://schemas.microsoft.com/office/drawing/2012/chart">
                      <c:ext xmlns:c15="http://schemas.microsoft.com/office/drawing/2012/chart" uri="{02D57815-91ED-43cb-92C2-25804820EDAC}">
                        <c15:formulaRef>
                          <c15:sqref>Кулан!$CH$25</c15:sqref>
                        </c15:formulaRef>
                      </c:ext>
                    </c:extLst>
                    <c:strCache>
                      <c:ptCount val="1"/>
                      <c:pt idx="0">
                        <c:v>умеренно холодно</c:v>
                      </c:pt>
                    </c:strCache>
                  </c:strRef>
                </c:tx>
                <c:spPr>
                  <a:ln w="28575" cap="rnd">
                    <a:solidFill>
                      <a:srgbClr val="FF0000"/>
                    </a:solidFill>
                    <a:round/>
                  </a:ln>
                  <a:effectLst/>
                </c:spPr>
                <c:marker>
                  <c:symbol val="none"/>
                </c:marker>
                <c:val>
                  <c:numRef>
                    <c:extLst xmlns:c15="http://schemas.microsoft.com/office/drawing/2012/chart">
                      <c:ext xmlns:c15="http://schemas.microsoft.com/office/drawing/2012/chart" uri="{02D57815-91ED-43cb-92C2-25804820EDAC}">
                        <c15:formulaRef>
                          <c15:sqref>Кулан!$CJ$25:$CU$25</c15:sqref>
                        </c15:formulaRef>
                      </c:ext>
                    </c:extLst>
                    <c:numCache>
                      <c:formatCode>General</c:formatCode>
                      <c:ptCount val="12"/>
                      <c:pt idx="0">
                        <c:v>-18</c:v>
                      </c:pt>
                      <c:pt idx="1">
                        <c:v>-18</c:v>
                      </c:pt>
                      <c:pt idx="2">
                        <c:v>-18</c:v>
                      </c:pt>
                      <c:pt idx="3">
                        <c:v>-18</c:v>
                      </c:pt>
                      <c:pt idx="4">
                        <c:v>-18</c:v>
                      </c:pt>
                      <c:pt idx="5">
                        <c:v>-18</c:v>
                      </c:pt>
                      <c:pt idx="6">
                        <c:v>-18</c:v>
                      </c:pt>
                      <c:pt idx="7">
                        <c:v>-18</c:v>
                      </c:pt>
                      <c:pt idx="8">
                        <c:v>-18</c:v>
                      </c:pt>
                      <c:pt idx="9">
                        <c:v>-18</c:v>
                      </c:pt>
                      <c:pt idx="10">
                        <c:v>-18</c:v>
                      </c:pt>
                      <c:pt idx="11">
                        <c:v>-18</c:v>
                      </c:pt>
                    </c:numCache>
                  </c:numRef>
                </c:val>
                <c:smooth val="0"/>
                <c:extLst xmlns:c15="http://schemas.microsoft.com/office/drawing/2012/chart">
                  <c:ext xmlns:c16="http://schemas.microsoft.com/office/drawing/2014/chart" uri="{C3380CC4-5D6E-409C-BE32-E72D297353CC}">
                    <c16:uniqueId val="{0000002D-CD4C-46B5-BE38-1DCDF0EBFE5C}"/>
                  </c:ext>
                </c:extLst>
              </c15:ser>
            </c15:filteredLineSeries>
            <c15:filteredLineSeries>
              <c15:ser>
                <c:idx val="10"/>
                <c:order val="9"/>
                <c:tx>
                  <c:strRef>
                    <c:extLst xmlns:c15="http://schemas.microsoft.com/office/drawing/2012/chart">
                      <c:ext xmlns:c15="http://schemas.microsoft.com/office/drawing/2012/chart" uri="{02D57815-91ED-43cb-92C2-25804820EDAC}">
                        <c15:formulaRef>
                          <c15:sqref>Кулан!$CH$27</c15:sqref>
                        </c15:formulaRef>
                      </c:ext>
                    </c:extLst>
                    <c:strCache>
                      <c:ptCount val="1"/>
                      <c:pt idx="0">
                        <c:v>очень холодно</c:v>
                      </c:pt>
                    </c:strCache>
                  </c:strRef>
                </c:tx>
                <c:spPr>
                  <a:ln w="28575" cap="rnd">
                    <a:solidFill>
                      <a:schemeClr val="accent5">
                        <a:lumMod val="60000"/>
                      </a:schemeClr>
                    </a:solidFill>
                    <a:round/>
                  </a:ln>
                  <a:effectLst/>
                </c:spPr>
                <c:marker>
                  <c:symbol val="none"/>
                </c:marker>
                <c:val>
                  <c:numRef>
                    <c:extLst xmlns:c15="http://schemas.microsoft.com/office/drawing/2012/chart">
                      <c:ext xmlns:c15="http://schemas.microsoft.com/office/drawing/2012/chart" uri="{02D57815-91ED-43cb-92C2-25804820EDAC}">
                        <c15:formulaRef>
                          <c15:sqref>Кулан!$CJ$27:$CU$27</c15:sqref>
                        </c15:formulaRef>
                      </c:ext>
                    </c:extLst>
                    <c:numCache>
                      <c:formatCode>General</c:formatCode>
                      <c:ptCount val="12"/>
                      <c:pt idx="0">
                        <c:v>-30</c:v>
                      </c:pt>
                      <c:pt idx="1">
                        <c:v>-30</c:v>
                      </c:pt>
                      <c:pt idx="2">
                        <c:v>-30</c:v>
                      </c:pt>
                      <c:pt idx="3">
                        <c:v>-30</c:v>
                      </c:pt>
                      <c:pt idx="4">
                        <c:v>-30</c:v>
                      </c:pt>
                      <c:pt idx="5">
                        <c:v>-30</c:v>
                      </c:pt>
                      <c:pt idx="6">
                        <c:v>-30</c:v>
                      </c:pt>
                      <c:pt idx="7">
                        <c:v>-30</c:v>
                      </c:pt>
                      <c:pt idx="8">
                        <c:v>-30</c:v>
                      </c:pt>
                      <c:pt idx="9">
                        <c:v>-30</c:v>
                      </c:pt>
                      <c:pt idx="10">
                        <c:v>-30</c:v>
                      </c:pt>
                      <c:pt idx="11">
                        <c:v>-30</c:v>
                      </c:pt>
                    </c:numCache>
                  </c:numRef>
                </c:val>
                <c:smooth val="0"/>
                <c:extLst xmlns:c15="http://schemas.microsoft.com/office/drawing/2012/chart">
                  <c:ext xmlns:c16="http://schemas.microsoft.com/office/drawing/2014/chart" uri="{C3380CC4-5D6E-409C-BE32-E72D297353CC}">
                    <c16:uniqueId val="{0000002E-CD4C-46B5-BE38-1DCDF0EBFE5C}"/>
                  </c:ext>
                </c:extLst>
              </c15:ser>
            </c15:filteredLineSeries>
          </c:ext>
        </c:extLst>
      </c:lineChart>
      <c:catAx>
        <c:axId val="397552720"/>
        <c:scaling>
          <c:orientation val="minMax"/>
        </c:scaling>
        <c:delete val="0"/>
        <c:axPos val="b"/>
        <c:numFmt formatCode="General" sourceLinked="1"/>
        <c:majorTickMark val="in"/>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397553112"/>
        <c:crosses val="autoZero"/>
        <c:auto val="1"/>
        <c:lblAlgn val="ctr"/>
        <c:lblOffset val="100"/>
        <c:noMultiLvlLbl val="0"/>
      </c:catAx>
      <c:valAx>
        <c:axId val="397553112"/>
        <c:scaling>
          <c:orientation val="minMax"/>
          <c:max val="25"/>
          <c:min val="-5"/>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sz="1400" b="0" i="0" baseline="0">
                    <a:effectLst/>
                  </a:rPr>
                  <a:t>Эффективная температура, °С</a:t>
                </a:r>
                <a:endParaRPr lang="aa-ET" sz="1400">
                  <a:effectLst/>
                </a:endParaRPr>
              </a:p>
            </c:rich>
          </c:tx>
          <c:layout>
            <c:manualLayout>
              <c:xMode val="edge"/>
              <c:yMode val="edge"/>
              <c:x val="7.9673952506060745E-3"/>
              <c:y val="0.13842095971187457"/>
            </c:manualLayout>
          </c:layout>
          <c:overlay val="0"/>
          <c:spPr>
            <a:noFill/>
            <a:ln>
              <a:noFill/>
            </a:ln>
            <a:effectLst/>
          </c:spPr>
          <c:txPr>
            <a:bodyPr rot="-54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title>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397552720"/>
        <c:crosses val="autoZero"/>
        <c:crossBetween val="between"/>
      </c:valAx>
      <c:valAx>
        <c:axId val="396728008"/>
        <c:scaling>
          <c:orientation val="minMax"/>
          <c:max val="25"/>
          <c:min val="-5"/>
        </c:scaling>
        <c:delete val="0"/>
        <c:axPos val="r"/>
        <c:title>
          <c:tx>
            <c:rich>
              <a:bodyPr rot="-5400000" spcFirstLastPara="1" vertOverflow="ellipsis" vert="horz" wrap="square" anchor="ctr" anchorCtr="1"/>
              <a:lstStyle/>
              <a:p>
                <a:pPr algn="just">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Уровень комфорта</a:t>
                </a:r>
              </a:p>
            </c:rich>
          </c:tx>
          <c:layout>
            <c:manualLayout>
              <c:xMode val="edge"/>
              <c:yMode val="edge"/>
              <c:x val="0.93841168961465338"/>
              <c:y val="0.25059920200557889"/>
            </c:manualLayout>
          </c:layout>
          <c:overlay val="0"/>
          <c:spPr>
            <a:noFill/>
            <a:ln>
              <a:noFill/>
            </a:ln>
            <a:effectLst/>
          </c:spPr>
          <c:txPr>
            <a:bodyPr rot="-5400000" spcFirstLastPara="1" vertOverflow="ellipsis" vert="horz" wrap="square" anchor="ctr" anchorCtr="1"/>
            <a:lstStyle/>
            <a:p>
              <a:pPr algn="just">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title>
        <c:numFmt formatCode="General" sourceLinked="1"/>
        <c:majorTickMark val="in"/>
        <c:minorTickMark val="none"/>
        <c:tickLblPos val="none"/>
        <c:spPr>
          <a:noFill/>
          <a:ln>
            <a:solidFill>
              <a:schemeClr val="tx1"/>
            </a:solidFill>
          </a:ln>
          <a:effectLst/>
        </c:spPr>
        <c:txPr>
          <a:bodyPr rot="-60000000" spcFirstLastPara="1" vertOverflow="ellipsis" vert="horz" wrap="square" anchor="ctr" anchorCtr="1"/>
          <a:lstStyle/>
          <a:p>
            <a:pPr>
              <a:defRPr sz="1400" b="0"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ru-KZ"/>
          </a:p>
        </c:txPr>
        <c:crossAx val="396728400"/>
        <c:crosses val="max"/>
        <c:crossBetween val="between"/>
      </c:valAx>
      <c:catAx>
        <c:axId val="396728400"/>
        <c:scaling>
          <c:orientation val="minMax"/>
        </c:scaling>
        <c:delete val="1"/>
        <c:axPos val="b"/>
        <c:numFmt formatCode="General" sourceLinked="1"/>
        <c:majorTickMark val="out"/>
        <c:minorTickMark val="none"/>
        <c:tickLblPos val="nextTo"/>
        <c:crossAx val="396728008"/>
        <c:crosses val="autoZero"/>
        <c:auto val="1"/>
        <c:lblAlgn val="ctr"/>
        <c:lblOffset val="100"/>
        <c:noMultiLvlLbl val="0"/>
      </c:cat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400">
          <a:solidFill>
            <a:schemeClr val="tx1"/>
          </a:solidFill>
          <a:latin typeface="Times New Roman" panose="02020603050405020304" pitchFamily="18" charset="0"/>
          <a:cs typeface="Times New Roman" panose="02020603050405020304" pitchFamily="18" charset="0"/>
        </a:defRPr>
      </a:pPr>
      <a:endParaRPr lang="ru-KZ"/>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6885140247148822"/>
          <c:y val="5.9039442986293378E-2"/>
          <c:w val="0.80505132587963868"/>
          <c:h val="0.88192111402741324"/>
        </c:manualLayout>
      </c:layout>
      <c:lineChart>
        <c:grouping val="standard"/>
        <c:varyColors val="0"/>
        <c:ser>
          <c:idx val="0"/>
          <c:order val="0"/>
          <c:tx>
            <c:v>T</c:v>
          </c:tx>
          <c:spPr>
            <a:ln w="28575" cap="rnd">
              <a:solidFill>
                <a:schemeClr val="bg2">
                  <a:lumMod val="50000"/>
                </a:schemeClr>
              </a:solidFill>
              <a:round/>
            </a:ln>
            <a:effectLst/>
          </c:spPr>
          <c:marker>
            <c:symbol val="none"/>
          </c:marker>
          <c:cat>
            <c:strRef>
              <c:f>Кулан!$G$2:$R$2</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Кулан!$G$3:$R$3</c:f>
              <c:numCache>
                <c:formatCode>0.0</c:formatCode>
                <c:ptCount val="12"/>
                <c:pt idx="0">
                  <c:v>-4.7</c:v>
                </c:pt>
                <c:pt idx="1">
                  <c:v>-2.2999999999999998</c:v>
                </c:pt>
                <c:pt idx="2">
                  <c:v>4.9000000000000004</c:v>
                </c:pt>
                <c:pt idx="3">
                  <c:v>11.9</c:v>
                </c:pt>
                <c:pt idx="4">
                  <c:v>17.3</c:v>
                </c:pt>
                <c:pt idx="5">
                  <c:v>22.7</c:v>
                </c:pt>
                <c:pt idx="6">
                  <c:v>25.1</c:v>
                </c:pt>
                <c:pt idx="7">
                  <c:v>23.5</c:v>
                </c:pt>
                <c:pt idx="8">
                  <c:v>17.5</c:v>
                </c:pt>
                <c:pt idx="9">
                  <c:v>10.199999999999999</c:v>
                </c:pt>
                <c:pt idx="10">
                  <c:v>2.7</c:v>
                </c:pt>
                <c:pt idx="11">
                  <c:v>-3.3</c:v>
                </c:pt>
              </c:numCache>
            </c:numRef>
          </c:val>
          <c:smooth val="1"/>
          <c:extLst>
            <c:ext xmlns:c16="http://schemas.microsoft.com/office/drawing/2014/chart" uri="{C3380CC4-5D6E-409C-BE32-E72D297353CC}">
              <c16:uniqueId val="{00000000-7BDA-4D98-BB5C-C2CE7A12D8D3}"/>
            </c:ext>
          </c:extLst>
        </c:ser>
        <c:ser>
          <c:idx val="1"/>
          <c:order val="1"/>
          <c:tx>
            <c:v>Tmin</c:v>
          </c:tx>
          <c:spPr>
            <a:ln w="28575" cap="rnd">
              <a:solidFill>
                <a:schemeClr val="accent1">
                  <a:lumMod val="75000"/>
                </a:schemeClr>
              </a:solidFill>
              <a:round/>
            </a:ln>
            <a:effectLst/>
          </c:spPr>
          <c:marker>
            <c:symbol val="none"/>
          </c:marker>
          <c:cat>
            <c:strRef>
              <c:f>Кулан!$G$2:$R$2</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Кулан!$G$4:$R$4</c:f>
              <c:numCache>
                <c:formatCode>0.0</c:formatCode>
                <c:ptCount val="12"/>
                <c:pt idx="0">
                  <c:v>-11.6</c:v>
                </c:pt>
                <c:pt idx="1">
                  <c:v>-6.7</c:v>
                </c:pt>
                <c:pt idx="2">
                  <c:v>-0.1</c:v>
                </c:pt>
                <c:pt idx="3">
                  <c:v>5.9</c:v>
                </c:pt>
                <c:pt idx="4">
                  <c:v>10.3</c:v>
                </c:pt>
                <c:pt idx="5">
                  <c:v>14.7</c:v>
                </c:pt>
                <c:pt idx="6">
                  <c:v>16.7</c:v>
                </c:pt>
                <c:pt idx="7">
                  <c:v>14.9</c:v>
                </c:pt>
                <c:pt idx="8">
                  <c:v>9.5</c:v>
                </c:pt>
                <c:pt idx="9">
                  <c:v>3.6</c:v>
                </c:pt>
                <c:pt idx="10">
                  <c:v>-2.2000000000000002</c:v>
                </c:pt>
                <c:pt idx="11">
                  <c:v>-7.5</c:v>
                </c:pt>
              </c:numCache>
            </c:numRef>
          </c:val>
          <c:smooth val="1"/>
          <c:extLst>
            <c:ext xmlns:c16="http://schemas.microsoft.com/office/drawing/2014/chart" uri="{C3380CC4-5D6E-409C-BE32-E72D297353CC}">
              <c16:uniqueId val="{00000001-7BDA-4D98-BB5C-C2CE7A12D8D3}"/>
            </c:ext>
          </c:extLst>
        </c:ser>
        <c:ser>
          <c:idx val="2"/>
          <c:order val="2"/>
          <c:tx>
            <c:v>Tmax</c:v>
          </c:tx>
          <c:spPr>
            <a:ln w="28575" cap="rnd">
              <a:solidFill>
                <a:srgbClr val="FF0000"/>
              </a:solidFill>
              <a:round/>
            </a:ln>
            <a:effectLst/>
          </c:spPr>
          <c:marker>
            <c:symbol val="none"/>
          </c:marker>
          <c:cat>
            <c:strRef>
              <c:f>Кулан!$G$2:$R$2</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Кулан!$G$5:$R$5</c:f>
              <c:numCache>
                <c:formatCode>0.0</c:formatCode>
                <c:ptCount val="12"/>
                <c:pt idx="0">
                  <c:v>0.7</c:v>
                </c:pt>
                <c:pt idx="1">
                  <c:v>3.3</c:v>
                </c:pt>
                <c:pt idx="2">
                  <c:v>11.2</c:v>
                </c:pt>
                <c:pt idx="3">
                  <c:v>18.7</c:v>
                </c:pt>
                <c:pt idx="4">
                  <c:v>24.2</c:v>
                </c:pt>
                <c:pt idx="5">
                  <c:v>30</c:v>
                </c:pt>
                <c:pt idx="6">
                  <c:v>32.700000000000003</c:v>
                </c:pt>
                <c:pt idx="7">
                  <c:v>31.7</c:v>
                </c:pt>
                <c:pt idx="8">
                  <c:v>26</c:v>
                </c:pt>
                <c:pt idx="9">
                  <c:v>18.2</c:v>
                </c:pt>
                <c:pt idx="10">
                  <c:v>9.1999999999999993</c:v>
                </c:pt>
                <c:pt idx="11">
                  <c:v>2.2999999999999998</c:v>
                </c:pt>
              </c:numCache>
            </c:numRef>
          </c:val>
          <c:smooth val="1"/>
          <c:extLst>
            <c:ext xmlns:c16="http://schemas.microsoft.com/office/drawing/2014/chart" uri="{C3380CC4-5D6E-409C-BE32-E72D297353CC}">
              <c16:uniqueId val="{00000002-7BDA-4D98-BB5C-C2CE7A12D8D3}"/>
            </c:ext>
          </c:extLst>
        </c:ser>
        <c:dLbls>
          <c:showLegendKey val="0"/>
          <c:showVal val="0"/>
          <c:showCatName val="0"/>
          <c:showSerName val="0"/>
          <c:showPercent val="0"/>
          <c:showBubbleSize val="0"/>
        </c:dLbls>
        <c:smooth val="0"/>
        <c:axId val="493104304"/>
        <c:axId val="493099384"/>
      </c:lineChart>
      <c:catAx>
        <c:axId val="493104304"/>
        <c:scaling>
          <c:orientation val="minMax"/>
        </c:scaling>
        <c:delete val="0"/>
        <c:axPos val="b"/>
        <c:numFmt formatCode="General" sourceLinked="1"/>
        <c:majorTickMark val="in"/>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493099384"/>
        <c:crosses val="autoZero"/>
        <c:auto val="1"/>
        <c:lblAlgn val="ctr"/>
        <c:lblOffset val="100"/>
        <c:noMultiLvlLbl val="0"/>
      </c:catAx>
      <c:valAx>
        <c:axId val="493099384"/>
        <c:scaling>
          <c:orientation val="minMax"/>
          <c:max val="35"/>
          <c:min val="-15"/>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Температура воздуха, °С</a:t>
                </a:r>
              </a:p>
            </c:rich>
          </c:tx>
          <c:layout>
            <c:manualLayout>
              <c:xMode val="edge"/>
              <c:yMode val="edge"/>
              <c:x val="3.1306825081028569E-2"/>
              <c:y val="0.1524303732866725"/>
            </c:manualLayout>
          </c:layout>
          <c:overlay val="0"/>
          <c:spPr>
            <a:noFill/>
            <a:ln>
              <a:noFill/>
            </a:ln>
            <a:effectLst/>
          </c:spPr>
          <c:txPr>
            <a:bodyPr rot="-54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title>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493104304"/>
        <c:crosses val="autoZero"/>
        <c:crossBetween val="between"/>
      </c:valAx>
      <c:spPr>
        <a:noFill/>
        <a:ln>
          <a:noFill/>
        </a:ln>
        <a:effectLst/>
      </c:spPr>
    </c:plotArea>
    <c:legend>
      <c:legendPos val="r"/>
      <c:layout>
        <c:manualLayout>
          <c:xMode val="edge"/>
          <c:yMode val="edge"/>
          <c:x val="0.41206396353480718"/>
          <c:y val="0.86833166684027152"/>
          <c:w val="0.48829190835131375"/>
          <c:h val="8.356372120151645E-2"/>
        </c:manualLayout>
      </c:layout>
      <c:overlay val="0"/>
      <c:spPr>
        <a:noFill/>
        <a:ln>
          <a:noFill/>
        </a:ln>
        <a:effectLst/>
      </c:spPr>
      <c:txPr>
        <a:bodyPr rot="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legend>
    <c:plotVisOnly val="1"/>
    <c:dispBlanksAs val="gap"/>
    <c:showDLblsOverMax val="0"/>
  </c:chart>
  <c:spPr>
    <a:solidFill>
      <a:schemeClr val="bg1"/>
    </a:solidFill>
    <a:ln w="9525" cap="flat" cmpd="sng" algn="ctr">
      <a:noFill/>
      <a:round/>
    </a:ln>
    <a:effectLst/>
  </c:spPr>
  <c:txPr>
    <a:bodyPr/>
    <a:lstStyle/>
    <a:p>
      <a:pPr>
        <a:defRPr sz="1400">
          <a:solidFill>
            <a:schemeClr val="tx1"/>
          </a:solidFill>
          <a:latin typeface="Times New Roman" panose="02020603050405020304" pitchFamily="18" charset="0"/>
          <a:cs typeface="Times New Roman" panose="02020603050405020304" pitchFamily="18" charset="0"/>
        </a:defRPr>
      </a:pPr>
      <a:endParaRPr lang="ru-KZ"/>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3313169187184934"/>
          <c:y val="5.9039587507182904E-2"/>
          <c:w val="0.71800024996875378"/>
          <c:h val="0.71923533988218902"/>
        </c:manualLayout>
      </c:layout>
      <c:barChart>
        <c:barDir val="col"/>
        <c:grouping val="clustered"/>
        <c:varyColors val="0"/>
        <c:ser>
          <c:idx val="0"/>
          <c:order val="0"/>
          <c:tx>
            <c:v>R, мм</c:v>
          </c:tx>
          <c:spPr>
            <a:solidFill>
              <a:schemeClr val="accent1"/>
            </a:solidFill>
            <a:ln>
              <a:noFill/>
            </a:ln>
            <a:effectLst/>
          </c:spPr>
          <c:invertIfNegative val="0"/>
          <c:cat>
            <c:strRef>
              <c:f>Кулан!$G$22:$R$22</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Кулан!$G$23:$R$23</c:f>
              <c:numCache>
                <c:formatCode>0</c:formatCode>
                <c:ptCount val="12"/>
                <c:pt idx="0">
                  <c:v>22.2</c:v>
                </c:pt>
                <c:pt idx="1">
                  <c:v>26</c:v>
                </c:pt>
                <c:pt idx="2">
                  <c:v>35</c:v>
                </c:pt>
                <c:pt idx="3">
                  <c:v>51</c:v>
                </c:pt>
                <c:pt idx="4">
                  <c:v>42.8</c:v>
                </c:pt>
                <c:pt idx="5">
                  <c:v>23</c:v>
                </c:pt>
                <c:pt idx="6">
                  <c:v>15</c:v>
                </c:pt>
                <c:pt idx="7">
                  <c:v>7</c:v>
                </c:pt>
                <c:pt idx="8">
                  <c:v>12</c:v>
                </c:pt>
                <c:pt idx="9">
                  <c:v>30</c:v>
                </c:pt>
                <c:pt idx="10">
                  <c:v>37</c:v>
                </c:pt>
                <c:pt idx="11">
                  <c:v>27</c:v>
                </c:pt>
              </c:numCache>
            </c:numRef>
          </c:val>
          <c:extLst>
            <c:ext xmlns:c16="http://schemas.microsoft.com/office/drawing/2014/chart" uri="{C3380CC4-5D6E-409C-BE32-E72D297353CC}">
              <c16:uniqueId val="{00000000-458E-4ED1-9477-79B33B1B6EDA}"/>
            </c:ext>
          </c:extLst>
        </c:ser>
        <c:dLbls>
          <c:showLegendKey val="0"/>
          <c:showVal val="0"/>
          <c:showCatName val="0"/>
          <c:showSerName val="0"/>
          <c:showPercent val="0"/>
          <c:showBubbleSize val="0"/>
        </c:dLbls>
        <c:gapWidth val="38"/>
        <c:axId val="407584328"/>
        <c:axId val="407580720"/>
      </c:barChart>
      <c:lineChart>
        <c:grouping val="standard"/>
        <c:varyColors val="0"/>
        <c:ser>
          <c:idx val="1"/>
          <c:order val="1"/>
          <c:tx>
            <c:v>f, %</c:v>
          </c:tx>
          <c:spPr>
            <a:ln w="28575" cap="rnd">
              <a:solidFill>
                <a:srgbClr val="FF0000"/>
              </a:solidFill>
              <a:round/>
            </a:ln>
            <a:effectLst/>
          </c:spPr>
          <c:marker>
            <c:symbol val="none"/>
          </c:marker>
          <c:cat>
            <c:strRef>
              <c:f>Кулан!$G$22:$R$22</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Кулан!$G$24:$R$24</c:f>
              <c:numCache>
                <c:formatCode>General</c:formatCode>
                <c:ptCount val="12"/>
                <c:pt idx="0">
                  <c:v>81</c:v>
                </c:pt>
                <c:pt idx="1">
                  <c:v>80</c:v>
                </c:pt>
                <c:pt idx="2">
                  <c:v>76</c:v>
                </c:pt>
                <c:pt idx="3">
                  <c:v>67</c:v>
                </c:pt>
                <c:pt idx="4">
                  <c:v>60</c:v>
                </c:pt>
                <c:pt idx="5">
                  <c:v>48</c:v>
                </c:pt>
                <c:pt idx="6">
                  <c:v>42</c:v>
                </c:pt>
                <c:pt idx="7">
                  <c:v>41</c:v>
                </c:pt>
                <c:pt idx="8">
                  <c:v>46</c:v>
                </c:pt>
                <c:pt idx="9">
                  <c:v>63</c:v>
                </c:pt>
                <c:pt idx="10">
                  <c:v>76</c:v>
                </c:pt>
                <c:pt idx="11">
                  <c:v>82</c:v>
                </c:pt>
              </c:numCache>
            </c:numRef>
          </c:val>
          <c:smooth val="1"/>
          <c:extLst>
            <c:ext xmlns:c16="http://schemas.microsoft.com/office/drawing/2014/chart" uri="{C3380CC4-5D6E-409C-BE32-E72D297353CC}">
              <c16:uniqueId val="{00000001-458E-4ED1-9477-79B33B1B6EDA}"/>
            </c:ext>
          </c:extLst>
        </c:ser>
        <c:dLbls>
          <c:showLegendKey val="0"/>
          <c:showVal val="0"/>
          <c:showCatName val="0"/>
          <c:showSerName val="0"/>
          <c:showPercent val="0"/>
          <c:showBubbleSize val="0"/>
        </c:dLbls>
        <c:marker val="1"/>
        <c:smooth val="0"/>
        <c:axId val="405067904"/>
        <c:axId val="405061344"/>
      </c:lineChart>
      <c:catAx>
        <c:axId val="407584328"/>
        <c:scaling>
          <c:orientation val="minMax"/>
        </c:scaling>
        <c:delete val="0"/>
        <c:axPos val="b"/>
        <c:numFmt formatCode="General" sourceLinked="1"/>
        <c:majorTickMark val="in"/>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407580720"/>
        <c:crosses val="autoZero"/>
        <c:auto val="1"/>
        <c:lblAlgn val="ctr"/>
        <c:lblOffset val="100"/>
        <c:noMultiLvlLbl val="0"/>
      </c:catAx>
      <c:valAx>
        <c:axId val="407580720"/>
        <c:scaling>
          <c:orientation val="minMax"/>
          <c:max val="6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Осадки, мм</a:t>
                </a:r>
              </a:p>
            </c:rich>
          </c:tx>
          <c:layout>
            <c:manualLayout>
              <c:xMode val="edge"/>
              <c:yMode val="edge"/>
              <c:x val="1.6704023108222582E-2"/>
              <c:y val="0.27832385535141441"/>
            </c:manualLayout>
          </c:layout>
          <c:overlay val="0"/>
          <c:spPr>
            <a:noFill/>
            <a:ln>
              <a:noFill/>
            </a:ln>
            <a:effectLst/>
          </c:spPr>
          <c:txPr>
            <a:bodyPr rot="-54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title>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407584328"/>
        <c:crosses val="autoZero"/>
        <c:crossBetween val="between"/>
        <c:majorUnit val="10"/>
      </c:valAx>
      <c:valAx>
        <c:axId val="405061344"/>
        <c:scaling>
          <c:orientation val="minMax"/>
          <c:max val="90"/>
          <c:min val="30"/>
        </c:scaling>
        <c:delete val="0"/>
        <c:axPos val="r"/>
        <c:title>
          <c:tx>
            <c:rich>
              <a:bodyPr rot="-5400000" spcFirstLastPara="1" vertOverflow="ellipsis" vert="horz" wrap="square" anchor="ctr" anchorCtr="1"/>
              <a:lstStyle/>
              <a:p>
                <a:pPr algn="just">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Относительная влажность, %</a:t>
                </a:r>
              </a:p>
            </c:rich>
          </c:tx>
          <c:layout>
            <c:manualLayout>
              <c:xMode val="edge"/>
              <c:yMode val="edge"/>
              <c:x val="0.92969952829970326"/>
              <c:y val="4.1667136884762375E-2"/>
            </c:manualLayout>
          </c:layout>
          <c:overlay val="0"/>
          <c:spPr>
            <a:noFill/>
            <a:ln>
              <a:noFill/>
            </a:ln>
            <a:effectLst/>
          </c:spPr>
          <c:txPr>
            <a:bodyPr rot="-5400000" spcFirstLastPara="1" vertOverflow="ellipsis" vert="horz" wrap="square" anchor="ctr" anchorCtr="1"/>
            <a:lstStyle/>
            <a:p>
              <a:pPr algn="just">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title>
        <c:numFmt formatCode="General" sourceLinked="1"/>
        <c:majorTickMark val="in"/>
        <c:minorTickMark val="none"/>
        <c:tickLblPos val="nextTo"/>
        <c:spPr>
          <a:noFill/>
          <a:ln>
            <a:solidFill>
              <a:schemeClr val="tx1"/>
            </a:solidFill>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405067904"/>
        <c:crosses val="max"/>
        <c:crossBetween val="between"/>
        <c:majorUnit val="10"/>
      </c:valAx>
      <c:catAx>
        <c:axId val="405067904"/>
        <c:scaling>
          <c:orientation val="minMax"/>
        </c:scaling>
        <c:delete val="1"/>
        <c:axPos val="b"/>
        <c:numFmt formatCode="General" sourceLinked="1"/>
        <c:majorTickMark val="out"/>
        <c:minorTickMark val="none"/>
        <c:tickLblPos val="nextTo"/>
        <c:crossAx val="405061344"/>
        <c:crosses val="autoZero"/>
        <c:auto val="1"/>
        <c:lblAlgn val="ctr"/>
        <c:lblOffset val="100"/>
        <c:noMultiLvlLbl val="0"/>
      </c:catAx>
      <c:spPr>
        <a:noFill/>
        <a:ln>
          <a:noFill/>
        </a:ln>
        <a:effectLst/>
      </c:spPr>
    </c:plotArea>
    <c:legend>
      <c:legendPos val="b"/>
      <c:layout>
        <c:manualLayout>
          <c:xMode val="edge"/>
          <c:yMode val="edge"/>
          <c:x val="0.35046933948071307"/>
          <c:y val="0.89876734463566643"/>
          <c:w val="0.35126662292213473"/>
          <c:h val="9.8842228054826481E-2"/>
        </c:manualLayout>
      </c:layout>
      <c:overlay val="0"/>
      <c:spPr>
        <a:noFill/>
        <a:ln>
          <a:noFill/>
        </a:ln>
        <a:effectLst/>
      </c:spPr>
      <c:txPr>
        <a:bodyPr rot="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legend>
    <c:plotVisOnly val="1"/>
    <c:dispBlanksAs val="gap"/>
    <c:showDLblsOverMax val="0"/>
  </c:chart>
  <c:spPr>
    <a:solidFill>
      <a:schemeClr val="bg1"/>
    </a:solidFill>
    <a:ln w="9525" cap="flat" cmpd="sng" algn="ctr">
      <a:noFill/>
      <a:round/>
    </a:ln>
    <a:effectLst/>
  </c:spPr>
  <c:txPr>
    <a:bodyPr/>
    <a:lstStyle/>
    <a:p>
      <a:pPr>
        <a:defRPr sz="1400">
          <a:solidFill>
            <a:schemeClr val="tx1"/>
          </a:solidFill>
          <a:latin typeface="Times New Roman" panose="02020603050405020304" pitchFamily="18" charset="0"/>
          <a:cs typeface="Times New Roman" panose="02020603050405020304" pitchFamily="18" charset="0"/>
        </a:defRPr>
      </a:pPr>
      <a:endParaRPr lang="ru-KZ"/>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4516674386289946"/>
          <c:y val="0.13099231736657918"/>
          <c:w val="0.65260885658523449"/>
          <c:h val="0.75027960046660835"/>
        </c:manualLayout>
      </c:layout>
      <c:radarChart>
        <c:radarStyle val="filled"/>
        <c:varyColors val="0"/>
        <c:ser>
          <c:idx val="1"/>
          <c:order val="0"/>
          <c:tx>
            <c:v>январь</c:v>
          </c:tx>
          <c:spPr>
            <a:solidFill>
              <a:srgbClr val="2E75B6">
                <a:alpha val="50196"/>
              </a:srgbClr>
            </a:solidFill>
            <a:ln w="25400">
              <a:solidFill>
                <a:schemeClr val="accent1">
                  <a:lumMod val="75000"/>
                </a:schemeClr>
              </a:solidFill>
            </a:ln>
            <a:effectLst/>
          </c:spPr>
          <c:cat>
            <c:strRef>
              <c:f>Кулан!$G$42:$N$42</c:f>
              <c:strCache>
                <c:ptCount val="8"/>
                <c:pt idx="0">
                  <c:v>С</c:v>
                </c:pt>
                <c:pt idx="1">
                  <c:v>СВ</c:v>
                </c:pt>
                <c:pt idx="2">
                  <c:v>В</c:v>
                </c:pt>
                <c:pt idx="3">
                  <c:v>ЮВ</c:v>
                </c:pt>
                <c:pt idx="4">
                  <c:v>Ю</c:v>
                </c:pt>
                <c:pt idx="5">
                  <c:v>ЮЗ</c:v>
                </c:pt>
                <c:pt idx="6">
                  <c:v>З</c:v>
                </c:pt>
                <c:pt idx="7">
                  <c:v>СЗ</c:v>
                </c:pt>
              </c:strCache>
            </c:strRef>
          </c:cat>
          <c:val>
            <c:numRef>
              <c:f>Кулан!$G$43:$N$43</c:f>
              <c:numCache>
                <c:formatCode>0</c:formatCode>
                <c:ptCount val="8"/>
                <c:pt idx="0">
                  <c:v>5</c:v>
                </c:pt>
                <c:pt idx="1">
                  <c:v>11</c:v>
                </c:pt>
                <c:pt idx="2">
                  <c:v>16</c:v>
                </c:pt>
                <c:pt idx="3">
                  <c:v>12</c:v>
                </c:pt>
                <c:pt idx="4">
                  <c:v>16</c:v>
                </c:pt>
                <c:pt idx="5">
                  <c:v>15</c:v>
                </c:pt>
                <c:pt idx="6">
                  <c:v>17</c:v>
                </c:pt>
                <c:pt idx="7">
                  <c:v>9</c:v>
                </c:pt>
              </c:numCache>
            </c:numRef>
          </c:val>
          <c:extLst>
            <c:ext xmlns:c16="http://schemas.microsoft.com/office/drawing/2014/chart" uri="{C3380CC4-5D6E-409C-BE32-E72D297353CC}">
              <c16:uniqueId val="{00000000-237E-42C7-BF9D-4B5FEB9FC4EE}"/>
            </c:ext>
          </c:extLst>
        </c:ser>
        <c:ser>
          <c:idx val="0"/>
          <c:order val="1"/>
          <c:tx>
            <c:v>июль</c:v>
          </c:tx>
          <c:spPr>
            <a:solidFill>
              <a:srgbClr val="FF0000">
                <a:alpha val="50196"/>
              </a:srgbClr>
            </a:solidFill>
            <a:ln w="25400">
              <a:solidFill>
                <a:srgbClr val="FF0000"/>
              </a:solidFill>
            </a:ln>
            <a:effectLst/>
          </c:spPr>
          <c:val>
            <c:numRef>
              <c:f>Кулан!$G$45:$N$45</c:f>
              <c:numCache>
                <c:formatCode>0</c:formatCode>
                <c:ptCount val="8"/>
                <c:pt idx="0">
                  <c:v>8</c:v>
                </c:pt>
                <c:pt idx="1">
                  <c:v>9</c:v>
                </c:pt>
                <c:pt idx="2">
                  <c:v>14</c:v>
                </c:pt>
                <c:pt idx="3">
                  <c:v>12</c:v>
                </c:pt>
                <c:pt idx="4">
                  <c:v>16</c:v>
                </c:pt>
                <c:pt idx="5">
                  <c:v>13</c:v>
                </c:pt>
                <c:pt idx="6">
                  <c:v>16</c:v>
                </c:pt>
                <c:pt idx="7">
                  <c:v>12</c:v>
                </c:pt>
              </c:numCache>
            </c:numRef>
          </c:val>
          <c:extLst>
            <c:ext xmlns:c16="http://schemas.microsoft.com/office/drawing/2014/chart" uri="{C3380CC4-5D6E-409C-BE32-E72D297353CC}">
              <c16:uniqueId val="{00000001-237E-42C7-BF9D-4B5FEB9FC4EE}"/>
            </c:ext>
          </c:extLst>
        </c:ser>
        <c:dLbls>
          <c:showLegendKey val="0"/>
          <c:showVal val="0"/>
          <c:showCatName val="0"/>
          <c:showSerName val="0"/>
          <c:showPercent val="0"/>
          <c:showBubbleSize val="0"/>
        </c:dLbls>
        <c:axId val="592071488"/>
        <c:axId val="592076736"/>
      </c:radarChart>
      <c:catAx>
        <c:axId val="59207148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592076736"/>
        <c:crosses val="autoZero"/>
        <c:auto val="1"/>
        <c:lblAlgn val="ctr"/>
        <c:lblOffset val="100"/>
        <c:noMultiLvlLbl val="0"/>
      </c:catAx>
      <c:valAx>
        <c:axId val="592076736"/>
        <c:scaling>
          <c:orientation val="minMax"/>
        </c:scaling>
        <c:delete val="0"/>
        <c:axPos val="l"/>
        <c:majorGridlines>
          <c:spPr>
            <a:ln w="9525" cap="flat" cmpd="sng" algn="ctr">
              <a:solidFill>
                <a:schemeClr val="bg2">
                  <a:lumMod val="75000"/>
                </a:schemeClr>
              </a:solidFill>
              <a:round/>
            </a:ln>
            <a:effectLst/>
          </c:spPr>
        </c:majorGridlines>
        <c:numFmt formatCode="0" sourceLinked="1"/>
        <c:majorTickMark val="in"/>
        <c:minorTickMark val="none"/>
        <c:tickLblPos val="nextTo"/>
        <c:spPr>
          <a:noFill/>
          <a:ln>
            <a:solidFill>
              <a:schemeClr val="bg2">
                <a:lumMod val="75000"/>
              </a:schemeClr>
            </a:solidFill>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592071488"/>
        <c:crosses val="autoZero"/>
        <c:crossBetween val="between"/>
      </c:valAx>
      <c:spPr>
        <a:noFill/>
        <a:ln>
          <a:noFill/>
        </a:ln>
        <a:effectLst/>
      </c:spPr>
    </c:plotArea>
    <c:legend>
      <c:legendPos val="b"/>
      <c:layout>
        <c:manualLayout>
          <c:xMode val="edge"/>
          <c:yMode val="edge"/>
          <c:x val="0.25028364019987692"/>
          <c:y val="0.90181953803649195"/>
          <c:w val="0.50876832688068607"/>
          <c:h val="9.8180456356003948E-2"/>
        </c:manualLayout>
      </c:layout>
      <c:overlay val="0"/>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KZ"/>
        </a:p>
      </c:txPr>
    </c:legend>
    <c:plotVisOnly val="1"/>
    <c:dispBlanksAs val="gap"/>
    <c:showDLblsOverMax val="0"/>
  </c:chart>
  <c:spPr>
    <a:solidFill>
      <a:schemeClr val="bg1"/>
    </a:solidFill>
    <a:ln w="9525" cap="flat" cmpd="sng" algn="ctr">
      <a:noFill/>
      <a:round/>
    </a:ln>
    <a:effectLst/>
  </c:spPr>
  <c:txPr>
    <a:bodyPr/>
    <a:lstStyle/>
    <a:p>
      <a:pPr>
        <a:defRPr sz="1400">
          <a:latin typeface="Times New Roman" panose="02020603050405020304" pitchFamily="18" charset="0"/>
          <a:cs typeface="Times New Roman" panose="02020603050405020304" pitchFamily="18" charset="0"/>
        </a:defRPr>
      </a:pPr>
      <a:endParaRPr lang="ru-KZ"/>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2896760531680879"/>
          <c:y val="0.1329960219816273"/>
          <c:w val="0.65260885658523449"/>
          <c:h val="0.75027960046660835"/>
        </c:manualLayout>
      </c:layout>
      <c:radarChart>
        <c:radarStyle val="filled"/>
        <c:varyColors val="0"/>
        <c:ser>
          <c:idx val="1"/>
          <c:order val="0"/>
          <c:tx>
            <c:v>апрель</c:v>
          </c:tx>
          <c:spPr>
            <a:solidFill>
              <a:srgbClr val="00B050">
                <a:alpha val="50196"/>
              </a:srgbClr>
            </a:solidFill>
            <a:ln w="25400">
              <a:solidFill>
                <a:srgbClr val="00B050"/>
              </a:solidFill>
            </a:ln>
            <a:effectLst/>
          </c:spPr>
          <c:cat>
            <c:strRef>
              <c:f>Кулан!$G$42:$N$42</c:f>
              <c:strCache>
                <c:ptCount val="8"/>
                <c:pt idx="0">
                  <c:v>С</c:v>
                </c:pt>
                <c:pt idx="1">
                  <c:v>СВ</c:v>
                </c:pt>
                <c:pt idx="2">
                  <c:v>В</c:v>
                </c:pt>
                <c:pt idx="3">
                  <c:v>ЮВ</c:v>
                </c:pt>
                <c:pt idx="4">
                  <c:v>Ю</c:v>
                </c:pt>
                <c:pt idx="5">
                  <c:v>ЮЗ</c:v>
                </c:pt>
                <c:pt idx="6">
                  <c:v>З</c:v>
                </c:pt>
                <c:pt idx="7">
                  <c:v>СЗ</c:v>
                </c:pt>
              </c:strCache>
            </c:strRef>
          </c:cat>
          <c:val>
            <c:numRef>
              <c:f>Кулан!$G$44:$N$44</c:f>
              <c:numCache>
                <c:formatCode>0</c:formatCode>
                <c:ptCount val="8"/>
                <c:pt idx="0">
                  <c:v>7</c:v>
                </c:pt>
                <c:pt idx="1">
                  <c:v>15</c:v>
                </c:pt>
                <c:pt idx="2">
                  <c:v>21</c:v>
                </c:pt>
                <c:pt idx="3">
                  <c:v>10</c:v>
                </c:pt>
                <c:pt idx="4">
                  <c:v>10</c:v>
                </c:pt>
                <c:pt idx="5">
                  <c:v>11</c:v>
                </c:pt>
                <c:pt idx="6">
                  <c:v>17</c:v>
                </c:pt>
                <c:pt idx="7">
                  <c:v>10</c:v>
                </c:pt>
              </c:numCache>
            </c:numRef>
          </c:val>
          <c:extLst>
            <c:ext xmlns:c16="http://schemas.microsoft.com/office/drawing/2014/chart" uri="{C3380CC4-5D6E-409C-BE32-E72D297353CC}">
              <c16:uniqueId val="{00000000-CE96-4987-AA9C-C6A911DD30FD}"/>
            </c:ext>
          </c:extLst>
        </c:ser>
        <c:ser>
          <c:idx val="0"/>
          <c:order val="1"/>
          <c:tx>
            <c:v>октябрь</c:v>
          </c:tx>
          <c:spPr>
            <a:solidFill>
              <a:srgbClr val="FF9900">
                <a:alpha val="49804"/>
              </a:srgbClr>
            </a:solidFill>
            <a:ln w="25400">
              <a:solidFill>
                <a:srgbClr val="FF9900"/>
              </a:solidFill>
            </a:ln>
            <a:effectLst/>
          </c:spPr>
          <c:val>
            <c:numRef>
              <c:f>Кулан!$G$46:$N$46</c:f>
              <c:numCache>
                <c:formatCode>0</c:formatCode>
                <c:ptCount val="8"/>
                <c:pt idx="0">
                  <c:v>7</c:v>
                </c:pt>
                <c:pt idx="1">
                  <c:v>11</c:v>
                </c:pt>
                <c:pt idx="2">
                  <c:v>17</c:v>
                </c:pt>
                <c:pt idx="3">
                  <c:v>10</c:v>
                </c:pt>
                <c:pt idx="4">
                  <c:v>15</c:v>
                </c:pt>
                <c:pt idx="5">
                  <c:v>12</c:v>
                </c:pt>
                <c:pt idx="6">
                  <c:v>16</c:v>
                </c:pt>
                <c:pt idx="7">
                  <c:v>12</c:v>
                </c:pt>
              </c:numCache>
            </c:numRef>
          </c:val>
          <c:extLst>
            <c:ext xmlns:c16="http://schemas.microsoft.com/office/drawing/2014/chart" uri="{C3380CC4-5D6E-409C-BE32-E72D297353CC}">
              <c16:uniqueId val="{00000001-CE96-4987-AA9C-C6A911DD30FD}"/>
            </c:ext>
          </c:extLst>
        </c:ser>
        <c:dLbls>
          <c:showLegendKey val="0"/>
          <c:showVal val="0"/>
          <c:showCatName val="0"/>
          <c:showSerName val="0"/>
          <c:showPercent val="0"/>
          <c:showBubbleSize val="0"/>
        </c:dLbls>
        <c:axId val="592071488"/>
        <c:axId val="592076736"/>
      </c:radarChart>
      <c:catAx>
        <c:axId val="59207148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592076736"/>
        <c:crosses val="autoZero"/>
        <c:auto val="1"/>
        <c:lblAlgn val="ctr"/>
        <c:lblOffset val="100"/>
        <c:noMultiLvlLbl val="0"/>
      </c:catAx>
      <c:valAx>
        <c:axId val="592076736"/>
        <c:scaling>
          <c:orientation val="minMax"/>
          <c:max val="25"/>
        </c:scaling>
        <c:delete val="0"/>
        <c:axPos val="l"/>
        <c:majorGridlines>
          <c:spPr>
            <a:ln w="9525" cap="flat" cmpd="sng" algn="ctr">
              <a:solidFill>
                <a:schemeClr val="bg2">
                  <a:lumMod val="75000"/>
                </a:schemeClr>
              </a:solidFill>
              <a:round/>
            </a:ln>
            <a:effectLst/>
          </c:spPr>
        </c:majorGridlines>
        <c:numFmt formatCode="0" sourceLinked="1"/>
        <c:majorTickMark val="in"/>
        <c:minorTickMark val="none"/>
        <c:tickLblPos val="nextTo"/>
        <c:spPr>
          <a:noFill/>
          <a:ln>
            <a:solidFill>
              <a:schemeClr val="bg2">
                <a:lumMod val="75000"/>
              </a:schemeClr>
            </a:solidFill>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592071488"/>
        <c:crosses val="autoZero"/>
        <c:crossBetween val="between"/>
      </c:valAx>
      <c:spPr>
        <a:noFill/>
        <a:ln>
          <a:noFill/>
        </a:ln>
        <a:effectLst/>
      </c:spPr>
    </c:plotArea>
    <c:legend>
      <c:legendPos val="b"/>
      <c:layout>
        <c:manualLayout>
          <c:xMode val="edge"/>
          <c:yMode val="edge"/>
          <c:x val="0.25028364019987692"/>
          <c:y val="0.90181953803649195"/>
          <c:w val="0.50799926071424717"/>
          <c:h val="9.8180461963507853E-2"/>
        </c:manualLayout>
      </c:layout>
      <c:overlay val="0"/>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KZ"/>
        </a:p>
      </c:txPr>
    </c:legend>
    <c:plotVisOnly val="1"/>
    <c:dispBlanksAs val="gap"/>
    <c:showDLblsOverMax val="0"/>
  </c:chart>
  <c:spPr>
    <a:solidFill>
      <a:schemeClr val="bg1"/>
    </a:solidFill>
    <a:ln w="9525" cap="flat" cmpd="sng" algn="ctr">
      <a:noFill/>
      <a:round/>
    </a:ln>
    <a:effectLst/>
  </c:spPr>
  <c:txPr>
    <a:bodyPr/>
    <a:lstStyle/>
    <a:p>
      <a:pPr>
        <a:defRPr sz="1400">
          <a:latin typeface="Times New Roman" panose="02020603050405020304" pitchFamily="18" charset="0"/>
          <a:cs typeface="Times New Roman" panose="02020603050405020304" pitchFamily="18" charset="0"/>
        </a:defRPr>
      </a:pPr>
      <a:endParaRPr lang="ru-KZ"/>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3242033192820596"/>
          <c:y val="0.1433163720101025"/>
          <c:w val="0.65260885658523449"/>
          <c:h val="0.75027960046660835"/>
        </c:manualLayout>
      </c:layout>
      <c:radarChart>
        <c:radarStyle val="filled"/>
        <c:varyColors val="0"/>
        <c:ser>
          <c:idx val="1"/>
          <c:order val="0"/>
          <c:spPr>
            <a:solidFill>
              <a:srgbClr val="548235">
                <a:alpha val="50196"/>
              </a:srgbClr>
            </a:solidFill>
            <a:ln w="25400">
              <a:solidFill>
                <a:schemeClr val="accent6">
                  <a:lumMod val="75000"/>
                </a:schemeClr>
              </a:solidFill>
            </a:ln>
            <a:effectLst/>
          </c:spPr>
          <c:cat>
            <c:strRef>
              <c:f>Кулан!$G$42:$N$42</c:f>
              <c:strCache>
                <c:ptCount val="8"/>
                <c:pt idx="0">
                  <c:v>С</c:v>
                </c:pt>
                <c:pt idx="1">
                  <c:v>СВ</c:v>
                </c:pt>
                <c:pt idx="2">
                  <c:v>В</c:v>
                </c:pt>
                <c:pt idx="3">
                  <c:v>ЮВ</c:v>
                </c:pt>
                <c:pt idx="4">
                  <c:v>Ю</c:v>
                </c:pt>
                <c:pt idx="5">
                  <c:v>ЮЗ</c:v>
                </c:pt>
                <c:pt idx="6">
                  <c:v>З</c:v>
                </c:pt>
                <c:pt idx="7">
                  <c:v>СЗ</c:v>
                </c:pt>
              </c:strCache>
            </c:strRef>
          </c:cat>
          <c:val>
            <c:numRef>
              <c:f>Кулан!$G$47:$N$47</c:f>
              <c:numCache>
                <c:formatCode>0</c:formatCode>
                <c:ptCount val="8"/>
                <c:pt idx="0">
                  <c:v>7</c:v>
                </c:pt>
                <c:pt idx="1">
                  <c:v>12</c:v>
                </c:pt>
                <c:pt idx="2">
                  <c:v>17</c:v>
                </c:pt>
                <c:pt idx="3">
                  <c:v>11</c:v>
                </c:pt>
                <c:pt idx="4">
                  <c:v>14</c:v>
                </c:pt>
                <c:pt idx="5">
                  <c:v>13</c:v>
                </c:pt>
                <c:pt idx="6">
                  <c:v>16</c:v>
                </c:pt>
                <c:pt idx="7">
                  <c:v>11</c:v>
                </c:pt>
              </c:numCache>
            </c:numRef>
          </c:val>
          <c:extLst>
            <c:ext xmlns:c16="http://schemas.microsoft.com/office/drawing/2014/chart" uri="{C3380CC4-5D6E-409C-BE32-E72D297353CC}">
              <c16:uniqueId val="{00000000-33B7-4F58-932E-87AAA9C95CD1}"/>
            </c:ext>
          </c:extLst>
        </c:ser>
        <c:dLbls>
          <c:showLegendKey val="0"/>
          <c:showVal val="0"/>
          <c:showCatName val="0"/>
          <c:showSerName val="0"/>
          <c:showPercent val="0"/>
          <c:showBubbleSize val="0"/>
        </c:dLbls>
        <c:axId val="592071488"/>
        <c:axId val="592076736"/>
      </c:radarChart>
      <c:catAx>
        <c:axId val="59207148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592076736"/>
        <c:crosses val="autoZero"/>
        <c:auto val="1"/>
        <c:lblAlgn val="ctr"/>
        <c:lblOffset val="100"/>
        <c:noMultiLvlLbl val="0"/>
      </c:catAx>
      <c:valAx>
        <c:axId val="592076736"/>
        <c:scaling>
          <c:orientation val="minMax"/>
        </c:scaling>
        <c:delete val="0"/>
        <c:axPos val="l"/>
        <c:majorGridlines>
          <c:spPr>
            <a:ln w="9525" cap="flat" cmpd="sng" algn="ctr">
              <a:solidFill>
                <a:schemeClr val="bg2">
                  <a:lumMod val="75000"/>
                </a:schemeClr>
              </a:solidFill>
              <a:round/>
            </a:ln>
            <a:effectLst/>
          </c:spPr>
        </c:majorGridlines>
        <c:numFmt formatCode="0" sourceLinked="1"/>
        <c:majorTickMark val="in"/>
        <c:minorTickMark val="none"/>
        <c:tickLblPos val="nextTo"/>
        <c:spPr>
          <a:noFill/>
          <a:ln>
            <a:solidFill>
              <a:schemeClr val="bg2">
                <a:lumMod val="75000"/>
              </a:schemeClr>
            </a:solidFill>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59207148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400">
          <a:latin typeface="Times New Roman" panose="02020603050405020304" pitchFamily="18" charset="0"/>
          <a:cs typeface="Times New Roman" panose="02020603050405020304" pitchFamily="18" charset="0"/>
        </a:defRPr>
      </a:pPr>
      <a:endParaRPr lang="ru-KZ"/>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2863717689739043"/>
          <c:y val="0.14154583271430693"/>
          <c:w val="0.65260885658523449"/>
          <c:h val="0.75027960046660835"/>
        </c:manualLayout>
      </c:layout>
      <c:radarChart>
        <c:radarStyle val="filled"/>
        <c:varyColors val="0"/>
        <c:ser>
          <c:idx val="1"/>
          <c:order val="0"/>
          <c:spPr>
            <a:solidFill>
              <a:srgbClr val="00B0F0">
                <a:alpha val="50196"/>
              </a:srgbClr>
            </a:solidFill>
            <a:ln w="25400">
              <a:solidFill>
                <a:srgbClr val="00B0F0"/>
              </a:solidFill>
            </a:ln>
            <a:effectLst/>
          </c:spPr>
          <c:cat>
            <c:strRef>
              <c:f>Кулан!$G$42:$N$42</c:f>
              <c:strCache>
                <c:ptCount val="8"/>
                <c:pt idx="0">
                  <c:v>С</c:v>
                </c:pt>
                <c:pt idx="1">
                  <c:v>СВ</c:v>
                </c:pt>
                <c:pt idx="2">
                  <c:v>В</c:v>
                </c:pt>
                <c:pt idx="3">
                  <c:v>ЮВ</c:v>
                </c:pt>
                <c:pt idx="4">
                  <c:v>Ю</c:v>
                </c:pt>
                <c:pt idx="5">
                  <c:v>ЮЗ</c:v>
                </c:pt>
                <c:pt idx="6">
                  <c:v>З</c:v>
                </c:pt>
                <c:pt idx="7">
                  <c:v>СЗ</c:v>
                </c:pt>
              </c:strCache>
            </c:strRef>
          </c:cat>
          <c:val>
            <c:numRef>
              <c:f>Кулан!$G$51:$N$51</c:f>
              <c:numCache>
                <c:formatCode>0.0</c:formatCode>
                <c:ptCount val="8"/>
                <c:pt idx="0">
                  <c:v>1.8</c:v>
                </c:pt>
                <c:pt idx="1">
                  <c:v>1.8</c:v>
                </c:pt>
                <c:pt idx="2">
                  <c:v>1.9</c:v>
                </c:pt>
                <c:pt idx="3">
                  <c:v>1.7</c:v>
                </c:pt>
                <c:pt idx="4">
                  <c:v>1.6</c:v>
                </c:pt>
                <c:pt idx="5">
                  <c:v>1.8</c:v>
                </c:pt>
                <c:pt idx="6">
                  <c:v>2.9</c:v>
                </c:pt>
                <c:pt idx="7">
                  <c:v>2.7</c:v>
                </c:pt>
              </c:numCache>
            </c:numRef>
          </c:val>
          <c:extLst>
            <c:ext xmlns:c16="http://schemas.microsoft.com/office/drawing/2014/chart" uri="{C3380CC4-5D6E-409C-BE32-E72D297353CC}">
              <c16:uniqueId val="{00000000-8B6D-4742-A684-C162443272C2}"/>
            </c:ext>
          </c:extLst>
        </c:ser>
        <c:dLbls>
          <c:showLegendKey val="0"/>
          <c:showVal val="0"/>
          <c:showCatName val="0"/>
          <c:showSerName val="0"/>
          <c:showPercent val="0"/>
          <c:showBubbleSize val="0"/>
        </c:dLbls>
        <c:axId val="592071488"/>
        <c:axId val="592076736"/>
      </c:radarChart>
      <c:catAx>
        <c:axId val="59207148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592076736"/>
        <c:crosses val="autoZero"/>
        <c:auto val="1"/>
        <c:lblAlgn val="ctr"/>
        <c:lblOffset val="100"/>
        <c:noMultiLvlLbl val="0"/>
      </c:catAx>
      <c:valAx>
        <c:axId val="592076736"/>
        <c:scaling>
          <c:orientation val="minMax"/>
          <c:max val="3"/>
        </c:scaling>
        <c:delete val="0"/>
        <c:axPos val="l"/>
        <c:majorGridlines>
          <c:spPr>
            <a:ln w="9525" cap="flat" cmpd="sng" algn="ctr">
              <a:solidFill>
                <a:schemeClr val="bg2">
                  <a:lumMod val="75000"/>
                </a:schemeClr>
              </a:solidFill>
              <a:round/>
            </a:ln>
            <a:effectLst/>
          </c:spPr>
        </c:majorGridlines>
        <c:numFmt formatCode="0" sourceLinked="0"/>
        <c:majorTickMark val="in"/>
        <c:minorTickMark val="none"/>
        <c:tickLblPos val="nextTo"/>
        <c:spPr>
          <a:noFill/>
          <a:ln>
            <a:solidFill>
              <a:schemeClr val="bg2">
                <a:lumMod val="75000"/>
              </a:schemeClr>
            </a:solidFill>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59207148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400">
          <a:latin typeface="Times New Roman" panose="02020603050405020304" pitchFamily="18" charset="0"/>
          <a:cs typeface="Times New Roman" panose="02020603050405020304" pitchFamily="18" charset="0"/>
        </a:defRPr>
      </a:pPr>
      <a:endParaRPr lang="ru-KZ"/>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5224409448818896"/>
          <c:y val="5.9039442986293378E-2"/>
          <c:w val="0.70198285214348211"/>
          <c:h val="0.68284703995333906"/>
        </c:manualLayout>
      </c:layout>
      <c:lineChart>
        <c:grouping val="standard"/>
        <c:varyColors val="0"/>
        <c:ser>
          <c:idx val="0"/>
          <c:order val="0"/>
          <c:tx>
            <c:v>V, м/с</c:v>
          </c:tx>
          <c:spPr>
            <a:ln w="28575" cap="rnd">
              <a:solidFill>
                <a:schemeClr val="accent1"/>
              </a:solidFill>
              <a:round/>
            </a:ln>
            <a:effectLst/>
          </c:spPr>
          <c:marker>
            <c:symbol val="none"/>
          </c:marker>
          <c:cat>
            <c:strRef>
              <c:f>Кулан!$G$2:$R$2</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Кулан!$G$60:$R$60</c:f>
              <c:numCache>
                <c:formatCode>0.0</c:formatCode>
                <c:ptCount val="12"/>
                <c:pt idx="0">
                  <c:v>1.3</c:v>
                </c:pt>
                <c:pt idx="1">
                  <c:v>1.4</c:v>
                </c:pt>
                <c:pt idx="2">
                  <c:v>1.7</c:v>
                </c:pt>
                <c:pt idx="3">
                  <c:v>2.6</c:v>
                </c:pt>
                <c:pt idx="4">
                  <c:v>1.9</c:v>
                </c:pt>
                <c:pt idx="5">
                  <c:v>1.8</c:v>
                </c:pt>
                <c:pt idx="6">
                  <c:v>2.2000000000000002</c:v>
                </c:pt>
                <c:pt idx="7">
                  <c:v>1.5</c:v>
                </c:pt>
                <c:pt idx="8">
                  <c:v>1.4</c:v>
                </c:pt>
                <c:pt idx="9">
                  <c:v>1.4</c:v>
                </c:pt>
                <c:pt idx="10">
                  <c:v>1.3</c:v>
                </c:pt>
                <c:pt idx="11">
                  <c:v>1.3</c:v>
                </c:pt>
              </c:numCache>
            </c:numRef>
          </c:val>
          <c:smooth val="1"/>
          <c:extLst>
            <c:ext xmlns:c16="http://schemas.microsoft.com/office/drawing/2014/chart" uri="{C3380CC4-5D6E-409C-BE32-E72D297353CC}">
              <c16:uniqueId val="{00000000-03A7-443F-BFC8-265109334E30}"/>
            </c:ext>
          </c:extLst>
        </c:ser>
        <c:dLbls>
          <c:showLegendKey val="0"/>
          <c:showVal val="0"/>
          <c:showCatName val="0"/>
          <c:showSerName val="0"/>
          <c:showPercent val="0"/>
          <c:showBubbleSize val="0"/>
        </c:dLbls>
        <c:marker val="1"/>
        <c:smooth val="0"/>
        <c:axId val="493104304"/>
        <c:axId val="493099384"/>
      </c:lineChart>
      <c:lineChart>
        <c:grouping val="standard"/>
        <c:varyColors val="0"/>
        <c:ser>
          <c:idx val="1"/>
          <c:order val="1"/>
          <c:tx>
            <c:v>порыв, м/с</c:v>
          </c:tx>
          <c:spPr>
            <a:ln w="28575" cap="rnd">
              <a:solidFill>
                <a:schemeClr val="bg2">
                  <a:lumMod val="75000"/>
                </a:schemeClr>
              </a:solidFill>
              <a:round/>
            </a:ln>
            <a:effectLst/>
          </c:spPr>
          <c:marker>
            <c:symbol val="none"/>
          </c:marker>
          <c:cat>
            <c:strRef>
              <c:f>Кулан!$G$2:$R$2</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Кулан!$G$64:$R$64</c:f>
              <c:numCache>
                <c:formatCode>0</c:formatCode>
                <c:ptCount val="12"/>
                <c:pt idx="0">
                  <c:v>17</c:v>
                </c:pt>
                <c:pt idx="1">
                  <c:v>20</c:v>
                </c:pt>
                <c:pt idx="2">
                  <c:v>16.600000000000001</c:v>
                </c:pt>
                <c:pt idx="3">
                  <c:v>23</c:v>
                </c:pt>
                <c:pt idx="4">
                  <c:v>20.25</c:v>
                </c:pt>
                <c:pt idx="5">
                  <c:v>21.6</c:v>
                </c:pt>
                <c:pt idx="6">
                  <c:v>25</c:v>
                </c:pt>
                <c:pt idx="7">
                  <c:v>22.4</c:v>
                </c:pt>
                <c:pt idx="8">
                  <c:v>19.68</c:v>
                </c:pt>
                <c:pt idx="9">
                  <c:v>22</c:v>
                </c:pt>
                <c:pt idx="10">
                  <c:v>21.06</c:v>
                </c:pt>
                <c:pt idx="11">
                  <c:v>22.4</c:v>
                </c:pt>
              </c:numCache>
            </c:numRef>
          </c:val>
          <c:smooth val="1"/>
          <c:extLst>
            <c:ext xmlns:c16="http://schemas.microsoft.com/office/drawing/2014/chart" uri="{C3380CC4-5D6E-409C-BE32-E72D297353CC}">
              <c16:uniqueId val="{00000001-03A7-443F-BFC8-265109334E30}"/>
            </c:ext>
          </c:extLst>
        </c:ser>
        <c:ser>
          <c:idx val="2"/>
          <c:order val="2"/>
          <c:tx>
            <c:v>Vmax, м/с</c:v>
          </c:tx>
          <c:spPr>
            <a:ln w="28575" cap="rnd">
              <a:solidFill>
                <a:srgbClr val="FF0000"/>
              </a:solidFill>
              <a:round/>
            </a:ln>
            <a:effectLst/>
          </c:spPr>
          <c:marker>
            <c:symbol val="none"/>
          </c:marker>
          <c:cat>
            <c:strRef>
              <c:f>Кулан!$G$2:$R$2</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Кулан!$G$63:$R$63</c:f>
              <c:numCache>
                <c:formatCode>0</c:formatCode>
                <c:ptCount val="12"/>
                <c:pt idx="0">
                  <c:v>15</c:v>
                </c:pt>
                <c:pt idx="1">
                  <c:v>16</c:v>
                </c:pt>
                <c:pt idx="2">
                  <c:v>18</c:v>
                </c:pt>
                <c:pt idx="3">
                  <c:v>18</c:v>
                </c:pt>
                <c:pt idx="4">
                  <c:v>24</c:v>
                </c:pt>
                <c:pt idx="5">
                  <c:v>24</c:v>
                </c:pt>
                <c:pt idx="6">
                  <c:v>20</c:v>
                </c:pt>
                <c:pt idx="7">
                  <c:v>18</c:v>
                </c:pt>
                <c:pt idx="8">
                  <c:v>18</c:v>
                </c:pt>
                <c:pt idx="9">
                  <c:v>18</c:v>
                </c:pt>
                <c:pt idx="10">
                  <c:v>17</c:v>
                </c:pt>
                <c:pt idx="11">
                  <c:v>24</c:v>
                </c:pt>
              </c:numCache>
            </c:numRef>
          </c:val>
          <c:smooth val="1"/>
          <c:extLst>
            <c:ext xmlns:c16="http://schemas.microsoft.com/office/drawing/2014/chart" uri="{C3380CC4-5D6E-409C-BE32-E72D297353CC}">
              <c16:uniqueId val="{00000002-03A7-443F-BFC8-265109334E30}"/>
            </c:ext>
          </c:extLst>
        </c:ser>
        <c:dLbls>
          <c:showLegendKey val="0"/>
          <c:showVal val="0"/>
          <c:showCatName val="0"/>
          <c:showSerName val="0"/>
          <c:showPercent val="0"/>
          <c:showBubbleSize val="0"/>
        </c:dLbls>
        <c:marker val="1"/>
        <c:smooth val="0"/>
        <c:axId val="614003952"/>
        <c:axId val="614003296"/>
      </c:lineChart>
      <c:catAx>
        <c:axId val="493104304"/>
        <c:scaling>
          <c:orientation val="minMax"/>
        </c:scaling>
        <c:delete val="0"/>
        <c:axPos val="b"/>
        <c:numFmt formatCode="General" sourceLinked="1"/>
        <c:majorTickMark val="in"/>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493099384"/>
        <c:crosses val="autoZero"/>
        <c:auto val="1"/>
        <c:lblAlgn val="ctr"/>
        <c:lblOffset val="100"/>
        <c:noMultiLvlLbl val="0"/>
      </c:catAx>
      <c:valAx>
        <c:axId val="493099384"/>
        <c:scaling>
          <c:orientation val="minMax"/>
          <c:max val="3"/>
          <c:min val="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Средняя скорость </a:t>
                </a:r>
              </a:p>
              <a:p>
                <a:pPr>
                  <a:defRPr/>
                </a:pPr>
                <a:r>
                  <a:rPr lang="ru-RU"/>
                  <a:t>ветра,</a:t>
                </a:r>
                <a:r>
                  <a:rPr lang="ru-RU" baseline="0"/>
                  <a:t> м/с</a:t>
                </a:r>
                <a:endParaRPr lang="ru-RU"/>
              </a:p>
            </c:rich>
          </c:tx>
          <c:layout>
            <c:manualLayout>
              <c:xMode val="edge"/>
              <c:yMode val="edge"/>
              <c:x val="4.6456692913385825E-4"/>
              <c:y val="0.14317111402741323"/>
            </c:manualLayout>
          </c:layout>
          <c:overlay val="0"/>
          <c:spPr>
            <a:noFill/>
            <a:ln>
              <a:noFill/>
            </a:ln>
            <a:effectLst/>
          </c:spPr>
          <c:txPr>
            <a:bodyPr rot="-54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title>
        <c:numFmt formatCode="#,##0.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493104304"/>
        <c:crosses val="autoZero"/>
        <c:crossBetween val="between"/>
        <c:majorUnit val="0.5"/>
      </c:valAx>
      <c:valAx>
        <c:axId val="614003296"/>
        <c:scaling>
          <c:orientation val="minMax"/>
          <c:max val="30"/>
          <c:min val="10"/>
        </c:scaling>
        <c:delete val="0"/>
        <c:axPos val="r"/>
        <c:title>
          <c:tx>
            <c:rich>
              <a:bodyPr rot="-54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Максимальная скорость и порыв ветра, м/с</a:t>
                </a:r>
              </a:p>
            </c:rich>
          </c:tx>
          <c:layout>
            <c:manualLayout>
              <c:xMode val="edge"/>
              <c:yMode val="edge"/>
              <c:x val="0.91958442694663167"/>
              <c:y val="5.9039442986293378E-2"/>
            </c:manualLayout>
          </c:layout>
          <c:overlay val="0"/>
          <c:spPr>
            <a:noFill/>
            <a:ln>
              <a:noFill/>
            </a:ln>
            <a:effectLst/>
          </c:spPr>
          <c:txPr>
            <a:bodyPr rot="-54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title>
        <c:numFmt formatCode="0" sourceLinked="1"/>
        <c:majorTickMark val="in"/>
        <c:minorTickMark val="none"/>
        <c:tickLblPos val="nextTo"/>
        <c:spPr>
          <a:noFill/>
          <a:ln>
            <a:solidFill>
              <a:schemeClr val="tx1"/>
            </a:solidFill>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614003952"/>
        <c:crosses val="max"/>
        <c:crossBetween val="between"/>
        <c:majorUnit val="5"/>
      </c:valAx>
      <c:catAx>
        <c:axId val="614003952"/>
        <c:scaling>
          <c:orientation val="minMax"/>
        </c:scaling>
        <c:delete val="1"/>
        <c:axPos val="b"/>
        <c:numFmt formatCode="General" sourceLinked="1"/>
        <c:majorTickMark val="out"/>
        <c:minorTickMark val="none"/>
        <c:tickLblPos val="nextTo"/>
        <c:crossAx val="614003296"/>
        <c:crosses val="autoZero"/>
        <c:auto val="1"/>
        <c:lblAlgn val="ctr"/>
        <c:lblOffset val="100"/>
        <c:noMultiLvlLbl val="0"/>
      </c:catAx>
      <c:spPr>
        <a:noFill/>
        <a:ln>
          <a:noFill/>
        </a:ln>
        <a:effectLst/>
      </c:spPr>
    </c:plotArea>
    <c:legend>
      <c:legendPos val="r"/>
      <c:layout>
        <c:manualLayout>
          <c:xMode val="edge"/>
          <c:yMode val="edge"/>
          <c:x val="0.14902712160979875"/>
          <c:y val="0.89340332458442695"/>
          <c:w val="0.68829186351706029"/>
          <c:h val="8.356372120151645E-2"/>
        </c:manualLayout>
      </c:layout>
      <c:overlay val="0"/>
      <c:spPr>
        <a:noFill/>
        <a:ln>
          <a:noFill/>
        </a:ln>
        <a:effectLst/>
      </c:spPr>
      <c:txPr>
        <a:bodyPr rot="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legend>
    <c:plotVisOnly val="1"/>
    <c:dispBlanksAs val="gap"/>
    <c:showDLblsOverMax val="0"/>
  </c:chart>
  <c:spPr>
    <a:solidFill>
      <a:schemeClr val="bg1"/>
    </a:solidFill>
    <a:ln w="9525" cap="flat" cmpd="sng" algn="ctr">
      <a:noFill/>
      <a:round/>
    </a:ln>
    <a:effectLst/>
  </c:spPr>
  <c:txPr>
    <a:bodyPr/>
    <a:lstStyle/>
    <a:p>
      <a:pPr>
        <a:defRPr sz="1400">
          <a:solidFill>
            <a:schemeClr val="tx1"/>
          </a:solidFill>
          <a:latin typeface="Times New Roman" panose="02020603050405020304" pitchFamily="18" charset="0"/>
          <a:cs typeface="Times New Roman" panose="02020603050405020304" pitchFamily="18" charset="0"/>
        </a:defRPr>
      </a:pPr>
      <a:endParaRPr lang="ru-KZ"/>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2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32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Normal.dotm</Template>
  <TotalTime>2628</TotalTime>
  <Pages>128</Pages>
  <Words>27320</Words>
  <Characters>155726</Characters>
  <Application>Microsoft Office Word</Application>
  <DocSecurity>0</DocSecurity>
  <Lines>1297</Lines>
  <Paragraphs>365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geodesy_08</dc:creator>
  <cp:lastModifiedBy>Asel</cp:lastModifiedBy>
  <cp:revision>25</cp:revision>
  <dcterms:created xsi:type="dcterms:W3CDTF">2026-03-27T10:53:00Z</dcterms:created>
  <dcterms:modified xsi:type="dcterms:W3CDTF">2026-09-11T07:00:00Z</dcterms:modified>
</cp:coreProperties>
</file>