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kk-KZ"/>
        </w:rPr>
      </w:pPr>
      <w:r w:rsidRPr="001044B3">
        <w:rPr>
          <w:rFonts w:ascii="Times New Roman" w:eastAsia="Times New Roman" w:hAnsi="Times New Roman" w:cs="Times New Roman"/>
          <w:b/>
          <w:sz w:val="32"/>
          <w:szCs w:val="32"/>
          <w:u w:val="single"/>
          <w:lang w:val="kk-KZ"/>
        </w:rPr>
        <w:t xml:space="preserve">Мәдениет </w:t>
      </w: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kk-KZ"/>
        </w:rPr>
      </w:pP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</w:pP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Аудандық мәдениет үйінің штаттық бірлік саны </w:t>
      </w:r>
      <w:r w:rsidRPr="001044B3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117,5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 адам.</w:t>
      </w: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32"/>
          <w:lang w:val="kk-KZ"/>
        </w:rPr>
      </w:pP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2023 жылы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  <w:t xml:space="preserve">384 </w:t>
      </w: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мәдени іс шаралар өткізіліп, оған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57 600</w:t>
      </w: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адам тартылды. </w:t>
      </w: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</w:pP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Мәдениет үйінде </w:t>
      </w:r>
      <w:r w:rsidRPr="001044B3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9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 адамның жетекшілігімен </w:t>
      </w:r>
      <w:r w:rsidRPr="001044B3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13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 үйірме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(«Атамұра»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халық аспаптар ансамблі  Жетекшесі: О.Ж.Смағұлов,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«Зейнеп»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әжелер ансамблі Жетекшесі: Уалиева Әсия,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«Алакөл әуендері»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халықтық вокалды тобы Жетекшесі: Уалиева Әсия 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«Шағала»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вокалды аспаптар үйірмесі Жетекшесі: Жотабаев Ерлан,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 xml:space="preserve">«Жігіттер» 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вокалды тобы Жетекшесі: Батырғалиев Айхан,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«Үшарал»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халық театры Жетекшесі: Нүсіпов Әділғазы,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Жеке дауыста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ән айту үйірмесі Жетекшесі: Кәкімсейітова Күлімхан,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«Жас қыран»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вокалды тобы Жетекшесі: Исаева Назия,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«Тентегім»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би үйірмесі,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 xml:space="preserve">«Айгөлек» 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би үйірмесі,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«Жұлдыз»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би үйірмесі Жетекшелері: Кунанбаева Салтанат,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«Үкілі домбыра»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дәстүрлі ән айту үйірмесі Жетекшесі: Нугумурова Арайлым,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32"/>
          <w:lang w:val="kk-KZ"/>
        </w:rPr>
        <w:t>Ән жазу студиясы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32"/>
          <w:lang w:val="kk-KZ"/>
        </w:rPr>
        <w:t xml:space="preserve"> үйірмесі Жетекшесі: Жотабаев Ерлан) 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жұмыс істейді. Оған әртүрлі жастағы қатысушылар саны </w:t>
      </w:r>
      <w:r w:rsidRPr="001044B3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180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 адам.</w:t>
      </w: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</w:pP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Үшарал қаласындағы аудандық кітапхана Республикалық автоматтандырылған кітапханалық - ақпараттық жүйесіне </w:t>
      </w:r>
      <w:r w:rsidRPr="001044B3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(КАБИС)</w:t>
      </w: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және интернет желісіне қосылған. Кітапханадағы штаттық бірлік саны </w:t>
      </w:r>
      <w:r w:rsidRPr="001044B3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12,5 </w:t>
      </w:r>
      <w:r w:rsidRPr="001044B3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 xml:space="preserve">адамды құрайды. </w:t>
      </w:r>
    </w:p>
    <w:p w:rsidR="00223D0C" w:rsidRPr="001044B3" w:rsidRDefault="00223D0C" w:rsidP="00223D0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Кітапханадағы кітап қоры 2023 жылы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  <w:t>101751</w:t>
      </w: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кітап санын құрады. Оқырмандар саны 2023 жылы - 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  <w:t>7212</w:t>
      </w:r>
      <w:r w:rsidRPr="001044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адам.</w:t>
      </w:r>
    </w:p>
    <w:p w:rsidR="00996CF6" w:rsidRDefault="00996CF6"/>
    <w:sectPr w:rsidR="00996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23D0C"/>
    <w:rsid w:val="00223D0C"/>
    <w:rsid w:val="0099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>MultiDVD Team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2024-03-18T13:01:00Z</dcterms:created>
  <dcterms:modified xsi:type="dcterms:W3CDTF">2024-03-18T13:01:00Z</dcterms:modified>
</cp:coreProperties>
</file>