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9D9EEC" w14:textId="77777777" w:rsidR="00B8038C" w:rsidRDefault="00B4427A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«Егіндікөл ауданы</w:t>
      </w:r>
      <w:r w:rsidR="009D1AA2">
        <w:rPr>
          <w:rFonts w:ascii="Times New Roman" w:hAnsi="Times New Roman"/>
          <w:b w:val="0"/>
          <w:bCs w:val="0"/>
          <w:i w:val="0"/>
          <w:lang w:val="kk-KZ"/>
        </w:rPr>
        <w:t xml:space="preserve">ның </w:t>
      </w:r>
    </w:p>
    <w:p w14:paraId="434DA6AE" w14:textId="77777777" w:rsidR="00B8038C" w:rsidRDefault="009D1AA2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ауылшаруашылығы,</w:t>
      </w:r>
      <w:r w:rsidR="00B8038C">
        <w:rPr>
          <w:rFonts w:ascii="Times New Roman" w:hAnsi="Times New Roman"/>
          <w:b w:val="0"/>
          <w:bCs w:val="0"/>
          <w:i w:val="0"/>
          <w:lang w:val="kk-KZ"/>
        </w:rPr>
        <w:t xml:space="preserve"> </w:t>
      </w:r>
      <w:r>
        <w:rPr>
          <w:rFonts w:ascii="Times New Roman" w:hAnsi="Times New Roman"/>
          <w:b w:val="0"/>
          <w:bCs w:val="0"/>
          <w:i w:val="0"/>
          <w:lang w:val="kk-KZ"/>
        </w:rPr>
        <w:t xml:space="preserve">жер </w:t>
      </w:r>
    </w:p>
    <w:p w14:paraId="28801942" w14:textId="437643F3" w:rsidR="00B8038C" w:rsidRDefault="009D1AA2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және кәсіпкерлік бөлімі</w:t>
      </w:r>
      <w:r w:rsidR="00B4427A">
        <w:rPr>
          <w:rFonts w:ascii="Times New Roman" w:hAnsi="Times New Roman"/>
          <w:b w:val="0"/>
          <w:bCs w:val="0"/>
          <w:i w:val="0"/>
          <w:lang w:val="kk-KZ"/>
        </w:rPr>
        <w:t xml:space="preserve">» </w:t>
      </w:r>
    </w:p>
    <w:p w14:paraId="4E6D1B52" w14:textId="5555AFE6" w:rsidR="00B8038C" w:rsidRPr="00B8038C" w:rsidRDefault="00B4427A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 xml:space="preserve">ММ </w:t>
      </w:r>
      <w:r w:rsidRPr="00B8038C">
        <w:rPr>
          <w:rFonts w:ascii="Times New Roman" w:hAnsi="Times New Roman"/>
          <w:b w:val="0"/>
          <w:bCs w:val="0"/>
          <w:i w:val="0"/>
          <w:lang w:val="kk-KZ"/>
        </w:rPr>
        <w:t>басшысы</w:t>
      </w:r>
      <w:r w:rsidR="009D1AA2" w:rsidRPr="00B8038C">
        <w:rPr>
          <w:rFonts w:ascii="Times New Roman" w:hAnsi="Times New Roman"/>
          <w:b w:val="0"/>
          <w:bCs w:val="0"/>
          <w:i w:val="0"/>
          <w:lang w:val="kk-KZ"/>
        </w:rPr>
        <w:t xml:space="preserve">ның  </w:t>
      </w:r>
    </w:p>
    <w:p w14:paraId="761FE47E" w14:textId="5775DA9E" w:rsidR="00B8038C" w:rsidRPr="00B8038C" w:rsidRDefault="00B8038C" w:rsidP="00B8038C">
      <w:pPr>
        <w:tabs>
          <w:tab w:val="left" w:pos="6435"/>
        </w:tabs>
        <w:ind w:left="57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</w:t>
      </w:r>
      <w:r w:rsidRPr="00B8038C">
        <w:rPr>
          <w:sz w:val="28"/>
          <w:szCs w:val="28"/>
          <w:lang w:val="kk-KZ"/>
        </w:rPr>
        <w:t>А. Кантемиров</w:t>
      </w:r>
    </w:p>
    <w:p w14:paraId="1C31E178" w14:textId="77777777" w:rsidR="00B8038C" w:rsidRDefault="009D1AA2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 xml:space="preserve">2026 жылғы </w:t>
      </w:r>
      <w:r w:rsidR="00FC4C4B">
        <w:rPr>
          <w:rFonts w:ascii="Times New Roman" w:hAnsi="Times New Roman"/>
          <w:b w:val="0"/>
          <w:bCs w:val="0"/>
          <w:i w:val="0"/>
          <w:lang w:val="kk-KZ"/>
        </w:rPr>
        <w:t>___________</w:t>
      </w:r>
    </w:p>
    <w:p w14:paraId="12A44968" w14:textId="07966202" w:rsidR="00B8038C" w:rsidRDefault="00B8038C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№_____</w:t>
      </w:r>
      <w:r w:rsidR="009D1AA2">
        <w:rPr>
          <w:rFonts w:ascii="Times New Roman" w:hAnsi="Times New Roman"/>
          <w:b w:val="0"/>
          <w:bCs w:val="0"/>
          <w:i w:val="0"/>
          <w:lang w:val="kk-KZ"/>
        </w:rPr>
        <w:t xml:space="preserve"> бұйрығымен  </w:t>
      </w:r>
    </w:p>
    <w:p w14:paraId="53FDC36B" w14:textId="43A0D899" w:rsidR="00B4427A" w:rsidRDefault="009D1AA2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бекітілген</w:t>
      </w:r>
    </w:p>
    <w:p w14:paraId="648BDB2C" w14:textId="0C224E35" w:rsidR="009D1AA2" w:rsidRPr="00733933" w:rsidRDefault="00B4427A" w:rsidP="009D1AA2">
      <w:pPr>
        <w:rPr>
          <w:sz w:val="28"/>
          <w:szCs w:val="28"/>
          <w:lang w:val="kk-KZ"/>
        </w:rPr>
      </w:pPr>
      <w:r w:rsidRPr="00733933">
        <w:rPr>
          <w:sz w:val="28"/>
          <w:szCs w:val="28"/>
          <w:lang w:val="kk-KZ"/>
        </w:rPr>
        <w:t xml:space="preserve">                                                                                       </w:t>
      </w:r>
      <w:r w:rsidR="009D1AA2">
        <w:rPr>
          <w:sz w:val="28"/>
          <w:szCs w:val="28"/>
          <w:lang w:val="kk-KZ"/>
        </w:rPr>
        <w:t xml:space="preserve">   </w:t>
      </w:r>
    </w:p>
    <w:p w14:paraId="27A26D6B" w14:textId="716110FB" w:rsidR="006733B0" w:rsidRPr="00733933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  <w:lang w:val="kk-KZ"/>
        </w:rPr>
      </w:pPr>
    </w:p>
    <w:p w14:paraId="33D55735" w14:textId="1A7F66FF" w:rsidR="00AC2737" w:rsidRPr="00733933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  <w:lang w:val="kk-KZ"/>
        </w:rPr>
      </w:pPr>
    </w:p>
    <w:p w14:paraId="249EF6D7" w14:textId="77777777" w:rsidR="00AC2737" w:rsidRPr="00733933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  <w:lang w:val="kk-KZ"/>
        </w:rPr>
      </w:pPr>
    </w:p>
    <w:p w14:paraId="1B78735A" w14:textId="0EDEC59A" w:rsidR="00733933" w:rsidRDefault="00733933" w:rsidP="00733933">
      <w:pPr>
        <w:pStyle w:val="Style9"/>
        <w:widowControl/>
        <w:ind w:left="1555" w:right="1546"/>
        <w:rPr>
          <w:rStyle w:val="FontStyle21"/>
          <w:b/>
          <w:sz w:val="28"/>
          <w:szCs w:val="28"/>
          <w:lang w:val="kk-KZ"/>
        </w:rPr>
      </w:pPr>
      <w:r>
        <w:rPr>
          <w:rStyle w:val="FontStyle21"/>
          <w:b/>
          <w:sz w:val="28"/>
          <w:szCs w:val="28"/>
          <w:lang w:val="kk-KZ"/>
        </w:rPr>
        <w:t>«Егіндікөл ауданы</w:t>
      </w:r>
      <w:r w:rsidR="009D1AA2">
        <w:rPr>
          <w:rStyle w:val="FontStyle21"/>
          <w:b/>
          <w:sz w:val="28"/>
          <w:szCs w:val="28"/>
          <w:lang w:val="kk-KZ"/>
        </w:rPr>
        <w:t>ның ауылшаруашылығы,жер қатынастары және кәсіпкерлік бөлімі</w:t>
      </w:r>
      <w:r>
        <w:rPr>
          <w:rStyle w:val="FontStyle21"/>
          <w:b/>
          <w:sz w:val="28"/>
          <w:szCs w:val="28"/>
          <w:lang w:val="kk-KZ"/>
        </w:rPr>
        <w:t>» мемлекеттік мекемесіні</w:t>
      </w:r>
      <w:bookmarkStart w:id="0" w:name="_GoBack"/>
      <w:bookmarkEnd w:id="0"/>
      <w:r>
        <w:rPr>
          <w:rStyle w:val="FontStyle21"/>
          <w:b/>
          <w:sz w:val="28"/>
          <w:szCs w:val="28"/>
          <w:lang w:val="kk-KZ"/>
        </w:rPr>
        <w:t xml:space="preserve">ң </w:t>
      </w:r>
    </w:p>
    <w:p w14:paraId="3AF8080D" w14:textId="76EE0F12" w:rsidR="00733933" w:rsidRPr="00733933" w:rsidRDefault="00733933" w:rsidP="00733933">
      <w:pPr>
        <w:pStyle w:val="Style9"/>
        <w:widowControl/>
        <w:ind w:left="1555" w:right="1546"/>
        <w:rPr>
          <w:rStyle w:val="FontStyle21"/>
          <w:b/>
          <w:sz w:val="28"/>
          <w:szCs w:val="28"/>
          <w:lang w:val="kk-KZ"/>
        </w:rPr>
      </w:pPr>
      <w:r w:rsidRPr="00733933">
        <w:rPr>
          <w:rStyle w:val="FontStyle21"/>
          <w:b/>
          <w:sz w:val="28"/>
          <w:szCs w:val="28"/>
          <w:lang w:val="kk-KZ"/>
        </w:rPr>
        <w:t>Сыбайлас жемқорлыққа қарсы стандарт</w:t>
      </w:r>
      <w:r>
        <w:rPr>
          <w:rStyle w:val="FontStyle21"/>
          <w:b/>
          <w:sz w:val="28"/>
          <w:szCs w:val="28"/>
          <w:lang w:val="kk-KZ"/>
        </w:rPr>
        <w:t>ы</w:t>
      </w:r>
    </w:p>
    <w:p w14:paraId="6F3B92D6" w14:textId="70C4BB44"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6816568F" w14:textId="1B5244E6"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1</w:t>
      </w:r>
      <w:r w:rsidR="00733933">
        <w:rPr>
          <w:b/>
          <w:bCs/>
          <w:sz w:val="28"/>
          <w:szCs w:val="28"/>
          <w:lang w:val="kk-KZ"/>
        </w:rPr>
        <w:t>-</w:t>
      </w:r>
      <w:r w:rsidR="005D3CBC">
        <w:rPr>
          <w:b/>
          <w:bCs/>
          <w:sz w:val="28"/>
          <w:szCs w:val="28"/>
          <w:lang w:val="kk-KZ"/>
        </w:rPr>
        <w:t>тарау</w:t>
      </w:r>
      <w:r w:rsidRPr="00BD7668">
        <w:rPr>
          <w:b/>
          <w:bCs/>
          <w:sz w:val="28"/>
          <w:szCs w:val="28"/>
        </w:rPr>
        <w:t xml:space="preserve">. </w:t>
      </w:r>
      <w:r w:rsidR="00733933">
        <w:rPr>
          <w:b/>
          <w:bCs/>
          <w:sz w:val="28"/>
          <w:szCs w:val="28"/>
          <w:lang w:val="kk-KZ"/>
        </w:rPr>
        <w:t>Жалпы ережелер</w:t>
      </w:r>
    </w:p>
    <w:p w14:paraId="4CEFFADD" w14:textId="77777777"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7917AC5F" w14:textId="2BFCF858" w:rsidR="00733933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733933" w:rsidRPr="00733933">
        <w:rPr>
          <w:rStyle w:val="FontStyle21"/>
          <w:sz w:val="28"/>
          <w:szCs w:val="28"/>
        </w:rPr>
        <w:t xml:space="preserve">Сыбайлас жемқорлыққа қарсы стандарт </w:t>
      </w:r>
      <w:r w:rsidR="00733933">
        <w:rPr>
          <w:rStyle w:val="FontStyle21"/>
          <w:sz w:val="28"/>
          <w:szCs w:val="28"/>
          <w:lang w:val="kk-KZ"/>
        </w:rPr>
        <w:t>«С</w:t>
      </w:r>
      <w:r w:rsidR="00733933" w:rsidRPr="00733933">
        <w:rPr>
          <w:rStyle w:val="FontStyle21"/>
          <w:sz w:val="28"/>
          <w:szCs w:val="28"/>
        </w:rPr>
        <w:t>сыбайлас жемқорлыққа қарсы іс-қимыл туралы</w:t>
      </w:r>
      <w:r w:rsidR="00733933">
        <w:rPr>
          <w:rStyle w:val="FontStyle21"/>
          <w:sz w:val="28"/>
          <w:szCs w:val="28"/>
          <w:lang w:val="kk-KZ"/>
        </w:rPr>
        <w:t>»</w:t>
      </w:r>
      <w:r w:rsidR="00733933" w:rsidRPr="00733933">
        <w:rPr>
          <w:rStyle w:val="FontStyle21"/>
          <w:sz w:val="28"/>
          <w:szCs w:val="28"/>
        </w:rPr>
        <w:t xml:space="preserve"> Қазақстан Республикасы Заңының 10-бабының</w:t>
      </w:r>
      <w:r w:rsidR="00733933">
        <w:rPr>
          <w:rStyle w:val="FontStyle21"/>
          <w:sz w:val="28"/>
          <w:szCs w:val="28"/>
          <w:lang w:val="kk-KZ"/>
        </w:rPr>
        <w:t xml:space="preserve">                     </w:t>
      </w:r>
      <w:r w:rsidR="00733933" w:rsidRPr="00733933">
        <w:rPr>
          <w:rStyle w:val="FontStyle21"/>
          <w:sz w:val="28"/>
          <w:szCs w:val="28"/>
        </w:rPr>
        <w:t xml:space="preserve"> 2-тармағына, </w:t>
      </w:r>
      <w:r w:rsidR="00733933">
        <w:rPr>
          <w:rStyle w:val="FontStyle21"/>
          <w:sz w:val="28"/>
          <w:szCs w:val="28"/>
          <w:lang w:val="kk-KZ"/>
        </w:rPr>
        <w:t>С</w:t>
      </w:r>
      <w:r w:rsidR="00733933" w:rsidRPr="00733933">
        <w:rPr>
          <w:rStyle w:val="FontStyle21"/>
          <w:sz w:val="28"/>
          <w:szCs w:val="28"/>
        </w:rPr>
        <w:t xml:space="preserve">ыбайлас жемқорлыққа қарсы іс-қимыл агенттігі 2024 жылғы 31 желтоқсандағы № 285 бекіткен </w:t>
      </w:r>
      <w:r w:rsidR="00733933">
        <w:rPr>
          <w:rStyle w:val="FontStyle21"/>
          <w:sz w:val="28"/>
          <w:szCs w:val="28"/>
          <w:lang w:val="kk-KZ"/>
        </w:rPr>
        <w:t>С</w:t>
      </w:r>
      <w:r w:rsidR="00733933" w:rsidRPr="00733933">
        <w:rPr>
          <w:rStyle w:val="FontStyle21"/>
          <w:sz w:val="28"/>
          <w:szCs w:val="28"/>
        </w:rPr>
        <w:t>ыбайлас жемқорлыққа қарсы стандарттарды әзірлеу жөніндегі әдістемелік ұсынымдарға сәйкес әзірленді.</w:t>
      </w:r>
    </w:p>
    <w:p w14:paraId="1E468AE3" w14:textId="54186115" w:rsidR="00733933" w:rsidRPr="00733933" w:rsidRDefault="00733933" w:rsidP="00733933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733933">
        <w:rPr>
          <w:rStyle w:val="FontStyle21"/>
          <w:sz w:val="28"/>
          <w:szCs w:val="28"/>
        </w:rPr>
        <w:t>Сыбай</w:t>
      </w:r>
      <w:r w:rsidR="005D3CBC">
        <w:rPr>
          <w:rStyle w:val="FontStyle21"/>
          <w:sz w:val="28"/>
          <w:szCs w:val="28"/>
        </w:rPr>
        <w:t>лас жемқорлыққа қарсы стандарт «</w:t>
      </w:r>
      <w:r w:rsidRPr="00733933">
        <w:rPr>
          <w:rStyle w:val="FontStyle21"/>
          <w:sz w:val="28"/>
          <w:szCs w:val="28"/>
        </w:rPr>
        <w:t>Егіндікөл ауданы</w:t>
      </w:r>
      <w:r w:rsidR="00FD028D">
        <w:rPr>
          <w:rStyle w:val="FontStyle21"/>
          <w:sz w:val="28"/>
          <w:szCs w:val="28"/>
          <w:lang w:val="kk-KZ"/>
        </w:rPr>
        <w:t>ның ауылш</w:t>
      </w:r>
      <w:r w:rsidR="009D1AA2">
        <w:rPr>
          <w:rStyle w:val="FontStyle21"/>
          <w:sz w:val="28"/>
          <w:szCs w:val="28"/>
          <w:lang w:val="kk-KZ"/>
        </w:rPr>
        <w:t>аруашылығы,</w:t>
      </w:r>
      <w:r w:rsidR="00FD028D">
        <w:rPr>
          <w:rStyle w:val="FontStyle21"/>
          <w:sz w:val="28"/>
          <w:szCs w:val="28"/>
          <w:lang w:val="kk-KZ"/>
        </w:rPr>
        <w:t xml:space="preserve"> </w:t>
      </w:r>
      <w:r w:rsidR="009D1AA2">
        <w:rPr>
          <w:rStyle w:val="FontStyle21"/>
          <w:sz w:val="28"/>
          <w:szCs w:val="28"/>
          <w:lang w:val="kk-KZ"/>
        </w:rPr>
        <w:t>жер қатынастары және кәсіпкерлік бөлімі</w:t>
      </w:r>
      <w:r w:rsidR="005D3CBC">
        <w:rPr>
          <w:rStyle w:val="FontStyle21"/>
          <w:sz w:val="28"/>
          <w:szCs w:val="28"/>
          <w:lang w:val="kk-KZ"/>
        </w:rPr>
        <w:t>»</w:t>
      </w:r>
      <w:r w:rsidRPr="00733933">
        <w:rPr>
          <w:rStyle w:val="FontStyle21"/>
          <w:sz w:val="28"/>
          <w:szCs w:val="28"/>
        </w:rPr>
        <w:t xml:space="preserve"> мем</w:t>
      </w:r>
      <w:r w:rsidR="005D3CBC">
        <w:rPr>
          <w:rStyle w:val="FontStyle21"/>
          <w:sz w:val="28"/>
          <w:szCs w:val="28"/>
        </w:rPr>
        <w:t xml:space="preserve">лекеттік мекемесі (бұдан әрі - </w:t>
      </w:r>
      <w:r w:rsidR="005D3CBC">
        <w:rPr>
          <w:rStyle w:val="FontStyle21"/>
          <w:sz w:val="28"/>
          <w:szCs w:val="28"/>
          <w:lang w:val="kk-KZ"/>
        </w:rPr>
        <w:t>М</w:t>
      </w:r>
      <w:r w:rsidRPr="00733933">
        <w:rPr>
          <w:rStyle w:val="FontStyle21"/>
          <w:sz w:val="28"/>
          <w:szCs w:val="28"/>
        </w:rPr>
        <w:t>екеме) қызметкерлерінің белгіленген ережелерді мүлтіксіз сақтауға және сыбайлас жемқорлық көріністерінің алдын алуға бағытталған іс-әрекеттері мен шешімдерін айқындайды.</w:t>
      </w:r>
    </w:p>
    <w:p w14:paraId="0EA942B6" w14:textId="134ADE5D" w:rsidR="00733933" w:rsidRDefault="00733933" w:rsidP="00733933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733933">
        <w:rPr>
          <w:rStyle w:val="FontStyle21"/>
          <w:sz w:val="28"/>
          <w:szCs w:val="28"/>
        </w:rPr>
        <w:t>Сыбайлас жемқорлыққа қарсы стандарттың мақсаты сыбайлас жемқорлықтың алдын алуға және сыбайлас жемқорлық көріністеріне жол бермеуге, құқықтық сауаттылықты және сыбайлас жемқорлық көріністеріне нөлдік төзімділікті арттыруға бағытталған ұсынымдар жүйесін белгілеу болып табылады.</w:t>
      </w:r>
    </w:p>
    <w:p w14:paraId="5CC91689" w14:textId="77777777" w:rsidR="005D3CBC" w:rsidRPr="005D3CBC" w:rsidRDefault="005D3CBC" w:rsidP="005D3CBC">
      <w:pPr>
        <w:pStyle w:val="Style8"/>
        <w:widowControl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Сыбайлас жемқорлыққа қарсы стандарттың міндеттері:</w:t>
      </w:r>
    </w:p>
    <w:p w14:paraId="29726288" w14:textId="77777777" w:rsidR="005D3CBC" w:rsidRPr="005D3CBC" w:rsidRDefault="005D3CBC" w:rsidP="005D3CBC">
      <w:pPr>
        <w:pStyle w:val="Style8"/>
        <w:widowControl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қызметкерлердің сыбайлас жемқорлыққа қарсы тұрақты мінез-құлқын қалыптастыру;</w:t>
      </w:r>
    </w:p>
    <w:p w14:paraId="243AD04D" w14:textId="77777777" w:rsidR="005D3CBC" w:rsidRPr="005D3CBC" w:rsidRDefault="005D3CBC" w:rsidP="005D3CBC">
      <w:pPr>
        <w:pStyle w:val="Style8"/>
        <w:widowControl/>
        <w:ind w:firstLine="715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сыбайлас жемқорлық көріністерін уақтылы анықтау және олардың жағымсыз салдарын болдырмау;</w:t>
      </w:r>
    </w:p>
    <w:p w14:paraId="7F55EC17" w14:textId="77777777" w:rsidR="005D3CBC" w:rsidRPr="005D3CBC" w:rsidRDefault="005D3CBC" w:rsidP="005D3CBC">
      <w:pPr>
        <w:pStyle w:val="Style8"/>
        <w:widowControl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сыбайлас жемқорлыққа қарсы стандартты қолдану және орындау:</w:t>
      </w:r>
    </w:p>
    <w:p w14:paraId="1E4F318F" w14:textId="112BD595" w:rsidR="005D3CBC" w:rsidRPr="005D3CBC" w:rsidRDefault="005D3CBC" w:rsidP="005D3CBC">
      <w:pPr>
        <w:pStyle w:val="Style8"/>
        <w:widowControl/>
        <w:ind w:firstLine="715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r w:rsidRPr="005D3CBC">
        <w:rPr>
          <w:rStyle w:val="FontStyle21"/>
          <w:sz w:val="28"/>
          <w:szCs w:val="28"/>
        </w:rPr>
        <w:t>екеменің қызметінде жеке және заңды тұлғалардың құқықтары мен заңды мүдделерін жүзеге асыру және функцияларды жүзеге асыру кезінде қолданылады;</w:t>
      </w:r>
    </w:p>
    <w:p w14:paraId="5F2CF085" w14:textId="703EC9B0" w:rsidR="005D3CBC" w:rsidRPr="005D3CBC" w:rsidRDefault="005D3CBC" w:rsidP="005D3CBC">
      <w:pPr>
        <w:pStyle w:val="Style8"/>
        <w:widowControl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r w:rsidRPr="005D3CBC">
        <w:rPr>
          <w:rStyle w:val="FontStyle21"/>
          <w:sz w:val="28"/>
          <w:szCs w:val="28"/>
        </w:rPr>
        <w:t>екеменің барлық қызметкерлерінің орындауы үшін міндетті;</w:t>
      </w:r>
    </w:p>
    <w:p w14:paraId="0D119DAB" w14:textId="7C502BE6" w:rsidR="005D3CBC" w:rsidRDefault="005D3CBC" w:rsidP="005D3CBC">
      <w:pPr>
        <w:pStyle w:val="Style8"/>
        <w:widowControl/>
        <w:spacing w:line="240" w:lineRule="auto"/>
        <w:ind w:firstLine="715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lastRenderedPageBreak/>
        <w:t xml:space="preserve">Сыбайлас жемқорлыққа қарсы стандарттың тиісінше орындалмағаны үшін </w:t>
      </w:r>
      <w:r>
        <w:rPr>
          <w:rStyle w:val="FontStyle21"/>
          <w:sz w:val="28"/>
          <w:szCs w:val="28"/>
          <w:lang w:val="kk-KZ"/>
        </w:rPr>
        <w:t>М</w:t>
      </w:r>
      <w:r w:rsidRPr="005D3CBC">
        <w:rPr>
          <w:rStyle w:val="FontStyle21"/>
          <w:sz w:val="28"/>
          <w:szCs w:val="28"/>
        </w:rPr>
        <w:t>екеме қызметкерлері дербес жауапты болады.</w:t>
      </w:r>
    </w:p>
    <w:p w14:paraId="2AB116E9" w14:textId="77777777" w:rsidR="005D3CBC" w:rsidRDefault="005D3CBC" w:rsidP="005D3CBC">
      <w:pPr>
        <w:pStyle w:val="Style8"/>
        <w:widowControl/>
        <w:spacing w:line="240" w:lineRule="auto"/>
        <w:ind w:firstLine="715"/>
        <w:rPr>
          <w:rStyle w:val="FontStyle21"/>
          <w:sz w:val="28"/>
          <w:szCs w:val="28"/>
        </w:rPr>
      </w:pPr>
    </w:p>
    <w:p w14:paraId="7C0318EE" w14:textId="77777777" w:rsidR="005D3CBC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sz w:val="28"/>
          <w:szCs w:val="28"/>
        </w:rPr>
      </w:pPr>
      <w:r>
        <w:rPr>
          <w:rStyle w:val="FontStyle21"/>
          <w:b/>
          <w:sz w:val="28"/>
          <w:szCs w:val="28"/>
        </w:rPr>
        <w:t>2</w:t>
      </w:r>
      <w:r w:rsidR="005D3CBC">
        <w:rPr>
          <w:rStyle w:val="FontStyle21"/>
          <w:b/>
          <w:sz w:val="28"/>
          <w:szCs w:val="28"/>
          <w:lang w:val="kk-KZ"/>
        </w:rPr>
        <w:t>-тарау</w:t>
      </w:r>
      <w:r>
        <w:rPr>
          <w:rStyle w:val="FontStyle21"/>
          <w:b/>
          <w:sz w:val="28"/>
          <w:szCs w:val="28"/>
        </w:rPr>
        <w:t xml:space="preserve">. </w:t>
      </w:r>
      <w:r w:rsidR="005D3CBC" w:rsidRPr="005D3CBC">
        <w:rPr>
          <w:rStyle w:val="FontStyle21"/>
          <w:b/>
          <w:sz w:val="28"/>
          <w:szCs w:val="28"/>
        </w:rPr>
        <w:t xml:space="preserve">Мекеме қызметкерлері мен лауазымды адамдарының </w:t>
      </w:r>
    </w:p>
    <w:p w14:paraId="10CE1B52" w14:textId="086DEBFE" w:rsidR="00714ED1" w:rsidRDefault="005D3CB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 w:rsidRPr="005D3CBC">
        <w:rPr>
          <w:rStyle w:val="FontStyle21"/>
          <w:b/>
          <w:sz w:val="28"/>
          <w:szCs w:val="28"/>
        </w:rPr>
        <w:t>мінез-құлық ережелері</w:t>
      </w:r>
    </w:p>
    <w:p w14:paraId="0FA6A781" w14:textId="77777777" w:rsidR="00871A6C" w:rsidRPr="00D85FDB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</w:rPr>
      </w:pPr>
    </w:p>
    <w:p w14:paraId="05E86E8F" w14:textId="64083259" w:rsidR="005D3CBC" w:rsidRPr="005D3CBC" w:rsidRDefault="00D05738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2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5D3CBC" w:rsidRPr="005D3CBC">
        <w:rPr>
          <w:rStyle w:val="FontStyle19"/>
          <w:b w:val="0"/>
          <w:bCs w:val="0"/>
          <w:sz w:val="28"/>
          <w:szCs w:val="28"/>
        </w:rPr>
        <w:t xml:space="preserve">Қызметкерлер мен лауазымды тұлғалар өз қызметінде </w:t>
      </w:r>
      <w:r w:rsidR="005D3CBC">
        <w:rPr>
          <w:rStyle w:val="FontStyle19"/>
          <w:b w:val="0"/>
          <w:bCs w:val="0"/>
          <w:sz w:val="28"/>
          <w:szCs w:val="28"/>
          <w:lang w:val="kk-KZ"/>
        </w:rPr>
        <w:t xml:space="preserve">төмендегілер үшін </w:t>
      </w:r>
      <w:r w:rsidR="005D3CBC" w:rsidRPr="005D3CBC">
        <w:rPr>
          <w:rStyle w:val="FontStyle19"/>
          <w:b w:val="0"/>
          <w:bCs w:val="0"/>
          <w:sz w:val="28"/>
          <w:szCs w:val="28"/>
        </w:rPr>
        <w:t>міндетті:</w:t>
      </w:r>
    </w:p>
    <w:p w14:paraId="40E61E3E" w14:textId="67F60AE7" w:rsidR="005D3CBC" w:rsidRPr="005D3CBC" w:rsidRDefault="005D3CBC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  <w:lang w:val="kk-KZ"/>
        </w:rPr>
        <w:t>с</w:t>
      </w:r>
      <w:r w:rsidRPr="005D3CBC">
        <w:rPr>
          <w:rStyle w:val="FontStyle19"/>
          <w:b w:val="0"/>
          <w:bCs w:val="0"/>
          <w:sz w:val="28"/>
          <w:szCs w:val="28"/>
        </w:rPr>
        <w:t xml:space="preserve">ыбайлас жемқорлыққа қарсы іс-қимылға, сыбайлас жемқорлық әрекеттерін ашуға белсенді қатысуға және Қазақстан Республикасының </w:t>
      </w:r>
      <w:r>
        <w:rPr>
          <w:rStyle w:val="FontStyle19"/>
          <w:b w:val="0"/>
          <w:bCs w:val="0"/>
          <w:sz w:val="28"/>
          <w:szCs w:val="28"/>
          <w:lang w:val="kk-KZ"/>
        </w:rPr>
        <w:t>с</w:t>
      </w:r>
      <w:r w:rsidRPr="005D3CBC">
        <w:rPr>
          <w:rStyle w:val="FontStyle19"/>
          <w:b w:val="0"/>
          <w:bCs w:val="0"/>
          <w:sz w:val="28"/>
          <w:szCs w:val="28"/>
        </w:rPr>
        <w:t>ыбайлас жемқорлыққа қарсы іс-қимыл туралы заңнамасының сақталуына дербес жауапты болуға;</w:t>
      </w:r>
    </w:p>
    <w:p w14:paraId="57231680" w14:textId="77777777" w:rsidR="005D3CBC" w:rsidRPr="005D3CBC" w:rsidRDefault="005D3CBC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</w:rPr>
      </w:pPr>
      <w:r w:rsidRPr="005D3CBC">
        <w:rPr>
          <w:rStyle w:val="FontStyle19"/>
          <w:b w:val="0"/>
          <w:bCs w:val="0"/>
          <w:sz w:val="28"/>
          <w:szCs w:val="28"/>
        </w:rPr>
        <w:t>адал, әділ, қарапайым болу, жеке тұлғалармен, заңды тұлғалардың өкілдерімен және әріптестерімен қарым-қатынаста жалпы қабылданған моральдық-этикалық нормаларды сақтау, сыпайылық пен әдептілік таныту;</w:t>
      </w:r>
    </w:p>
    <w:p w14:paraId="3FDE8FD1" w14:textId="77777777" w:rsidR="005D3CBC" w:rsidRDefault="005D3CBC" w:rsidP="005D3CBC">
      <w:pPr>
        <w:pStyle w:val="Style15"/>
        <w:widowControl/>
        <w:spacing w:line="240" w:lineRule="auto"/>
        <w:ind w:right="-3" w:firstLine="706"/>
        <w:jc w:val="both"/>
        <w:rPr>
          <w:rStyle w:val="FontStyle19"/>
          <w:b w:val="0"/>
          <w:bCs w:val="0"/>
          <w:sz w:val="28"/>
          <w:szCs w:val="28"/>
        </w:rPr>
      </w:pPr>
      <w:r w:rsidRPr="005D3CBC">
        <w:rPr>
          <w:rStyle w:val="FontStyle19"/>
          <w:b w:val="0"/>
          <w:bCs w:val="0"/>
          <w:sz w:val="28"/>
          <w:szCs w:val="28"/>
        </w:rPr>
        <w:t>жеке және заңды тұлғалардың құқықтары мен заңды мүдделерін қозғайтын шешімдер қабылдаудың ашықтығын қамтамасыз ету;</w:t>
      </w:r>
    </w:p>
    <w:p w14:paraId="4FBB5DC8" w14:textId="77777777" w:rsidR="005D3CBC" w:rsidRPr="005D3CBC" w:rsidRDefault="005D3CBC" w:rsidP="005D3CBC">
      <w:pPr>
        <w:pStyle w:val="Style7"/>
        <w:widowControl/>
        <w:tabs>
          <w:tab w:val="left" w:pos="888"/>
        </w:tabs>
        <w:ind w:firstLine="701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өз іс-әрекеттерімен және мінез-құлқымен қоғам тарапынан сынға себеп бермеуге, сын үшін қудалауға жол бермеуге, кемшіліктерді жою және өз қызметін жақсарту үшін сындарлы сынды пайдалануға;</w:t>
      </w:r>
    </w:p>
    <w:p w14:paraId="62099713" w14:textId="77777777" w:rsidR="005D3CBC" w:rsidRPr="005D3CBC" w:rsidRDefault="005D3CBC" w:rsidP="005D3CBC">
      <w:pPr>
        <w:pStyle w:val="Style7"/>
        <w:widowControl/>
        <w:tabs>
          <w:tab w:val="left" w:pos="888"/>
        </w:tabs>
        <w:ind w:firstLine="701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әріптестерден жоғары құқықтық және сыбайлас жемқорлыққа қарсы мәдениетті сақтауды қолдау және талап ету;</w:t>
      </w:r>
    </w:p>
    <w:p w14:paraId="024A05DE" w14:textId="24F59071" w:rsidR="005D3CBC" w:rsidRDefault="005D3CBC" w:rsidP="005D3CBC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заңнамаға сәйкес келмейтін және мекеменің мүдделеріне қайшы біреуге кіріс алуға байланысты кәсіпкерлік және өзге де қызметті жүзеге асыруға жәрдемдесуге бағытталған іс-әрекеттер жасаудан бас тарту;</w:t>
      </w:r>
    </w:p>
    <w:p w14:paraId="1887CE7B" w14:textId="77777777" w:rsidR="005D3CBC" w:rsidRPr="005D3CBC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жеке және заңды тұлғалардың өз құқықтары мен заңды мүдделерін іске асыруын қиындататын әрекеттерге (әрекетсіздікке) жол бермеу;</w:t>
      </w:r>
    </w:p>
    <w:p w14:paraId="2D08F371" w14:textId="77777777" w:rsidR="005D3CBC" w:rsidRPr="005D3CBC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басқа адамдарды сыбайлас жемқорлық құқық бұзушылықтар жасауға көндірмеу;</w:t>
      </w:r>
    </w:p>
    <w:p w14:paraId="4B6FF6B7" w14:textId="77777777" w:rsidR="005D3CBC" w:rsidRPr="005D3CBC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заңды және жеке тұлғалардың ақшалай қаражатын, қызметтерін, сыйлықтарын, тауарларын қоса алғанда, өз функциялары мен лауазымдық міндеттерін орындағаны үшін сыйақы қабылдамау;</w:t>
      </w:r>
    </w:p>
    <w:p w14:paraId="0AAA7877" w14:textId="21589AF5" w:rsidR="005D3CBC" w:rsidRDefault="005D3CBC" w:rsidP="005D3CB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мүліктік және мүліктік емес игіліктер мен артықшылықтарды алу немесе алу мақсатында таратылуға жатпайтын қызметтік және өзге де ақпаратты пайдаланбау;</w:t>
      </w:r>
    </w:p>
    <w:p w14:paraId="03C91B3D" w14:textId="722B25C8" w:rsidR="0068349B" w:rsidRPr="0068349B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 xml:space="preserve">жеке және заңды тұлғаларға беру </w:t>
      </w:r>
      <w:r>
        <w:rPr>
          <w:rStyle w:val="FontStyle21"/>
          <w:sz w:val="28"/>
          <w:szCs w:val="28"/>
          <w:lang w:val="kk-KZ"/>
        </w:rPr>
        <w:t>«</w:t>
      </w:r>
      <w:r w:rsidRPr="0068349B">
        <w:rPr>
          <w:rStyle w:val="FontStyle21"/>
          <w:sz w:val="28"/>
          <w:szCs w:val="28"/>
        </w:rPr>
        <w:t>Ақпаратқа қол жеткізу туралы</w:t>
      </w:r>
      <w:r>
        <w:rPr>
          <w:rStyle w:val="FontStyle21"/>
          <w:sz w:val="28"/>
          <w:szCs w:val="28"/>
          <w:lang w:val="kk-KZ"/>
        </w:rPr>
        <w:t>»</w:t>
      </w:r>
      <w:r w:rsidRPr="0068349B">
        <w:rPr>
          <w:rStyle w:val="FontStyle21"/>
          <w:sz w:val="28"/>
          <w:szCs w:val="28"/>
        </w:rPr>
        <w:t xml:space="preserve"> Қазақстан Республикасының Заңында көзделген ақпараттан бас тартпау;</w:t>
      </w:r>
    </w:p>
    <w:p w14:paraId="5526B76B" w14:textId="77777777" w:rsidR="0068349B" w:rsidRPr="0068349B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шындыққа сәйкес келмейтін мәліметтерді таратпау;</w:t>
      </w:r>
    </w:p>
    <w:p w14:paraId="49576FEB" w14:textId="77777777" w:rsidR="0068349B" w:rsidRPr="0068349B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лауазымдық жағдайды теріс пайдалануға, негізсіз бюрократия көріністеріне, сондай-ақ дөрекілік пен біржақтылық көріністеріне жол бермеу;</w:t>
      </w:r>
    </w:p>
    <w:p w14:paraId="508A66EC" w14:textId="217E3061" w:rsidR="005D3CBC" w:rsidRDefault="0068349B" w:rsidP="0068349B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r w:rsidRPr="0068349B">
        <w:rPr>
          <w:rStyle w:val="FontStyle21"/>
          <w:sz w:val="28"/>
          <w:szCs w:val="28"/>
        </w:rPr>
        <w:t xml:space="preserve">екеменің құзыретіне кіретін мәселелермен жүгінген адамдардың </w:t>
      </w:r>
      <w:r>
        <w:rPr>
          <w:rStyle w:val="FontStyle21"/>
          <w:sz w:val="28"/>
          <w:szCs w:val="28"/>
          <w:lang w:val="kk-KZ"/>
        </w:rPr>
        <w:t xml:space="preserve">                     </w:t>
      </w:r>
      <w:r w:rsidRPr="0068349B">
        <w:rPr>
          <w:rStyle w:val="FontStyle21"/>
          <w:sz w:val="28"/>
          <w:szCs w:val="28"/>
        </w:rPr>
        <w:t>ар-намысы мен қадір-қасиетін құрметтеу;</w:t>
      </w:r>
    </w:p>
    <w:p w14:paraId="0D16A72B" w14:textId="77777777" w:rsidR="0068349B" w:rsidRPr="0068349B" w:rsidRDefault="0068349B" w:rsidP="0068349B">
      <w:pPr>
        <w:pStyle w:val="Style7"/>
        <w:widowControl/>
        <w:tabs>
          <w:tab w:val="left" w:pos="998"/>
        </w:tabs>
        <w:ind w:firstLine="706"/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жеке сипаттағы мәселелерді шешу кезінде ұйымдардың, мекеме қызметкерлерінің және өзге де тұлғалардың қызметіне ықпал ету үшін лауазымдық жағдайды пайдаланбау және т. б.;</w:t>
      </w:r>
    </w:p>
    <w:p w14:paraId="7CE4D4AE" w14:textId="3917E347" w:rsidR="006733B0" w:rsidRPr="00D85FDB" w:rsidRDefault="0068349B" w:rsidP="0068349B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lastRenderedPageBreak/>
        <w:t>заңдылық қағидатын басшылыққа алу, ҚР Конституциясының, Қазақстан Республикасының заңдары мен өзге де нормативтік құқықтық актілерінің талаптарын сақтау.</w:t>
      </w:r>
    </w:p>
    <w:p w14:paraId="4075D635" w14:textId="4D7F8749" w:rsidR="006733B0" w:rsidRPr="00871A6C" w:rsidRDefault="00D05738" w:rsidP="007777C4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3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68349B" w:rsidRPr="0068349B">
        <w:rPr>
          <w:rStyle w:val="FontStyle19"/>
          <w:b w:val="0"/>
          <w:bCs w:val="0"/>
          <w:sz w:val="28"/>
          <w:szCs w:val="28"/>
        </w:rPr>
        <w:t xml:space="preserve">Өз құзыреті </w:t>
      </w:r>
      <w:r w:rsidR="0068349B">
        <w:rPr>
          <w:rStyle w:val="FontStyle19"/>
          <w:b w:val="0"/>
          <w:bCs w:val="0"/>
          <w:sz w:val="28"/>
          <w:szCs w:val="28"/>
          <w:lang w:val="kk-KZ"/>
        </w:rPr>
        <w:t>аясында</w:t>
      </w:r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басқарушылық және өзге де шешімдерді дайындау және қабылдау кезінде</w:t>
      </w:r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5061DE81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өз лауазымдық өкілеттіктеріне сәйкес функцияларды жүзеге асыру;</w:t>
      </w:r>
    </w:p>
    <w:p w14:paraId="55A1C99D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сыбайлас жемқорлыққа қарсы іс-қимылда, сыбайлас жемқорлық құқық бұзушылықтарды ашуда белсенділік таныту;</w:t>
      </w:r>
    </w:p>
    <w:p w14:paraId="3AC06234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сыбайлас жемқорлықтың белгілі болған фактілері туралы, сондай-ақ материалдарды немесе әуре-сарсаңдарды жеделдетіп қарағаны үшін қандай да бір пайда алуға итермелеу туралы басшылыққа дереу баяндау;</w:t>
      </w:r>
    </w:p>
    <w:p w14:paraId="66DC226D" w14:textId="48C0A51B" w:rsidR="0068349B" w:rsidRDefault="0068349B" w:rsidP="0068349B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әріптестерге, басшыларға және өзге де лауазымды адамдарға сыйлықтар бермеуге және мүліктік пайда, игілік не артықшылық алу үшін қызметтік емес қызметтер көрсетпеуге;</w:t>
      </w:r>
    </w:p>
    <w:p w14:paraId="0145B06A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тікелей немесе тікелей басшыға мүдделер қақтығысының туындауы, қызметтік міндеттерін атқару кезінде жеке мүдделілік, сыбайлас жемқорлық мінез-құлқына көндіру және сыйлықтар алу туралы баяндау;</w:t>
      </w:r>
    </w:p>
    <w:p w14:paraId="698D8C80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жеке және заңды тұлғаларға артықшылық бермеу, лауазымдық міндеттерін орындау кезінде олардың ықпалынан тәуелсіз болу;</w:t>
      </w:r>
    </w:p>
    <w:p w14:paraId="7653FAF7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тікелей басшыға орындау үшін алынған тапсырманың заңдылығына күмәнданғаны туралы дереу жазбаша нысанда хабарлау;</w:t>
      </w:r>
    </w:p>
    <w:p w14:paraId="0ECFD3B0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жасалған немесе жасалатын сыбайлас жемқорлық әрекеті туралы басшылыққа дереу баяндау;</w:t>
      </w:r>
    </w:p>
    <w:p w14:paraId="218ADF0B" w14:textId="55F8C773" w:rsidR="0068349B" w:rsidRDefault="0068349B" w:rsidP="0068349B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бағынысты қызметкерлердің міндеттері мен өкілеттіктерінің көлемін нақты және нақты анықтау;</w:t>
      </w:r>
    </w:p>
    <w:p w14:paraId="78CEB48B" w14:textId="77777777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мүдделер қақтығысына жол бермеу, Қазақстан Республикасының заңнамасына сәйкес оларды жою жөнінде шаралар қабылдау;</w:t>
      </w:r>
    </w:p>
    <w:p w14:paraId="2CF127FE" w14:textId="3D124856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егер тікелей басшының өзі мүдделер қақтығысына қатысса, жоғары тұрған басшылыққа жүгін</w:t>
      </w:r>
      <w:r>
        <w:rPr>
          <w:rStyle w:val="FontStyle21"/>
          <w:sz w:val="28"/>
          <w:szCs w:val="28"/>
          <w:lang w:val="kk-KZ"/>
        </w:rPr>
        <w:t>у</w:t>
      </w:r>
      <w:r w:rsidRPr="0068349B">
        <w:rPr>
          <w:rStyle w:val="FontStyle21"/>
          <w:sz w:val="28"/>
          <w:szCs w:val="28"/>
        </w:rPr>
        <w:t>;</w:t>
      </w:r>
    </w:p>
    <w:p w14:paraId="3A97F98A" w14:textId="77777777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бағыныстағы қызметкерлер арасында еңбек жүктемесінің біркелкі бөлінбеуіне жол бермеу;</w:t>
      </w:r>
    </w:p>
    <w:p w14:paraId="734CFACC" w14:textId="77777777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олардың қызметінің нәтижелерін бағалау, сондай-ақ көтермелеу және жазалау шараларын қолдану кезінде әділдік пен объективтілік таныту;</w:t>
      </w:r>
    </w:p>
    <w:p w14:paraId="6B3E51E1" w14:textId="77777777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қызметтен тыс сипаттағы мәселелерді шешу кезінде қарамағындағылардың қызметіне ықпал ету үшін қызметтік жағдайды пайдаланбау;</w:t>
      </w:r>
    </w:p>
    <w:p w14:paraId="12B12514" w14:textId="50D8029F" w:rsidR="0068349B" w:rsidRDefault="0068349B" w:rsidP="0068349B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олардың қызметінің нәтижелерін бағалау, сондай-ақ көтермелеу және жазалау шараларын қолдану кезінде әділдік пен объективтілік таныту;</w:t>
      </w:r>
    </w:p>
    <w:p w14:paraId="0AA29D5B" w14:textId="77777777" w:rsidR="0068349B" w:rsidRPr="0068349B" w:rsidRDefault="0068349B" w:rsidP="0068349B">
      <w:pPr>
        <w:pStyle w:val="Style7"/>
        <w:widowControl/>
        <w:tabs>
          <w:tab w:val="left" w:pos="979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қызметтен тыс сипаттағы мәселелерді шешу кезінде қарамағындағылардың қызметіне ықпал ету үшін қызметтік жағдайды пайдаланбау;</w:t>
      </w:r>
    </w:p>
    <w:p w14:paraId="2FB8336A" w14:textId="2254CD00" w:rsidR="00871A6C" w:rsidRDefault="0068349B" w:rsidP="0068349B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олардың қызметінің нәтижелерін бағалау, сондай-ақ көтермелеу және жазалау шараларын қолдану кезінде әділдік пен объективт</w:t>
      </w:r>
      <w:r>
        <w:rPr>
          <w:rStyle w:val="FontStyle21"/>
          <w:sz w:val="28"/>
          <w:szCs w:val="28"/>
        </w:rPr>
        <w:t>ілік таныту.</w:t>
      </w:r>
    </w:p>
    <w:p w14:paraId="13465DE1" w14:textId="418D9D19" w:rsidR="006733B0" w:rsidRPr="00871A6C" w:rsidRDefault="00D05738" w:rsidP="0068349B">
      <w:pPr>
        <w:pStyle w:val="Style3"/>
        <w:widowControl/>
        <w:tabs>
          <w:tab w:val="left" w:pos="1094"/>
        </w:tabs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lastRenderedPageBreak/>
        <w:t>4</w:t>
      </w:r>
      <w:r w:rsidR="006733B0" w:rsidRPr="00871A6C">
        <w:rPr>
          <w:rStyle w:val="FontStyle19"/>
          <w:b w:val="0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</w:r>
      <w:r w:rsidR="0068349B" w:rsidRPr="0068349B">
        <w:rPr>
          <w:rStyle w:val="FontStyle19"/>
          <w:b w:val="0"/>
          <w:bCs w:val="0"/>
          <w:sz w:val="28"/>
          <w:szCs w:val="28"/>
        </w:rPr>
        <w:t>Мекеме</w:t>
      </w:r>
      <w:r w:rsidR="0068349B">
        <w:rPr>
          <w:rStyle w:val="FontStyle19"/>
          <w:b w:val="0"/>
          <w:bCs w:val="0"/>
          <w:sz w:val="28"/>
          <w:szCs w:val="28"/>
          <w:lang w:val="kk-KZ"/>
        </w:rPr>
        <w:t>нің</w:t>
      </w:r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r w:rsidR="0068349B">
        <w:rPr>
          <w:rStyle w:val="FontStyle19"/>
          <w:b w:val="0"/>
          <w:bCs w:val="0"/>
          <w:sz w:val="28"/>
          <w:szCs w:val="28"/>
          <w:lang w:val="kk-KZ"/>
        </w:rPr>
        <w:t>і</w:t>
      </w:r>
      <w:r w:rsidR="0068349B" w:rsidRPr="0068349B">
        <w:rPr>
          <w:rStyle w:val="FontStyle19"/>
          <w:b w:val="0"/>
          <w:bCs w:val="0"/>
          <w:sz w:val="28"/>
          <w:szCs w:val="28"/>
        </w:rPr>
        <w:t>шкі нормативтік құжаттардың жобаларын дайындау кезінде</w:t>
      </w:r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5F84A5A6" w14:textId="77777777" w:rsidR="002537EA" w:rsidRPr="002537EA" w:rsidRDefault="002537EA" w:rsidP="002537EA">
      <w:pPr>
        <w:pStyle w:val="Style7"/>
        <w:widowControl/>
        <w:tabs>
          <w:tab w:val="left" w:pos="965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ішкі нормативтік құжаттарды әзірлеу сатысында азаматтардың заңда белгіленген құқықтары мен бостандықтарын мүлтіксіз ескеру қажет;</w:t>
      </w:r>
    </w:p>
    <w:p w14:paraId="70FF9B16" w14:textId="77777777" w:rsidR="002537EA" w:rsidRDefault="002537EA" w:rsidP="002537EA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әзірленіп жатқан ішкі нормативтік құжаттардың жобалары нормативтік құқықтық актілерге қайшы келмеуге тиіс;</w:t>
      </w:r>
    </w:p>
    <w:p w14:paraId="7256AEFA" w14:textId="77777777" w:rsidR="002537EA" w:rsidRPr="002537EA" w:rsidRDefault="002537EA" w:rsidP="002537EA">
      <w:pPr>
        <w:pStyle w:val="Style7"/>
        <w:widowControl/>
        <w:tabs>
          <w:tab w:val="left" w:pos="965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ішкі нормативтік құжаттардың жобаларын дайындау барысында мекеменің және өзге де заңды тұлғалардың заңды мүдделерін бұзуға жол бермеу;</w:t>
      </w:r>
    </w:p>
    <w:p w14:paraId="0154AFAB" w14:textId="0647D201" w:rsidR="00871A6C" w:rsidRDefault="002537EA" w:rsidP="002537EA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 xml:space="preserve">ішкі нормативтік құжаттардың жобалары </w:t>
      </w:r>
      <w:r>
        <w:rPr>
          <w:rStyle w:val="FontStyle21"/>
          <w:sz w:val="28"/>
          <w:szCs w:val="28"/>
          <w:lang w:val="kk-KZ"/>
        </w:rPr>
        <w:t>М</w:t>
      </w:r>
      <w:r w:rsidRPr="002537EA">
        <w:rPr>
          <w:rStyle w:val="FontStyle21"/>
          <w:sz w:val="28"/>
          <w:szCs w:val="28"/>
        </w:rPr>
        <w:t>екеменің құзыретінен тыс болмауы тиіс</w:t>
      </w:r>
      <w:r w:rsidR="006733B0" w:rsidRPr="00D85FDB">
        <w:rPr>
          <w:rStyle w:val="FontStyle21"/>
          <w:sz w:val="28"/>
          <w:szCs w:val="28"/>
        </w:rPr>
        <w:t>;</w:t>
      </w:r>
    </w:p>
    <w:p w14:paraId="01FA78BD" w14:textId="77777777" w:rsidR="002537EA" w:rsidRPr="002537EA" w:rsidRDefault="002537EA" w:rsidP="002537EA">
      <w:pPr>
        <w:pStyle w:val="Style3"/>
        <w:widowControl/>
        <w:tabs>
          <w:tab w:val="left" w:pos="1094"/>
        </w:tabs>
        <w:jc w:val="both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басқа құрылымдық бөлімшелердің мүдделерін қозғайтын ішкі нормативтік құжаттардың әзірленген жобалары тиісті құрылымдық бөлімшелермен талқылау және келісу рәсімінен өтуі тиіс;</w:t>
      </w:r>
    </w:p>
    <w:p w14:paraId="00F68F74" w14:textId="77777777" w:rsidR="002537EA" w:rsidRPr="002537EA" w:rsidRDefault="002537EA" w:rsidP="002537EA">
      <w:pPr>
        <w:pStyle w:val="Style3"/>
        <w:widowControl/>
        <w:tabs>
          <w:tab w:val="left" w:pos="1094"/>
        </w:tabs>
        <w:jc w:val="both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ішкі нормативтік құжаттарда сыбайлас жемқорлық факторлары немесе олардың белгілері бар нормаларды пайдаланбау;</w:t>
      </w:r>
    </w:p>
    <w:p w14:paraId="7E678159" w14:textId="77777777" w:rsidR="002537EA" w:rsidRDefault="002537EA" w:rsidP="002537EA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ішкі нормативтік құжаттарды әзірлеу кезінде жекелеген жеке және (немесе) заңды тұлғалардың мүдделері үшін нормалардың қабылдануына жол бермеу.</w:t>
      </w:r>
    </w:p>
    <w:p w14:paraId="4E378745" w14:textId="0EE356A8" w:rsidR="006733B0" w:rsidRPr="00871A6C" w:rsidRDefault="00D05738" w:rsidP="002537EA">
      <w:pPr>
        <w:pStyle w:val="Style3"/>
        <w:widowControl/>
        <w:tabs>
          <w:tab w:val="left" w:pos="1094"/>
        </w:tabs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5</w:t>
      </w:r>
      <w:r w:rsidR="006733B0" w:rsidRPr="00871A6C">
        <w:rPr>
          <w:rStyle w:val="FontStyle19"/>
          <w:b w:val="0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</w:r>
      <w:r w:rsidR="002537EA" w:rsidRPr="002537EA">
        <w:rPr>
          <w:rStyle w:val="FontStyle19"/>
          <w:b w:val="0"/>
          <w:bCs w:val="0"/>
          <w:sz w:val="28"/>
          <w:szCs w:val="28"/>
        </w:rPr>
        <w:t>Тауарларды</w:t>
      </w:r>
      <w:r w:rsidR="002537EA">
        <w:rPr>
          <w:rStyle w:val="FontStyle19"/>
          <w:b w:val="0"/>
          <w:bCs w:val="0"/>
          <w:sz w:val="28"/>
          <w:szCs w:val="28"/>
          <w:lang w:val="kk-KZ"/>
        </w:rPr>
        <w:t>,</w:t>
      </w:r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жұмыс, қызмет көрсету</w:t>
      </w:r>
      <w:r w:rsidR="002537EA">
        <w:rPr>
          <w:rStyle w:val="FontStyle19"/>
          <w:b w:val="0"/>
          <w:bCs w:val="0"/>
          <w:sz w:val="28"/>
          <w:szCs w:val="28"/>
          <w:lang w:val="kk-KZ"/>
        </w:rPr>
        <w:t>ді</w:t>
      </w:r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сатып алуға байланысты сатып алуды жүзеге асыру кезінде</w:t>
      </w:r>
      <w:r w:rsidR="002537EA">
        <w:rPr>
          <w:rStyle w:val="FontStyle19"/>
          <w:b w:val="0"/>
          <w:bCs w:val="0"/>
          <w:sz w:val="28"/>
          <w:szCs w:val="28"/>
          <w:lang w:val="kk-KZ"/>
        </w:rPr>
        <w:t xml:space="preserve"> </w:t>
      </w:r>
      <w:r w:rsidR="002537EA" w:rsidRPr="002537EA">
        <w:rPr>
          <w:rStyle w:val="FontStyle19"/>
          <w:b w:val="0"/>
          <w:bCs w:val="0"/>
          <w:sz w:val="28"/>
          <w:szCs w:val="28"/>
        </w:rPr>
        <w:t>лауазымды тұлғаларға ұсынылады</w:t>
      </w:r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36F9E39B" w14:textId="77777777" w:rsidR="002537EA" w:rsidRPr="002537EA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сатып алу үшін пайдаланылатын ақшалай қаражатты оңтайлы және тиімді жұмсау;</w:t>
      </w:r>
    </w:p>
    <w:p w14:paraId="2B9D8647" w14:textId="77777777" w:rsidR="002537EA" w:rsidRPr="002537EA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Заңда көзделген жағдайларды қоспағанда, әлеуетті өнім берушілерге сатып алуды өткізу рәсіміне қатысу үшін тең мүмкіндіктер беру;</w:t>
      </w:r>
    </w:p>
    <w:p w14:paraId="55352AE2" w14:textId="77777777" w:rsidR="002537EA" w:rsidRPr="002537EA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сатып алу процесінің ашықтығы мен ашықтығын қамтамасыз ету;</w:t>
      </w:r>
    </w:p>
    <w:p w14:paraId="41178852" w14:textId="73BAF8D0" w:rsidR="002537EA" w:rsidRDefault="002537EA" w:rsidP="002537EA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сыбайлас жемқорлық көріністеріне жол бермеу;</w:t>
      </w:r>
    </w:p>
    <w:p w14:paraId="7A65AF6B" w14:textId="41BF396F" w:rsidR="00871A6C" w:rsidRDefault="002537EA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атқарушылық құжаттар бойынша орындалмаған міндеттемелері бар және Борышкерлердің бірыңғай тізіліміне енгізілген әлеуетті өнім беруші және (немесе) ол тартатын қосалқы мердігер (бірлесіп орындаушы) ретінде қатысуға жол бермеу.</w:t>
      </w:r>
    </w:p>
    <w:p w14:paraId="3103F2E5" w14:textId="5BF2CBDC" w:rsidR="006733B0" w:rsidRPr="00871A6C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6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2537EA" w:rsidRPr="002537EA">
        <w:rPr>
          <w:rStyle w:val="FontStyle19"/>
          <w:b w:val="0"/>
          <w:bCs w:val="0"/>
          <w:sz w:val="28"/>
          <w:szCs w:val="28"/>
        </w:rPr>
        <w:t>Мекеме қызметі саласында туындайтын өзге де өзара қарым-қатынастар кезінде</w:t>
      </w:r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253CBF8D" w14:textId="77777777" w:rsidR="002537EA" w:rsidRPr="002537EA" w:rsidRDefault="002537EA" w:rsidP="002537EA">
      <w:pPr>
        <w:pStyle w:val="Style7"/>
        <w:widowControl/>
        <w:tabs>
          <w:tab w:val="left" w:pos="874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сұрау салуларды қабылдаудан негізсіз бас тартуға, оларды қарау кезінде әуре-сарсаңға салуға және дәйексіз мәліметтер беру фактілеріне жол бермеуге;</w:t>
      </w:r>
    </w:p>
    <w:p w14:paraId="268D45F0" w14:textId="77777777" w:rsidR="002537EA" w:rsidRPr="002537EA" w:rsidRDefault="002537EA" w:rsidP="002537EA">
      <w:pPr>
        <w:pStyle w:val="Style7"/>
        <w:widowControl/>
        <w:tabs>
          <w:tab w:val="left" w:pos="874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жеке мүліктік және мүліктік емес пайда алу үшін өзінің лауазымдық өкілеттіктерін және онымен байланысты мүмкіндіктерді пайдаланбау;</w:t>
      </w:r>
    </w:p>
    <w:p w14:paraId="299FB0A0" w14:textId="77777777" w:rsidR="002537EA" w:rsidRDefault="002537EA" w:rsidP="002537EA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дөрекілік, адамның қадір-қасиетін қорлау, әдепсіздік, дұрыс емес мінез-құлық фактілеріне жол бермеу;</w:t>
      </w:r>
    </w:p>
    <w:p w14:paraId="0CE0C10C" w14:textId="77777777" w:rsidR="002537EA" w:rsidRPr="002537EA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кадрларды туыстық, жерлестік және жеке адалдық белгілері бойынша іріктеу және орналастыру жағдайларына жол бермеу, меритократия қағидаттарының сақталуын қамтамасыз ету;</w:t>
      </w:r>
    </w:p>
    <w:p w14:paraId="255AAE25" w14:textId="77777777" w:rsidR="002537EA" w:rsidRPr="002537EA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нақты орындалмайтын немесе олардың лауазымдық міндеттерінен тыс, сондай-ақ заңнамаға қайшы келетін өкімдер бермеңіз;</w:t>
      </w:r>
    </w:p>
    <w:p w14:paraId="22D7918B" w14:textId="77777777" w:rsidR="002537EA" w:rsidRPr="002537EA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lastRenderedPageBreak/>
        <w:t>мекеме қызметкерлерімен не тәуелді тұлғалармен ақшалай немесе өзге де мүліктік сипаттағы құмар ойындарға қатыспау;</w:t>
      </w:r>
    </w:p>
    <w:p w14:paraId="6F43066A" w14:textId="254AC9A6" w:rsidR="00A55D9C" w:rsidRDefault="002537EA" w:rsidP="002537EA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І</w:t>
      </w:r>
      <w:r w:rsidRPr="002537EA">
        <w:rPr>
          <w:rStyle w:val="FontStyle21"/>
          <w:sz w:val="28"/>
          <w:szCs w:val="28"/>
        </w:rPr>
        <w:t>скерлік этика кодексін сақтау;</w:t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</w:p>
    <w:p w14:paraId="22088159" w14:textId="77777777" w:rsidR="002537EA" w:rsidRDefault="002537EA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r w:rsidRPr="002537EA">
        <w:rPr>
          <w:rStyle w:val="FontStyle21"/>
          <w:sz w:val="28"/>
          <w:szCs w:val="28"/>
        </w:rPr>
        <w:t xml:space="preserve">екеме басшылығының және (немесе) </w:t>
      </w:r>
      <w:r>
        <w:rPr>
          <w:rStyle w:val="FontStyle21"/>
          <w:sz w:val="28"/>
          <w:szCs w:val="28"/>
          <w:lang w:val="kk-KZ"/>
        </w:rPr>
        <w:t>қ</w:t>
      </w:r>
      <w:r w:rsidRPr="002537EA">
        <w:rPr>
          <w:rStyle w:val="FontStyle21"/>
          <w:sz w:val="28"/>
          <w:szCs w:val="28"/>
        </w:rPr>
        <w:t>ұқық қорғау органдарының өздеріне белгілі болған сыбайлас жемқорлық құқық бұзушылық жағдайлары туралы назарына дереу жеткізілсін;</w:t>
      </w:r>
    </w:p>
    <w:p w14:paraId="16FE4BE6" w14:textId="77777777" w:rsidR="002537EA" w:rsidRPr="002537EA" w:rsidRDefault="002537EA" w:rsidP="002537EA">
      <w:pPr>
        <w:pStyle w:val="Style7"/>
        <w:widowControl/>
        <w:tabs>
          <w:tab w:val="left" w:pos="878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Қазақстан Республикасының Заңында тәртіптік, әкімшілік не қылмыстық жауаптылық көзделген теріс қылықтар мен өзге де құқық бұзушылықтар жасауға жол бермеу және т. б.;</w:t>
      </w:r>
    </w:p>
    <w:p w14:paraId="34B27173" w14:textId="77777777" w:rsidR="002537EA" w:rsidRPr="002537EA" w:rsidRDefault="002537EA" w:rsidP="002537EA">
      <w:pPr>
        <w:pStyle w:val="Style7"/>
        <w:widowControl/>
        <w:tabs>
          <w:tab w:val="left" w:pos="878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мекеме қызметкерлерін қызметтік емес немесе жеке тапсырмаларды орындау үшін тартуға жол бермеу;</w:t>
      </w:r>
    </w:p>
    <w:p w14:paraId="03D14CBC" w14:textId="3CB719C6" w:rsidR="002537EA" w:rsidRPr="00D85FDB" w:rsidRDefault="002537EA" w:rsidP="002537EA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азаматтар мен заңды тұлғалардың құқықтарының, бостандықтары мен заңды мүдделерінің сақталуын және қорғалуын қамтамасыз ету, Қазақстан Республикасының заңнамасында белгіленген тәртіппен және мерзімдерде олардың өтініштерін қарау және олар бойынша қажетті шаралар қабылдау;</w:t>
      </w:r>
    </w:p>
    <w:p w14:paraId="03C24961" w14:textId="6457E8B5" w:rsidR="002537EA" w:rsidRPr="002537EA" w:rsidRDefault="002537EA" w:rsidP="002537EA">
      <w:pPr>
        <w:pStyle w:val="Style8"/>
        <w:widowControl/>
        <w:ind w:firstLine="69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r w:rsidRPr="002537EA">
        <w:rPr>
          <w:rStyle w:val="FontStyle21"/>
          <w:sz w:val="28"/>
          <w:szCs w:val="28"/>
        </w:rPr>
        <w:t>екеме басшыларының тапсырмаларын, лауазымды адамдарының лауазымдық өкілеттіктері шегінде шығарылған бұйрықтары мен өкімдерін орындау;</w:t>
      </w:r>
    </w:p>
    <w:p w14:paraId="4F85BA85" w14:textId="317B9868" w:rsidR="002537EA" w:rsidRPr="002537EA" w:rsidRDefault="002537EA" w:rsidP="002537EA">
      <w:pPr>
        <w:pStyle w:val="Style8"/>
        <w:widowControl/>
        <w:ind w:firstLine="69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r w:rsidRPr="002537EA">
        <w:rPr>
          <w:rStyle w:val="FontStyle21"/>
          <w:sz w:val="28"/>
          <w:szCs w:val="28"/>
        </w:rPr>
        <w:t>екеме қызметкерлерінің жеке өміріне, ар-намысы мен қадір-қасиетіне әсер ететін мәліметтерді жария етпеу.</w:t>
      </w:r>
    </w:p>
    <w:p w14:paraId="2B4FB1CD" w14:textId="77777777" w:rsidR="002537EA" w:rsidRDefault="002537EA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Қазақстан Республикасының заңдарында белгіленген шектеулерді сақтау.</w:t>
      </w:r>
    </w:p>
    <w:p w14:paraId="12AFE79E" w14:textId="36D8A9AA" w:rsidR="006733B0" w:rsidRDefault="002537EA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 xml:space="preserve">Мекеме қызметкерлерінің </w:t>
      </w:r>
      <w:r>
        <w:rPr>
          <w:rStyle w:val="FontStyle21"/>
          <w:sz w:val="28"/>
          <w:szCs w:val="28"/>
          <w:lang w:val="kk-KZ"/>
        </w:rPr>
        <w:t>С</w:t>
      </w:r>
      <w:r w:rsidRPr="002537EA">
        <w:rPr>
          <w:rStyle w:val="FontStyle21"/>
          <w:sz w:val="28"/>
          <w:szCs w:val="28"/>
        </w:rPr>
        <w:t xml:space="preserve">ыбайлас жемқорлыққа қарсы стандарттың сақталуын бақылау </w:t>
      </w:r>
      <w:r>
        <w:rPr>
          <w:rStyle w:val="FontStyle21"/>
          <w:sz w:val="28"/>
          <w:szCs w:val="28"/>
          <w:lang w:val="kk-KZ"/>
        </w:rPr>
        <w:t>«</w:t>
      </w:r>
      <w:r w:rsidRPr="002537EA">
        <w:rPr>
          <w:rStyle w:val="FontStyle21"/>
          <w:sz w:val="28"/>
          <w:szCs w:val="28"/>
        </w:rPr>
        <w:t>Егіндікөл ауданы</w:t>
      </w:r>
      <w:r w:rsidR="009D1AA2">
        <w:rPr>
          <w:rStyle w:val="FontStyle21"/>
          <w:sz w:val="28"/>
          <w:szCs w:val="28"/>
          <w:lang w:val="kk-KZ"/>
        </w:rPr>
        <w:t>ның ауылшаруашылығы,</w:t>
      </w:r>
      <w:r w:rsidR="00FC4C4B">
        <w:rPr>
          <w:rStyle w:val="FontStyle21"/>
          <w:sz w:val="28"/>
          <w:szCs w:val="28"/>
          <w:lang w:val="kk-KZ"/>
        </w:rPr>
        <w:t xml:space="preserve"> </w:t>
      </w:r>
      <w:r w:rsidR="009D1AA2">
        <w:rPr>
          <w:rStyle w:val="FontStyle21"/>
          <w:sz w:val="28"/>
          <w:szCs w:val="28"/>
          <w:lang w:val="kk-KZ"/>
        </w:rPr>
        <w:t>жер қатынастары және кәсіпкерлік бөлімі</w:t>
      </w:r>
      <w:r>
        <w:rPr>
          <w:rStyle w:val="FontStyle21"/>
          <w:sz w:val="28"/>
          <w:szCs w:val="28"/>
          <w:lang w:val="kk-KZ"/>
        </w:rPr>
        <w:t xml:space="preserve">» </w:t>
      </w:r>
      <w:r w:rsidRPr="002537EA">
        <w:rPr>
          <w:rStyle w:val="FontStyle21"/>
          <w:sz w:val="28"/>
          <w:szCs w:val="28"/>
        </w:rPr>
        <w:t>мемлекеттік мекемесінің басшысына жүктеледі.</w:t>
      </w:r>
    </w:p>
    <w:p w14:paraId="2DF23E8F" w14:textId="4156B4C3" w:rsidR="006C0D00" w:rsidRDefault="006C0D00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</w:p>
    <w:p w14:paraId="35926CD3" w14:textId="4DB98643" w:rsidR="006C0D00" w:rsidRDefault="006C0D00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</w:p>
    <w:p w14:paraId="015550F9" w14:textId="77777777" w:rsidR="006733B0" w:rsidRPr="006C0D00" w:rsidRDefault="006733B0" w:rsidP="007777C4">
      <w:pPr>
        <w:pStyle w:val="Style9"/>
        <w:widowControl/>
        <w:ind w:left="5098"/>
        <w:jc w:val="left"/>
        <w:rPr>
          <w:b/>
          <w:sz w:val="28"/>
          <w:szCs w:val="28"/>
          <w:lang w:val="kk-KZ"/>
        </w:rPr>
      </w:pPr>
    </w:p>
    <w:p w14:paraId="41101941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1A5A051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6A04103A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38EF61E1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528AC24A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304C6AA6" w14:textId="4EBB034C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777A4B01" w14:textId="299C61BF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6F5EA3F1" w14:textId="1CC4404D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FE3853E" w14:textId="467B6900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0777F7CD" w14:textId="206A1BF0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1BE7CF6" w14:textId="23CCBABE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0024C88B" w14:textId="1E2E34D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6DAE0CB9" w14:textId="492AFDA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1151F7F7" w14:textId="10A281B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45573228" w14:textId="3D2BF8DB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5AF6B89B" w14:textId="46150459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F54B5B5" w14:textId="5FCB9F64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1AEB9D7" w14:textId="471C1FE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1D00E6F8" w14:textId="46A969D9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sectPr w:rsidR="00871A6C" w:rsidRPr="006C0D00" w:rsidSect="00210949">
      <w:headerReference w:type="even" r:id="rId8"/>
      <w:footerReference w:type="even" r:id="rId9"/>
      <w:footerReference w:type="default" r:id="rId10"/>
      <w:pgSz w:w="11905" w:h="16837"/>
      <w:pgMar w:top="993" w:right="851" w:bottom="1134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73D7C0" w14:textId="77777777" w:rsidR="00E675C2" w:rsidRDefault="00E675C2">
      <w:r>
        <w:separator/>
      </w:r>
    </w:p>
  </w:endnote>
  <w:endnote w:type="continuationSeparator" w:id="0">
    <w:p w14:paraId="0F71A839" w14:textId="77777777" w:rsidR="00E675C2" w:rsidRDefault="00E67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4C532" w14:textId="25C58A66" w:rsidR="000B7FEB" w:rsidRDefault="000B7FEB" w:rsidP="000B7FEB">
    <w:pPr>
      <w:pStyle w:val="a6"/>
    </w:pPr>
  </w:p>
  <w:p w14:paraId="672DE1F1" w14:textId="003D5C7B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B1C55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DF418E" w14:textId="77777777" w:rsidR="00E675C2" w:rsidRDefault="00E675C2">
      <w:r>
        <w:separator/>
      </w:r>
    </w:p>
  </w:footnote>
  <w:footnote w:type="continuationSeparator" w:id="0">
    <w:p w14:paraId="340306FD" w14:textId="77777777" w:rsidR="00E675C2" w:rsidRDefault="00E67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4C62A8" w14:textId="622989B7" w:rsidR="000B7FEB" w:rsidRDefault="000B7FEB">
    <w:pPr>
      <w:pStyle w:val="a4"/>
      <w:jc w:val="center"/>
    </w:pPr>
  </w:p>
  <w:p w14:paraId="55BCDF48" w14:textId="77777777" w:rsidR="00AC2737" w:rsidRDefault="00AC27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 w15:restartNumberingAfterBreak="0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E62"/>
    <w:rsid w:val="00015566"/>
    <w:rsid w:val="00037E62"/>
    <w:rsid w:val="00046F39"/>
    <w:rsid w:val="00055844"/>
    <w:rsid w:val="00056CA5"/>
    <w:rsid w:val="000756A4"/>
    <w:rsid w:val="000B7FEB"/>
    <w:rsid w:val="000D02C6"/>
    <w:rsid w:val="000D7C2D"/>
    <w:rsid w:val="00117063"/>
    <w:rsid w:val="00144C6C"/>
    <w:rsid w:val="001475A2"/>
    <w:rsid w:val="0017388D"/>
    <w:rsid w:val="00197A47"/>
    <w:rsid w:val="001A1BDB"/>
    <w:rsid w:val="001B39F9"/>
    <w:rsid w:val="001D047D"/>
    <w:rsid w:val="001E4C91"/>
    <w:rsid w:val="00210949"/>
    <w:rsid w:val="002138F4"/>
    <w:rsid w:val="00243288"/>
    <w:rsid w:val="002537EA"/>
    <w:rsid w:val="002A3C49"/>
    <w:rsid w:val="003920F7"/>
    <w:rsid w:val="00394468"/>
    <w:rsid w:val="003E4C45"/>
    <w:rsid w:val="004A108B"/>
    <w:rsid w:val="004A150F"/>
    <w:rsid w:val="004B41DA"/>
    <w:rsid w:val="004E31BA"/>
    <w:rsid w:val="004F1E90"/>
    <w:rsid w:val="00503F5B"/>
    <w:rsid w:val="00511180"/>
    <w:rsid w:val="005171E5"/>
    <w:rsid w:val="00524F86"/>
    <w:rsid w:val="0053517E"/>
    <w:rsid w:val="005841F6"/>
    <w:rsid w:val="005D3CBC"/>
    <w:rsid w:val="0060771C"/>
    <w:rsid w:val="00624E81"/>
    <w:rsid w:val="00636C3B"/>
    <w:rsid w:val="00665983"/>
    <w:rsid w:val="00672D6A"/>
    <w:rsid w:val="006733B0"/>
    <w:rsid w:val="0068349B"/>
    <w:rsid w:val="006B621F"/>
    <w:rsid w:val="006C0D00"/>
    <w:rsid w:val="006D4F7F"/>
    <w:rsid w:val="006E6EF0"/>
    <w:rsid w:val="00704401"/>
    <w:rsid w:val="00714ED1"/>
    <w:rsid w:val="007233A6"/>
    <w:rsid w:val="00733933"/>
    <w:rsid w:val="00734C11"/>
    <w:rsid w:val="007777C4"/>
    <w:rsid w:val="007B1AFA"/>
    <w:rsid w:val="007B252D"/>
    <w:rsid w:val="007B31FF"/>
    <w:rsid w:val="007F3598"/>
    <w:rsid w:val="0081207A"/>
    <w:rsid w:val="00822807"/>
    <w:rsid w:val="00824514"/>
    <w:rsid w:val="00871A6C"/>
    <w:rsid w:val="00894164"/>
    <w:rsid w:val="008B3572"/>
    <w:rsid w:val="008D3348"/>
    <w:rsid w:val="00906E06"/>
    <w:rsid w:val="00932B26"/>
    <w:rsid w:val="0094748B"/>
    <w:rsid w:val="00967202"/>
    <w:rsid w:val="009A26F3"/>
    <w:rsid w:val="009C7415"/>
    <w:rsid w:val="009D1AA2"/>
    <w:rsid w:val="009D768C"/>
    <w:rsid w:val="00A33575"/>
    <w:rsid w:val="00A55D9C"/>
    <w:rsid w:val="00AC2737"/>
    <w:rsid w:val="00AF50CC"/>
    <w:rsid w:val="00AF6E01"/>
    <w:rsid w:val="00B07CFB"/>
    <w:rsid w:val="00B4427A"/>
    <w:rsid w:val="00B8038C"/>
    <w:rsid w:val="00B971FF"/>
    <w:rsid w:val="00BC71FC"/>
    <w:rsid w:val="00BD27D4"/>
    <w:rsid w:val="00BD7668"/>
    <w:rsid w:val="00C055D0"/>
    <w:rsid w:val="00C35C5D"/>
    <w:rsid w:val="00C50D40"/>
    <w:rsid w:val="00C70A7B"/>
    <w:rsid w:val="00C840E4"/>
    <w:rsid w:val="00CF68C2"/>
    <w:rsid w:val="00D025C3"/>
    <w:rsid w:val="00D05738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DF5E4D"/>
    <w:rsid w:val="00E4326D"/>
    <w:rsid w:val="00E66D6E"/>
    <w:rsid w:val="00E675C2"/>
    <w:rsid w:val="00E84641"/>
    <w:rsid w:val="00E86C48"/>
    <w:rsid w:val="00F75400"/>
    <w:rsid w:val="00FB4C3D"/>
    <w:rsid w:val="00FB5624"/>
    <w:rsid w:val="00FB5E5F"/>
    <w:rsid w:val="00FC4C4B"/>
    <w:rsid w:val="00FD028D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  <w15:docId w15:val="{E4478BF5-2EFB-4165-A9B8-4FD5AFFC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2CA7F-F2B8-4E24-B986-6596F846B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1545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User</cp:lastModifiedBy>
  <cp:revision>21</cp:revision>
  <cp:lastPrinted>2025-05-16T06:51:00Z</cp:lastPrinted>
  <dcterms:created xsi:type="dcterms:W3CDTF">2025-05-16T06:22:00Z</dcterms:created>
  <dcterms:modified xsi:type="dcterms:W3CDTF">2026-09-14T06:19:00Z</dcterms:modified>
</cp:coreProperties>
</file>