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0DA" w:rsidRDefault="001B30DA" w:rsidP="001B30DA">
      <w:pPr>
        <w:ind w:firstLine="426"/>
        <w:jc w:val="both"/>
        <w:rPr>
          <w:b/>
          <w:sz w:val="28"/>
          <w:szCs w:val="28"/>
          <w:lang w:val="kk-KZ"/>
        </w:rPr>
      </w:pPr>
      <w:r>
        <w:rPr>
          <w:sz w:val="28"/>
          <w:szCs w:val="28"/>
          <w:lang w:val="kk-KZ"/>
        </w:rPr>
        <w:t>2026 жылғы 4 қыркүйектегі № 8С-32-4 Ақмола облыстық мәслихатының шешімі</w:t>
      </w:r>
    </w:p>
    <w:p w:rsidR="001B30DA" w:rsidRDefault="001B30DA" w:rsidP="001B30DA">
      <w:pPr>
        <w:ind w:left="7088"/>
        <w:jc w:val="center"/>
        <w:rPr>
          <w:b/>
          <w:sz w:val="28"/>
          <w:szCs w:val="28"/>
          <w:lang w:val="kk-KZ"/>
        </w:rPr>
      </w:pPr>
    </w:p>
    <w:p w:rsidR="001B30DA" w:rsidRDefault="001B30DA" w:rsidP="001B30DA">
      <w:pPr>
        <w:ind w:left="7088"/>
        <w:jc w:val="center"/>
        <w:rPr>
          <w:b/>
          <w:sz w:val="28"/>
          <w:szCs w:val="28"/>
          <w:lang w:val="kk-KZ"/>
        </w:rPr>
      </w:pPr>
    </w:p>
    <w:p w:rsidR="001B30DA" w:rsidRDefault="001B30DA" w:rsidP="001B30DA">
      <w:pPr>
        <w:ind w:left="7088"/>
        <w:jc w:val="center"/>
        <w:rPr>
          <w:b/>
          <w:sz w:val="28"/>
          <w:szCs w:val="28"/>
          <w:lang w:val="kk-KZ"/>
        </w:rPr>
      </w:pPr>
    </w:p>
    <w:p w:rsidR="001B30DA" w:rsidRDefault="001B30DA" w:rsidP="001B30DA">
      <w:pPr>
        <w:ind w:left="7088"/>
        <w:jc w:val="center"/>
        <w:rPr>
          <w:b/>
          <w:sz w:val="28"/>
          <w:szCs w:val="28"/>
          <w:lang w:val="kk-KZ"/>
        </w:rPr>
      </w:pPr>
    </w:p>
    <w:p w:rsidR="001B30DA" w:rsidRDefault="001B30DA" w:rsidP="001B30DA">
      <w:pPr>
        <w:ind w:left="7088"/>
        <w:jc w:val="center"/>
        <w:rPr>
          <w:b/>
          <w:sz w:val="28"/>
          <w:szCs w:val="28"/>
          <w:lang w:val="kk-KZ"/>
        </w:rPr>
      </w:pPr>
    </w:p>
    <w:p w:rsidR="001B30DA" w:rsidRDefault="001B30DA" w:rsidP="001B30DA">
      <w:pPr>
        <w:ind w:left="7088"/>
        <w:jc w:val="center"/>
        <w:rPr>
          <w:b/>
          <w:sz w:val="28"/>
          <w:szCs w:val="28"/>
          <w:lang w:val="kk-KZ"/>
        </w:rPr>
      </w:pPr>
    </w:p>
    <w:p w:rsidR="001B30DA" w:rsidRDefault="001B30DA" w:rsidP="001B30DA">
      <w:pPr>
        <w:jc w:val="center"/>
        <w:rPr>
          <w:sz w:val="28"/>
          <w:szCs w:val="28"/>
          <w:lang w:val="kk-KZ"/>
        </w:rPr>
      </w:pPr>
    </w:p>
    <w:p w:rsidR="001B30DA" w:rsidRDefault="001B30DA" w:rsidP="001B30DA">
      <w:pPr>
        <w:jc w:val="center"/>
        <w:rPr>
          <w:sz w:val="28"/>
          <w:szCs w:val="28"/>
          <w:lang w:val="kk-KZ"/>
        </w:rPr>
      </w:pPr>
    </w:p>
    <w:p w:rsidR="001B30DA" w:rsidRDefault="001B30DA" w:rsidP="001B30DA">
      <w:pPr>
        <w:jc w:val="center"/>
        <w:rPr>
          <w:sz w:val="28"/>
          <w:szCs w:val="28"/>
          <w:lang w:val="kk-KZ"/>
        </w:rPr>
      </w:pPr>
    </w:p>
    <w:p w:rsidR="001B30DA" w:rsidRDefault="001B30DA" w:rsidP="001B30DA">
      <w:pPr>
        <w:jc w:val="center"/>
        <w:rPr>
          <w:sz w:val="28"/>
          <w:szCs w:val="28"/>
          <w:lang w:val="kk-KZ"/>
        </w:rPr>
      </w:pPr>
    </w:p>
    <w:p w:rsidR="001B30DA" w:rsidRDefault="001B30DA" w:rsidP="001B30DA">
      <w:pPr>
        <w:suppressAutoHyphens/>
        <w:rPr>
          <w:b/>
          <w:bCs/>
          <w:color w:val="1A1A1A"/>
          <w:kern w:val="2"/>
          <w:sz w:val="28"/>
          <w:szCs w:val="28"/>
          <w:lang w:val="kk-KZ" w:eastAsia="ar-SA"/>
        </w:rPr>
      </w:pPr>
      <w:r>
        <w:rPr>
          <w:b/>
          <w:bCs/>
          <w:color w:val="1A1A1A"/>
          <w:kern w:val="2"/>
          <w:sz w:val="28"/>
          <w:szCs w:val="28"/>
          <w:lang w:val="kk-KZ" w:eastAsia="ar-SA"/>
        </w:rPr>
        <w:t>«Ақмола облысы азаматтарының</w:t>
      </w:r>
    </w:p>
    <w:p w:rsidR="001B30DA" w:rsidRDefault="001B30DA" w:rsidP="001B30DA">
      <w:pPr>
        <w:suppressAutoHyphens/>
        <w:rPr>
          <w:b/>
          <w:bCs/>
          <w:color w:val="1A1A1A"/>
          <w:kern w:val="2"/>
          <w:sz w:val="28"/>
          <w:szCs w:val="28"/>
          <w:lang w:val="kk-KZ" w:eastAsia="ar-SA"/>
        </w:rPr>
      </w:pPr>
      <w:r>
        <w:rPr>
          <w:b/>
          <w:bCs/>
          <w:color w:val="1A1A1A"/>
          <w:kern w:val="2"/>
          <w:sz w:val="28"/>
          <w:szCs w:val="28"/>
          <w:lang w:val="kk-KZ" w:eastAsia="ar-SA"/>
        </w:rPr>
        <w:t xml:space="preserve">жекелеген санаттарына амбулаториялық </w:t>
      </w:r>
    </w:p>
    <w:p w:rsidR="001B30DA" w:rsidRDefault="001B30DA" w:rsidP="001B30DA">
      <w:pPr>
        <w:suppressAutoHyphens/>
        <w:rPr>
          <w:b/>
          <w:bCs/>
          <w:color w:val="1A1A1A"/>
          <w:kern w:val="2"/>
          <w:sz w:val="28"/>
          <w:szCs w:val="28"/>
          <w:lang w:val="kk-KZ" w:eastAsia="ar-SA"/>
        </w:rPr>
      </w:pPr>
      <w:r>
        <w:rPr>
          <w:b/>
          <w:bCs/>
          <w:color w:val="1A1A1A"/>
          <w:kern w:val="2"/>
          <w:sz w:val="28"/>
          <w:szCs w:val="28"/>
          <w:lang w:val="kk-KZ" w:eastAsia="ar-SA"/>
        </w:rPr>
        <w:t>емдеу кезінде тегін медициналық көмектің</w:t>
      </w:r>
    </w:p>
    <w:p w:rsidR="001B30DA" w:rsidRDefault="001B30DA" w:rsidP="001B30DA">
      <w:pPr>
        <w:suppressAutoHyphens/>
        <w:rPr>
          <w:b/>
          <w:bCs/>
          <w:color w:val="1A1A1A"/>
          <w:kern w:val="2"/>
          <w:sz w:val="28"/>
          <w:szCs w:val="28"/>
          <w:lang w:val="kk-KZ" w:eastAsia="ar-SA"/>
        </w:rPr>
      </w:pPr>
      <w:r>
        <w:rPr>
          <w:b/>
          <w:bCs/>
          <w:color w:val="1A1A1A"/>
          <w:kern w:val="2"/>
          <w:sz w:val="28"/>
          <w:szCs w:val="28"/>
          <w:lang w:val="kk-KZ" w:eastAsia="ar-SA"/>
        </w:rPr>
        <w:t xml:space="preserve">кепілдік берілген көлемін, оның ішінде </w:t>
      </w:r>
    </w:p>
    <w:p w:rsidR="001B30DA" w:rsidRDefault="001B30DA" w:rsidP="001B30DA">
      <w:pPr>
        <w:suppressAutoHyphens/>
        <w:rPr>
          <w:b/>
          <w:bCs/>
          <w:color w:val="1A1A1A"/>
          <w:kern w:val="2"/>
          <w:sz w:val="28"/>
          <w:szCs w:val="28"/>
          <w:lang w:val="kk-KZ" w:eastAsia="ar-SA"/>
        </w:rPr>
      </w:pPr>
      <w:r>
        <w:rPr>
          <w:b/>
          <w:bCs/>
          <w:color w:val="1A1A1A"/>
          <w:kern w:val="2"/>
          <w:sz w:val="28"/>
          <w:szCs w:val="28"/>
          <w:lang w:val="kk-KZ" w:eastAsia="ar-SA"/>
        </w:rPr>
        <w:t>дәрілік заттарды, арнайы емдік өнімдерді,</w:t>
      </w:r>
    </w:p>
    <w:p w:rsidR="001B30DA" w:rsidRDefault="001B30DA" w:rsidP="001B30DA">
      <w:pPr>
        <w:suppressAutoHyphens/>
        <w:rPr>
          <w:b/>
          <w:bCs/>
          <w:color w:val="1A1A1A"/>
          <w:kern w:val="2"/>
          <w:sz w:val="28"/>
          <w:szCs w:val="28"/>
          <w:lang w:val="kk-KZ" w:eastAsia="ar-SA"/>
        </w:rPr>
      </w:pPr>
      <w:r>
        <w:rPr>
          <w:b/>
          <w:bCs/>
          <w:color w:val="1A1A1A"/>
          <w:kern w:val="2"/>
          <w:sz w:val="28"/>
          <w:szCs w:val="28"/>
          <w:lang w:val="kk-KZ" w:eastAsia="ar-SA"/>
        </w:rPr>
        <w:t xml:space="preserve">медициналық бұйымдарды қосымша беру </w:t>
      </w:r>
    </w:p>
    <w:p w:rsidR="001B30DA" w:rsidRDefault="001B30DA" w:rsidP="001B30DA">
      <w:pPr>
        <w:suppressAutoHyphens/>
        <w:rPr>
          <w:b/>
          <w:sz w:val="28"/>
          <w:szCs w:val="28"/>
          <w:lang w:val="kk-KZ"/>
        </w:rPr>
      </w:pPr>
      <w:r>
        <w:rPr>
          <w:b/>
          <w:bCs/>
          <w:color w:val="1A1A1A"/>
          <w:kern w:val="2"/>
          <w:sz w:val="28"/>
          <w:szCs w:val="28"/>
          <w:lang w:val="kk-KZ" w:eastAsia="ar-SA"/>
        </w:rPr>
        <w:t xml:space="preserve">туралы» </w:t>
      </w:r>
      <w:r>
        <w:rPr>
          <w:b/>
          <w:sz w:val="28"/>
          <w:szCs w:val="28"/>
          <w:lang w:val="kk-KZ"/>
        </w:rPr>
        <w:t xml:space="preserve">Ақмола облыстық мәслихатының </w:t>
      </w:r>
    </w:p>
    <w:p w:rsidR="001B30DA" w:rsidRDefault="001B30DA" w:rsidP="001B30DA">
      <w:pPr>
        <w:suppressAutoHyphens/>
        <w:rPr>
          <w:b/>
          <w:sz w:val="28"/>
          <w:szCs w:val="28"/>
          <w:lang w:val="kk-KZ"/>
        </w:rPr>
      </w:pPr>
      <w:r>
        <w:rPr>
          <w:b/>
          <w:sz w:val="28"/>
          <w:szCs w:val="28"/>
          <w:lang w:val="kk-KZ"/>
        </w:rPr>
        <w:t xml:space="preserve">2024 жылғы 27 маусымдағы № 8С-11-10 </w:t>
      </w:r>
    </w:p>
    <w:p w:rsidR="001B30DA" w:rsidRDefault="001B30DA" w:rsidP="001B30DA">
      <w:pPr>
        <w:suppressAutoHyphens/>
        <w:rPr>
          <w:color w:val="1A1A1A"/>
          <w:kern w:val="2"/>
          <w:sz w:val="28"/>
          <w:szCs w:val="28"/>
          <w:lang w:val="kk-KZ" w:eastAsia="ar-SA"/>
        </w:rPr>
      </w:pPr>
      <w:r>
        <w:rPr>
          <w:b/>
          <w:sz w:val="28"/>
          <w:szCs w:val="28"/>
          <w:lang w:val="kk-KZ"/>
        </w:rPr>
        <w:t>шешіміне өзгерістер пен толықтыру енгізу туралы</w:t>
      </w:r>
    </w:p>
    <w:p w:rsidR="001B30DA" w:rsidRDefault="001B30DA" w:rsidP="001B30DA">
      <w:pPr>
        <w:ind w:firstLine="708"/>
        <w:rPr>
          <w:sz w:val="28"/>
          <w:szCs w:val="28"/>
          <w:lang w:val="kk-KZ"/>
        </w:rPr>
      </w:pPr>
    </w:p>
    <w:p w:rsidR="001B30DA" w:rsidRDefault="001B30DA" w:rsidP="001B30DA">
      <w:pPr>
        <w:ind w:firstLine="708"/>
        <w:rPr>
          <w:sz w:val="28"/>
          <w:szCs w:val="28"/>
          <w:lang w:val="kk-KZ"/>
        </w:rPr>
      </w:pPr>
    </w:p>
    <w:p w:rsidR="001B30DA" w:rsidRDefault="001B30DA" w:rsidP="001B30DA">
      <w:pPr>
        <w:suppressAutoHyphens/>
        <w:spacing w:line="100" w:lineRule="atLeast"/>
        <w:ind w:firstLine="708"/>
        <w:jc w:val="both"/>
        <w:rPr>
          <w:kern w:val="2"/>
          <w:sz w:val="28"/>
          <w:szCs w:val="28"/>
          <w:lang w:val="kk-KZ" w:eastAsia="ar-SA"/>
        </w:rPr>
      </w:pPr>
      <w:r>
        <w:rPr>
          <w:kern w:val="2"/>
          <w:sz w:val="28"/>
          <w:szCs w:val="28"/>
          <w:lang w:val="kk-KZ" w:eastAsia="ar-SA"/>
        </w:rPr>
        <w:t xml:space="preserve">Ақмола облыстық мәслихаты </w:t>
      </w:r>
      <w:r>
        <w:rPr>
          <w:b/>
          <w:kern w:val="2"/>
          <w:sz w:val="28"/>
          <w:szCs w:val="28"/>
          <w:lang w:val="kk-KZ" w:eastAsia="ar-SA"/>
        </w:rPr>
        <w:t>ШЕШІМ ҚАБЫЛДАДЫ</w:t>
      </w:r>
      <w:r>
        <w:rPr>
          <w:kern w:val="2"/>
          <w:sz w:val="28"/>
          <w:szCs w:val="28"/>
          <w:lang w:val="kk-KZ" w:eastAsia="ar-SA"/>
        </w:rPr>
        <w:t>:</w:t>
      </w:r>
    </w:p>
    <w:p w:rsidR="001B30DA" w:rsidRDefault="001B30DA" w:rsidP="001B30DA">
      <w:pPr>
        <w:suppressAutoHyphens/>
        <w:spacing w:line="100" w:lineRule="atLeast"/>
        <w:ind w:firstLine="708"/>
        <w:jc w:val="both"/>
        <w:rPr>
          <w:sz w:val="28"/>
          <w:szCs w:val="28"/>
          <w:lang w:val="kk-KZ"/>
        </w:rPr>
      </w:pPr>
      <w:r>
        <w:rPr>
          <w:kern w:val="2"/>
          <w:sz w:val="28"/>
          <w:szCs w:val="28"/>
          <w:lang w:val="kk-KZ" w:eastAsia="ar-SA"/>
        </w:rPr>
        <w:t xml:space="preserve">1. </w:t>
      </w:r>
      <w:r>
        <w:rPr>
          <w:sz w:val="28"/>
          <w:szCs w:val="28"/>
          <w:lang w:val="kk-KZ"/>
        </w:rPr>
        <w:t>«Ақмола облысы азаматтарының жекелеген санаттарына амбулаториялық емдеу кезінде тегін медициналық көмектің кепілдік берілген көлемін, оның ішінде дәрілік заттарды, арнайы емдік өнімдерді, медициналық бұйымдарды қосымша беру туралы» Ақмола облыстық мәслихатының 2024 жылғы 27 маусымдағы № 8С-11-10 шешіміне мынадай өзгерістер пен толықтыру енгізілсін:</w:t>
      </w:r>
    </w:p>
    <w:p w:rsidR="001B30DA" w:rsidRDefault="001B30DA" w:rsidP="001B30DA">
      <w:pPr>
        <w:suppressAutoHyphens/>
        <w:spacing w:line="100" w:lineRule="atLeast"/>
        <w:ind w:firstLine="708"/>
        <w:jc w:val="both"/>
        <w:rPr>
          <w:sz w:val="28"/>
          <w:szCs w:val="28"/>
          <w:lang w:val="kk-KZ"/>
        </w:rPr>
      </w:pPr>
      <w:r>
        <w:rPr>
          <w:sz w:val="28"/>
          <w:szCs w:val="28"/>
          <w:lang w:val="kk-KZ"/>
        </w:rPr>
        <w:t>көрсетілген шешімнің қосымшасында:</w:t>
      </w:r>
    </w:p>
    <w:p w:rsidR="001B30DA" w:rsidRDefault="001B30DA" w:rsidP="001B30DA">
      <w:pPr>
        <w:pStyle w:val="a4"/>
        <w:spacing w:after="0"/>
        <w:ind w:left="0" w:firstLine="708"/>
        <w:jc w:val="both"/>
        <w:rPr>
          <w:sz w:val="28"/>
          <w:szCs w:val="28"/>
          <w:lang w:val="kk-KZ"/>
        </w:rPr>
      </w:pPr>
      <w:r>
        <w:rPr>
          <w:sz w:val="28"/>
          <w:szCs w:val="28"/>
          <w:lang w:val="kk-KZ"/>
        </w:rPr>
        <w:t>реттік нөмірі 1-жолы жаңа редакцияда жазылсын:</w:t>
      </w:r>
    </w:p>
    <w:p w:rsidR="001B30DA" w:rsidRDefault="001B30DA" w:rsidP="001B30DA">
      <w:pPr>
        <w:pStyle w:val="a4"/>
        <w:spacing w:after="0"/>
        <w:ind w:left="0" w:firstLine="708"/>
        <w:jc w:val="both"/>
        <w:rPr>
          <w:sz w:val="28"/>
          <w:szCs w:val="28"/>
          <w:lang w:val="kk-KZ"/>
        </w:rPr>
      </w:pPr>
      <w:r>
        <w:rPr>
          <w:sz w:val="28"/>
          <w:szCs w:val="28"/>
          <w:lang w:val="kk-KZ"/>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69"/>
        <w:gridCol w:w="2126"/>
        <w:gridCol w:w="1984"/>
        <w:gridCol w:w="3090"/>
      </w:tblGrid>
      <w:tr w:rsidR="001B30DA" w:rsidRPr="0024399C" w:rsidTr="001B30DA">
        <w:trPr>
          <w:trHeight w:val="1804"/>
        </w:trPr>
        <w:tc>
          <w:tcPr>
            <w:tcW w:w="59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1.</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pStyle w:val="a4"/>
              <w:spacing w:after="0"/>
              <w:ind w:left="0"/>
              <w:jc w:val="both"/>
              <w:rPr>
                <w:sz w:val="28"/>
                <w:szCs w:val="28"/>
                <w:lang w:val="kk-KZ"/>
              </w:rPr>
            </w:pPr>
            <w:proofErr w:type="spellStart"/>
            <w:r>
              <w:rPr>
                <w:color w:val="000000"/>
                <w:spacing w:val="2"/>
                <w:sz w:val="28"/>
                <w:szCs w:val="28"/>
                <w:shd w:val="clear" w:color="auto" w:fill="FFFFFF"/>
              </w:rPr>
              <w:t>Ювенильдік</w:t>
            </w:r>
            <w:proofErr w:type="spellEnd"/>
            <w:r>
              <w:rPr>
                <w:color w:val="000000"/>
                <w:spacing w:val="2"/>
                <w:sz w:val="28"/>
                <w:szCs w:val="28"/>
                <w:shd w:val="clear" w:color="auto" w:fill="FFFFFF"/>
              </w:rPr>
              <w:t xml:space="preserve"> </w:t>
            </w:r>
            <w:proofErr w:type="spellStart"/>
            <w:r>
              <w:rPr>
                <w:color w:val="000000"/>
                <w:spacing w:val="2"/>
                <w:sz w:val="28"/>
                <w:szCs w:val="28"/>
                <w:shd w:val="clear" w:color="auto" w:fill="FFFFFF"/>
              </w:rPr>
              <w:t>идиопатиялық</w:t>
            </w:r>
            <w:proofErr w:type="spellEnd"/>
            <w:r>
              <w:rPr>
                <w:color w:val="000000"/>
                <w:spacing w:val="2"/>
                <w:sz w:val="28"/>
                <w:szCs w:val="28"/>
                <w:shd w:val="clear" w:color="auto" w:fill="FFFFFF"/>
              </w:rPr>
              <w:t xml:space="preserve"> артрит</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sz w:val="28"/>
                <w:szCs w:val="28"/>
                <w:lang w:val="kk-KZ" w:eastAsia="en-US"/>
              </w:rPr>
            </w:pPr>
            <w:r>
              <w:rPr>
                <w:color w:val="000000"/>
                <w:spacing w:val="2"/>
                <w:sz w:val="28"/>
                <w:szCs w:val="28"/>
                <w:shd w:val="clear" w:color="auto" w:fill="FFFFFF"/>
                <w:lang w:val="kk-KZ" w:eastAsia="en-US"/>
              </w:rPr>
              <w:t>Динамикалық байқауда тұрған 18 жасқа дейінгі балалар</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cPr>
          <w:p w:rsidR="001B30DA" w:rsidRDefault="001B30DA">
            <w:pPr>
              <w:pStyle w:val="a4"/>
              <w:spacing w:after="0"/>
              <w:ind w:left="0"/>
              <w:jc w:val="both"/>
              <w:rPr>
                <w:sz w:val="28"/>
                <w:szCs w:val="28"/>
                <w:lang w:val="kk-KZ" w:eastAsia="en-US"/>
              </w:rPr>
            </w:pPr>
            <w:r>
              <w:rPr>
                <w:color w:val="000000"/>
                <w:spacing w:val="2"/>
                <w:sz w:val="28"/>
                <w:szCs w:val="28"/>
                <w:shd w:val="clear" w:color="auto" w:fill="FFFFFF"/>
                <w:lang w:val="kk-KZ"/>
              </w:rPr>
              <w:t>Белсенді фазада</w:t>
            </w:r>
            <w:r>
              <w:rPr>
                <w:color w:val="000000"/>
                <w:spacing w:val="2"/>
                <w:sz w:val="28"/>
                <w:szCs w:val="28"/>
                <w:lang w:val="kk-KZ"/>
              </w:rPr>
              <w:br/>
            </w:r>
            <w:r>
              <w:rPr>
                <w:color w:val="000000"/>
                <w:spacing w:val="2"/>
                <w:sz w:val="28"/>
                <w:szCs w:val="28"/>
                <w:shd w:val="clear" w:color="auto" w:fill="FFFFFF"/>
                <w:lang w:val="kk-KZ"/>
              </w:rPr>
              <w:t>дәстүрлі терапияға толық жауап бермейтін</w:t>
            </w:r>
            <w:r>
              <w:rPr>
                <w:color w:val="000000"/>
                <w:spacing w:val="2"/>
                <w:sz w:val="28"/>
                <w:szCs w:val="28"/>
                <w:lang w:val="kk-KZ"/>
              </w:rPr>
              <w:br/>
            </w:r>
            <w:r>
              <w:rPr>
                <w:color w:val="000000"/>
                <w:spacing w:val="2"/>
                <w:sz w:val="28"/>
                <w:szCs w:val="28"/>
                <w:shd w:val="clear" w:color="auto" w:fill="FFFFFF"/>
                <w:lang w:val="kk-KZ"/>
              </w:rPr>
              <w:t xml:space="preserve">Сараптама комиссиясының </w:t>
            </w:r>
            <w:r>
              <w:rPr>
                <w:color w:val="000000"/>
                <w:spacing w:val="2"/>
                <w:sz w:val="28"/>
                <w:szCs w:val="28"/>
                <w:shd w:val="clear" w:color="auto" w:fill="FFFFFF"/>
                <w:lang w:val="kk-KZ"/>
              </w:rPr>
              <w:lastRenderedPageBreak/>
              <w:t>қорытындысы бойынша</w:t>
            </w:r>
            <w:r>
              <w:rPr>
                <w:sz w:val="28"/>
                <w:szCs w:val="28"/>
                <w:lang w:val="kk-KZ"/>
              </w:rPr>
              <w:t xml:space="preserve"> </w:t>
            </w:r>
          </w:p>
          <w:p w:rsidR="001B30DA" w:rsidRDefault="001B30DA">
            <w:pPr>
              <w:pStyle w:val="a4"/>
              <w:spacing w:after="0"/>
              <w:ind w:left="0"/>
              <w:jc w:val="both"/>
              <w:rPr>
                <w:sz w:val="28"/>
                <w:szCs w:val="28"/>
                <w:lang w:val="kk-KZ"/>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lastRenderedPageBreak/>
              <w:t>Тоцилизумаб, инфузиялық ерітіндіні жасауға арналған қоспа</w:t>
            </w:r>
          </w:p>
        </w:tc>
      </w:tr>
      <w:tr w:rsidR="001B30DA" w:rsidRPr="0024399C" w:rsidTr="001B30DA">
        <w:trPr>
          <w:trHeight w:val="652"/>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Секукинумаб, тері астына енгізуге арналған ерітінді</w:t>
            </w:r>
          </w:p>
        </w:tc>
      </w:tr>
      <w:tr w:rsidR="001B30DA" w:rsidRPr="0024399C" w:rsidTr="001B30DA">
        <w:trPr>
          <w:trHeight w:val="652"/>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 xml:space="preserve">Тофацитиниб, үлбірлі қабықпен қапталған </w:t>
            </w:r>
            <w:r>
              <w:rPr>
                <w:color w:val="000000"/>
                <w:spacing w:val="2"/>
                <w:sz w:val="28"/>
                <w:szCs w:val="28"/>
                <w:shd w:val="clear" w:color="auto" w:fill="FFFFFF"/>
                <w:lang w:val="kk-KZ" w:eastAsia="en-US"/>
              </w:rPr>
              <w:lastRenderedPageBreak/>
              <w:t>таблеткалар</w:t>
            </w:r>
          </w:p>
        </w:tc>
      </w:tr>
      <w:tr w:rsidR="001B30DA" w:rsidTr="001B30DA">
        <w:trPr>
          <w:trHeight w:val="652"/>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Анакинра, инъекцияға арналған ерітінді</w:t>
            </w:r>
          </w:p>
        </w:tc>
      </w:tr>
    </w:tbl>
    <w:p w:rsidR="001B30DA" w:rsidRDefault="001B30DA" w:rsidP="001B30DA">
      <w:pPr>
        <w:pStyle w:val="a4"/>
        <w:spacing w:after="0"/>
        <w:ind w:left="7797"/>
        <w:jc w:val="both"/>
        <w:rPr>
          <w:sz w:val="28"/>
          <w:szCs w:val="28"/>
          <w:lang w:val="kk-KZ"/>
        </w:rPr>
      </w:pPr>
      <w:r>
        <w:rPr>
          <w:sz w:val="28"/>
          <w:szCs w:val="28"/>
          <w:lang w:val="kk-KZ"/>
        </w:rPr>
        <w:t xml:space="preserve">     </w:t>
      </w:r>
      <w:r>
        <w:rPr>
          <w:sz w:val="28"/>
          <w:szCs w:val="28"/>
          <w:lang w:val="kk-KZ"/>
        </w:rPr>
        <w:tab/>
      </w:r>
      <w:r>
        <w:rPr>
          <w:sz w:val="28"/>
          <w:szCs w:val="28"/>
          <w:lang w:val="kk-KZ"/>
        </w:rPr>
        <w:tab/>
        <w:t xml:space="preserve">   »;</w:t>
      </w:r>
    </w:p>
    <w:p w:rsidR="001B30DA" w:rsidRDefault="001B30DA" w:rsidP="001B30DA">
      <w:pPr>
        <w:pStyle w:val="a4"/>
        <w:spacing w:after="0"/>
        <w:ind w:left="0" w:firstLine="708"/>
        <w:jc w:val="both"/>
        <w:rPr>
          <w:sz w:val="28"/>
          <w:szCs w:val="28"/>
          <w:lang w:val="kk-KZ"/>
        </w:rPr>
      </w:pPr>
      <w:r>
        <w:rPr>
          <w:sz w:val="28"/>
          <w:szCs w:val="28"/>
          <w:lang w:val="kk-KZ"/>
        </w:rPr>
        <w:t>реттік нөмірі 5-жолы жаңа редакцияда жазылсын:</w:t>
      </w:r>
    </w:p>
    <w:p w:rsidR="001B30DA" w:rsidRDefault="001B30DA" w:rsidP="001B30DA">
      <w:pPr>
        <w:pStyle w:val="a4"/>
        <w:spacing w:after="0"/>
        <w:ind w:left="0" w:firstLine="708"/>
        <w:jc w:val="both"/>
        <w:rPr>
          <w:sz w:val="28"/>
          <w:szCs w:val="28"/>
          <w:lang w:val="kk-KZ"/>
        </w:rPr>
      </w:pPr>
      <w:r>
        <w:rPr>
          <w:sz w:val="28"/>
          <w:szCs w:val="28"/>
          <w:lang w:val="kk-KZ"/>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69"/>
        <w:gridCol w:w="2126"/>
        <w:gridCol w:w="1984"/>
        <w:gridCol w:w="3090"/>
      </w:tblGrid>
      <w:tr w:rsidR="001B30DA" w:rsidRPr="0024399C" w:rsidTr="001B30DA">
        <w:trPr>
          <w:trHeight w:val="1215"/>
        </w:trPr>
        <w:tc>
          <w:tcPr>
            <w:tcW w:w="59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5.</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val="kk-KZ" w:eastAsia="en-US"/>
              </w:rPr>
            </w:pPr>
            <w:proofErr w:type="spellStart"/>
            <w:r>
              <w:rPr>
                <w:color w:val="000000"/>
                <w:spacing w:val="2"/>
                <w:sz w:val="28"/>
                <w:szCs w:val="28"/>
                <w:shd w:val="clear" w:color="auto" w:fill="FFFFFF"/>
                <w:lang w:eastAsia="en-US"/>
              </w:rPr>
              <w:t>Цитомегаловирусты</w:t>
            </w:r>
            <w:proofErr w:type="spellEnd"/>
            <w:r>
              <w:rPr>
                <w:color w:val="000000"/>
                <w:spacing w:val="2"/>
                <w:sz w:val="28"/>
                <w:szCs w:val="28"/>
                <w:shd w:val="clear" w:color="auto" w:fill="FFFFFF"/>
                <w:lang w:eastAsia="en-US"/>
              </w:rPr>
              <w:t xml:space="preserve"> инфекция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val="kk-KZ" w:eastAsia="en-US"/>
              </w:rPr>
            </w:pPr>
            <w:r>
              <w:rPr>
                <w:color w:val="000000"/>
                <w:spacing w:val="2"/>
                <w:sz w:val="28"/>
                <w:szCs w:val="28"/>
                <w:shd w:val="clear" w:color="auto" w:fill="FFFFFF"/>
                <w:lang w:val="kk-KZ" w:eastAsia="en-US"/>
              </w:rPr>
              <w:t>Динамикалық бақылаудағы азаматтардың барлық санаттары</w:t>
            </w:r>
            <w:r>
              <w:rPr>
                <w:sz w:val="28"/>
                <w:szCs w:val="28"/>
                <w:lang w:val="kk-KZ" w:eastAsia="en-US"/>
              </w:rPr>
              <w:t xml:space="preserve">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val="kk-KZ" w:eastAsia="en-US"/>
              </w:rPr>
            </w:pPr>
            <w:r>
              <w:rPr>
                <w:color w:val="000000"/>
                <w:spacing w:val="2"/>
                <w:sz w:val="28"/>
                <w:szCs w:val="28"/>
                <w:shd w:val="clear" w:color="auto" w:fill="FFFFFF"/>
                <w:lang w:val="kk-KZ" w:eastAsia="en-US"/>
              </w:rPr>
              <w:t>Алдын алу және емдеу, оның ішінде ағзалар мен тіндерді ауыстырып салғаннан кейін</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Ганцикловир, таблетка, инъекцияға арналған ерітінді</w:t>
            </w:r>
          </w:p>
        </w:tc>
      </w:tr>
      <w:tr w:rsidR="001B30DA" w:rsidRPr="0024399C" w:rsidTr="001B30DA">
        <w:trPr>
          <w:trHeight w:val="1215"/>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val="kk-KZ" w:eastAsia="en-US"/>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val="kk-KZ" w:eastAsia="en-US"/>
              </w:rPr>
            </w:pPr>
            <w:r>
              <w:rPr>
                <w:color w:val="000000"/>
                <w:spacing w:val="2"/>
                <w:sz w:val="28"/>
                <w:szCs w:val="28"/>
                <w:shd w:val="clear" w:color="auto" w:fill="FFFFFF"/>
                <w:lang w:val="kk-KZ" w:eastAsia="en-US"/>
              </w:rPr>
              <w:t>Цитомегаловирусқа қарсы иммуноглобулин, вена ішіне енгізуге арналған ерітінді</w:t>
            </w:r>
            <w:r>
              <w:rPr>
                <w:sz w:val="28"/>
                <w:szCs w:val="28"/>
                <w:lang w:val="kk-KZ" w:eastAsia="en-US"/>
              </w:rPr>
              <w:t xml:space="preserve"> </w:t>
            </w:r>
          </w:p>
        </w:tc>
      </w:tr>
    </w:tbl>
    <w:p w:rsidR="001B30DA" w:rsidRDefault="001B30DA" w:rsidP="001B30DA">
      <w:pPr>
        <w:pStyle w:val="a4"/>
        <w:spacing w:after="0"/>
        <w:ind w:left="8496" w:firstLine="708"/>
        <w:jc w:val="both"/>
        <w:rPr>
          <w:sz w:val="28"/>
          <w:szCs w:val="28"/>
          <w:lang w:val="kk-KZ"/>
        </w:rPr>
      </w:pPr>
      <w:r>
        <w:rPr>
          <w:sz w:val="28"/>
          <w:szCs w:val="28"/>
          <w:lang w:val="kk-KZ"/>
        </w:rPr>
        <w:t xml:space="preserve">  »;</w:t>
      </w:r>
    </w:p>
    <w:p w:rsidR="001B30DA" w:rsidRDefault="001B30DA" w:rsidP="001B30DA">
      <w:pPr>
        <w:pStyle w:val="a4"/>
        <w:spacing w:after="0"/>
        <w:ind w:left="0" w:firstLine="708"/>
        <w:jc w:val="both"/>
        <w:rPr>
          <w:sz w:val="28"/>
          <w:szCs w:val="28"/>
          <w:lang w:val="kk-KZ"/>
        </w:rPr>
      </w:pPr>
      <w:r>
        <w:rPr>
          <w:sz w:val="28"/>
          <w:szCs w:val="28"/>
          <w:lang w:val="kk-KZ"/>
        </w:rPr>
        <w:t>реттік нөмірі 7-жолы жаңа редакцияда жазылсын:</w:t>
      </w:r>
    </w:p>
    <w:p w:rsidR="001B30DA" w:rsidRDefault="001B30DA" w:rsidP="001B30DA">
      <w:pPr>
        <w:pStyle w:val="a4"/>
        <w:spacing w:after="0"/>
        <w:ind w:left="0" w:firstLine="708"/>
        <w:jc w:val="both"/>
        <w:rPr>
          <w:sz w:val="28"/>
          <w:szCs w:val="28"/>
          <w:lang w:val="kk-KZ"/>
        </w:rPr>
      </w:pPr>
      <w:r>
        <w:rPr>
          <w:sz w:val="28"/>
          <w:szCs w:val="28"/>
          <w:lang w:val="kk-KZ"/>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69"/>
        <w:gridCol w:w="2126"/>
        <w:gridCol w:w="1984"/>
        <w:gridCol w:w="3090"/>
      </w:tblGrid>
      <w:tr w:rsidR="001B30DA" w:rsidRPr="0024399C" w:rsidTr="001B30DA">
        <w:trPr>
          <w:trHeight w:val="2126"/>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7.</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Орфандық (сирек кездесетін) сырқаттар</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Динамикалық бақылаудағы азаматтардың барлық санаттары</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Облыстық және одан жоғары деңгейдегі дәрігердің тағайындауы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val="kk-KZ" w:eastAsia="en-US"/>
              </w:rPr>
            </w:pPr>
            <w:r>
              <w:rPr>
                <w:color w:val="000000"/>
                <w:spacing w:val="2"/>
                <w:sz w:val="28"/>
                <w:szCs w:val="28"/>
                <w:shd w:val="clear" w:color="auto" w:fill="FFFFFF"/>
                <w:lang w:val="kk-KZ" w:eastAsia="en-US"/>
              </w:rPr>
              <w:t>G иммуноглобулині (адами қалыпты), инфузия үшін ерітінді</w:t>
            </w:r>
          </w:p>
        </w:tc>
      </w:tr>
      <w:tr w:rsidR="001B30DA" w:rsidTr="001B30DA">
        <w:trPr>
          <w:trHeight w:val="2555"/>
        </w:trPr>
        <w:tc>
          <w:tcPr>
            <w:tcW w:w="596" w:type="dxa"/>
            <w:tcBorders>
              <w:top w:val="single" w:sz="4" w:space="0" w:color="auto"/>
              <w:left w:val="single" w:sz="4" w:space="0" w:color="auto"/>
              <w:bottom w:val="single" w:sz="4" w:space="0" w:color="auto"/>
              <w:right w:val="single" w:sz="4" w:space="0" w:color="auto"/>
            </w:tcBorders>
            <w:shd w:val="clear" w:color="auto" w:fill="FFFFFF"/>
          </w:tcPr>
          <w:p w:rsidR="001B30DA" w:rsidRDefault="001B30DA">
            <w:pPr>
              <w:tabs>
                <w:tab w:val="left" w:pos="709"/>
              </w:tabs>
              <w:spacing w:line="254" w:lineRule="auto"/>
              <w:ind w:right="-108"/>
              <w:rPr>
                <w:sz w:val="28"/>
                <w:szCs w:val="28"/>
                <w:lang w:val="kk-KZ"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color w:val="000000"/>
                <w:spacing w:val="2"/>
                <w:sz w:val="28"/>
                <w:szCs w:val="28"/>
                <w:shd w:val="clear" w:color="auto" w:fill="FFFFFF"/>
                <w:lang w:val="kk-KZ"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Динамикалық бақылаудағы ересек пациенттер</w:t>
            </w:r>
          </w:p>
          <w:p w:rsidR="001B30DA" w:rsidRDefault="001B30DA">
            <w:pPr>
              <w:spacing w:line="276" w:lineRule="auto"/>
              <w:ind w:right="-97"/>
              <w:rPr>
                <w:color w:val="000000"/>
                <w:spacing w:val="2"/>
                <w:sz w:val="28"/>
                <w:szCs w:val="28"/>
                <w:shd w:val="clear" w:color="auto" w:fill="FFFFFF"/>
                <w:lang w:val="kk-KZ"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eastAsia="en-US"/>
              </w:rPr>
            </w:pPr>
            <w:proofErr w:type="spellStart"/>
            <w:r>
              <w:rPr>
                <w:sz w:val="28"/>
                <w:szCs w:val="28"/>
                <w:lang w:eastAsia="en-US"/>
              </w:rPr>
              <w:t>Клобазам</w:t>
            </w:r>
            <w:proofErr w:type="spellEnd"/>
            <w:r>
              <w:rPr>
                <w:sz w:val="28"/>
                <w:szCs w:val="28"/>
                <w:lang w:eastAsia="en-US"/>
              </w:rPr>
              <w:t>, таблетка</w:t>
            </w:r>
          </w:p>
        </w:tc>
      </w:tr>
    </w:tbl>
    <w:p w:rsidR="001B30DA" w:rsidRDefault="001B30DA" w:rsidP="001B30DA">
      <w:pPr>
        <w:ind w:left="8496" w:firstLine="708"/>
        <w:jc w:val="both"/>
        <w:rPr>
          <w:sz w:val="28"/>
          <w:szCs w:val="28"/>
          <w:lang w:val="kk-KZ"/>
        </w:rPr>
      </w:pPr>
      <w:r>
        <w:rPr>
          <w:sz w:val="28"/>
          <w:szCs w:val="28"/>
          <w:lang w:val="kk-KZ"/>
        </w:rPr>
        <w:t xml:space="preserve">  »;</w:t>
      </w:r>
    </w:p>
    <w:p w:rsidR="001B30DA" w:rsidRDefault="001B30DA" w:rsidP="001B30DA">
      <w:pPr>
        <w:pStyle w:val="a4"/>
        <w:spacing w:after="0"/>
        <w:ind w:left="0" w:firstLine="708"/>
        <w:jc w:val="both"/>
        <w:rPr>
          <w:sz w:val="28"/>
          <w:szCs w:val="28"/>
          <w:lang w:val="kk-KZ"/>
        </w:rPr>
      </w:pPr>
      <w:r>
        <w:rPr>
          <w:sz w:val="28"/>
          <w:szCs w:val="28"/>
          <w:lang w:val="kk-KZ"/>
        </w:rPr>
        <w:t>реттік нөмірі 12-жолы жаңа редакцияда жазылсын:</w:t>
      </w:r>
    </w:p>
    <w:p w:rsidR="001B30DA" w:rsidRDefault="001B30DA" w:rsidP="001B30DA">
      <w:pPr>
        <w:pStyle w:val="a4"/>
        <w:spacing w:after="0"/>
        <w:ind w:left="0" w:firstLine="708"/>
        <w:jc w:val="both"/>
        <w:rPr>
          <w:sz w:val="28"/>
          <w:szCs w:val="28"/>
          <w:lang w:val="kk-KZ"/>
        </w:rPr>
      </w:pPr>
      <w:r>
        <w:rPr>
          <w:sz w:val="28"/>
          <w:szCs w:val="28"/>
          <w:lang w:val="kk-KZ"/>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69"/>
        <w:gridCol w:w="2126"/>
        <w:gridCol w:w="1984"/>
        <w:gridCol w:w="3090"/>
      </w:tblGrid>
      <w:tr w:rsidR="001B30DA" w:rsidTr="001B30DA">
        <w:trPr>
          <w:trHeight w:val="822"/>
        </w:trPr>
        <w:tc>
          <w:tcPr>
            <w:tcW w:w="59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lastRenderedPageBreak/>
              <w:t>12.</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color w:val="000000"/>
                <w:sz w:val="28"/>
                <w:szCs w:val="28"/>
                <w:shd w:val="clear" w:color="auto" w:fill="FFFFFF"/>
                <w:lang w:val="kk-KZ" w:eastAsia="en-US"/>
              </w:rPr>
              <w:t>Муковисцидоз</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r>
              <w:rPr>
                <w:color w:val="000000"/>
                <w:spacing w:val="2"/>
                <w:sz w:val="28"/>
                <w:szCs w:val="28"/>
                <w:shd w:val="clear" w:color="auto" w:fill="FFFFFF"/>
                <w:lang w:val="kk-KZ" w:eastAsia="en-US"/>
              </w:rPr>
              <w:t>Динамикалық бақылаудағы 18 жасқа дейінгі балалар</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Панкреатиттік жеткіліксіздігі болған кезде</w:t>
            </w:r>
          </w:p>
        </w:tc>
        <w:tc>
          <w:tcPr>
            <w:tcW w:w="3090" w:type="dxa"/>
            <w:tcBorders>
              <w:top w:val="single" w:sz="4" w:space="0" w:color="auto"/>
              <w:left w:val="single" w:sz="4" w:space="0" w:color="auto"/>
              <w:bottom w:val="single" w:sz="4" w:space="0" w:color="auto"/>
              <w:right w:val="single" w:sz="4" w:space="0" w:color="auto"/>
            </w:tcBorders>
            <w:shd w:val="clear" w:color="auto" w:fill="FFFFFF"/>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Арнайы емдік өнімдер</w:t>
            </w:r>
          </w:p>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p>
        </w:tc>
      </w:tr>
      <w:tr w:rsidR="001B30DA" w:rsidRPr="0024399C" w:rsidTr="001B30DA">
        <w:trPr>
          <w:trHeight w:val="821"/>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Дәрігердің тағайындауы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Гиалурон қышқылы бар гипертониялық Натрий хлорид (NaCl) ерітіндісі</w:t>
            </w:r>
          </w:p>
        </w:tc>
      </w:tr>
      <w:tr w:rsidR="001B30DA" w:rsidTr="001B30DA">
        <w:trPr>
          <w:trHeight w:val="821"/>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Pr="001B30DA" w:rsidRDefault="001B30DA">
            <w:pPr>
              <w:overflowPunct/>
              <w:autoSpaceDE/>
              <w:autoSpaceDN/>
              <w:adjustRightInd/>
              <w:rPr>
                <w:sz w:val="28"/>
                <w:szCs w:val="28"/>
                <w:lang w:val="kk-KZ" w:eastAsia="en-US"/>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Pr="001B30DA" w:rsidRDefault="001B30DA">
            <w:pPr>
              <w:spacing w:line="276" w:lineRule="auto"/>
              <w:rPr>
                <w:sz w:val="28"/>
                <w:szCs w:val="28"/>
                <w:lang w:val="kk-KZ" w:eastAsia="en-US"/>
              </w:rPr>
            </w:pPr>
            <w:r>
              <w:rPr>
                <w:sz w:val="28"/>
                <w:szCs w:val="28"/>
                <w:lang w:val="kk-KZ" w:eastAsia="en-US"/>
              </w:rPr>
              <w:t>Облыстық 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eastAsia="en-US"/>
              </w:rPr>
            </w:pPr>
            <w:proofErr w:type="spellStart"/>
            <w:r>
              <w:rPr>
                <w:color w:val="000000"/>
                <w:spacing w:val="2"/>
                <w:sz w:val="28"/>
                <w:szCs w:val="28"/>
                <w:shd w:val="clear" w:color="auto" w:fill="FFFFFF"/>
                <w:lang w:eastAsia="en-US"/>
              </w:rPr>
              <w:t>Элексакафтор</w:t>
            </w:r>
            <w:proofErr w:type="spellEnd"/>
            <w:r>
              <w:rPr>
                <w:color w:val="000000"/>
                <w:spacing w:val="2"/>
                <w:sz w:val="28"/>
                <w:szCs w:val="28"/>
                <w:shd w:val="clear" w:color="auto" w:fill="FFFFFF"/>
                <w:lang w:eastAsia="en-US"/>
              </w:rPr>
              <w:t>/</w:t>
            </w:r>
            <w:proofErr w:type="spellStart"/>
            <w:r>
              <w:rPr>
                <w:color w:val="000000"/>
                <w:spacing w:val="2"/>
                <w:sz w:val="28"/>
                <w:szCs w:val="28"/>
                <w:shd w:val="clear" w:color="auto" w:fill="FFFFFF"/>
                <w:lang w:eastAsia="en-US"/>
              </w:rPr>
              <w:t>Тезакафтор</w:t>
            </w:r>
            <w:proofErr w:type="spellEnd"/>
            <w:r>
              <w:rPr>
                <w:color w:val="000000"/>
                <w:spacing w:val="2"/>
                <w:sz w:val="28"/>
                <w:szCs w:val="28"/>
                <w:shd w:val="clear" w:color="auto" w:fill="FFFFFF"/>
                <w:lang w:eastAsia="en-US"/>
              </w:rPr>
              <w:t>/</w:t>
            </w:r>
            <w:proofErr w:type="spellStart"/>
            <w:r>
              <w:rPr>
                <w:color w:val="000000"/>
                <w:spacing w:val="2"/>
                <w:sz w:val="28"/>
                <w:szCs w:val="28"/>
                <w:shd w:val="clear" w:color="auto" w:fill="FFFFFF"/>
                <w:lang w:eastAsia="en-US"/>
              </w:rPr>
              <w:t>Ивакафтор</w:t>
            </w:r>
            <w:proofErr w:type="spellEnd"/>
            <w:r>
              <w:rPr>
                <w:color w:val="000000"/>
                <w:spacing w:val="2"/>
                <w:sz w:val="28"/>
                <w:szCs w:val="28"/>
                <w:shd w:val="clear" w:color="auto" w:fill="FFFFFF"/>
                <w:lang w:eastAsia="en-US"/>
              </w:rPr>
              <w:t>, таблетка</w:t>
            </w:r>
          </w:p>
        </w:tc>
      </w:tr>
      <w:tr w:rsidR="001B30DA" w:rsidTr="001B30DA">
        <w:trPr>
          <w:trHeight w:val="821"/>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color w:val="000000"/>
                <w:sz w:val="28"/>
                <w:szCs w:val="28"/>
                <w:shd w:val="clear" w:color="auto" w:fill="FFFFFF"/>
                <w:lang w:eastAsia="en-US"/>
              </w:rPr>
            </w:pPr>
            <w:proofErr w:type="spellStart"/>
            <w:r>
              <w:rPr>
                <w:sz w:val="28"/>
                <w:szCs w:val="28"/>
                <w:lang w:eastAsia="en-US"/>
              </w:rPr>
              <w:t>Антибактериялық</w:t>
            </w:r>
            <w:proofErr w:type="spellEnd"/>
            <w:r>
              <w:rPr>
                <w:sz w:val="28"/>
                <w:szCs w:val="28"/>
                <w:lang w:eastAsia="en-US"/>
              </w:rPr>
              <w:t xml:space="preserve"> </w:t>
            </w:r>
            <w:proofErr w:type="spellStart"/>
            <w:r>
              <w:rPr>
                <w:sz w:val="28"/>
                <w:szCs w:val="28"/>
                <w:lang w:eastAsia="en-US"/>
              </w:rPr>
              <w:t>препараттар</w:t>
            </w:r>
            <w:proofErr w:type="spellEnd"/>
          </w:p>
        </w:tc>
      </w:tr>
    </w:tbl>
    <w:p w:rsidR="001B30DA" w:rsidRDefault="001B30DA" w:rsidP="001B30DA">
      <w:pPr>
        <w:pStyle w:val="a4"/>
        <w:spacing w:after="0"/>
        <w:ind w:left="8496" w:firstLine="708"/>
        <w:jc w:val="both"/>
        <w:rPr>
          <w:sz w:val="28"/>
          <w:szCs w:val="28"/>
          <w:lang w:val="kk-KZ"/>
        </w:rPr>
      </w:pPr>
      <w:r>
        <w:rPr>
          <w:sz w:val="28"/>
          <w:szCs w:val="28"/>
          <w:lang w:val="kk-KZ"/>
        </w:rPr>
        <w:t>»;</w:t>
      </w:r>
    </w:p>
    <w:p w:rsidR="001B30DA" w:rsidRDefault="001B30DA" w:rsidP="001B30DA">
      <w:pPr>
        <w:pStyle w:val="a4"/>
        <w:spacing w:after="0"/>
        <w:ind w:left="0" w:firstLine="708"/>
        <w:jc w:val="both"/>
        <w:rPr>
          <w:sz w:val="28"/>
          <w:szCs w:val="28"/>
          <w:lang w:val="kk-KZ"/>
        </w:rPr>
      </w:pPr>
      <w:r>
        <w:rPr>
          <w:sz w:val="28"/>
          <w:szCs w:val="28"/>
          <w:lang w:val="kk-KZ"/>
        </w:rPr>
        <w:t>реттік нөмірі 19-жолы жаңа редакцияда жазылсын:</w:t>
      </w:r>
    </w:p>
    <w:p w:rsidR="001B30DA" w:rsidRDefault="001B30DA" w:rsidP="001B30DA">
      <w:pPr>
        <w:pStyle w:val="a4"/>
        <w:spacing w:after="0"/>
        <w:ind w:left="0" w:firstLine="708"/>
        <w:jc w:val="both"/>
        <w:rPr>
          <w:sz w:val="28"/>
          <w:szCs w:val="28"/>
          <w:lang w:val="kk-KZ"/>
        </w:rPr>
      </w:pPr>
      <w:r>
        <w:rPr>
          <w:sz w:val="28"/>
          <w:szCs w:val="28"/>
          <w:lang w:val="kk-KZ"/>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69"/>
        <w:gridCol w:w="2126"/>
        <w:gridCol w:w="1984"/>
        <w:gridCol w:w="3090"/>
      </w:tblGrid>
      <w:tr w:rsidR="001B30DA" w:rsidTr="001B30DA">
        <w:trPr>
          <w:trHeight w:val="2433"/>
        </w:trPr>
        <w:tc>
          <w:tcPr>
            <w:tcW w:w="59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19.</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proofErr w:type="spellStart"/>
            <w:proofErr w:type="gramStart"/>
            <w:r>
              <w:rPr>
                <w:color w:val="000000"/>
                <w:spacing w:val="2"/>
                <w:sz w:val="28"/>
                <w:szCs w:val="28"/>
                <w:shd w:val="clear" w:color="auto" w:fill="FFFFFF"/>
                <w:lang w:eastAsia="en-US"/>
              </w:rPr>
              <w:t>Б</w:t>
            </w:r>
            <w:proofErr w:type="gramEnd"/>
            <w:r>
              <w:rPr>
                <w:color w:val="000000"/>
                <w:spacing w:val="2"/>
                <w:sz w:val="28"/>
                <w:szCs w:val="28"/>
                <w:shd w:val="clear" w:color="auto" w:fill="FFFFFF"/>
                <w:lang w:eastAsia="en-US"/>
              </w:rPr>
              <w:t>ұлшықет</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дистрофиясы</w:t>
            </w:r>
            <w:proofErr w:type="spellEnd"/>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r>
              <w:rPr>
                <w:color w:val="000000"/>
                <w:spacing w:val="2"/>
                <w:sz w:val="28"/>
                <w:szCs w:val="28"/>
                <w:shd w:val="clear" w:color="auto" w:fill="FFFFFF"/>
                <w:lang w:eastAsia="en-US"/>
              </w:rPr>
              <w:t xml:space="preserve">18 </w:t>
            </w:r>
            <w:proofErr w:type="spellStart"/>
            <w:proofErr w:type="gramStart"/>
            <w:r>
              <w:rPr>
                <w:color w:val="000000"/>
                <w:spacing w:val="2"/>
                <w:sz w:val="28"/>
                <w:szCs w:val="28"/>
                <w:shd w:val="clear" w:color="auto" w:fill="FFFFFF"/>
                <w:lang w:eastAsia="en-US"/>
              </w:rPr>
              <w:t>жас</w:t>
            </w:r>
            <w:proofErr w:type="gramEnd"/>
            <w:r>
              <w:rPr>
                <w:color w:val="000000"/>
                <w:spacing w:val="2"/>
                <w:sz w:val="28"/>
                <w:szCs w:val="28"/>
                <w:shd w:val="clear" w:color="auto" w:fill="FFFFFF"/>
                <w:lang w:eastAsia="en-US"/>
              </w:rPr>
              <w:t>қа</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дейінгі</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науқастар</w:t>
            </w:r>
            <w:proofErr w:type="spellEnd"/>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sz w:val="28"/>
                <w:szCs w:val="28"/>
                <w:lang w:val="kk-KZ" w:eastAsia="en-US"/>
              </w:rPr>
              <w:t>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851"/>
                <w:tab w:val="left" w:pos="993"/>
              </w:tabs>
              <w:spacing w:line="276" w:lineRule="auto"/>
              <w:jc w:val="both"/>
              <w:rPr>
                <w:color w:val="000000"/>
                <w:spacing w:val="2"/>
                <w:sz w:val="28"/>
                <w:szCs w:val="28"/>
                <w:shd w:val="clear" w:color="auto" w:fill="FFFFFF"/>
                <w:lang w:val="kk-KZ" w:eastAsia="en-US"/>
              </w:rPr>
            </w:pPr>
            <w:r>
              <w:rPr>
                <w:color w:val="000000"/>
                <w:spacing w:val="2"/>
                <w:sz w:val="28"/>
                <w:szCs w:val="28"/>
                <w:shd w:val="clear" w:color="auto" w:fill="FFFFFF"/>
                <w:lang w:val="kk-KZ" w:eastAsia="en-US"/>
              </w:rPr>
              <w:t>Голодирсен, инфузияға арналған ерітінді дайындауға арналған ұнтақ, көктамыр ішіне енгізуге арналған ерітінді</w:t>
            </w:r>
          </w:p>
        </w:tc>
      </w:tr>
      <w:tr w:rsidR="001B30DA" w:rsidTr="001B30DA">
        <w:trPr>
          <w:trHeight w:val="979"/>
        </w:trPr>
        <w:tc>
          <w:tcPr>
            <w:tcW w:w="59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B30DA" w:rsidRDefault="001B30DA">
            <w:pPr>
              <w:overflowPunct/>
              <w:autoSpaceDE/>
              <w:autoSpaceDN/>
              <w:adjustRightInd/>
              <w:rPr>
                <w:sz w:val="28"/>
                <w:szCs w:val="28"/>
                <w:lang w:eastAsia="en-US"/>
              </w:rPr>
            </w:pP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color w:val="000000"/>
                <w:sz w:val="28"/>
                <w:szCs w:val="28"/>
                <w:shd w:val="clear" w:color="auto" w:fill="FFFFFF"/>
                <w:lang w:val="kk-KZ" w:eastAsia="en-US"/>
              </w:rPr>
            </w:pPr>
            <w:proofErr w:type="spellStart"/>
            <w:r>
              <w:rPr>
                <w:color w:val="000000"/>
                <w:sz w:val="28"/>
                <w:szCs w:val="28"/>
                <w:shd w:val="clear" w:color="auto" w:fill="FFFFFF"/>
                <w:lang w:eastAsia="en-US"/>
              </w:rPr>
              <w:t>Аталурен</w:t>
            </w:r>
            <w:proofErr w:type="spellEnd"/>
            <w:r>
              <w:rPr>
                <w:color w:val="000000"/>
                <w:sz w:val="28"/>
                <w:szCs w:val="28"/>
                <w:shd w:val="clear" w:color="auto" w:fill="FFFFFF"/>
                <w:lang w:val="kk-KZ" w:eastAsia="en-US"/>
              </w:rPr>
              <w:t>,</w:t>
            </w:r>
            <w:r>
              <w:rPr>
                <w:lang w:val="kk-KZ" w:eastAsia="en-US"/>
              </w:rPr>
              <w:t xml:space="preserve"> </w:t>
            </w:r>
            <w:r>
              <w:rPr>
                <w:color w:val="000000"/>
                <w:sz w:val="28"/>
                <w:szCs w:val="28"/>
                <w:shd w:val="clear" w:color="auto" w:fill="FFFFFF"/>
                <w:lang w:val="kk-KZ" w:eastAsia="en-US"/>
              </w:rPr>
              <w:t xml:space="preserve">ауызша </w:t>
            </w:r>
            <w:proofErr w:type="gramStart"/>
            <w:r>
              <w:rPr>
                <w:color w:val="000000"/>
                <w:sz w:val="28"/>
                <w:szCs w:val="28"/>
                <w:shd w:val="clear" w:color="auto" w:fill="FFFFFF"/>
                <w:lang w:val="kk-KZ" w:eastAsia="en-US"/>
              </w:rPr>
              <w:t>суспензия</w:t>
            </w:r>
            <w:proofErr w:type="gramEnd"/>
            <w:r>
              <w:rPr>
                <w:color w:val="000000"/>
                <w:sz w:val="28"/>
                <w:szCs w:val="28"/>
                <w:shd w:val="clear" w:color="auto" w:fill="FFFFFF"/>
                <w:lang w:val="kk-KZ" w:eastAsia="en-US"/>
              </w:rPr>
              <w:t xml:space="preserve">ға арналған түйіршіктер </w:t>
            </w:r>
          </w:p>
        </w:tc>
      </w:tr>
    </w:tbl>
    <w:p w:rsidR="001B30DA" w:rsidRDefault="001B30DA" w:rsidP="001B30DA">
      <w:pPr>
        <w:pStyle w:val="a4"/>
        <w:spacing w:after="0"/>
        <w:ind w:left="8496" w:firstLine="708"/>
        <w:jc w:val="both"/>
        <w:rPr>
          <w:i/>
          <w:sz w:val="28"/>
          <w:szCs w:val="28"/>
          <w:lang w:val="kk-KZ"/>
        </w:rPr>
      </w:pPr>
      <w:r>
        <w:rPr>
          <w:sz w:val="28"/>
          <w:szCs w:val="28"/>
          <w:lang w:val="kk-KZ"/>
        </w:rPr>
        <w:t xml:space="preserve">  »;</w:t>
      </w:r>
    </w:p>
    <w:p w:rsidR="001B30DA" w:rsidRDefault="001B30DA" w:rsidP="001B30DA">
      <w:pPr>
        <w:pStyle w:val="a4"/>
        <w:spacing w:after="0"/>
        <w:ind w:left="0" w:firstLine="708"/>
        <w:jc w:val="both"/>
        <w:rPr>
          <w:sz w:val="28"/>
          <w:szCs w:val="28"/>
          <w:lang w:val="kk-KZ"/>
        </w:rPr>
      </w:pPr>
      <w:r>
        <w:rPr>
          <w:sz w:val="28"/>
          <w:szCs w:val="28"/>
          <w:lang w:val="kk-KZ"/>
        </w:rPr>
        <w:t>реттік нөмірлері 21, 22, 23, 24-жолдары жаңа редакцияда жазылсын:</w:t>
      </w:r>
    </w:p>
    <w:p w:rsidR="001B30DA" w:rsidRDefault="001B30DA" w:rsidP="001B30DA">
      <w:pPr>
        <w:pStyle w:val="a4"/>
        <w:spacing w:after="0"/>
        <w:ind w:left="0" w:firstLine="708"/>
        <w:jc w:val="both"/>
        <w:rPr>
          <w:sz w:val="28"/>
          <w:szCs w:val="28"/>
          <w:lang w:val="kk-KZ"/>
        </w:rPr>
      </w:pPr>
      <w:r>
        <w:rPr>
          <w:sz w:val="28"/>
          <w:szCs w:val="28"/>
          <w:lang w:val="kk-KZ"/>
        </w:rPr>
        <w:t>«</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69"/>
        <w:gridCol w:w="2126"/>
        <w:gridCol w:w="1984"/>
        <w:gridCol w:w="3090"/>
      </w:tblGrid>
      <w:tr w:rsidR="001B30DA" w:rsidTr="001B30DA">
        <w:trPr>
          <w:trHeight w:val="2898"/>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lastRenderedPageBreak/>
              <w:t>21.</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proofErr w:type="spellStart"/>
            <w:r>
              <w:rPr>
                <w:color w:val="000000"/>
                <w:spacing w:val="2"/>
                <w:sz w:val="28"/>
                <w:szCs w:val="28"/>
                <w:shd w:val="clear" w:color="auto" w:fill="FFFFFF"/>
                <w:lang w:eastAsia="en-US"/>
              </w:rPr>
              <w:t>Ұстамалы</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түнгі</w:t>
            </w:r>
            <w:proofErr w:type="spellEnd"/>
            <w:r>
              <w:rPr>
                <w:color w:val="000000"/>
                <w:spacing w:val="2"/>
                <w:sz w:val="28"/>
                <w:szCs w:val="28"/>
                <w:shd w:val="clear" w:color="auto" w:fill="FFFFFF"/>
                <w:lang w:eastAsia="en-US"/>
              </w:rPr>
              <w:t xml:space="preserve"> гемоглобинурия (</w:t>
            </w:r>
            <w:proofErr w:type="spellStart"/>
            <w:r>
              <w:rPr>
                <w:color w:val="000000"/>
                <w:spacing w:val="2"/>
                <w:sz w:val="28"/>
                <w:szCs w:val="28"/>
                <w:shd w:val="clear" w:color="auto" w:fill="FFFFFF"/>
                <w:lang w:eastAsia="en-US"/>
              </w:rPr>
              <w:t>Маркиафавтар-Микели</w:t>
            </w:r>
            <w:proofErr w:type="spellEnd"/>
            <w:r>
              <w:rPr>
                <w:color w:val="000000"/>
                <w:spacing w:val="2"/>
                <w:sz w:val="28"/>
                <w:szCs w:val="28"/>
                <w:shd w:val="clear" w:color="auto" w:fill="FFFFFF"/>
                <w:lang w:eastAsia="en-US"/>
              </w:rPr>
              <w:t>)</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proofErr w:type="spellStart"/>
            <w:r>
              <w:rPr>
                <w:color w:val="000000"/>
                <w:spacing w:val="2"/>
                <w:sz w:val="28"/>
                <w:szCs w:val="28"/>
                <w:shd w:val="clear" w:color="auto" w:fill="FFFFFF"/>
                <w:lang w:eastAsia="en-US"/>
              </w:rPr>
              <w:t>Динамикалық</w:t>
            </w:r>
            <w:proofErr w:type="spellEnd"/>
            <w:r>
              <w:rPr>
                <w:color w:val="000000"/>
                <w:spacing w:val="2"/>
                <w:sz w:val="28"/>
                <w:szCs w:val="28"/>
                <w:shd w:val="clear" w:color="auto" w:fill="FFFFFF"/>
                <w:lang w:eastAsia="en-US"/>
              </w:rPr>
              <w:t xml:space="preserve"> </w:t>
            </w:r>
            <w:proofErr w:type="spellStart"/>
            <w:proofErr w:type="gramStart"/>
            <w:r>
              <w:rPr>
                <w:color w:val="000000"/>
                <w:spacing w:val="2"/>
                <w:sz w:val="28"/>
                <w:szCs w:val="28"/>
                <w:shd w:val="clear" w:color="auto" w:fill="FFFFFF"/>
                <w:lang w:eastAsia="en-US"/>
              </w:rPr>
              <w:t>ба</w:t>
            </w:r>
            <w:proofErr w:type="gramEnd"/>
            <w:r>
              <w:rPr>
                <w:color w:val="000000"/>
                <w:spacing w:val="2"/>
                <w:sz w:val="28"/>
                <w:szCs w:val="28"/>
                <w:shd w:val="clear" w:color="auto" w:fill="FFFFFF"/>
                <w:lang w:eastAsia="en-US"/>
              </w:rPr>
              <w:t>қылаудағы</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ересек</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пациенттер</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sz w:val="28"/>
                <w:szCs w:val="28"/>
                <w:lang w:val="kk-KZ" w:eastAsia="en-US"/>
              </w:rPr>
              <w:t>Облыстық 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tcPr>
          <w:p w:rsidR="001B30DA" w:rsidRDefault="001B30DA">
            <w:pPr>
              <w:spacing w:line="254" w:lineRule="auto"/>
              <w:rPr>
                <w:sz w:val="28"/>
                <w:szCs w:val="28"/>
                <w:lang w:eastAsia="en-US"/>
              </w:rPr>
            </w:pPr>
            <w:r>
              <w:rPr>
                <w:color w:val="000000"/>
                <w:spacing w:val="2"/>
                <w:sz w:val="28"/>
                <w:szCs w:val="28"/>
                <w:shd w:val="clear" w:color="auto" w:fill="FFFFFF"/>
                <w:lang w:val="kk-KZ" w:eastAsia="en-US"/>
              </w:rPr>
              <w:t>Экулизумаб, инфузия үшін ерітінді дайындауға арналған концентрат</w:t>
            </w:r>
          </w:p>
          <w:p w:rsidR="001B30DA" w:rsidRDefault="001B30DA">
            <w:pPr>
              <w:spacing w:line="276" w:lineRule="auto"/>
              <w:rPr>
                <w:sz w:val="28"/>
                <w:szCs w:val="28"/>
                <w:lang w:eastAsia="en-US"/>
              </w:rPr>
            </w:pPr>
          </w:p>
          <w:p w:rsidR="001B30DA" w:rsidRDefault="001B30DA">
            <w:pPr>
              <w:spacing w:line="276" w:lineRule="auto"/>
              <w:rPr>
                <w:sz w:val="28"/>
                <w:szCs w:val="28"/>
                <w:lang w:eastAsia="en-US"/>
              </w:rPr>
            </w:pPr>
          </w:p>
          <w:p w:rsidR="001B30DA" w:rsidRDefault="001B30DA">
            <w:pPr>
              <w:spacing w:line="276" w:lineRule="auto"/>
              <w:rPr>
                <w:sz w:val="28"/>
                <w:szCs w:val="28"/>
                <w:lang w:eastAsia="en-US"/>
              </w:rPr>
            </w:pPr>
          </w:p>
        </w:tc>
      </w:tr>
      <w:tr w:rsidR="001B30DA" w:rsidTr="001B30DA">
        <w:trPr>
          <w:trHeight w:val="2987"/>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22.</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color w:val="000000"/>
                <w:sz w:val="28"/>
                <w:szCs w:val="28"/>
                <w:shd w:val="clear" w:color="auto" w:fill="FFFFFF"/>
                <w:lang w:val="kk-KZ" w:eastAsia="en-US"/>
              </w:rPr>
              <w:t>Нейрофиброматоз</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r>
              <w:rPr>
                <w:color w:val="000000"/>
                <w:spacing w:val="2"/>
                <w:sz w:val="28"/>
                <w:szCs w:val="28"/>
                <w:shd w:val="clear" w:color="auto" w:fill="FFFFFF"/>
                <w:lang w:val="kk-KZ" w:eastAsia="en-US"/>
              </w:rPr>
              <w:t>Динамикалық байқауда тұрған 18 жасқа дейінгі балалар</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sz w:val="28"/>
                <w:szCs w:val="28"/>
                <w:lang w:val="kk-KZ" w:eastAsia="en-US"/>
              </w:rPr>
              <w:t>Облыстық 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eastAsia="en-US"/>
              </w:rPr>
            </w:pPr>
            <w:proofErr w:type="spellStart"/>
            <w:r>
              <w:rPr>
                <w:color w:val="000000"/>
                <w:spacing w:val="2"/>
                <w:sz w:val="28"/>
                <w:szCs w:val="28"/>
                <w:shd w:val="clear" w:color="auto" w:fill="FFFFFF"/>
                <w:lang w:eastAsia="en-US"/>
              </w:rPr>
              <w:t>Селуметиниб</w:t>
            </w:r>
            <w:proofErr w:type="spellEnd"/>
            <w:r>
              <w:rPr>
                <w:color w:val="000000"/>
                <w:spacing w:val="2"/>
                <w:sz w:val="28"/>
                <w:szCs w:val="28"/>
                <w:shd w:val="clear" w:color="auto" w:fill="FFFFFF"/>
                <w:lang w:eastAsia="en-US"/>
              </w:rPr>
              <w:t>, таблетка</w:t>
            </w:r>
          </w:p>
        </w:tc>
      </w:tr>
      <w:tr w:rsidR="001B30DA" w:rsidTr="001B30DA">
        <w:trPr>
          <w:trHeight w:val="2906"/>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23.</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color w:val="000000"/>
                <w:sz w:val="28"/>
                <w:szCs w:val="28"/>
                <w:shd w:val="clear" w:color="auto" w:fill="FFFFFF"/>
                <w:lang w:val="kk-KZ" w:eastAsia="en-US"/>
              </w:rPr>
              <w:t>Ахондроплазия</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r>
              <w:rPr>
                <w:color w:val="000000"/>
                <w:spacing w:val="2"/>
                <w:sz w:val="28"/>
                <w:szCs w:val="28"/>
                <w:shd w:val="clear" w:color="auto" w:fill="FFFFFF"/>
                <w:lang w:val="kk-KZ" w:eastAsia="en-US"/>
              </w:rPr>
              <w:t>Динамикалық байқауда тұрған 18 жасқа дейінгі балалар</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sz w:val="28"/>
                <w:szCs w:val="28"/>
                <w:lang w:val="kk-KZ" w:eastAsia="en-US"/>
              </w:rPr>
              <w:t>Облыстық 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eastAsia="en-US"/>
              </w:rPr>
            </w:pPr>
            <w:proofErr w:type="spellStart"/>
            <w:r>
              <w:rPr>
                <w:color w:val="000000"/>
                <w:spacing w:val="2"/>
                <w:sz w:val="28"/>
                <w:szCs w:val="28"/>
                <w:shd w:val="clear" w:color="auto" w:fill="FFFFFF"/>
                <w:lang w:eastAsia="en-US"/>
              </w:rPr>
              <w:t>Восоритид</w:t>
            </w:r>
            <w:proofErr w:type="spellEnd"/>
            <w:r>
              <w:rPr>
                <w:color w:val="000000"/>
                <w:spacing w:val="2"/>
                <w:sz w:val="28"/>
                <w:szCs w:val="28"/>
                <w:shd w:val="clear" w:color="auto" w:fill="FFFFFF"/>
                <w:lang w:eastAsia="en-US"/>
              </w:rPr>
              <w:t xml:space="preserve">, </w:t>
            </w:r>
            <w:proofErr w:type="spellStart"/>
            <w:proofErr w:type="gramStart"/>
            <w:r>
              <w:rPr>
                <w:color w:val="000000"/>
                <w:spacing w:val="2"/>
                <w:sz w:val="28"/>
                <w:szCs w:val="28"/>
                <w:shd w:val="clear" w:color="auto" w:fill="FFFFFF"/>
                <w:lang w:eastAsia="en-US"/>
              </w:rPr>
              <w:t>инъекция</w:t>
            </w:r>
            <w:proofErr w:type="gramEnd"/>
            <w:r>
              <w:rPr>
                <w:color w:val="000000"/>
                <w:spacing w:val="2"/>
                <w:sz w:val="28"/>
                <w:szCs w:val="28"/>
                <w:shd w:val="clear" w:color="auto" w:fill="FFFFFF"/>
                <w:lang w:eastAsia="en-US"/>
              </w:rPr>
              <w:t>ға</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арналған</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ерітінді</w:t>
            </w:r>
            <w:proofErr w:type="spellEnd"/>
          </w:p>
        </w:tc>
      </w:tr>
      <w:tr w:rsidR="001B30DA" w:rsidTr="001B30DA">
        <w:trPr>
          <w:trHeight w:val="2855"/>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24.</w:t>
            </w:r>
          </w:p>
        </w:tc>
        <w:tc>
          <w:tcPr>
            <w:tcW w:w="2269"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color w:val="000000"/>
                <w:spacing w:val="2"/>
                <w:sz w:val="28"/>
                <w:szCs w:val="28"/>
                <w:shd w:val="clear" w:color="auto" w:fill="FFFFFF"/>
                <w:lang w:eastAsia="en-US"/>
              </w:rPr>
              <w:t xml:space="preserve">Помпе </w:t>
            </w:r>
            <w:proofErr w:type="spellStart"/>
            <w:r>
              <w:rPr>
                <w:color w:val="000000"/>
                <w:spacing w:val="2"/>
                <w:sz w:val="28"/>
                <w:szCs w:val="28"/>
                <w:shd w:val="clear" w:color="auto" w:fill="FFFFFF"/>
                <w:lang w:eastAsia="en-US"/>
              </w:rPr>
              <w:t>ауруы</w:t>
            </w:r>
            <w:proofErr w:type="spellEnd"/>
            <w:r>
              <w:rPr>
                <w:color w:val="000000"/>
                <w:spacing w:val="2"/>
                <w:sz w:val="28"/>
                <w:szCs w:val="28"/>
                <w:shd w:val="clear" w:color="auto" w:fill="FFFFFF"/>
                <w:lang w:eastAsia="en-US"/>
              </w:rPr>
              <w:t xml:space="preserve"> (2 </w:t>
            </w:r>
            <w:proofErr w:type="spellStart"/>
            <w:r>
              <w:rPr>
                <w:color w:val="000000"/>
                <w:spacing w:val="2"/>
                <w:sz w:val="28"/>
                <w:szCs w:val="28"/>
                <w:shd w:val="clear" w:color="auto" w:fill="FFFFFF"/>
                <w:lang w:eastAsia="en-US"/>
              </w:rPr>
              <w:t>типті</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гликогенез</w:t>
            </w:r>
            <w:proofErr w:type="spellEnd"/>
            <w:r>
              <w:rPr>
                <w:color w:val="000000"/>
                <w:spacing w:val="2"/>
                <w:sz w:val="28"/>
                <w:szCs w:val="28"/>
                <w:shd w:val="clear" w:color="auto" w:fill="FFFFFF"/>
                <w:lang w:eastAsia="en-US"/>
              </w:rPr>
              <w:t>)</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r>
              <w:rPr>
                <w:color w:val="000000"/>
                <w:spacing w:val="2"/>
                <w:sz w:val="28"/>
                <w:szCs w:val="28"/>
                <w:shd w:val="clear" w:color="auto" w:fill="FFFFFF"/>
                <w:lang w:eastAsia="en-US"/>
              </w:rPr>
              <w:t xml:space="preserve">18 </w:t>
            </w:r>
            <w:proofErr w:type="spellStart"/>
            <w:proofErr w:type="gramStart"/>
            <w:r>
              <w:rPr>
                <w:color w:val="000000"/>
                <w:spacing w:val="2"/>
                <w:sz w:val="28"/>
                <w:szCs w:val="28"/>
                <w:shd w:val="clear" w:color="auto" w:fill="FFFFFF"/>
                <w:lang w:eastAsia="en-US"/>
              </w:rPr>
              <w:t>жас</w:t>
            </w:r>
            <w:proofErr w:type="gramEnd"/>
            <w:r>
              <w:rPr>
                <w:color w:val="000000"/>
                <w:spacing w:val="2"/>
                <w:sz w:val="28"/>
                <w:szCs w:val="28"/>
                <w:shd w:val="clear" w:color="auto" w:fill="FFFFFF"/>
                <w:lang w:eastAsia="en-US"/>
              </w:rPr>
              <w:t>қа</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дейінгі</w:t>
            </w:r>
            <w:proofErr w:type="spellEnd"/>
            <w:r>
              <w:rPr>
                <w:color w:val="000000"/>
                <w:spacing w:val="2"/>
                <w:sz w:val="28"/>
                <w:szCs w:val="28"/>
                <w:shd w:val="clear" w:color="auto" w:fill="FFFFFF"/>
                <w:lang w:eastAsia="en-US"/>
              </w:rPr>
              <w:t xml:space="preserve"> </w:t>
            </w:r>
            <w:proofErr w:type="spellStart"/>
            <w:r>
              <w:rPr>
                <w:color w:val="000000"/>
                <w:spacing w:val="2"/>
                <w:sz w:val="28"/>
                <w:szCs w:val="28"/>
                <w:shd w:val="clear" w:color="auto" w:fill="FFFFFF"/>
                <w:lang w:eastAsia="en-US"/>
              </w:rPr>
              <w:t>науқастар</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sz w:val="28"/>
                <w:szCs w:val="28"/>
                <w:lang w:val="kk-KZ" w:eastAsia="en-US"/>
              </w:rPr>
              <w:t>Облыстық 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eastAsia="en-US"/>
              </w:rPr>
            </w:pPr>
            <w:proofErr w:type="spellStart"/>
            <w:r>
              <w:rPr>
                <w:sz w:val="28"/>
                <w:szCs w:val="28"/>
                <w:lang w:eastAsia="en-US"/>
              </w:rPr>
              <w:t>Алглюкозидаза</w:t>
            </w:r>
            <w:proofErr w:type="spellEnd"/>
            <w:r>
              <w:rPr>
                <w:sz w:val="28"/>
                <w:szCs w:val="28"/>
                <w:lang w:eastAsia="en-US"/>
              </w:rPr>
              <w:t>-альфа</w:t>
            </w:r>
          </w:p>
        </w:tc>
      </w:tr>
    </w:tbl>
    <w:p w:rsidR="001B30DA" w:rsidRDefault="001B30DA" w:rsidP="001B30DA">
      <w:pPr>
        <w:pStyle w:val="a4"/>
        <w:spacing w:after="0"/>
        <w:ind w:left="8496" w:firstLine="708"/>
        <w:jc w:val="both"/>
        <w:rPr>
          <w:sz w:val="28"/>
          <w:szCs w:val="28"/>
          <w:lang w:val="kk-KZ"/>
        </w:rPr>
      </w:pPr>
      <w:r>
        <w:rPr>
          <w:sz w:val="28"/>
          <w:szCs w:val="28"/>
          <w:lang w:val="kk-KZ"/>
        </w:rPr>
        <w:t xml:space="preserve">   »;</w:t>
      </w:r>
    </w:p>
    <w:p w:rsidR="001B30DA" w:rsidRDefault="001B30DA" w:rsidP="001B30DA">
      <w:pPr>
        <w:pStyle w:val="a4"/>
        <w:spacing w:after="0"/>
        <w:ind w:left="0" w:firstLine="708"/>
        <w:jc w:val="both"/>
        <w:rPr>
          <w:sz w:val="28"/>
          <w:szCs w:val="28"/>
          <w:lang w:val="kk-KZ"/>
        </w:rPr>
      </w:pPr>
      <w:r>
        <w:rPr>
          <w:sz w:val="28"/>
          <w:szCs w:val="28"/>
          <w:lang w:val="kk-KZ"/>
        </w:rPr>
        <w:t>келесі мазмұндағы реттік нөмірі 25-жолымен толықтырылсын:</w:t>
      </w:r>
    </w:p>
    <w:p w:rsidR="001B30DA" w:rsidRDefault="001B30DA" w:rsidP="001B30DA">
      <w:pPr>
        <w:pStyle w:val="a4"/>
        <w:spacing w:after="0"/>
        <w:ind w:left="0" w:firstLine="708"/>
        <w:jc w:val="both"/>
        <w:rPr>
          <w:sz w:val="28"/>
          <w:szCs w:val="28"/>
          <w:lang w:val="kk-KZ"/>
        </w:rPr>
      </w:pPr>
      <w:r>
        <w:rPr>
          <w:sz w:val="28"/>
          <w:szCs w:val="28"/>
          <w:lang w:val="kk-KZ"/>
        </w:rPr>
        <w:lastRenderedPageBreak/>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240"/>
        <w:gridCol w:w="2155"/>
        <w:gridCol w:w="1984"/>
        <w:gridCol w:w="3090"/>
      </w:tblGrid>
      <w:tr w:rsidR="001B30DA" w:rsidTr="001B30DA">
        <w:trPr>
          <w:trHeight w:val="2987"/>
        </w:trPr>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tabs>
                <w:tab w:val="left" w:pos="709"/>
              </w:tabs>
              <w:spacing w:line="254" w:lineRule="auto"/>
              <w:ind w:right="-108"/>
              <w:rPr>
                <w:sz w:val="28"/>
                <w:szCs w:val="28"/>
                <w:lang w:eastAsia="en-US"/>
              </w:rPr>
            </w:pPr>
            <w:r>
              <w:rPr>
                <w:sz w:val="28"/>
                <w:szCs w:val="28"/>
                <w:lang w:eastAsia="en-US"/>
              </w:rPr>
              <w:t>25.</w:t>
            </w:r>
          </w:p>
        </w:tc>
        <w:tc>
          <w:tcPr>
            <w:tcW w:w="224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proofErr w:type="spellStart"/>
            <w:r>
              <w:rPr>
                <w:sz w:val="28"/>
                <w:szCs w:val="28"/>
                <w:lang w:eastAsia="en-US"/>
              </w:rPr>
              <w:t>Лимфоидты</w:t>
            </w:r>
            <w:proofErr w:type="spellEnd"/>
            <w:r>
              <w:rPr>
                <w:sz w:val="28"/>
                <w:szCs w:val="28"/>
                <w:lang w:eastAsia="en-US"/>
              </w:rPr>
              <w:t xml:space="preserve"> лейкоз (</w:t>
            </w:r>
            <w:proofErr w:type="spellStart"/>
            <w:r>
              <w:rPr>
                <w:sz w:val="28"/>
                <w:szCs w:val="28"/>
                <w:lang w:eastAsia="en-US"/>
              </w:rPr>
              <w:t>лимфолейкоз</w:t>
            </w:r>
            <w:proofErr w:type="spellEnd"/>
            <w:r>
              <w:rPr>
                <w:sz w:val="28"/>
                <w:szCs w:val="28"/>
                <w:lang w:eastAsia="en-US"/>
              </w:rPr>
              <w:t>)</w:t>
            </w:r>
          </w:p>
        </w:tc>
        <w:tc>
          <w:tcPr>
            <w:tcW w:w="2155"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ind w:right="-97"/>
              <w:rPr>
                <w:sz w:val="28"/>
                <w:szCs w:val="28"/>
                <w:lang w:eastAsia="en-US"/>
              </w:rPr>
            </w:pPr>
            <w:r>
              <w:rPr>
                <w:color w:val="000000"/>
                <w:spacing w:val="2"/>
                <w:sz w:val="28"/>
                <w:szCs w:val="28"/>
                <w:shd w:val="clear" w:color="auto" w:fill="FFFFFF"/>
                <w:lang w:val="kk-KZ" w:eastAsia="en-US"/>
              </w:rPr>
              <w:t>Динамикалық бақылаудағы азаматтардың барлық санаттары</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76" w:lineRule="auto"/>
              <w:rPr>
                <w:sz w:val="28"/>
                <w:szCs w:val="28"/>
                <w:lang w:eastAsia="en-US"/>
              </w:rPr>
            </w:pPr>
            <w:r>
              <w:rPr>
                <w:sz w:val="28"/>
                <w:szCs w:val="28"/>
                <w:lang w:val="kk-KZ" w:eastAsia="en-US"/>
              </w:rPr>
              <w:t>Облыстық мультидисциплинарлық топтың және/немесе сараптамалық комитеттің шешімі бойынша</w:t>
            </w:r>
          </w:p>
        </w:tc>
        <w:tc>
          <w:tcPr>
            <w:tcW w:w="3090" w:type="dxa"/>
            <w:tcBorders>
              <w:top w:val="single" w:sz="4" w:space="0" w:color="auto"/>
              <w:left w:val="single" w:sz="4" w:space="0" w:color="auto"/>
              <w:bottom w:val="single" w:sz="4" w:space="0" w:color="auto"/>
              <w:right w:val="single" w:sz="4" w:space="0" w:color="auto"/>
            </w:tcBorders>
            <w:shd w:val="clear" w:color="auto" w:fill="FFFFFF"/>
            <w:hideMark/>
          </w:tcPr>
          <w:p w:rsidR="001B30DA" w:rsidRDefault="001B30DA">
            <w:pPr>
              <w:spacing w:line="254" w:lineRule="auto"/>
              <w:rPr>
                <w:sz w:val="28"/>
                <w:szCs w:val="28"/>
                <w:lang w:eastAsia="en-US"/>
              </w:rPr>
            </w:pPr>
            <w:proofErr w:type="spellStart"/>
            <w:r>
              <w:rPr>
                <w:color w:val="000000"/>
                <w:sz w:val="28"/>
                <w:szCs w:val="28"/>
                <w:shd w:val="clear" w:color="auto" w:fill="FFFFFF"/>
                <w:lang w:eastAsia="en-US"/>
              </w:rPr>
              <w:t>Венетоклакс</w:t>
            </w:r>
            <w:proofErr w:type="spellEnd"/>
            <w:r>
              <w:rPr>
                <w:color w:val="000000"/>
                <w:sz w:val="28"/>
                <w:szCs w:val="28"/>
                <w:shd w:val="clear" w:color="auto" w:fill="FFFFFF"/>
                <w:lang w:eastAsia="en-US"/>
              </w:rPr>
              <w:t>, таблетка</w:t>
            </w:r>
          </w:p>
        </w:tc>
      </w:tr>
    </w:tbl>
    <w:p w:rsidR="001B30DA" w:rsidRDefault="001B30DA" w:rsidP="001B30DA">
      <w:pPr>
        <w:ind w:left="9203" w:firstLine="1"/>
        <w:jc w:val="both"/>
        <w:rPr>
          <w:sz w:val="28"/>
          <w:szCs w:val="28"/>
          <w:lang w:val="kk-KZ"/>
        </w:rPr>
      </w:pPr>
      <w:r>
        <w:rPr>
          <w:sz w:val="28"/>
          <w:szCs w:val="28"/>
          <w:lang w:val="kk-KZ"/>
        </w:rPr>
        <w:t xml:space="preserve">   »;</w:t>
      </w:r>
    </w:p>
    <w:p w:rsidR="001B30DA" w:rsidRDefault="001B30DA" w:rsidP="001B30DA">
      <w:pPr>
        <w:ind w:firstLine="709"/>
        <w:jc w:val="both"/>
        <w:rPr>
          <w:sz w:val="28"/>
          <w:szCs w:val="28"/>
          <w:lang w:val="kk-KZ"/>
        </w:rPr>
      </w:pPr>
      <w:r>
        <w:rPr>
          <w:kern w:val="2"/>
          <w:sz w:val="28"/>
          <w:szCs w:val="28"/>
          <w:lang w:val="kk-KZ" w:eastAsia="ar-SA"/>
        </w:rPr>
        <w:t xml:space="preserve">2. </w:t>
      </w:r>
      <w:r>
        <w:rPr>
          <w:sz w:val="28"/>
          <w:szCs w:val="28"/>
          <w:lang w:val="kk-KZ"/>
        </w:rPr>
        <w:t>Осы шешім оның алғашқы ресми жарияланған күнінен кейін күнтізбелік он күн өткен соң қолданысқа енгізіледі.</w:t>
      </w:r>
    </w:p>
    <w:p w:rsidR="001B30DA" w:rsidRDefault="001B30DA" w:rsidP="001B30DA">
      <w:pPr>
        <w:ind w:firstLine="709"/>
        <w:jc w:val="both"/>
        <w:rPr>
          <w:spacing w:val="2"/>
          <w:sz w:val="28"/>
          <w:szCs w:val="28"/>
          <w:lang w:val="kk-KZ"/>
        </w:rPr>
      </w:pPr>
    </w:p>
    <w:p w:rsidR="001B30DA" w:rsidRDefault="001B30DA" w:rsidP="001B30DA">
      <w:pPr>
        <w:ind w:left="720"/>
        <w:rPr>
          <w:spacing w:val="1"/>
          <w:sz w:val="28"/>
          <w:szCs w:val="28"/>
          <w:shd w:val="clear" w:color="auto" w:fill="FFFFFF"/>
          <w:lang w:val="kk-KZ"/>
        </w:rPr>
      </w:pPr>
    </w:p>
    <w:p w:rsidR="001B30DA" w:rsidRDefault="001B30DA" w:rsidP="001B30DA">
      <w:pPr>
        <w:jc w:val="both"/>
        <w:rPr>
          <w:b/>
          <w:sz w:val="28"/>
          <w:szCs w:val="28"/>
          <w:lang w:val="kk-KZ"/>
        </w:rPr>
      </w:pPr>
      <w:r>
        <w:rPr>
          <w:b/>
          <w:sz w:val="28"/>
          <w:szCs w:val="28"/>
          <w:lang w:val="kk-KZ"/>
        </w:rPr>
        <w:t xml:space="preserve">Ақмола облыстық </w:t>
      </w:r>
    </w:p>
    <w:p w:rsidR="001B30DA" w:rsidRDefault="001B30DA" w:rsidP="001B30DA">
      <w:pPr>
        <w:jc w:val="both"/>
        <w:rPr>
          <w:b/>
          <w:sz w:val="28"/>
          <w:szCs w:val="28"/>
          <w:lang w:val="kk-KZ"/>
        </w:rPr>
      </w:pPr>
      <w:r>
        <w:rPr>
          <w:b/>
          <w:sz w:val="28"/>
          <w:szCs w:val="28"/>
          <w:lang w:val="kk-KZ"/>
        </w:rPr>
        <w:t>мәслихатының төрағасы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Pr>
          <w:b/>
          <w:sz w:val="28"/>
          <w:szCs w:val="28"/>
          <w:lang w:val="kk-KZ"/>
        </w:rPr>
        <w:tab/>
        <w:t xml:space="preserve">      Б. Жүсіпов </w:t>
      </w:r>
    </w:p>
    <w:p w:rsidR="001B30DA" w:rsidRDefault="001B30DA" w:rsidP="001B30DA">
      <w:pPr>
        <w:ind w:firstLine="708"/>
        <w:rPr>
          <w:lang w:val="kk-KZ"/>
        </w:rPr>
      </w:pPr>
    </w:p>
    <w:p w:rsidR="001B30DA" w:rsidRDefault="001B30DA" w:rsidP="001B30DA">
      <w:pPr>
        <w:jc w:val="center"/>
        <w:rPr>
          <w:lang w:val="kk-KZ"/>
        </w:rPr>
      </w:pPr>
    </w:p>
    <w:p w:rsidR="001B30DA" w:rsidRDefault="001B30DA" w:rsidP="001B30DA">
      <w:pPr>
        <w:pStyle w:val="a4"/>
        <w:spacing w:after="0" w:line="240" w:lineRule="auto"/>
        <w:ind w:left="0"/>
        <w:jc w:val="both"/>
        <w:rPr>
          <w:bCs/>
          <w:sz w:val="28"/>
          <w:szCs w:val="28"/>
          <w:lang w:val="kk-KZ"/>
        </w:rPr>
      </w:pPr>
      <w:r>
        <w:rPr>
          <w:bCs/>
          <w:sz w:val="28"/>
          <w:szCs w:val="28"/>
          <w:lang w:val="kk-KZ"/>
        </w:rPr>
        <w:t>«КЕЛІСІЛДІ»</w:t>
      </w:r>
    </w:p>
    <w:p w:rsidR="001B30DA" w:rsidRDefault="001B30DA" w:rsidP="001B30DA">
      <w:pPr>
        <w:rPr>
          <w:sz w:val="28"/>
          <w:szCs w:val="28"/>
          <w:lang w:val="kk-KZ"/>
        </w:rPr>
      </w:pPr>
      <w:r>
        <w:rPr>
          <w:sz w:val="28"/>
          <w:szCs w:val="28"/>
          <w:lang w:val="kk-KZ"/>
        </w:rPr>
        <w:t>«Ақмола облысының денсаулық сақтау</w:t>
      </w:r>
    </w:p>
    <w:p w:rsidR="001B30DA" w:rsidRDefault="001B30DA" w:rsidP="001B30DA">
      <w:pPr>
        <w:rPr>
          <w:sz w:val="28"/>
          <w:szCs w:val="28"/>
          <w:lang w:val="kk-KZ"/>
        </w:rPr>
      </w:pPr>
      <w:r>
        <w:rPr>
          <w:sz w:val="28"/>
          <w:szCs w:val="28"/>
          <w:lang w:val="kk-KZ"/>
        </w:rPr>
        <w:t>басқармасы» мемлекеттік</w:t>
      </w:r>
      <w:r>
        <w:rPr>
          <w:sz w:val="28"/>
          <w:szCs w:val="28"/>
          <w:lang w:val="kk-KZ"/>
        </w:rPr>
        <w:br/>
        <w:t>мекемесінің басшысы</w:t>
      </w:r>
    </w:p>
    <w:p w:rsidR="001B30DA" w:rsidRDefault="001B30DA" w:rsidP="001B30DA">
      <w:pPr>
        <w:rPr>
          <w:sz w:val="28"/>
          <w:szCs w:val="28"/>
          <w:lang w:val="kk-KZ"/>
        </w:rPr>
      </w:pPr>
      <w:r>
        <w:rPr>
          <w:sz w:val="28"/>
          <w:szCs w:val="28"/>
          <w:lang w:val="kk-KZ"/>
        </w:rPr>
        <w:t>___________________ Н. Ермек</w:t>
      </w:r>
      <w:r>
        <w:rPr>
          <w:sz w:val="28"/>
          <w:szCs w:val="28"/>
          <w:lang w:val="kk-KZ"/>
        </w:rPr>
        <w:br/>
        <w:t>2026 жылғы «_</w:t>
      </w:r>
      <w:r w:rsidR="0024399C">
        <w:rPr>
          <w:sz w:val="28"/>
          <w:szCs w:val="28"/>
          <w:lang w:val="kk-KZ"/>
        </w:rPr>
        <w:t>4</w:t>
      </w:r>
      <w:r>
        <w:rPr>
          <w:sz w:val="28"/>
          <w:szCs w:val="28"/>
          <w:lang w:val="kk-KZ"/>
        </w:rPr>
        <w:t>__» қыркүйек</w:t>
      </w:r>
    </w:p>
    <w:p w:rsidR="001B30DA" w:rsidRDefault="001B30DA" w:rsidP="001B30DA">
      <w:pPr>
        <w:rPr>
          <w:sz w:val="28"/>
          <w:szCs w:val="28"/>
          <w:lang w:val="kk-KZ"/>
        </w:rPr>
      </w:pPr>
    </w:p>
    <w:p w:rsidR="001B30DA" w:rsidRDefault="001B30DA" w:rsidP="001B30DA">
      <w:pPr>
        <w:pStyle w:val="a4"/>
        <w:spacing w:after="0" w:line="240" w:lineRule="auto"/>
        <w:ind w:left="0"/>
        <w:jc w:val="both"/>
        <w:rPr>
          <w:sz w:val="28"/>
          <w:szCs w:val="28"/>
          <w:lang w:val="kk-KZ"/>
        </w:rPr>
      </w:pPr>
    </w:p>
    <w:p w:rsidR="001B30DA" w:rsidRDefault="001B30DA" w:rsidP="001B30DA">
      <w:pPr>
        <w:rPr>
          <w:sz w:val="28"/>
          <w:szCs w:val="28"/>
          <w:lang w:val="kk-KZ"/>
        </w:rPr>
      </w:pPr>
      <w:r>
        <w:rPr>
          <w:sz w:val="28"/>
          <w:szCs w:val="28"/>
          <w:lang w:val="kk-KZ"/>
        </w:rPr>
        <w:t>«Ақмола облысының экономика және</w:t>
      </w:r>
      <w:r>
        <w:rPr>
          <w:sz w:val="28"/>
          <w:szCs w:val="28"/>
          <w:lang w:val="kk-KZ"/>
        </w:rPr>
        <w:br/>
        <w:t>бюджеттік жоспарлау басқармасы»</w:t>
      </w:r>
      <w:r>
        <w:rPr>
          <w:sz w:val="28"/>
          <w:szCs w:val="28"/>
          <w:lang w:val="kk-KZ"/>
        </w:rPr>
        <w:br/>
        <w:t>мемлекеттік мекемесінің басшысы</w:t>
      </w:r>
    </w:p>
    <w:p w:rsidR="001B30DA" w:rsidRDefault="001B30DA" w:rsidP="001B30DA">
      <w:pPr>
        <w:rPr>
          <w:sz w:val="28"/>
          <w:szCs w:val="28"/>
          <w:lang w:val="kk-KZ"/>
        </w:rPr>
      </w:pPr>
      <w:r>
        <w:rPr>
          <w:sz w:val="28"/>
          <w:szCs w:val="28"/>
          <w:lang w:val="kk-KZ"/>
        </w:rPr>
        <w:t>___________________ А. Шүғірмақова</w:t>
      </w:r>
      <w:r>
        <w:rPr>
          <w:sz w:val="28"/>
          <w:szCs w:val="28"/>
          <w:lang w:val="kk-KZ"/>
        </w:rPr>
        <w:br/>
        <w:t>2026 жылғы «_</w:t>
      </w:r>
      <w:r w:rsidR="0024399C">
        <w:rPr>
          <w:sz w:val="28"/>
          <w:szCs w:val="28"/>
          <w:lang w:val="kk-KZ"/>
        </w:rPr>
        <w:t>4</w:t>
      </w:r>
      <w:bookmarkStart w:id="0" w:name="_GoBack"/>
      <w:bookmarkEnd w:id="0"/>
      <w:r>
        <w:rPr>
          <w:sz w:val="28"/>
          <w:szCs w:val="28"/>
          <w:lang w:val="kk-KZ"/>
        </w:rPr>
        <w:t>__» қыркүйек</w:t>
      </w:r>
    </w:p>
    <w:p w:rsidR="001B30DA" w:rsidRDefault="001B30DA" w:rsidP="001B30DA">
      <w:pPr>
        <w:rPr>
          <w:rFonts w:eastAsia="Calibri"/>
          <w:sz w:val="28"/>
          <w:szCs w:val="28"/>
          <w:lang w:eastAsia="en-US"/>
        </w:rPr>
      </w:pPr>
    </w:p>
    <w:sectPr w:rsidR="001B30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470"/>
    <w:rsid w:val="00082F03"/>
    <w:rsid w:val="001B30DA"/>
    <w:rsid w:val="0024399C"/>
    <w:rsid w:val="003B7F34"/>
    <w:rsid w:val="003D1D2E"/>
    <w:rsid w:val="00402853"/>
    <w:rsid w:val="007F1D0F"/>
    <w:rsid w:val="00C01470"/>
    <w:rsid w:val="00C4294A"/>
    <w:rsid w:val="00D92B5C"/>
    <w:rsid w:val="00E92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0D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н Знак"/>
    <w:link w:val="a4"/>
    <w:locked/>
    <w:rsid w:val="001B30DA"/>
    <w:rPr>
      <w:rFonts w:ascii="Times New Roman" w:eastAsia="Times New Roman" w:hAnsi="Times New Roman" w:cs="Times New Roman"/>
      <w:sz w:val="24"/>
      <w:szCs w:val="24"/>
      <w:lang w:eastAsia="ru-RU"/>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
    <w:basedOn w:val="a"/>
    <w:link w:val="a3"/>
    <w:unhideWhenUsed/>
    <w:qFormat/>
    <w:rsid w:val="001B30DA"/>
    <w:pPr>
      <w:overflowPunct/>
      <w:autoSpaceDE/>
      <w:autoSpaceDN/>
      <w:adjustRightInd/>
      <w:spacing w:after="200" w:line="276" w:lineRule="auto"/>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0D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Зн Знак"/>
    <w:link w:val="a4"/>
    <w:locked/>
    <w:rsid w:val="001B30DA"/>
    <w:rPr>
      <w:rFonts w:ascii="Times New Roman" w:eastAsia="Times New Roman" w:hAnsi="Times New Roman" w:cs="Times New Roman"/>
      <w:sz w:val="24"/>
      <w:szCs w:val="24"/>
      <w:lang w:eastAsia="ru-RU"/>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
    <w:basedOn w:val="a"/>
    <w:link w:val="a3"/>
    <w:unhideWhenUsed/>
    <w:qFormat/>
    <w:rsid w:val="001B30DA"/>
    <w:pPr>
      <w:overflowPunct/>
      <w:autoSpaceDE/>
      <w:autoSpaceDN/>
      <w:adjustRightInd/>
      <w:spacing w:after="200" w:line="276"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00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3904</Characters>
  <Application>Microsoft Office Word</Application>
  <DocSecurity>0</DocSecurity>
  <Lines>32</Lines>
  <Paragraphs>9</Paragraphs>
  <ScaleCrop>false</ScaleCrop>
  <Company>SPecialiST RePack</Company>
  <LinksUpToDate>false</LinksUpToDate>
  <CharactersWithSpaces>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Kapanova</dc:creator>
  <cp:keywords/>
  <dc:description/>
  <cp:lastModifiedBy>Kapanova</cp:lastModifiedBy>
  <cp:revision>3</cp:revision>
  <dcterms:created xsi:type="dcterms:W3CDTF">2026-09-14T05:06:00Z</dcterms:created>
  <dcterms:modified xsi:type="dcterms:W3CDTF">2026-09-14T05:06:00Z</dcterms:modified>
</cp:coreProperties>
</file>