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EDA" w:rsidRDefault="009D4EDA" w:rsidP="00BC11FA">
      <w:pPr>
        <w:spacing w:after="0" w:line="240" w:lineRule="auto"/>
        <w:jc w:val="both"/>
        <w:rPr>
          <w:rFonts w:ascii="Times New Roman" w:hAnsi="Times New Roman" w:cs="Times New Roman"/>
          <w:bCs/>
          <w:sz w:val="28"/>
          <w:szCs w:val="28"/>
          <w:lang w:val="kk-KZ"/>
        </w:rPr>
      </w:pPr>
      <w:bookmarkStart w:id="0" w:name="_GoBack"/>
    </w:p>
    <w:p w:rsidR="009D4EDA" w:rsidRPr="00BC11FA" w:rsidRDefault="009D4EDA" w:rsidP="009D4EDA">
      <w:pPr>
        <w:spacing w:line="240" w:lineRule="auto"/>
        <w:ind w:firstLine="708"/>
        <w:contextualSpacing/>
        <w:jc w:val="center"/>
        <w:rPr>
          <w:rFonts w:ascii="Times New Roman" w:hAnsi="Times New Roman" w:cs="Times New Roman"/>
          <w:b/>
          <w:sz w:val="28"/>
          <w:szCs w:val="28"/>
          <w:lang w:val="kk-KZ"/>
        </w:rPr>
      </w:pPr>
      <w:r w:rsidRPr="00BC11FA">
        <w:rPr>
          <w:rFonts w:ascii="Times New Roman" w:hAnsi="Times New Roman" w:cs="Times New Roman"/>
          <w:b/>
          <w:sz w:val="28"/>
          <w:szCs w:val="28"/>
          <w:lang w:val="kk-KZ"/>
        </w:rPr>
        <w:t>ҚЫЗМЕТ АЛУШЫНЫҢ ҚҰҚЫҒЫ ҚАЛПЫНА КЕЛТІРІЛДІ</w:t>
      </w:r>
    </w:p>
    <w:bookmarkEnd w:id="0"/>
    <w:p w:rsidR="00EA5E88" w:rsidRDefault="00EA5E88" w:rsidP="00564CCF">
      <w:pPr>
        <w:spacing w:after="0" w:line="240" w:lineRule="auto"/>
        <w:rPr>
          <w:rFonts w:ascii="Times New Roman" w:hAnsi="Times New Roman" w:cs="Times New Roman"/>
          <w:b/>
          <w:bCs/>
          <w:sz w:val="28"/>
          <w:szCs w:val="28"/>
          <w:lang w:val="kk-KZ"/>
        </w:rPr>
      </w:pPr>
    </w:p>
    <w:p w:rsidR="004D6D6E" w:rsidRPr="00431873" w:rsidRDefault="004D6D6E" w:rsidP="004D6D6E">
      <w:pPr>
        <w:tabs>
          <w:tab w:val="left" w:pos="5103"/>
        </w:tabs>
        <w:spacing w:after="0" w:line="240" w:lineRule="auto"/>
        <w:ind w:firstLine="709"/>
        <w:jc w:val="both"/>
        <w:rPr>
          <w:rFonts w:ascii="Times New Roman" w:hAnsi="Times New Roman" w:cs="Times New Roman"/>
          <w:bCs/>
          <w:sz w:val="28"/>
          <w:szCs w:val="28"/>
          <w:lang w:val="kk-KZ"/>
        </w:rPr>
      </w:pPr>
      <w:r w:rsidRPr="00431873">
        <w:rPr>
          <w:rFonts w:ascii="Times New Roman" w:hAnsi="Times New Roman" w:cs="Times New Roman"/>
          <w:bCs/>
          <w:sz w:val="28"/>
          <w:szCs w:val="28"/>
          <w:lang w:val="kk-KZ"/>
        </w:rPr>
        <w:t xml:space="preserve">Мемлекеттік қызмет істері агенттігінің Қарағанды облысы бойынша департаментінің </w:t>
      </w:r>
      <w:r w:rsidRPr="004D6D6E">
        <w:rPr>
          <w:rFonts w:ascii="Times New Roman" w:hAnsi="Times New Roman" w:cs="Times New Roman"/>
          <w:bCs/>
          <w:i/>
          <w:sz w:val="24"/>
          <w:szCs w:val="28"/>
          <w:lang w:val="kk-KZ"/>
        </w:rPr>
        <w:t>(бұдан әрі – Департамент)</w:t>
      </w:r>
      <w:r w:rsidRPr="004D6D6E">
        <w:rPr>
          <w:rFonts w:ascii="Times New Roman" w:hAnsi="Times New Roman" w:cs="Times New Roman"/>
          <w:bCs/>
          <w:sz w:val="24"/>
          <w:szCs w:val="28"/>
          <w:lang w:val="kk-KZ"/>
        </w:rPr>
        <w:t xml:space="preserve"> </w:t>
      </w:r>
      <w:r w:rsidRPr="00431873">
        <w:rPr>
          <w:rFonts w:ascii="Times New Roman" w:hAnsi="Times New Roman" w:cs="Times New Roman"/>
          <w:bCs/>
          <w:sz w:val="28"/>
          <w:szCs w:val="28"/>
          <w:lang w:val="kk-KZ"/>
        </w:rPr>
        <w:t>функцияларының бірі</w:t>
      </w:r>
      <w:r>
        <w:rPr>
          <w:rFonts w:ascii="Times New Roman" w:hAnsi="Times New Roman" w:cs="Times New Roman"/>
          <w:bCs/>
          <w:sz w:val="28"/>
          <w:szCs w:val="28"/>
          <w:lang w:val="kk-KZ"/>
        </w:rPr>
        <w:t xml:space="preserve">не </w:t>
      </w:r>
      <w:r w:rsidRPr="00431873">
        <w:rPr>
          <w:rFonts w:ascii="Times New Roman" w:hAnsi="Times New Roman" w:cs="Times New Roman"/>
          <w:bCs/>
          <w:sz w:val="28"/>
          <w:szCs w:val="28"/>
          <w:lang w:val="kk-KZ"/>
        </w:rPr>
        <w:t xml:space="preserve"> мемлекеттік қызметтер көрсету сапасын бақылау, мемлекеттік қызметтер көрсету саласындағы заңнама талаптарының бұзылуына жол</w:t>
      </w:r>
      <w:r w:rsidR="004F16B1" w:rsidRPr="00984774">
        <w:rPr>
          <w:rFonts w:ascii="Times New Roman" w:hAnsi="Times New Roman" w:cs="Times New Roman"/>
          <w:bCs/>
          <w:sz w:val="28"/>
          <w:szCs w:val="28"/>
          <w:lang w:val="kk-KZ"/>
        </w:rPr>
        <w:t xml:space="preserve"> </w:t>
      </w:r>
      <w:r w:rsidRPr="00431873">
        <w:rPr>
          <w:rFonts w:ascii="Times New Roman" w:hAnsi="Times New Roman" w:cs="Times New Roman"/>
          <w:bCs/>
          <w:sz w:val="28"/>
          <w:szCs w:val="28"/>
          <w:lang w:val="kk-KZ"/>
        </w:rPr>
        <w:t>бермеу, сондай-ақ</w:t>
      </w:r>
      <w:r>
        <w:rPr>
          <w:rFonts w:ascii="Times New Roman" w:hAnsi="Times New Roman" w:cs="Times New Roman"/>
          <w:bCs/>
          <w:sz w:val="28"/>
          <w:szCs w:val="28"/>
          <w:lang w:val="kk-KZ"/>
        </w:rPr>
        <w:t>,</w:t>
      </w:r>
      <w:r w:rsidRPr="00431873">
        <w:rPr>
          <w:rFonts w:ascii="Times New Roman" w:hAnsi="Times New Roman" w:cs="Times New Roman"/>
          <w:bCs/>
          <w:sz w:val="28"/>
          <w:szCs w:val="28"/>
          <w:lang w:val="kk-KZ"/>
        </w:rPr>
        <w:t xml:space="preserve"> көрсетілетін қызметті а</w:t>
      </w:r>
      <w:r>
        <w:rPr>
          <w:rFonts w:ascii="Times New Roman" w:hAnsi="Times New Roman" w:cs="Times New Roman"/>
          <w:bCs/>
          <w:sz w:val="28"/>
          <w:szCs w:val="28"/>
          <w:lang w:val="kk-KZ"/>
        </w:rPr>
        <w:t xml:space="preserve">лушылардың бұзылған құқықтары және </w:t>
      </w:r>
      <w:r w:rsidRPr="00431873">
        <w:rPr>
          <w:rFonts w:ascii="Times New Roman" w:hAnsi="Times New Roman" w:cs="Times New Roman"/>
          <w:bCs/>
          <w:sz w:val="28"/>
          <w:szCs w:val="28"/>
          <w:lang w:val="kk-KZ"/>
        </w:rPr>
        <w:t xml:space="preserve"> заңды мүдделерін қалпына келтіру жөнінде шаралар қабылдау болып табылады.</w:t>
      </w:r>
    </w:p>
    <w:p w:rsidR="001449D4" w:rsidRPr="001449D4" w:rsidRDefault="003D47EA" w:rsidP="001449D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BE03E7">
        <w:rPr>
          <w:rFonts w:ascii="Times New Roman" w:eastAsia="Times New Roman" w:hAnsi="Times New Roman" w:cs="Times New Roman"/>
          <w:sz w:val="28"/>
          <w:szCs w:val="28"/>
          <w:lang w:val="kk-KZ" w:eastAsia="ru-RU"/>
        </w:rPr>
        <w:t>Осы бағытта, 2026 жылдың 8 ай</w:t>
      </w:r>
      <w:r w:rsidR="002C399C">
        <w:rPr>
          <w:rFonts w:ascii="Times New Roman" w:eastAsia="Times New Roman" w:hAnsi="Times New Roman" w:cs="Times New Roman"/>
          <w:sz w:val="28"/>
          <w:szCs w:val="28"/>
          <w:lang w:val="kk-KZ" w:eastAsia="ru-RU"/>
        </w:rPr>
        <w:t>ының</w:t>
      </w:r>
      <w:r w:rsidR="00BE03E7">
        <w:rPr>
          <w:rFonts w:ascii="Times New Roman" w:eastAsia="Times New Roman" w:hAnsi="Times New Roman" w:cs="Times New Roman"/>
          <w:sz w:val="28"/>
          <w:szCs w:val="28"/>
          <w:lang w:val="kk-KZ" w:eastAsia="ru-RU"/>
        </w:rPr>
        <w:t xml:space="preserve"> нәтижесінде</w:t>
      </w:r>
      <w:r w:rsidR="001449D4" w:rsidRPr="001449D4">
        <w:rPr>
          <w:rFonts w:ascii="Times New Roman" w:eastAsia="Times New Roman" w:hAnsi="Times New Roman" w:cs="Times New Roman"/>
          <w:sz w:val="28"/>
          <w:szCs w:val="28"/>
          <w:lang w:val="kk-KZ" w:eastAsia="ru-RU"/>
        </w:rPr>
        <w:t xml:space="preserve"> Департаментпен </w:t>
      </w:r>
      <w:r w:rsidR="0000523C">
        <w:rPr>
          <w:rFonts w:ascii="Times New Roman" w:eastAsia="Times New Roman" w:hAnsi="Times New Roman" w:cs="Times New Roman"/>
          <w:sz w:val="28"/>
          <w:szCs w:val="28"/>
          <w:lang w:val="kk-KZ" w:eastAsia="ru-RU"/>
        </w:rPr>
        <w:br/>
      </w:r>
      <w:r w:rsidR="001449D4" w:rsidRPr="001449D4">
        <w:rPr>
          <w:rFonts w:ascii="Times New Roman" w:eastAsia="Times New Roman" w:hAnsi="Times New Roman" w:cs="Times New Roman"/>
          <w:sz w:val="28"/>
          <w:szCs w:val="28"/>
          <w:lang w:val="kk-KZ" w:eastAsia="ru-RU"/>
        </w:rPr>
        <w:t>2</w:t>
      </w:r>
      <w:r w:rsidR="002C399C">
        <w:rPr>
          <w:rFonts w:ascii="Times New Roman" w:eastAsia="Times New Roman" w:hAnsi="Times New Roman" w:cs="Times New Roman"/>
          <w:sz w:val="28"/>
          <w:szCs w:val="28"/>
          <w:lang w:val="kk-KZ" w:eastAsia="ru-RU"/>
        </w:rPr>
        <w:t>30</w:t>
      </w:r>
      <w:r w:rsidR="001449D4" w:rsidRPr="001449D4">
        <w:rPr>
          <w:rFonts w:ascii="Times New Roman" w:eastAsia="Times New Roman" w:hAnsi="Times New Roman" w:cs="Times New Roman"/>
          <w:sz w:val="28"/>
          <w:szCs w:val="28"/>
          <w:lang w:val="kk-KZ" w:eastAsia="ru-RU"/>
        </w:rPr>
        <w:t>-д</w:t>
      </w:r>
      <w:r w:rsidR="002C399C">
        <w:rPr>
          <w:rFonts w:ascii="Times New Roman" w:eastAsia="Times New Roman" w:hAnsi="Times New Roman" w:cs="Times New Roman"/>
          <w:sz w:val="28"/>
          <w:szCs w:val="28"/>
          <w:lang w:val="kk-KZ" w:eastAsia="ru-RU"/>
        </w:rPr>
        <w:t>а</w:t>
      </w:r>
      <w:r w:rsidR="001449D4" w:rsidRPr="001449D4">
        <w:rPr>
          <w:rFonts w:ascii="Times New Roman" w:eastAsia="Times New Roman" w:hAnsi="Times New Roman" w:cs="Times New Roman"/>
          <w:sz w:val="28"/>
          <w:szCs w:val="28"/>
          <w:lang w:val="kk-KZ" w:eastAsia="ru-RU"/>
        </w:rPr>
        <w:t>н астам мемлекеттік қызмет алушының бұзылған құқықтары қалпына келтірілді.</w:t>
      </w:r>
    </w:p>
    <w:p w:rsidR="001449D4" w:rsidRPr="001449D4" w:rsidRDefault="001449D4" w:rsidP="001449D4">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1449D4">
        <w:rPr>
          <w:rFonts w:ascii="Times New Roman" w:eastAsia="Times New Roman" w:hAnsi="Times New Roman" w:cs="Times New Roman"/>
          <w:sz w:val="28"/>
          <w:szCs w:val="28"/>
          <w:lang w:val="kk-KZ" w:eastAsia="ru-RU"/>
        </w:rPr>
        <w:t>Мемлекеттік қызмет алушылардың құқықтарын қалпына келтіру жұмыстары жоспарлы және жоспардан тыс тексерулер жүргізу, мемлекеттік органдар мен ұйымдарға тиісті сұрау салулар жолдау, сондай-ақ Telegram-бот қосымшасы арқылы келіп түскен өтініштерді қарау нәтижес</w:t>
      </w:r>
      <w:r w:rsidR="00984774">
        <w:rPr>
          <w:rFonts w:ascii="Times New Roman" w:eastAsia="Times New Roman" w:hAnsi="Times New Roman" w:cs="Times New Roman"/>
          <w:sz w:val="28"/>
          <w:szCs w:val="28"/>
          <w:lang w:val="kk-KZ" w:eastAsia="ru-RU"/>
        </w:rPr>
        <w:tab/>
      </w:r>
      <w:r w:rsidRPr="001449D4">
        <w:rPr>
          <w:rFonts w:ascii="Times New Roman" w:eastAsia="Times New Roman" w:hAnsi="Times New Roman" w:cs="Times New Roman"/>
          <w:sz w:val="28"/>
          <w:szCs w:val="28"/>
          <w:lang w:val="kk-KZ" w:eastAsia="ru-RU"/>
        </w:rPr>
        <w:t>інде жүзеге асырылуда.</w:t>
      </w:r>
    </w:p>
    <w:p w:rsidR="00B64945" w:rsidRPr="00B64945" w:rsidRDefault="001449D4" w:rsidP="0046050C">
      <w:pPr>
        <w:pStyle w:val="a3"/>
        <w:spacing w:before="0" w:beforeAutospacing="0" w:after="0" w:afterAutospacing="0"/>
        <w:jc w:val="both"/>
        <w:rPr>
          <w:sz w:val="28"/>
          <w:szCs w:val="28"/>
          <w:lang w:val="kk-KZ"/>
        </w:rPr>
      </w:pPr>
      <w:r>
        <w:rPr>
          <w:sz w:val="28"/>
          <w:szCs w:val="28"/>
          <w:lang w:val="kk-KZ"/>
        </w:rPr>
        <w:tab/>
      </w:r>
      <w:r w:rsidR="00B64945" w:rsidRPr="00B64945">
        <w:rPr>
          <w:sz w:val="28"/>
          <w:szCs w:val="28"/>
          <w:lang w:val="kk-KZ"/>
        </w:rPr>
        <w:t>Соңғы уақытта жылжымайтын мүлік мәселелері бойынша азаматтардан келіп түскен 2 өтініштің негізінде Департаментпен жоспардан тыс тексерулер жүргізіліп, қызмет алушылардың бұзылған құқықтары қалпына келтірілді. Жылжымайтын мүлік объектісін мемлекеттік тіркеу бойынша тексеру барысында мемлекеттік қызмет көрсетушінің бас тартуы негізсіз деп танылып, анықталған сәйкессіздіктердің қызмет көрсетуден бас тартуға негіз болмағаны анықталды.</w:t>
      </w:r>
    </w:p>
    <w:p w:rsidR="00B64945" w:rsidRPr="00B64945" w:rsidRDefault="0046050C" w:rsidP="0046050C">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B64945" w:rsidRPr="00B64945">
        <w:rPr>
          <w:rFonts w:ascii="Times New Roman" w:eastAsia="Times New Roman" w:hAnsi="Times New Roman" w:cs="Times New Roman"/>
          <w:sz w:val="28"/>
          <w:szCs w:val="28"/>
          <w:lang w:val="kk-KZ" w:eastAsia="ru-RU"/>
        </w:rPr>
        <w:t xml:space="preserve">Бұдан бөлек, жер учаскесіне сәйкестендіру құжатын дайындау кезінде </w:t>
      </w:r>
      <w:r>
        <w:rPr>
          <w:rFonts w:ascii="Times New Roman" w:eastAsia="Times New Roman" w:hAnsi="Times New Roman" w:cs="Times New Roman"/>
          <w:sz w:val="28"/>
          <w:szCs w:val="28"/>
          <w:lang w:val="kk-KZ" w:eastAsia="ru-RU"/>
        </w:rPr>
        <w:t>тиісті ақпараттық жүйеге</w:t>
      </w:r>
      <w:r w:rsidR="00B64945" w:rsidRPr="00B64945">
        <w:rPr>
          <w:rFonts w:ascii="Times New Roman" w:eastAsia="Times New Roman" w:hAnsi="Times New Roman" w:cs="Times New Roman"/>
          <w:sz w:val="28"/>
          <w:szCs w:val="28"/>
          <w:lang w:val="kk-KZ" w:eastAsia="ru-RU"/>
        </w:rPr>
        <w:t xml:space="preserve"> қате мәлімет енгізілгені анықталып, Департаменттің ықпалымен ақпараттық жүйедегі деректер құқық белгілейтін құжаттарға сәйкестендірілді. Нәтижесінде екі жағдайда да қызмет алушылардың бұзылған құқықтары толық қалпына келтірілді.</w:t>
      </w:r>
    </w:p>
    <w:p w:rsidR="003D47EA" w:rsidRPr="003D47EA" w:rsidRDefault="001449D4" w:rsidP="00B6494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3D47EA" w:rsidRPr="003D47EA">
        <w:rPr>
          <w:rFonts w:ascii="Times New Roman" w:eastAsia="Times New Roman" w:hAnsi="Times New Roman" w:cs="Times New Roman"/>
          <w:sz w:val="28"/>
          <w:szCs w:val="28"/>
          <w:lang w:val="kk-KZ" w:eastAsia="ru-RU"/>
        </w:rPr>
        <w:t xml:space="preserve">Аталған бағыттағы жұмыс Департаментпен тұрақты және жүйелі түрде жүргізіліп, мемлекеттік қызмет алушылардың құқықтарын қорғау </w:t>
      </w:r>
      <w:r>
        <w:rPr>
          <w:rFonts w:ascii="Times New Roman" w:eastAsia="Times New Roman" w:hAnsi="Times New Roman" w:cs="Times New Roman"/>
          <w:sz w:val="28"/>
          <w:szCs w:val="28"/>
          <w:lang w:val="kk-KZ" w:eastAsia="ru-RU"/>
        </w:rPr>
        <w:br/>
      </w:r>
      <w:r w:rsidR="003D47EA" w:rsidRPr="003D47EA">
        <w:rPr>
          <w:rFonts w:ascii="Times New Roman" w:eastAsia="Times New Roman" w:hAnsi="Times New Roman" w:cs="Times New Roman"/>
          <w:sz w:val="28"/>
          <w:szCs w:val="28"/>
          <w:lang w:val="kk-KZ" w:eastAsia="ru-RU"/>
        </w:rPr>
        <w:t>және мемлекеттік қызмет көрсету сапасын арттыру мәселелері ерекше бақылауда.</w:t>
      </w:r>
    </w:p>
    <w:p w:rsidR="00EA5E88" w:rsidRPr="00564CCF" w:rsidRDefault="00590EC0" w:rsidP="001449D4">
      <w:pPr>
        <w:spacing w:after="0" w:line="240" w:lineRule="auto"/>
        <w:rPr>
          <w:rFonts w:ascii="Times New Roman" w:hAnsi="Times New Roman"/>
          <w:bCs/>
          <w:sz w:val="28"/>
          <w:szCs w:val="28"/>
          <w:lang w:val="kk-KZ"/>
        </w:rPr>
      </w:pPr>
      <w:r w:rsidRPr="00590EC0">
        <w:rPr>
          <w:rFonts w:ascii="Times New Roman" w:eastAsia="Times New Roman" w:hAnsi="Times New Roman" w:cs="Times New Roman"/>
          <w:sz w:val="24"/>
          <w:szCs w:val="24"/>
          <w:lang w:val="kk-KZ" w:eastAsia="ru-RU"/>
        </w:rPr>
        <w:br/>
      </w:r>
    </w:p>
    <w:p w:rsidR="00EA5E88" w:rsidRDefault="00EA5E88" w:rsidP="00EA5E88">
      <w:pPr>
        <w:spacing w:after="0" w:line="240" w:lineRule="auto"/>
        <w:ind w:left="5664"/>
        <w:rPr>
          <w:rFonts w:ascii="Times New Roman" w:hAnsi="Times New Roman" w:cs="Times New Roman"/>
          <w:b/>
          <w:bCs/>
          <w:sz w:val="28"/>
          <w:szCs w:val="28"/>
          <w:lang w:val="kk-KZ"/>
        </w:rPr>
      </w:pPr>
    </w:p>
    <w:p w:rsidR="00EA5E88" w:rsidRPr="00BC11FA" w:rsidRDefault="00590EC0" w:rsidP="00EA5E88">
      <w:pPr>
        <w:spacing w:after="0" w:line="240" w:lineRule="auto"/>
        <w:ind w:left="5664"/>
        <w:rPr>
          <w:rFonts w:ascii="Times New Roman" w:hAnsi="Times New Roman" w:cs="Times New Roman"/>
          <w:b/>
          <w:bCs/>
          <w:sz w:val="28"/>
          <w:szCs w:val="28"/>
          <w:lang w:val="kk-KZ"/>
        </w:rPr>
      </w:pPr>
      <w:r>
        <w:rPr>
          <w:rFonts w:ascii="Times New Roman" w:hAnsi="Times New Roman" w:cs="Times New Roman"/>
          <w:b/>
          <w:bCs/>
          <w:sz w:val="28"/>
          <w:szCs w:val="28"/>
          <w:lang w:val="kk-KZ"/>
        </w:rPr>
        <w:t>С. Шеримбаева</w:t>
      </w:r>
    </w:p>
    <w:p w:rsidR="00EA5E88" w:rsidRPr="00BC11FA" w:rsidRDefault="00EA5E88" w:rsidP="00EA5E88">
      <w:pPr>
        <w:spacing w:after="0" w:line="240" w:lineRule="auto"/>
        <w:ind w:left="5664"/>
        <w:rPr>
          <w:rFonts w:ascii="Times New Roman" w:hAnsi="Times New Roman" w:cs="Times New Roman"/>
          <w:b/>
          <w:bCs/>
          <w:sz w:val="28"/>
          <w:szCs w:val="28"/>
          <w:lang w:val="kk-KZ"/>
        </w:rPr>
      </w:pPr>
      <w:r w:rsidRPr="00BC11FA">
        <w:rPr>
          <w:rFonts w:ascii="Times New Roman" w:hAnsi="Times New Roman" w:cs="Times New Roman"/>
          <w:b/>
          <w:bCs/>
          <w:sz w:val="28"/>
          <w:szCs w:val="28"/>
          <w:lang w:val="kk-KZ"/>
        </w:rPr>
        <w:t>МҚІА Қарағанды облысы бойынша</w:t>
      </w:r>
      <w:r w:rsidR="007F4117" w:rsidRPr="007F4117">
        <w:rPr>
          <w:rFonts w:ascii="Times New Roman" w:hAnsi="Times New Roman" w:cs="Times New Roman"/>
          <w:b/>
          <w:bCs/>
          <w:sz w:val="28"/>
          <w:szCs w:val="28"/>
          <w:lang w:val="kk-KZ"/>
        </w:rPr>
        <w:t xml:space="preserve"> </w:t>
      </w:r>
      <w:r>
        <w:rPr>
          <w:rFonts w:ascii="Times New Roman" w:hAnsi="Times New Roman" w:cs="Times New Roman"/>
          <w:b/>
          <w:bCs/>
          <w:sz w:val="28"/>
          <w:szCs w:val="28"/>
          <w:lang w:val="kk-KZ"/>
        </w:rPr>
        <w:t>д</w:t>
      </w:r>
      <w:r w:rsidRPr="00BC11FA">
        <w:rPr>
          <w:rFonts w:ascii="Times New Roman" w:hAnsi="Times New Roman" w:cs="Times New Roman"/>
          <w:b/>
          <w:bCs/>
          <w:sz w:val="28"/>
          <w:szCs w:val="28"/>
          <w:lang w:val="kk-KZ"/>
        </w:rPr>
        <w:t>епартаментінің</w:t>
      </w:r>
      <w:r>
        <w:rPr>
          <w:rFonts w:ascii="Times New Roman" w:hAnsi="Times New Roman" w:cs="Times New Roman"/>
          <w:b/>
          <w:bCs/>
          <w:sz w:val="28"/>
          <w:szCs w:val="28"/>
          <w:lang w:val="kk-KZ"/>
        </w:rPr>
        <w:t xml:space="preserve"> </w:t>
      </w:r>
      <w:r w:rsidRPr="00BC11FA">
        <w:rPr>
          <w:rFonts w:ascii="Times New Roman" w:hAnsi="Times New Roman" w:cs="Times New Roman"/>
          <w:b/>
          <w:bCs/>
          <w:sz w:val="28"/>
          <w:szCs w:val="28"/>
          <w:lang w:val="kk-KZ"/>
        </w:rPr>
        <w:t>Мемлекеттік</w:t>
      </w:r>
      <w:r w:rsidR="007F4117" w:rsidRPr="007F4117">
        <w:rPr>
          <w:rFonts w:ascii="Times New Roman" w:hAnsi="Times New Roman" w:cs="Times New Roman"/>
          <w:b/>
          <w:bCs/>
          <w:sz w:val="28"/>
          <w:szCs w:val="28"/>
          <w:lang w:val="kk-KZ"/>
        </w:rPr>
        <w:t xml:space="preserve"> </w:t>
      </w:r>
      <w:r w:rsidRPr="00BC11FA">
        <w:rPr>
          <w:rFonts w:ascii="Times New Roman" w:hAnsi="Times New Roman" w:cs="Times New Roman"/>
          <w:b/>
          <w:bCs/>
          <w:sz w:val="28"/>
          <w:szCs w:val="28"/>
          <w:lang w:val="kk-KZ"/>
        </w:rPr>
        <w:t>көрсетілетін қызметтер</w:t>
      </w:r>
      <w:r w:rsidR="007F4117" w:rsidRPr="007F4117">
        <w:rPr>
          <w:rFonts w:ascii="Times New Roman" w:hAnsi="Times New Roman" w:cs="Times New Roman"/>
          <w:b/>
          <w:bCs/>
          <w:sz w:val="28"/>
          <w:szCs w:val="28"/>
          <w:lang w:val="kk-KZ"/>
        </w:rPr>
        <w:t xml:space="preserve"> </w:t>
      </w:r>
      <w:r w:rsidRPr="00BC11FA">
        <w:rPr>
          <w:rFonts w:ascii="Times New Roman" w:hAnsi="Times New Roman" w:cs="Times New Roman"/>
          <w:b/>
          <w:bCs/>
          <w:sz w:val="28"/>
          <w:szCs w:val="28"/>
          <w:lang w:val="kk-KZ"/>
        </w:rPr>
        <w:t xml:space="preserve">басқармасының </w:t>
      </w:r>
      <w:r w:rsidR="00590EC0">
        <w:rPr>
          <w:rFonts w:ascii="Times New Roman" w:hAnsi="Times New Roman" w:cs="Times New Roman"/>
          <w:b/>
          <w:bCs/>
          <w:sz w:val="28"/>
          <w:szCs w:val="28"/>
          <w:lang w:val="kk-KZ"/>
        </w:rPr>
        <w:t>бас маманы</w:t>
      </w:r>
    </w:p>
    <w:p w:rsidR="00EA5E88" w:rsidRPr="00BC11FA" w:rsidRDefault="00EA5E88" w:rsidP="00BC11FA">
      <w:pPr>
        <w:spacing w:after="0" w:line="240" w:lineRule="auto"/>
        <w:ind w:left="6372" w:firstLine="709"/>
        <w:rPr>
          <w:rFonts w:ascii="Times New Roman" w:hAnsi="Times New Roman" w:cs="Times New Roman"/>
          <w:b/>
          <w:bCs/>
          <w:sz w:val="28"/>
          <w:szCs w:val="28"/>
          <w:lang w:val="kk-KZ"/>
        </w:rPr>
      </w:pPr>
    </w:p>
    <w:sectPr w:rsidR="00EA5E88" w:rsidRPr="00BC11FA" w:rsidSect="003D47EA">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EDA"/>
    <w:rsid w:val="0000523C"/>
    <w:rsid w:val="000D356D"/>
    <w:rsid w:val="001449D4"/>
    <w:rsid w:val="00253D73"/>
    <w:rsid w:val="002C399C"/>
    <w:rsid w:val="002D37E5"/>
    <w:rsid w:val="002F637C"/>
    <w:rsid w:val="003D47EA"/>
    <w:rsid w:val="0046050C"/>
    <w:rsid w:val="004A529C"/>
    <w:rsid w:val="004B37A8"/>
    <w:rsid w:val="004D6D6E"/>
    <w:rsid w:val="004F16B1"/>
    <w:rsid w:val="00564CCF"/>
    <w:rsid w:val="00590EC0"/>
    <w:rsid w:val="006C2A73"/>
    <w:rsid w:val="007255CE"/>
    <w:rsid w:val="007D3FF7"/>
    <w:rsid w:val="007F4117"/>
    <w:rsid w:val="008D24EB"/>
    <w:rsid w:val="00984774"/>
    <w:rsid w:val="009D4EDA"/>
    <w:rsid w:val="009E7C2F"/>
    <w:rsid w:val="00A11499"/>
    <w:rsid w:val="00A264DF"/>
    <w:rsid w:val="00A50214"/>
    <w:rsid w:val="00B64945"/>
    <w:rsid w:val="00BC11FA"/>
    <w:rsid w:val="00BE03E7"/>
    <w:rsid w:val="00C55192"/>
    <w:rsid w:val="00EA5E88"/>
    <w:rsid w:val="00EE5176"/>
    <w:rsid w:val="00F84AFC"/>
    <w:rsid w:val="00F95D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CE67D"/>
  <w15:docId w15:val="{AD8ACBCD-FCE3-4BCD-8AAE-B22821F6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E8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4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9D4EDA"/>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9D4E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591901">
      <w:bodyDiv w:val="1"/>
      <w:marLeft w:val="0"/>
      <w:marRight w:val="0"/>
      <w:marTop w:val="0"/>
      <w:marBottom w:val="0"/>
      <w:divBdr>
        <w:top w:val="none" w:sz="0" w:space="0" w:color="auto"/>
        <w:left w:val="none" w:sz="0" w:space="0" w:color="auto"/>
        <w:bottom w:val="none" w:sz="0" w:space="0" w:color="auto"/>
        <w:right w:val="none" w:sz="0" w:space="0" w:color="auto"/>
      </w:divBdr>
      <w:divsChild>
        <w:div w:id="727457616">
          <w:marLeft w:val="0"/>
          <w:marRight w:val="0"/>
          <w:marTop w:val="0"/>
          <w:marBottom w:val="0"/>
          <w:divBdr>
            <w:top w:val="none" w:sz="0" w:space="0" w:color="auto"/>
            <w:left w:val="none" w:sz="0" w:space="0" w:color="auto"/>
            <w:bottom w:val="none" w:sz="0" w:space="0" w:color="auto"/>
            <w:right w:val="none" w:sz="0" w:space="0" w:color="auto"/>
          </w:divBdr>
          <w:divsChild>
            <w:div w:id="1964800033">
              <w:marLeft w:val="0"/>
              <w:marRight w:val="0"/>
              <w:marTop w:val="0"/>
              <w:marBottom w:val="0"/>
              <w:divBdr>
                <w:top w:val="none" w:sz="0" w:space="0" w:color="auto"/>
                <w:left w:val="none" w:sz="0" w:space="0" w:color="auto"/>
                <w:bottom w:val="none" w:sz="0" w:space="0" w:color="auto"/>
                <w:right w:val="none" w:sz="0" w:space="0" w:color="auto"/>
              </w:divBdr>
            </w:div>
          </w:divsChild>
        </w:div>
        <w:div w:id="1335649995">
          <w:marLeft w:val="0"/>
          <w:marRight w:val="0"/>
          <w:marTop w:val="0"/>
          <w:marBottom w:val="0"/>
          <w:divBdr>
            <w:top w:val="none" w:sz="0" w:space="0" w:color="auto"/>
            <w:left w:val="none" w:sz="0" w:space="0" w:color="auto"/>
            <w:bottom w:val="none" w:sz="0" w:space="0" w:color="auto"/>
            <w:right w:val="none" w:sz="0" w:space="0" w:color="auto"/>
          </w:divBdr>
        </w:div>
      </w:divsChild>
    </w:div>
    <w:div w:id="1108742016">
      <w:bodyDiv w:val="1"/>
      <w:marLeft w:val="0"/>
      <w:marRight w:val="0"/>
      <w:marTop w:val="0"/>
      <w:marBottom w:val="0"/>
      <w:divBdr>
        <w:top w:val="none" w:sz="0" w:space="0" w:color="auto"/>
        <w:left w:val="none" w:sz="0" w:space="0" w:color="auto"/>
        <w:bottom w:val="none" w:sz="0" w:space="0" w:color="auto"/>
        <w:right w:val="none" w:sz="0" w:space="0" w:color="auto"/>
      </w:divBdr>
      <w:divsChild>
        <w:div w:id="742877742">
          <w:marLeft w:val="0"/>
          <w:marRight w:val="0"/>
          <w:marTop w:val="0"/>
          <w:marBottom w:val="0"/>
          <w:divBdr>
            <w:top w:val="none" w:sz="0" w:space="0" w:color="auto"/>
            <w:left w:val="none" w:sz="0" w:space="0" w:color="auto"/>
            <w:bottom w:val="none" w:sz="0" w:space="0" w:color="auto"/>
            <w:right w:val="none" w:sz="0" w:space="0" w:color="auto"/>
          </w:divBdr>
        </w:div>
        <w:div w:id="52851892">
          <w:marLeft w:val="0"/>
          <w:marRight w:val="0"/>
          <w:marTop w:val="0"/>
          <w:marBottom w:val="0"/>
          <w:divBdr>
            <w:top w:val="none" w:sz="0" w:space="0" w:color="auto"/>
            <w:left w:val="none" w:sz="0" w:space="0" w:color="auto"/>
            <w:bottom w:val="none" w:sz="0" w:space="0" w:color="auto"/>
            <w:right w:val="none" w:sz="0" w:space="0" w:color="auto"/>
          </w:divBdr>
        </w:div>
      </w:divsChild>
    </w:div>
    <w:div w:id="1277054899">
      <w:bodyDiv w:val="1"/>
      <w:marLeft w:val="0"/>
      <w:marRight w:val="0"/>
      <w:marTop w:val="0"/>
      <w:marBottom w:val="0"/>
      <w:divBdr>
        <w:top w:val="none" w:sz="0" w:space="0" w:color="auto"/>
        <w:left w:val="none" w:sz="0" w:space="0" w:color="auto"/>
        <w:bottom w:val="none" w:sz="0" w:space="0" w:color="auto"/>
        <w:right w:val="none" w:sz="0" w:space="0" w:color="auto"/>
      </w:divBdr>
    </w:div>
    <w:div w:id="1524629910">
      <w:bodyDiv w:val="1"/>
      <w:marLeft w:val="0"/>
      <w:marRight w:val="0"/>
      <w:marTop w:val="0"/>
      <w:marBottom w:val="0"/>
      <w:divBdr>
        <w:top w:val="none" w:sz="0" w:space="0" w:color="auto"/>
        <w:left w:val="none" w:sz="0" w:space="0" w:color="auto"/>
        <w:bottom w:val="none" w:sz="0" w:space="0" w:color="auto"/>
        <w:right w:val="none" w:sz="0" w:space="0" w:color="auto"/>
      </w:divBdr>
    </w:div>
    <w:div w:id="1613900978">
      <w:bodyDiv w:val="1"/>
      <w:marLeft w:val="0"/>
      <w:marRight w:val="0"/>
      <w:marTop w:val="0"/>
      <w:marBottom w:val="0"/>
      <w:divBdr>
        <w:top w:val="none" w:sz="0" w:space="0" w:color="auto"/>
        <w:left w:val="none" w:sz="0" w:space="0" w:color="auto"/>
        <w:bottom w:val="none" w:sz="0" w:space="0" w:color="auto"/>
        <w:right w:val="none" w:sz="0" w:space="0" w:color="auto"/>
      </w:divBdr>
    </w:div>
    <w:div w:id="208275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292</Words>
  <Characters>1671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Сабина</dc:creator>
  <cp:keywords/>
  <dc:description/>
  <cp:lastModifiedBy>Сактаганова Макпал Кыстаубай-Кизи</cp:lastModifiedBy>
  <cp:revision>4</cp:revision>
  <cp:lastPrinted>2026-09-03T10:53:00Z</cp:lastPrinted>
  <dcterms:created xsi:type="dcterms:W3CDTF">2026-09-08T12:29:00Z</dcterms:created>
  <dcterms:modified xsi:type="dcterms:W3CDTF">2026-09-11T06:57:00Z</dcterms:modified>
</cp:coreProperties>
</file>