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8AA75" w14:textId="7D1AAF17" w:rsidR="00DE6CDF" w:rsidRDefault="00DE6CDF" w:rsidP="00DE6CDF">
      <w:pPr>
        <w:spacing w:after="0" w:line="240" w:lineRule="auto"/>
        <w:ind w:firstLine="720"/>
        <w:jc w:val="both"/>
        <w:rPr>
          <w:rFonts w:ascii="Times New Roman" w:hAnsi="Times New Roman" w:cs="Times New Roman"/>
          <w:sz w:val="28"/>
          <w:szCs w:val="28"/>
          <w:lang w:val="kk-KZ"/>
        </w:rPr>
      </w:pPr>
      <w:r w:rsidRPr="00DE6CDF">
        <w:rPr>
          <w:rFonts w:ascii="Times New Roman" w:hAnsi="Times New Roman" w:cs="Times New Roman"/>
          <w:sz w:val="28"/>
          <w:szCs w:val="28"/>
          <w:lang w:val="kk-KZ"/>
        </w:rPr>
        <w:t>Жеке тұрғын үй құрылысына жер учаскесін қарау немесе кезекке қою (10 акр)</w:t>
      </w:r>
      <w:r>
        <w:rPr>
          <w:rFonts w:ascii="Times New Roman" w:hAnsi="Times New Roman" w:cs="Times New Roman"/>
          <w:sz w:val="28"/>
          <w:szCs w:val="28"/>
          <w:lang w:val="kk-KZ"/>
        </w:rPr>
        <w:t xml:space="preserve"> </w:t>
      </w:r>
      <w:hyperlink r:id="rId5" w:history="1">
        <w:r w:rsidRPr="00E6581F">
          <w:rPr>
            <w:rStyle w:val="ac"/>
            <w:rFonts w:ascii="Times New Roman" w:hAnsi="Times New Roman" w:cs="Times New Roman"/>
            <w:sz w:val="28"/>
            <w:szCs w:val="28"/>
            <w:lang w:val="kk-KZ"/>
          </w:rPr>
          <w:t>https://egov.kz/cms/ru/services/land_relations/pass625-11_msh</w:t>
        </w:r>
      </w:hyperlink>
    </w:p>
    <w:p w14:paraId="7FC04203" w14:textId="77777777" w:rsidR="00DE6CDF" w:rsidRDefault="00DE6CDF" w:rsidP="00DE6CDF">
      <w:pPr>
        <w:spacing w:after="0" w:line="240" w:lineRule="auto"/>
        <w:ind w:firstLine="720"/>
        <w:jc w:val="both"/>
        <w:rPr>
          <w:rFonts w:ascii="Times New Roman" w:hAnsi="Times New Roman" w:cs="Times New Roman"/>
          <w:sz w:val="28"/>
          <w:szCs w:val="28"/>
          <w:lang w:val="kk-KZ"/>
        </w:rPr>
      </w:pPr>
    </w:p>
    <w:p w14:paraId="2862C3E7" w14:textId="3E94FD35" w:rsidR="009D55ED" w:rsidRPr="0077501A" w:rsidRDefault="009D55ED" w:rsidP="00DE6CDF">
      <w:pPr>
        <w:spacing w:after="0" w:line="240" w:lineRule="auto"/>
        <w:ind w:firstLine="720"/>
        <w:jc w:val="both"/>
        <w:rPr>
          <w:rFonts w:ascii="Times New Roman" w:hAnsi="Times New Roman" w:cs="Times New Roman"/>
          <w:sz w:val="28"/>
          <w:szCs w:val="28"/>
          <w:lang w:val="kk-KZ"/>
        </w:rPr>
      </w:pPr>
      <w:r w:rsidRPr="009D55ED">
        <w:rPr>
          <w:rFonts w:ascii="Times New Roman" w:hAnsi="Times New Roman" w:cs="Times New Roman"/>
          <w:b/>
          <w:bCs/>
          <w:sz w:val="28"/>
          <w:szCs w:val="28"/>
          <w:lang w:val="kk-KZ"/>
        </w:rPr>
        <w:t>«</w:t>
      </w:r>
      <w:r w:rsidRPr="009D55ED">
        <w:rPr>
          <w:rFonts w:ascii="Times New Roman" w:hAnsi="Times New Roman" w:cs="Times New Roman"/>
          <w:b/>
          <w:bCs/>
          <w:sz w:val="28"/>
          <w:szCs w:val="28"/>
          <w:lang w:val="kk-KZ"/>
        </w:rPr>
        <w:t>Жеке тұрғын үй құрылысы туралы</w:t>
      </w:r>
      <w:r w:rsidRPr="009D55ED">
        <w:rPr>
          <w:rFonts w:ascii="Times New Roman" w:hAnsi="Times New Roman" w:cs="Times New Roman"/>
          <w:b/>
          <w:bCs/>
          <w:sz w:val="28"/>
          <w:szCs w:val="28"/>
          <w:lang w:val="kk-KZ"/>
        </w:rPr>
        <w:t>»</w:t>
      </w:r>
      <w:r w:rsidRPr="009D55ED">
        <w:rPr>
          <w:rFonts w:ascii="Times New Roman" w:hAnsi="Times New Roman" w:cs="Times New Roman"/>
          <w:sz w:val="28"/>
          <w:szCs w:val="28"/>
          <w:lang w:val="kk-KZ"/>
        </w:rPr>
        <w:t xml:space="preserve"> Қазақстан Республикасының 1994 жылғы 3 қарашадағы №213 Заңының 2-бабына сәйкес Қазақстан Республикасының әрбір азаматы Қазақстан Республикасының жер заңнамасына сәйкес тұрақты тұратын жеріне қарамастан республика аумағында жеке тұрғын үй салу үшін жер учаскесін алуға құқылы.</w:t>
      </w:r>
    </w:p>
    <w:p w14:paraId="4B3CBD12" w14:textId="16E4EAD5" w:rsidR="00007C78" w:rsidRPr="0077501A" w:rsidRDefault="00007C78" w:rsidP="00DE6CDF">
      <w:pPr>
        <w:spacing w:after="0" w:line="240" w:lineRule="auto"/>
        <w:ind w:firstLine="720"/>
        <w:jc w:val="both"/>
        <w:rPr>
          <w:rFonts w:ascii="Times New Roman" w:hAnsi="Times New Roman" w:cs="Times New Roman"/>
          <w:sz w:val="28"/>
          <w:szCs w:val="28"/>
          <w:lang w:val="kk-KZ"/>
        </w:rPr>
      </w:pPr>
      <w:r w:rsidRPr="00007C78">
        <w:rPr>
          <w:rFonts w:ascii="Times New Roman" w:hAnsi="Times New Roman" w:cs="Times New Roman"/>
          <w:sz w:val="28"/>
          <w:szCs w:val="28"/>
          <w:lang w:val="kk-KZ"/>
        </w:rPr>
        <w:t>Қазақстан Республикасы Жер кодексінің (бұдан әрі</w:t>
      </w:r>
      <w:r>
        <w:rPr>
          <w:rFonts w:ascii="Times New Roman" w:hAnsi="Times New Roman" w:cs="Times New Roman"/>
          <w:sz w:val="28"/>
          <w:szCs w:val="28"/>
          <w:lang w:val="kk-KZ"/>
        </w:rPr>
        <w:t xml:space="preserve"> </w:t>
      </w:r>
      <w:r w:rsidRPr="00007C7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007C78">
        <w:rPr>
          <w:rFonts w:ascii="Times New Roman" w:hAnsi="Times New Roman" w:cs="Times New Roman"/>
          <w:sz w:val="28"/>
          <w:szCs w:val="28"/>
          <w:lang w:val="kk-KZ"/>
        </w:rPr>
        <w:t>Кодекс) 109 - бабының нормаларына сәйкес қалалардың, кенттердің, ауылдық елді мекендердің барлық жерлері олардың бас жоспарларына, егжей-тегжейлі жоспарлау және құрылыс салу жобаларына (осы жобалар болған кезде) және аумақтың жер-шаруашылық құрылысы жобаларына сәйкес пайдаланылады.</w:t>
      </w:r>
    </w:p>
    <w:p w14:paraId="12BBFAB8" w14:textId="136056D9" w:rsidR="006136F8" w:rsidRPr="0077501A" w:rsidRDefault="006136F8" w:rsidP="00DE6CDF">
      <w:pPr>
        <w:spacing w:after="0" w:line="240" w:lineRule="auto"/>
        <w:ind w:firstLine="720"/>
        <w:jc w:val="both"/>
        <w:rPr>
          <w:rFonts w:ascii="Times New Roman" w:hAnsi="Times New Roman" w:cs="Times New Roman"/>
          <w:sz w:val="28"/>
          <w:szCs w:val="28"/>
          <w:lang w:val="kk-KZ"/>
        </w:rPr>
      </w:pPr>
      <w:r w:rsidRPr="006136F8">
        <w:rPr>
          <w:rFonts w:ascii="Times New Roman" w:hAnsi="Times New Roman" w:cs="Times New Roman"/>
          <w:sz w:val="28"/>
          <w:szCs w:val="28"/>
          <w:lang w:val="kk-KZ"/>
        </w:rPr>
        <w:t>Сонымен қатар, Кодекстің 44-бабы 6-тармағының талаптарына сәйкес жеке тұрғын үй құрылысы үшін жер учаскелерін беруге сумен және электрмен жабдықтау желілерімен қамтамасыз етілген алаңдарда жол беріледі. Орталықтандырылған сумен жабдықтау жоқ елді мекендерде мұндай жер учаскелерін беруге электрмен жабдықтау желілері болған кезде ғана жол беріледі.</w:t>
      </w:r>
    </w:p>
    <w:p w14:paraId="224DC3DA" w14:textId="77777777" w:rsidR="00497E18" w:rsidRPr="00497E18" w:rsidRDefault="00497E18" w:rsidP="00497E18">
      <w:pPr>
        <w:spacing w:after="0" w:line="240" w:lineRule="auto"/>
        <w:ind w:firstLine="720"/>
        <w:jc w:val="both"/>
        <w:rPr>
          <w:rFonts w:ascii="Times New Roman" w:hAnsi="Times New Roman" w:cs="Times New Roman"/>
          <w:sz w:val="28"/>
          <w:szCs w:val="28"/>
          <w:lang w:val="kk-KZ"/>
        </w:rPr>
      </w:pPr>
      <w:r w:rsidRPr="00497E18">
        <w:rPr>
          <w:rFonts w:ascii="Times New Roman" w:hAnsi="Times New Roman" w:cs="Times New Roman"/>
          <w:sz w:val="28"/>
          <w:szCs w:val="28"/>
          <w:lang w:val="kk-KZ"/>
        </w:rPr>
        <w:t xml:space="preserve">Жеке тұрғын үй құрылысы үшін жер учаскелерін сұраған кезде азаматтардың өтініштері (өтінішхаттары) арнайы есепке алынады және бөліп беруге арналған алаңдарды дайындау шамасына қарай не жеке тұрғын үй құрылысы үшін пайдаланылатын бос аумақтар болған кезде қанағаттандырылады. </w:t>
      </w:r>
    </w:p>
    <w:p w14:paraId="34702B2A" w14:textId="1C5F41A9" w:rsidR="00497E18" w:rsidRPr="0077501A" w:rsidRDefault="00497E18" w:rsidP="00497E18">
      <w:pPr>
        <w:spacing w:after="0" w:line="240" w:lineRule="auto"/>
        <w:ind w:firstLine="720"/>
        <w:jc w:val="both"/>
        <w:rPr>
          <w:rFonts w:ascii="Times New Roman" w:hAnsi="Times New Roman" w:cs="Times New Roman"/>
          <w:sz w:val="28"/>
          <w:szCs w:val="28"/>
          <w:lang w:val="kk-KZ"/>
        </w:rPr>
      </w:pPr>
      <w:r w:rsidRPr="00497E18">
        <w:rPr>
          <w:rFonts w:ascii="Times New Roman" w:hAnsi="Times New Roman" w:cs="Times New Roman"/>
          <w:sz w:val="28"/>
          <w:szCs w:val="28"/>
          <w:lang w:val="kk-KZ"/>
        </w:rPr>
        <w:t>Бүгінгі таңда Абай облысы бойынша жер учаскесін алуға кезекте 40 788 адам тұр, оның ішінде Семей қаласы бойынша 29252 адам.</w:t>
      </w:r>
    </w:p>
    <w:p w14:paraId="77F66C47" w14:textId="53D4C2C1" w:rsidR="00DE6CDF" w:rsidRPr="0077501A" w:rsidRDefault="0092032E" w:rsidP="00DE6CDF">
      <w:pPr>
        <w:spacing w:after="0" w:line="240" w:lineRule="auto"/>
        <w:ind w:firstLine="720"/>
        <w:jc w:val="both"/>
        <w:rPr>
          <w:rFonts w:ascii="Times New Roman" w:hAnsi="Times New Roman" w:cs="Times New Roman"/>
          <w:sz w:val="28"/>
          <w:szCs w:val="28"/>
          <w:lang w:val="kk-KZ"/>
        </w:rPr>
      </w:pPr>
      <w:r w:rsidRPr="0092032E">
        <w:rPr>
          <w:rFonts w:ascii="Times New Roman" w:hAnsi="Times New Roman" w:cs="Times New Roman"/>
          <w:sz w:val="28"/>
          <w:szCs w:val="28"/>
          <w:lang w:val="kk-KZ"/>
        </w:rPr>
        <w:t>Жеке тұрғын үй құрылысына арналған жер учаскесін алу кезегін қарау (10 акр) жылжымайтын мүліктің бірыңғай мемлекеттік кадастрында ашық қолжетімділікте қолжетімді-жария кадастрлық карта (жер учаскесін алуға Кезекте тұрғандардың тізілімі</w:t>
      </w:r>
      <w:r w:rsidR="00DE6CDF" w:rsidRPr="0077501A">
        <w:rPr>
          <w:rFonts w:ascii="Times New Roman" w:hAnsi="Times New Roman" w:cs="Times New Roman"/>
          <w:sz w:val="28"/>
          <w:szCs w:val="28"/>
          <w:lang w:val="kk-KZ"/>
        </w:rPr>
        <w:t xml:space="preserve"> </w:t>
      </w:r>
      <w:hyperlink r:id="rId6" w:history="1">
        <w:r w:rsidR="00DE6CDF" w:rsidRPr="009C4AA1">
          <w:rPr>
            <w:rStyle w:val="ac"/>
            <w:rFonts w:ascii="Times New Roman" w:hAnsi="Times New Roman" w:cs="Times New Roman"/>
            <w:sz w:val="28"/>
            <w:szCs w:val="28"/>
            <w:lang w:val="kk-KZ"/>
          </w:rPr>
          <w:t>https://map.gov4c.kz/egkn/</w:t>
        </w:r>
      </w:hyperlink>
      <w:r w:rsidR="00DE6CDF">
        <w:rPr>
          <w:rFonts w:ascii="Times New Roman" w:hAnsi="Times New Roman" w:cs="Times New Roman"/>
          <w:sz w:val="28"/>
          <w:szCs w:val="28"/>
          <w:lang w:val="kk-KZ"/>
        </w:rPr>
        <w:t xml:space="preserve"> </w:t>
      </w:r>
      <w:r w:rsidR="00DE6CDF" w:rsidRPr="0077501A">
        <w:rPr>
          <w:rFonts w:ascii="Times New Roman" w:hAnsi="Times New Roman" w:cs="Times New Roman"/>
          <w:sz w:val="28"/>
          <w:szCs w:val="28"/>
          <w:lang w:val="kk-KZ"/>
        </w:rPr>
        <w:t>).</w:t>
      </w:r>
    </w:p>
    <w:p w14:paraId="528F2E3F" w14:textId="77777777" w:rsidR="00851160" w:rsidRPr="00DE6CDF" w:rsidRDefault="00851160" w:rsidP="00DE6CDF">
      <w:pPr>
        <w:rPr>
          <w:lang w:val="kk-KZ"/>
        </w:rPr>
      </w:pPr>
    </w:p>
    <w:sectPr w:rsidR="00851160" w:rsidRPr="00DE6CDF" w:rsidSect="000058BB">
      <w:pgSz w:w="11906" w:h="16838"/>
      <w:pgMar w:top="1134"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0F03"/>
    <w:multiLevelType w:val="multilevel"/>
    <w:tmpl w:val="44EEB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9D3627"/>
    <w:multiLevelType w:val="multilevel"/>
    <w:tmpl w:val="7C728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3340936">
    <w:abstractNumId w:val="1"/>
  </w:num>
  <w:num w:numId="2" w16cid:durableId="1184855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E89"/>
    <w:rsid w:val="000058BB"/>
    <w:rsid w:val="00007C78"/>
    <w:rsid w:val="001865AB"/>
    <w:rsid w:val="001C6D5D"/>
    <w:rsid w:val="00497E18"/>
    <w:rsid w:val="006136F8"/>
    <w:rsid w:val="0080375C"/>
    <w:rsid w:val="00851160"/>
    <w:rsid w:val="0092032E"/>
    <w:rsid w:val="009D55ED"/>
    <w:rsid w:val="00A4294E"/>
    <w:rsid w:val="00C208A9"/>
    <w:rsid w:val="00DE6CDF"/>
    <w:rsid w:val="00ED1E89"/>
    <w:rsid w:val="00F131F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0DFE9"/>
  <w15:chartTrackingRefBased/>
  <w15:docId w15:val="{A8C91E04-4CCC-4B17-9669-DF53A680A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6CDF"/>
  </w:style>
  <w:style w:type="paragraph" w:styleId="1">
    <w:name w:val="heading 1"/>
    <w:basedOn w:val="a"/>
    <w:next w:val="a"/>
    <w:link w:val="10"/>
    <w:uiPriority w:val="9"/>
    <w:qFormat/>
    <w:rsid w:val="00ED1E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D1E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D1E8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D1E8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D1E8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D1E8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D1E8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D1E8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D1E8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1E8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D1E8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D1E8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D1E8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D1E8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D1E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D1E89"/>
    <w:rPr>
      <w:rFonts w:eastAsiaTheme="majorEastAsia" w:cstheme="majorBidi"/>
      <w:color w:val="595959" w:themeColor="text1" w:themeTint="A6"/>
    </w:rPr>
  </w:style>
  <w:style w:type="character" w:customStyle="1" w:styleId="80">
    <w:name w:val="Заголовок 8 Знак"/>
    <w:basedOn w:val="a0"/>
    <w:link w:val="8"/>
    <w:uiPriority w:val="9"/>
    <w:semiHidden/>
    <w:rsid w:val="00ED1E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D1E89"/>
    <w:rPr>
      <w:rFonts w:eastAsiaTheme="majorEastAsia" w:cstheme="majorBidi"/>
      <w:color w:val="272727" w:themeColor="text1" w:themeTint="D8"/>
    </w:rPr>
  </w:style>
  <w:style w:type="paragraph" w:styleId="a3">
    <w:name w:val="Title"/>
    <w:basedOn w:val="a"/>
    <w:next w:val="a"/>
    <w:link w:val="a4"/>
    <w:uiPriority w:val="10"/>
    <w:qFormat/>
    <w:rsid w:val="00ED1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D1E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D1E8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D1E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D1E89"/>
    <w:pPr>
      <w:spacing w:before="160"/>
      <w:jc w:val="center"/>
    </w:pPr>
    <w:rPr>
      <w:i/>
      <w:iCs/>
      <w:color w:val="404040" w:themeColor="text1" w:themeTint="BF"/>
    </w:rPr>
  </w:style>
  <w:style w:type="character" w:customStyle="1" w:styleId="22">
    <w:name w:val="Цитата 2 Знак"/>
    <w:basedOn w:val="a0"/>
    <w:link w:val="21"/>
    <w:uiPriority w:val="29"/>
    <w:rsid w:val="00ED1E89"/>
    <w:rPr>
      <w:i/>
      <w:iCs/>
      <w:color w:val="404040" w:themeColor="text1" w:themeTint="BF"/>
    </w:rPr>
  </w:style>
  <w:style w:type="paragraph" w:styleId="a7">
    <w:name w:val="List Paragraph"/>
    <w:basedOn w:val="a"/>
    <w:uiPriority w:val="34"/>
    <w:qFormat/>
    <w:rsid w:val="00ED1E89"/>
    <w:pPr>
      <w:ind w:left="720"/>
      <w:contextualSpacing/>
    </w:pPr>
  </w:style>
  <w:style w:type="character" w:styleId="a8">
    <w:name w:val="Intense Emphasis"/>
    <w:basedOn w:val="a0"/>
    <w:uiPriority w:val="21"/>
    <w:qFormat/>
    <w:rsid w:val="00ED1E89"/>
    <w:rPr>
      <w:i/>
      <w:iCs/>
      <w:color w:val="2F5496" w:themeColor="accent1" w:themeShade="BF"/>
    </w:rPr>
  </w:style>
  <w:style w:type="paragraph" w:styleId="a9">
    <w:name w:val="Intense Quote"/>
    <w:basedOn w:val="a"/>
    <w:next w:val="a"/>
    <w:link w:val="aa"/>
    <w:uiPriority w:val="30"/>
    <w:qFormat/>
    <w:rsid w:val="00ED1E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D1E89"/>
    <w:rPr>
      <w:i/>
      <w:iCs/>
      <w:color w:val="2F5496" w:themeColor="accent1" w:themeShade="BF"/>
    </w:rPr>
  </w:style>
  <w:style w:type="character" w:styleId="ab">
    <w:name w:val="Intense Reference"/>
    <w:basedOn w:val="a0"/>
    <w:uiPriority w:val="32"/>
    <w:qFormat/>
    <w:rsid w:val="00ED1E89"/>
    <w:rPr>
      <w:b/>
      <w:bCs/>
      <w:smallCaps/>
      <w:color w:val="2F5496" w:themeColor="accent1" w:themeShade="BF"/>
      <w:spacing w:val="5"/>
    </w:rPr>
  </w:style>
  <w:style w:type="character" w:styleId="ac">
    <w:name w:val="Hyperlink"/>
    <w:basedOn w:val="a0"/>
    <w:uiPriority w:val="99"/>
    <w:unhideWhenUsed/>
    <w:rsid w:val="000058BB"/>
    <w:rPr>
      <w:color w:val="0563C1" w:themeColor="hyperlink"/>
      <w:u w:val="single"/>
    </w:rPr>
  </w:style>
  <w:style w:type="character" w:styleId="ad">
    <w:name w:val="Unresolved Mention"/>
    <w:basedOn w:val="a0"/>
    <w:uiPriority w:val="99"/>
    <w:semiHidden/>
    <w:unhideWhenUsed/>
    <w:rsid w:val="000058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984531">
      <w:bodyDiv w:val="1"/>
      <w:marLeft w:val="0"/>
      <w:marRight w:val="0"/>
      <w:marTop w:val="0"/>
      <w:marBottom w:val="0"/>
      <w:divBdr>
        <w:top w:val="none" w:sz="0" w:space="0" w:color="auto"/>
        <w:left w:val="none" w:sz="0" w:space="0" w:color="auto"/>
        <w:bottom w:val="none" w:sz="0" w:space="0" w:color="auto"/>
        <w:right w:val="none" w:sz="0" w:space="0" w:color="auto"/>
      </w:divBdr>
      <w:divsChild>
        <w:div w:id="631980840">
          <w:marLeft w:val="0"/>
          <w:marRight w:val="0"/>
          <w:marTop w:val="0"/>
          <w:marBottom w:val="0"/>
          <w:divBdr>
            <w:top w:val="none" w:sz="0" w:space="0" w:color="auto"/>
            <w:left w:val="none" w:sz="0" w:space="0" w:color="auto"/>
            <w:bottom w:val="none" w:sz="0" w:space="0" w:color="auto"/>
            <w:right w:val="none" w:sz="0" w:space="0" w:color="auto"/>
          </w:divBdr>
          <w:divsChild>
            <w:div w:id="2139565127">
              <w:marLeft w:val="0"/>
              <w:marRight w:val="0"/>
              <w:marTop w:val="0"/>
              <w:marBottom w:val="300"/>
              <w:divBdr>
                <w:top w:val="none" w:sz="0" w:space="0" w:color="auto"/>
                <w:left w:val="none" w:sz="0" w:space="0" w:color="auto"/>
                <w:bottom w:val="none" w:sz="0" w:space="0" w:color="auto"/>
                <w:right w:val="none" w:sz="0" w:space="0" w:color="auto"/>
              </w:divBdr>
            </w:div>
          </w:divsChild>
        </w:div>
        <w:div w:id="1819112010">
          <w:marLeft w:val="0"/>
          <w:marRight w:val="0"/>
          <w:marTop w:val="0"/>
          <w:marBottom w:val="0"/>
          <w:divBdr>
            <w:top w:val="none" w:sz="0" w:space="0" w:color="auto"/>
            <w:left w:val="none" w:sz="0" w:space="0" w:color="auto"/>
            <w:bottom w:val="none" w:sz="0" w:space="0" w:color="auto"/>
            <w:right w:val="none" w:sz="0" w:space="0" w:color="auto"/>
          </w:divBdr>
          <w:divsChild>
            <w:div w:id="30502566">
              <w:marLeft w:val="0"/>
              <w:marRight w:val="0"/>
              <w:marTop w:val="300"/>
              <w:marBottom w:val="150"/>
              <w:divBdr>
                <w:top w:val="none" w:sz="0" w:space="0" w:color="auto"/>
                <w:left w:val="none" w:sz="0" w:space="0" w:color="auto"/>
                <w:bottom w:val="none" w:sz="0" w:space="0" w:color="auto"/>
                <w:right w:val="none" w:sz="0" w:space="0" w:color="auto"/>
              </w:divBdr>
            </w:div>
          </w:divsChild>
        </w:div>
        <w:div w:id="1515999642">
          <w:marLeft w:val="0"/>
          <w:marRight w:val="0"/>
          <w:marTop w:val="0"/>
          <w:marBottom w:val="0"/>
          <w:divBdr>
            <w:top w:val="none" w:sz="0" w:space="0" w:color="auto"/>
            <w:left w:val="none" w:sz="0" w:space="0" w:color="auto"/>
            <w:bottom w:val="none" w:sz="0" w:space="0" w:color="auto"/>
            <w:right w:val="none" w:sz="0" w:space="0" w:color="auto"/>
          </w:divBdr>
          <w:divsChild>
            <w:div w:id="1923375423">
              <w:marLeft w:val="-420"/>
              <w:marRight w:val="0"/>
              <w:marTop w:val="0"/>
              <w:marBottom w:val="0"/>
              <w:divBdr>
                <w:top w:val="none" w:sz="0" w:space="0" w:color="auto"/>
                <w:left w:val="none" w:sz="0" w:space="0" w:color="auto"/>
                <w:bottom w:val="none" w:sz="0" w:space="0" w:color="auto"/>
                <w:right w:val="none" w:sz="0" w:space="0" w:color="auto"/>
              </w:divBdr>
              <w:divsChild>
                <w:div w:id="360936232">
                  <w:marLeft w:val="0"/>
                  <w:marRight w:val="0"/>
                  <w:marTop w:val="0"/>
                  <w:marBottom w:val="0"/>
                  <w:divBdr>
                    <w:top w:val="none" w:sz="0" w:space="0" w:color="auto"/>
                    <w:left w:val="none" w:sz="0" w:space="0" w:color="auto"/>
                    <w:bottom w:val="none" w:sz="0" w:space="0" w:color="auto"/>
                    <w:right w:val="none" w:sz="0" w:space="0" w:color="auto"/>
                  </w:divBdr>
                  <w:divsChild>
                    <w:div w:id="209194976">
                      <w:marLeft w:val="0"/>
                      <w:marRight w:val="0"/>
                      <w:marTop w:val="0"/>
                      <w:marBottom w:val="0"/>
                      <w:divBdr>
                        <w:top w:val="none" w:sz="0" w:space="0" w:color="auto"/>
                        <w:left w:val="none" w:sz="0" w:space="0" w:color="auto"/>
                        <w:bottom w:val="none" w:sz="0" w:space="0" w:color="auto"/>
                        <w:right w:val="none" w:sz="0" w:space="0" w:color="auto"/>
                      </w:divBdr>
                      <w:divsChild>
                        <w:div w:id="535243458">
                          <w:marLeft w:val="0"/>
                          <w:marRight w:val="0"/>
                          <w:marTop w:val="0"/>
                          <w:marBottom w:val="0"/>
                          <w:divBdr>
                            <w:top w:val="none" w:sz="0" w:space="0" w:color="auto"/>
                            <w:left w:val="none" w:sz="0" w:space="0" w:color="auto"/>
                            <w:bottom w:val="none" w:sz="0" w:space="0" w:color="auto"/>
                            <w:right w:val="none" w:sz="0" w:space="0" w:color="auto"/>
                          </w:divBdr>
                        </w:div>
                        <w:div w:id="170953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33972">
              <w:marLeft w:val="-420"/>
              <w:marRight w:val="0"/>
              <w:marTop w:val="0"/>
              <w:marBottom w:val="0"/>
              <w:divBdr>
                <w:top w:val="none" w:sz="0" w:space="0" w:color="auto"/>
                <w:left w:val="none" w:sz="0" w:space="0" w:color="auto"/>
                <w:bottom w:val="none" w:sz="0" w:space="0" w:color="auto"/>
                <w:right w:val="none" w:sz="0" w:space="0" w:color="auto"/>
              </w:divBdr>
              <w:divsChild>
                <w:div w:id="499543952">
                  <w:marLeft w:val="0"/>
                  <w:marRight w:val="0"/>
                  <w:marTop w:val="0"/>
                  <w:marBottom w:val="0"/>
                  <w:divBdr>
                    <w:top w:val="none" w:sz="0" w:space="0" w:color="auto"/>
                    <w:left w:val="none" w:sz="0" w:space="0" w:color="auto"/>
                    <w:bottom w:val="none" w:sz="0" w:space="0" w:color="auto"/>
                    <w:right w:val="none" w:sz="0" w:space="0" w:color="auto"/>
                  </w:divBdr>
                  <w:divsChild>
                    <w:div w:id="1946302465">
                      <w:marLeft w:val="0"/>
                      <w:marRight w:val="0"/>
                      <w:marTop w:val="0"/>
                      <w:marBottom w:val="0"/>
                      <w:divBdr>
                        <w:top w:val="none" w:sz="0" w:space="0" w:color="auto"/>
                        <w:left w:val="none" w:sz="0" w:space="0" w:color="auto"/>
                        <w:bottom w:val="none" w:sz="0" w:space="0" w:color="auto"/>
                        <w:right w:val="none" w:sz="0" w:space="0" w:color="auto"/>
                      </w:divBdr>
                      <w:divsChild>
                        <w:div w:id="1268537116">
                          <w:marLeft w:val="0"/>
                          <w:marRight w:val="0"/>
                          <w:marTop w:val="0"/>
                          <w:marBottom w:val="0"/>
                          <w:divBdr>
                            <w:top w:val="none" w:sz="0" w:space="0" w:color="auto"/>
                            <w:left w:val="none" w:sz="0" w:space="0" w:color="auto"/>
                            <w:bottom w:val="none" w:sz="0" w:space="0" w:color="auto"/>
                            <w:right w:val="none" w:sz="0" w:space="0" w:color="auto"/>
                          </w:divBdr>
                        </w:div>
                        <w:div w:id="159084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228958">
              <w:marLeft w:val="0"/>
              <w:marRight w:val="0"/>
              <w:marTop w:val="0"/>
              <w:marBottom w:val="0"/>
              <w:divBdr>
                <w:top w:val="none" w:sz="0" w:space="0" w:color="auto"/>
                <w:left w:val="none" w:sz="0" w:space="0" w:color="auto"/>
                <w:bottom w:val="none" w:sz="0" w:space="0" w:color="auto"/>
                <w:right w:val="none" w:sz="0" w:space="0" w:color="auto"/>
              </w:divBdr>
              <w:divsChild>
                <w:div w:id="1916161574">
                  <w:marLeft w:val="-420"/>
                  <w:marRight w:val="0"/>
                  <w:marTop w:val="0"/>
                  <w:marBottom w:val="0"/>
                  <w:divBdr>
                    <w:top w:val="none" w:sz="0" w:space="0" w:color="auto"/>
                    <w:left w:val="none" w:sz="0" w:space="0" w:color="auto"/>
                    <w:bottom w:val="none" w:sz="0" w:space="0" w:color="auto"/>
                    <w:right w:val="none" w:sz="0" w:space="0" w:color="auto"/>
                  </w:divBdr>
                  <w:divsChild>
                    <w:div w:id="769474757">
                      <w:marLeft w:val="0"/>
                      <w:marRight w:val="0"/>
                      <w:marTop w:val="0"/>
                      <w:marBottom w:val="0"/>
                      <w:divBdr>
                        <w:top w:val="none" w:sz="0" w:space="0" w:color="auto"/>
                        <w:left w:val="none" w:sz="0" w:space="0" w:color="auto"/>
                        <w:bottom w:val="none" w:sz="0" w:space="0" w:color="auto"/>
                        <w:right w:val="none" w:sz="0" w:space="0" w:color="auto"/>
                      </w:divBdr>
                      <w:divsChild>
                        <w:div w:id="1314725331">
                          <w:marLeft w:val="0"/>
                          <w:marRight w:val="0"/>
                          <w:marTop w:val="0"/>
                          <w:marBottom w:val="0"/>
                          <w:divBdr>
                            <w:top w:val="none" w:sz="0" w:space="0" w:color="auto"/>
                            <w:left w:val="none" w:sz="0" w:space="0" w:color="auto"/>
                            <w:bottom w:val="none" w:sz="0" w:space="0" w:color="auto"/>
                            <w:right w:val="none" w:sz="0" w:space="0" w:color="auto"/>
                          </w:divBdr>
                          <w:divsChild>
                            <w:div w:id="352339482">
                              <w:marLeft w:val="0"/>
                              <w:marRight w:val="0"/>
                              <w:marTop w:val="0"/>
                              <w:marBottom w:val="0"/>
                              <w:divBdr>
                                <w:top w:val="none" w:sz="0" w:space="0" w:color="auto"/>
                                <w:left w:val="none" w:sz="0" w:space="0" w:color="auto"/>
                                <w:bottom w:val="none" w:sz="0" w:space="0" w:color="auto"/>
                                <w:right w:val="none" w:sz="0" w:space="0" w:color="auto"/>
                              </w:divBdr>
                            </w:div>
                            <w:div w:id="180619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197876">
              <w:marLeft w:val="0"/>
              <w:marRight w:val="0"/>
              <w:marTop w:val="0"/>
              <w:marBottom w:val="0"/>
              <w:divBdr>
                <w:top w:val="none" w:sz="0" w:space="0" w:color="auto"/>
                <w:left w:val="none" w:sz="0" w:space="0" w:color="auto"/>
                <w:bottom w:val="none" w:sz="0" w:space="0" w:color="auto"/>
                <w:right w:val="none" w:sz="0" w:space="0" w:color="auto"/>
              </w:divBdr>
              <w:divsChild>
                <w:div w:id="119617463">
                  <w:marLeft w:val="-420"/>
                  <w:marRight w:val="0"/>
                  <w:marTop w:val="0"/>
                  <w:marBottom w:val="0"/>
                  <w:divBdr>
                    <w:top w:val="none" w:sz="0" w:space="0" w:color="auto"/>
                    <w:left w:val="none" w:sz="0" w:space="0" w:color="auto"/>
                    <w:bottom w:val="none" w:sz="0" w:space="0" w:color="auto"/>
                    <w:right w:val="none" w:sz="0" w:space="0" w:color="auto"/>
                  </w:divBdr>
                  <w:divsChild>
                    <w:div w:id="1554808377">
                      <w:marLeft w:val="0"/>
                      <w:marRight w:val="0"/>
                      <w:marTop w:val="0"/>
                      <w:marBottom w:val="0"/>
                      <w:divBdr>
                        <w:top w:val="none" w:sz="0" w:space="0" w:color="auto"/>
                        <w:left w:val="none" w:sz="0" w:space="0" w:color="auto"/>
                        <w:bottom w:val="none" w:sz="0" w:space="0" w:color="auto"/>
                        <w:right w:val="none" w:sz="0" w:space="0" w:color="auto"/>
                      </w:divBdr>
                      <w:divsChild>
                        <w:div w:id="218904222">
                          <w:marLeft w:val="0"/>
                          <w:marRight w:val="0"/>
                          <w:marTop w:val="0"/>
                          <w:marBottom w:val="0"/>
                          <w:divBdr>
                            <w:top w:val="none" w:sz="0" w:space="0" w:color="auto"/>
                            <w:left w:val="none" w:sz="0" w:space="0" w:color="auto"/>
                            <w:bottom w:val="none" w:sz="0" w:space="0" w:color="auto"/>
                            <w:right w:val="none" w:sz="0" w:space="0" w:color="auto"/>
                          </w:divBdr>
                          <w:divsChild>
                            <w:div w:id="599947768">
                              <w:marLeft w:val="0"/>
                              <w:marRight w:val="0"/>
                              <w:marTop w:val="0"/>
                              <w:marBottom w:val="0"/>
                              <w:divBdr>
                                <w:top w:val="none" w:sz="0" w:space="0" w:color="auto"/>
                                <w:left w:val="none" w:sz="0" w:space="0" w:color="auto"/>
                                <w:bottom w:val="none" w:sz="0" w:space="0" w:color="auto"/>
                                <w:right w:val="none" w:sz="0" w:space="0" w:color="auto"/>
                              </w:divBdr>
                            </w:div>
                            <w:div w:id="127994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881400">
              <w:marLeft w:val="0"/>
              <w:marRight w:val="0"/>
              <w:marTop w:val="0"/>
              <w:marBottom w:val="0"/>
              <w:divBdr>
                <w:top w:val="none" w:sz="0" w:space="0" w:color="auto"/>
                <w:left w:val="none" w:sz="0" w:space="0" w:color="auto"/>
                <w:bottom w:val="none" w:sz="0" w:space="0" w:color="auto"/>
                <w:right w:val="none" w:sz="0" w:space="0" w:color="auto"/>
              </w:divBdr>
              <w:divsChild>
                <w:div w:id="1189297525">
                  <w:marLeft w:val="-420"/>
                  <w:marRight w:val="0"/>
                  <w:marTop w:val="0"/>
                  <w:marBottom w:val="0"/>
                  <w:divBdr>
                    <w:top w:val="none" w:sz="0" w:space="0" w:color="auto"/>
                    <w:left w:val="none" w:sz="0" w:space="0" w:color="auto"/>
                    <w:bottom w:val="none" w:sz="0" w:space="0" w:color="auto"/>
                    <w:right w:val="none" w:sz="0" w:space="0" w:color="auto"/>
                  </w:divBdr>
                  <w:divsChild>
                    <w:div w:id="23874474">
                      <w:marLeft w:val="0"/>
                      <w:marRight w:val="0"/>
                      <w:marTop w:val="0"/>
                      <w:marBottom w:val="0"/>
                      <w:divBdr>
                        <w:top w:val="none" w:sz="0" w:space="0" w:color="auto"/>
                        <w:left w:val="none" w:sz="0" w:space="0" w:color="auto"/>
                        <w:bottom w:val="none" w:sz="0" w:space="0" w:color="auto"/>
                        <w:right w:val="none" w:sz="0" w:space="0" w:color="auto"/>
                      </w:divBdr>
                      <w:divsChild>
                        <w:div w:id="1295018128">
                          <w:marLeft w:val="0"/>
                          <w:marRight w:val="0"/>
                          <w:marTop w:val="0"/>
                          <w:marBottom w:val="0"/>
                          <w:divBdr>
                            <w:top w:val="none" w:sz="0" w:space="0" w:color="auto"/>
                            <w:left w:val="none" w:sz="0" w:space="0" w:color="auto"/>
                            <w:bottom w:val="none" w:sz="0" w:space="0" w:color="auto"/>
                            <w:right w:val="none" w:sz="0" w:space="0" w:color="auto"/>
                          </w:divBdr>
                          <w:divsChild>
                            <w:div w:id="148907784">
                              <w:marLeft w:val="0"/>
                              <w:marRight w:val="0"/>
                              <w:marTop w:val="0"/>
                              <w:marBottom w:val="0"/>
                              <w:divBdr>
                                <w:top w:val="none" w:sz="0" w:space="0" w:color="auto"/>
                                <w:left w:val="none" w:sz="0" w:space="0" w:color="auto"/>
                                <w:bottom w:val="none" w:sz="0" w:space="0" w:color="auto"/>
                                <w:right w:val="none" w:sz="0" w:space="0" w:color="auto"/>
                              </w:divBdr>
                            </w:div>
                            <w:div w:id="179682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3333199">
          <w:marLeft w:val="0"/>
          <w:marRight w:val="0"/>
          <w:marTop w:val="0"/>
          <w:marBottom w:val="0"/>
          <w:divBdr>
            <w:top w:val="none" w:sz="0" w:space="0" w:color="auto"/>
            <w:left w:val="none" w:sz="0" w:space="0" w:color="auto"/>
            <w:bottom w:val="none" w:sz="0" w:space="0" w:color="auto"/>
            <w:right w:val="none" w:sz="0" w:space="0" w:color="auto"/>
          </w:divBdr>
          <w:divsChild>
            <w:div w:id="451173684">
              <w:marLeft w:val="0"/>
              <w:marRight w:val="0"/>
              <w:marTop w:val="0"/>
              <w:marBottom w:val="0"/>
              <w:divBdr>
                <w:top w:val="none" w:sz="0" w:space="0" w:color="auto"/>
                <w:left w:val="none" w:sz="0" w:space="0" w:color="auto"/>
                <w:bottom w:val="none" w:sz="0" w:space="0" w:color="auto"/>
                <w:right w:val="none" w:sz="0" w:space="0" w:color="auto"/>
              </w:divBdr>
              <w:divsChild>
                <w:div w:id="87662021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07054984">
          <w:marLeft w:val="0"/>
          <w:marRight w:val="0"/>
          <w:marTop w:val="0"/>
          <w:marBottom w:val="0"/>
          <w:divBdr>
            <w:top w:val="none" w:sz="0" w:space="0" w:color="auto"/>
            <w:left w:val="none" w:sz="0" w:space="0" w:color="auto"/>
            <w:bottom w:val="none" w:sz="0" w:space="0" w:color="auto"/>
            <w:right w:val="none" w:sz="0" w:space="0" w:color="auto"/>
          </w:divBdr>
          <w:divsChild>
            <w:div w:id="2053461861">
              <w:marLeft w:val="0"/>
              <w:marRight w:val="0"/>
              <w:marTop w:val="0"/>
              <w:marBottom w:val="0"/>
              <w:divBdr>
                <w:top w:val="none" w:sz="0" w:space="0" w:color="auto"/>
                <w:left w:val="none" w:sz="0" w:space="0" w:color="auto"/>
                <w:bottom w:val="none" w:sz="0" w:space="0" w:color="auto"/>
                <w:right w:val="none" w:sz="0" w:space="0" w:color="auto"/>
              </w:divBdr>
              <w:divsChild>
                <w:div w:id="314649212">
                  <w:marLeft w:val="0"/>
                  <w:marRight w:val="0"/>
                  <w:marTop w:val="0"/>
                  <w:marBottom w:val="0"/>
                  <w:divBdr>
                    <w:top w:val="none" w:sz="0" w:space="0" w:color="auto"/>
                    <w:left w:val="none" w:sz="0" w:space="0" w:color="auto"/>
                    <w:bottom w:val="none" w:sz="0" w:space="0" w:color="auto"/>
                    <w:right w:val="none" w:sz="0" w:space="0" w:color="auto"/>
                  </w:divBdr>
                  <w:divsChild>
                    <w:div w:id="665784338">
                      <w:marLeft w:val="-420"/>
                      <w:marRight w:val="0"/>
                      <w:marTop w:val="0"/>
                      <w:marBottom w:val="0"/>
                      <w:divBdr>
                        <w:top w:val="none" w:sz="0" w:space="0" w:color="auto"/>
                        <w:left w:val="none" w:sz="0" w:space="0" w:color="auto"/>
                        <w:bottom w:val="none" w:sz="0" w:space="0" w:color="auto"/>
                        <w:right w:val="none" w:sz="0" w:space="0" w:color="auto"/>
                      </w:divBdr>
                      <w:divsChild>
                        <w:div w:id="1441411874">
                          <w:marLeft w:val="0"/>
                          <w:marRight w:val="0"/>
                          <w:marTop w:val="0"/>
                          <w:marBottom w:val="0"/>
                          <w:divBdr>
                            <w:top w:val="none" w:sz="0" w:space="0" w:color="auto"/>
                            <w:left w:val="none" w:sz="0" w:space="0" w:color="auto"/>
                            <w:bottom w:val="none" w:sz="0" w:space="0" w:color="auto"/>
                            <w:right w:val="none" w:sz="0" w:space="0" w:color="auto"/>
                          </w:divBdr>
                          <w:divsChild>
                            <w:div w:id="283195969">
                              <w:marLeft w:val="0"/>
                              <w:marRight w:val="0"/>
                              <w:marTop w:val="0"/>
                              <w:marBottom w:val="0"/>
                              <w:divBdr>
                                <w:top w:val="none" w:sz="0" w:space="0" w:color="auto"/>
                                <w:left w:val="none" w:sz="0" w:space="0" w:color="auto"/>
                                <w:bottom w:val="none" w:sz="0" w:space="0" w:color="auto"/>
                                <w:right w:val="none" w:sz="0" w:space="0" w:color="auto"/>
                              </w:divBdr>
                              <w:divsChild>
                                <w:div w:id="2030375460">
                                  <w:marLeft w:val="0"/>
                                  <w:marRight w:val="0"/>
                                  <w:marTop w:val="0"/>
                                  <w:marBottom w:val="0"/>
                                  <w:divBdr>
                                    <w:top w:val="none" w:sz="0" w:space="0" w:color="auto"/>
                                    <w:left w:val="none" w:sz="0" w:space="0" w:color="auto"/>
                                    <w:bottom w:val="none" w:sz="0" w:space="0" w:color="auto"/>
                                    <w:right w:val="none" w:sz="0" w:space="0" w:color="auto"/>
                                  </w:divBdr>
                                </w:div>
                                <w:div w:id="207195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766342">
                  <w:marLeft w:val="0"/>
                  <w:marRight w:val="0"/>
                  <w:marTop w:val="0"/>
                  <w:marBottom w:val="0"/>
                  <w:divBdr>
                    <w:top w:val="none" w:sz="0" w:space="0" w:color="auto"/>
                    <w:left w:val="none" w:sz="0" w:space="0" w:color="auto"/>
                    <w:bottom w:val="none" w:sz="0" w:space="0" w:color="auto"/>
                    <w:right w:val="none" w:sz="0" w:space="0" w:color="auto"/>
                  </w:divBdr>
                  <w:divsChild>
                    <w:div w:id="594675799">
                      <w:marLeft w:val="-420"/>
                      <w:marRight w:val="0"/>
                      <w:marTop w:val="0"/>
                      <w:marBottom w:val="0"/>
                      <w:divBdr>
                        <w:top w:val="none" w:sz="0" w:space="0" w:color="auto"/>
                        <w:left w:val="none" w:sz="0" w:space="0" w:color="auto"/>
                        <w:bottom w:val="none" w:sz="0" w:space="0" w:color="auto"/>
                        <w:right w:val="none" w:sz="0" w:space="0" w:color="auto"/>
                      </w:divBdr>
                      <w:divsChild>
                        <w:div w:id="1304508541">
                          <w:marLeft w:val="0"/>
                          <w:marRight w:val="0"/>
                          <w:marTop w:val="0"/>
                          <w:marBottom w:val="0"/>
                          <w:divBdr>
                            <w:top w:val="none" w:sz="0" w:space="0" w:color="auto"/>
                            <w:left w:val="none" w:sz="0" w:space="0" w:color="auto"/>
                            <w:bottom w:val="none" w:sz="0" w:space="0" w:color="auto"/>
                            <w:right w:val="none" w:sz="0" w:space="0" w:color="auto"/>
                          </w:divBdr>
                          <w:divsChild>
                            <w:div w:id="1650012649">
                              <w:marLeft w:val="0"/>
                              <w:marRight w:val="0"/>
                              <w:marTop w:val="0"/>
                              <w:marBottom w:val="0"/>
                              <w:divBdr>
                                <w:top w:val="none" w:sz="0" w:space="0" w:color="auto"/>
                                <w:left w:val="none" w:sz="0" w:space="0" w:color="auto"/>
                                <w:bottom w:val="none" w:sz="0" w:space="0" w:color="auto"/>
                                <w:right w:val="none" w:sz="0" w:space="0" w:color="auto"/>
                              </w:divBdr>
                              <w:divsChild>
                                <w:div w:id="1920405939">
                                  <w:marLeft w:val="0"/>
                                  <w:marRight w:val="0"/>
                                  <w:marTop w:val="0"/>
                                  <w:marBottom w:val="0"/>
                                  <w:divBdr>
                                    <w:top w:val="none" w:sz="0" w:space="0" w:color="auto"/>
                                    <w:left w:val="none" w:sz="0" w:space="0" w:color="auto"/>
                                    <w:bottom w:val="none" w:sz="0" w:space="0" w:color="auto"/>
                                    <w:right w:val="none" w:sz="0" w:space="0" w:color="auto"/>
                                  </w:divBdr>
                                </w:div>
                                <w:div w:id="21197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215718">
                  <w:marLeft w:val="0"/>
                  <w:marRight w:val="0"/>
                  <w:marTop w:val="0"/>
                  <w:marBottom w:val="0"/>
                  <w:divBdr>
                    <w:top w:val="none" w:sz="0" w:space="0" w:color="auto"/>
                    <w:left w:val="none" w:sz="0" w:space="0" w:color="auto"/>
                    <w:bottom w:val="none" w:sz="0" w:space="0" w:color="auto"/>
                    <w:right w:val="none" w:sz="0" w:space="0" w:color="auto"/>
                  </w:divBdr>
                  <w:divsChild>
                    <w:div w:id="1648894602">
                      <w:marLeft w:val="-420"/>
                      <w:marRight w:val="0"/>
                      <w:marTop w:val="0"/>
                      <w:marBottom w:val="0"/>
                      <w:divBdr>
                        <w:top w:val="none" w:sz="0" w:space="0" w:color="auto"/>
                        <w:left w:val="none" w:sz="0" w:space="0" w:color="auto"/>
                        <w:bottom w:val="none" w:sz="0" w:space="0" w:color="auto"/>
                        <w:right w:val="none" w:sz="0" w:space="0" w:color="auto"/>
                      </w:divBdr>
                      <w:divsChild>
                        <w:div w:id="486629926">
                          <w:marLeft w:val="0"/>
                          <w:marRight w:val="0"/>
                          <w:marTop w:val="0"/>
                          <w:marBottom w:val="0"/>
                          <w:divBdr>
                            <w:top w:val="none" w:sz="0" w:space="0" w:color="auto"/>
                            <w:left w:val="none" w:sz="0" w:space="0" w:color="auto"/>
                            <w:bottom w:val="none" w:sz="0" w:space="0" w:color="auto"/>
                            <w:right w:val="none" w:sz="0" w:space="0" w:color="auto"/>
                          </w:divBdr>
                          <w:divsChild>
                            <w:div w:id="295069817">
                              <w:marLeft w:val="0"/>
                              <w:marRight w:val="0"/>
                              <w:marTop w:val="0"/>
                              <w:marBottom w:val="0"/>
                              <w:divBdr>
                                <w:top w:val="none" w:sz="0" w:space="0" w:color="auto"/>
                                <w:left w:val="none" w:sz="0" w:space="0" w:color="auto"/>
                                <w:bottom w:val="none" w:sz="0" w:space="0" w:color="auto"/>
                                <w:right w:val="none" w:sz="0" w:space="0" w:color="auto"/>
                              </w:divBdr>
                              <w:divsChild>
                                <w:div w:id="708996458">
                                  <w:marLeft w:val="0"/>
                                  <w:marRight w:val="0"/>
                                  <w:marTop w:val="0"/>
                                  <w:marBottom w:val="0"/>
                                  <w:divBdr>
                                    <w:top w:val="none" w:sz="0" w:space="0" w:color="auto"/>
                                    <w:left w:val="none" w:sz="0" w:space="0" w:color="auto"/>
                                    <w:bottom w:val="none" w:sz="0" w:space="0" w:color="auto"/>
                                    <w:right w:val="none" w:sz="0" w:space="0" w:color="auto"/>
                                  </w:divBdr>
                                </w:div>
                                <w:div w:id="87500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9010330">
                  <w:marLeft w:val="0"/>
                  <w:marRight w:val="0"/>
                  <w:marTop w:val="0"/>
                  <w:marBottom w:val="0"/>
                  <w:divBdr>
                    <w:top w:val="none" w:sz="0" w:space="0" w:color="auto"/>
                    <w:left w:val="none" w:sz="0" w:space="0" w:color="auto"/>
                    <w:bottom w:val="none" w:sz="0" w:space="0" w:color="auto"/>
                    <w:right w:val="none" w:sz="0" w:space="0" w:color="auto"/>
                  </w:divBdr>
                  <w:divsChild>
                    <w:div w:id="309287579">
                      <w:marLeft w:val="-420"/>
                      <w:marRight w:val="0"/>
                      <w:marTop w:val="0"/>
                      <w:marBottom w:val="0"/>
                      <w:divBdr>
                        <w:top w:val="none" w:sz="0" w:space="0" w:color="auto"/>
                        <w:left w:val="none" w:sz="0" w:space="0" w:color="auto"/>
                        <w:bottom w:val="none" w:sz="0" w:space="0" w:color="auto"/>
                        <w:right w:val="none" w:sz="0" w:space="0" w:color="auto"/>
                      </w:divBdr>
                      <w:divsChild>
                        <w:div w:id="821776180">
                          <w:marLeft w:val="0"/>
                          <w:marRight w:val="0"/>
                          <w:marTop w:val="0"/>
                          <w:marBottom w:val="0"/>
                          <w:divBdr>
                            <w:top w:val="none" w:sz="0" w:space="0" w:color="auto"/>
                            <w:left w:val="none" w:sz="0" w:space="0" w:color="auto"/>
                            <w:bottom w:val="none" w:sz="0" w:space="0" w:color="auto"/>
                            <w:right w:val="none" w:sz="0" w:space="0" w:color="auto"/>
                          </w:divBdr>
                          <w:divsChild>
                            <w:div w:id="150870673">
                              <w:marLeft w:val="0"/>
                              <w:marRight w:val="0"/>
                              <w:marTop w:val="0"/>
                              <w:marBottom w:val="0"/>
                              <w:divBdr>
                                <w:top w:val="none" w:sz="0" w:space="0" w:color="auto"/>
                                <w:left w:val="none" w:sz="0" w:space="0" w:color="auto"/>
                                <w:bottom w:val="none" w:sz="0" w:space="0" w:color="auto"/>
                                <w:right w:val="none" w:sz="0" w:space="0" w:color="auto"/>
                              </w:divBdr>
                              <w:divsChild>
                                <w:div w:id="1808930997">
                                  <w:marLeft w:val="0"/>
                                  <w:marRight w:val="0"/>
                                  <w:marTop w:val="0"/>
                                  <w:marBottom w:val="0"/>
                                  <w:divBdr>
                                    <w:top w:val="none" w:sz="0" w:space="0" w:color="auto"/>
                                    <w:left w:val="none" w:sz="0" w:space="0" w:color="auto"/>
                                    <w:bottom w:val="none" w:sz="0" w:space="0" w:color="auto"/>
                                    <w:right w:val="none" w:sz="0" w:space="0" w:color="auto"/>
                                  </w:divBdr>
                                </w:div>
                                <w:div w:id="167853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707414">
      <w:bodyDiv w:val="1"/>
      <w:marLeft w:val="0"/>
      <w:marRight w:val="0"/>
      <w:marTop w:val="0"/>
      <w:marBottom w:val="0"/>
      <w:divBdr>
        <w:top w:val="none" w:sz="0" w:space="0" w:color="auto"/>
        <w:left w:val="none" w:sz="0" w:space="0" w:color="auto"/>
        <w:bottom w:val="none" w:sz="0" w:space="0" w:color="auto"/>
        <w:right w:val="none" w:sz="0" w:space="0" w:color="auto"/>
      </w:divBdr>
      <w:divsChild>
        <w:div w:id="441000427">
          <w:marLeft w:val="0"/>
          <w:marRight w:val="0"/>
          <w:marTop w:val="0"/>
          <w:marBottom w:val="0"/>
          <w:divBdr>
            <w:top w:val="none" w:sz="0" w:space="0" w:color="auto"/>
            <w:left w:val="none" w:sz="0" w:space="0" w:color="auto"/>
            <w:bottom w:val="none" w:sz="0" w:space="0" w:color="auto"/>
            <w:right w:val="none" w:sz="0" w:space="0" w:color="auto"/>
          </w:divBdr>
          <w:divsChild>
            <w:div w:id="810487056">
              <w:marLeft w:val="0"/>
              <w:marRight w:val="0"/>
              <w:marTop w:val="0"/>
              <w:marBottom w:val="300"/>
              <w:divBdr>
                <w:top w:val="none" w:sz="0" w:space="0" w:color="auto"/>
                <w:left w:val="none" w:sz="0" w:space="0" w:color="auto"/>
                <w:bottom w:val="none" w:sz="0" w:space="0" w:color="auto"/>
                <w:right w:val="none" w:sz="0" w:space="0" w:color="auto"/>
              </w:divBdr>
            </w:div>
          </w:divsChild>
        </w:div>
        <w:div w:id="1408845330">
          <w:marLeft w:val="0"/>
          <w:marRight w:val="0"/>
          <w:marTop w:val="0"/>
          <w:marBottom w:val="0"/>
          <w:divBdr>
            <w:top w:val="none" w:sz="0" w:space="0" w:color="auto"/>
            <w:left w:val="none" w:sz="0" w:space="0" w:color="auto"/>
            <w:bottom w:val="none" w:sz="0" w:space="0" w:color="auto"/>
            <w:right w:val="none" w:sz="0" w:space="0" w:color="auto"/>
          </w:divBdr>
          <w:divsChild>
            <w:div w:id="881135949">
              <w:marLeft w:val="0"/>
              <w:marRight w:val="0"/>
              <w:marTop w:val="300"/>
              <w:marBottom w:val="150"/>
              <w:divBdr>
                <w:top w:val="none" w:sz="0" w:space="0" w:color="auto"/>
                <w:left w:val="none" w:sz="0" w:space="0" w:color="auto"/>
                <w:bottom w:val="none" w:sz="0" w:space="0" w:color="auto"/>
                <w:right w:val="none" w:sz="0" w:space="0" w:color="auto"/>
              </w:divBdr>
            </w:div>
          </w:divsChild>
        </w:div>
        <w:div w:id="1323579801">
          <w:marLeft w:val="0"/>
          <w:marRight w:val="0"/>
          <w:marTop w:val="0"/>
          <w:marBottom w:val="0"/>
          <w:divBdr>
            <w:top w:val="none" w:sz="0" w:space="0" w:color="auto"/>
            <w:left w:val="none" w:sz="0" w:space="0" w:color="auto"/>
            <w:bottom w:val="none" w:sz="0" w:space="0" w:color="auto"/>
            <w:right w:val="none" w:sz="0" w:space="0" w:color="auto"/>
          </w:divBdr>
          <w:divsChild>
            <w:div w:id="468785927">
              <w:marLeft w:val="-420"/>
              <w:marRight w:val="0"/>
              <w:marTop w:val="0"/>
              <w:marBottom w:val="0"/>
              <w:divBdr>
                <w:top w:val="none" w:sz="0" w:space="0" w:color="auto"/>
                <w:left w:val="none" w:sz="0" w:space="0" w:color="auto"/>
                <w:bottom w:val="none" w:sz="0" w:space="0" w:color="auto"/>
                <w:right w:val="none" w:sz="0" w:space="0" w:color="auto"/>
              </w:divBdr>
              <w:divsChild>
                <w:div w:id="1695688477">
                  <w:marLeft w:val="0"/>
                  <w:marRight w:val="0"/>
                  <w:marTop w:val="0"/>
                  <w:marBottom w:val="0"/>
                  <w:divBdr>
                    <w:top w:val="none" w:sz="0" w:space="0" w:color="auto"/>
                    <w:left w:val="none" w:sz="0" w:space="0" w:color="auto"/>
                    <w:bottom w:val="none" w:sz="0" w:space="0" w:color="auto"/>
                    <w:right w:val="none" w:sz="0" w:space="0" w:color="auto"/>
                  </w:divBdr>
                  <w:divsChild>
                    <w:div w:id="665938343">
                      <w:marLeft w:val="0"/>
                      <w:marRight w:val="0"/>
                      <w:marTop w:val="0"/>
                      <w:marBottom w:val="0"/>
                      <w:divBdr>
                        <w:top w:val="none" w:sz="0" w:space="0" w:color="auto"/>
                        <w:left w:val="none" w:sz="0" w:space="0" w:color="auto"/>
                        <w:bottom w:val="none" w:sz="0" w:space="0" w:color="auto"/>
                        <w:right w:val="none" w:sz="0" w:space="0" w:color="auto"/>
                      </w:divBdr>
                      <w:divsChild>
                        <w:div w:id="974414277">
                          <w:marLeft w:val="0"/>
                          <w:marRight w:val="0"/>
                          <w:marTop w:val="0"/>
                          <w:marBottom w:val="0"/>
                          <w:divBdr>
                            <w:top w:val="none" w:sz="0" w:space="0" w:color="auto"/>
                            <w:left w:val="none" w:sz="0" w:space="0" w:color="auto"/>
                            <w:bottom w:val="none" w:sz="0" w:space="0" w:color="auto"/>
                            <w:right w:val="none" w:sz="0" w:space="0" w:color="auto"/>
                          </w:divBdr>
                        </w:div>
                        <w:div w:id="170984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565148">
              <w:marLeft w:val="-420"/>
              <w:marRight w:val="0"/>
              <w:marTop w:val="0"/>
              <w:marBottom w:val="0"/>
              <w:divBdr>
                <w:top w:val="none" w:sz="0" w:space="0" w:color="auto"/>
                <w:left w:val="none" w:sz="0" w:space="0" w:color="auto"/>
                <w:bottom w:val="none" w:sz="0" w:space="0" w:color="auto"/>
                <w:right w:val="none" w:sz="0" w:space="0" w:color="auto"/>
              </w:divBdr>
              <w:divsChild>
                <w:div w:id="1801994924">
                  <w:marLeft w:val="0"/>
                  <w:marRight w:val="0"/>
                  <w:marTop w:val="0"/>
                  <w:marBottom w:val="0"/>
                  <w:divBdr>
                    <w:top w:val="none" w:sz="0" w:space="0" w:color="auto"/>
                    <w:left w:val="none" w:sz="0" w:space="0" w:color="auto"/>
                    <w:bottom w:val="none" w:sz="0" w:space="0" w:color="auto"/>
                    <w:right w:val="none" w:sz="0" w:space="0" w:color="auto"/>
                  </w:divBdr>
                  <w:divsChild>
                    <w:div w:id="2028100507">
                      <w:marLeft w:val="0"/>
                      <w:marRight w:val="0"/>
                      <w:marTop w:val="0"/>
                      <w:marBottom w:val="0"/>
                      <w:divBdr>
                        <w:top w:val="none" w:sz="0" w:space="0" w:color="auto"/>
                        <w:left w:val="none" w:sz="0" w:space="0" w:color="auto"/>
                        <w:bottom w:val="none" w:sz="0" w:space="0" w:color="auto"/>
                        <w:right w:val="none" w:sz="0" w:space="0" w:color="auto"/>
                      </w:divBdr>
                      <w:divsChild>
                        <w:div w:id="2062165529">
                          <w:marLeft w:val="0"/>
                          <w:marRight w:val="0"/>
                          <w:marTop w:val="0"/>
                          <w:marBottom w:val="0"/>
                          <w:divBdr>
                            <w:top w:val="none" w:sz="0" w:space="0" w:color="auto"/>
                            <w:left w:val="none" w:sz="0" w:space="0" w:color="auto"/>
                            <w:bottom w:val="none" w:sz="0" w:space="0" w:color="auto"/>
                            <w:right w:val="none" w:sz="0" w:space="0" w:color="auto"/>
                          </w:divBdr>
                        </w:div>
                        <w:div w:id="34232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707997">
              <w:marLeft w:val="0"/>
              <w:marRight w:val="0"/>
              <w:marTop w:val="0"/>
              <w:marBottom w:val="0"/>
              <w:divBdr>
                <w:top w:val="none" w:sz="0" w:space="0" w:color="auto"/>
                <w:left w:val="none" w:sz="0" w:space="0" w:color="auto"/>
                <w:bottom w:val="none" w:sz="0" w:space="0" w:color="auto"/>
                <w:right w:val="none" w:sz="0" w:space="0" w:color="auto"/>
              </w:divBdr>
              <w:divsChild>
                <w:div w:id="2078821230">
                  <w:marLeft w:val="-420"/>
                  <w:marRight w:val="0"/>
                  <w:marTop w:val="0"/>
                  <w:marBottom w:val="0"/>
                  <w:divBdr>
                    <w:top w:val="none" w:sz="0" w:space="0" w:color="auto"/>
                    <w:left w:val="none" w:sz="0" w:space="0" w:color="auto"/>
                    <w:bottom w:val="none" w:sz="0" w:space="0" w:color="auto"/>
                    <w:right w:val="none" w:sz="0" w:space="0" w:color="auto"/>
                  </w:divBdr>
                  <w:divsChild>
                    <w:div w:id="1120301677">
                      <w:marLeft w:val="0"/>
                      <w:marRight w:val="0"/>
                      <w:marTop w:val="0"/>
                      <w:marBottom w:val="0"/>
                      <w:divBdr>
                        <w:top w:val="none" w:sz="0" w:space="0" w:color="auto"/>
                        <w:left w:val="none" w:sz="0" w:space="0" w:color="auto"/>
                        <w:bottom w:val="none" w:sz="0" w:space="0" w:color="auto"/>
                        <w:right w:val="none" w:sz="0" w:space="0" w:color="auto"/>
                      </w:divBdr>
                      <w:divsChild>
                        <w:div w:id="119805962">
                          <w:marLeft w:val="0"/>
                          <w:marRight w:val="0"/>
                          <w:marTop w:val="0"/>
                          <w:marBottom w:val="0"/>
                          <w:divBdr>
                            <w:top w:val="none" w:sz="0" w:space="0" w:color="auto"/>
                            <w:left w:val="none" w:sz="0" w:space="0" w:color="auto"/>
                            <w:bottom w:val="none" w:sz="0" w:space="0" w:color="auto"/>
                            <w:right w:val="none" w:sz="0" w:space="0" w:color="auto"/>
                          </w:divBdr>
                          <w:divsChild>
                            <w:div w:id="327484637">
                              <w:marLeft w:val="0"/>
                              <w:marRight w:val="0"/>
                              <w:marTop w:val="0"/>
                              <w:marBottom w:val="0"/>
                              <w:divBdr>
                                <w:top w:val="none" w:sz="0" w:space="0" w:color="auto"/>
                                <w:left w:val="none" w:sz="0" w:space="0" w:color="auto"/>
                                <w:bottom w:val="none" w:sz="0" w:space="0" w:color="auto"/>
                                <w:right w:val="none" w:sz="0" w:space="0" w:color="auto"/>
                              </w:divBdr>
                            </w:div>
                            <w:div w:id="65314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569451">
              <w:marLeft w:val="0"/>
              <w:marRight w:val="0"/>
              <w:marTop w:val="0"/>
              <w:marBottom w:val="0"/>
              <w:divBdr>
                <w:top w:val="none" w:sz="0" w:space="0" w:color="auto"/>
                <w:left w:val="none" w:sz="0" w:space="0" w:color="auto"/>
                <w:bottom w:val="none" w:sz="0" w:space="0" w:color="auto"/>
                <w:right w:val="none" w:sz="0" w:space="0" w:color="auto"/>
              </w:divBdr>
              <w:divsChild>
                <w:div w:id="258955349">
                  <w:marLeft w:val="-420"/>
                  <w:marRight w:val="0"/>
                  <w:marTop w:val="0"/>
                  <w:marBottom w:val="0"/>
                  <w:divBdr>
                    <w:top w:val="none" w:sz="0" w:space="0" w:color="auto"/>
                    <w:left w:val="none" w:sz="0" w:space="0" w:color="auto"/>
                    <w:bottom w:val="none" w:sz="0" w:space="0" w:color="auto"/>
                    <w:right w:val="none" w:sz="0" w:space="0" w:color="auto"/>
                  </w:divBdr>
                  <w:divsChild>
                    <w:div w:id="128938646">
                      <w:marLeft w:val="0"/>
                      <w:marRight w:val="0"/>
                      <w:marTop w:val="0"/>
                      <w:marBottom w:val="0"/>
                      <w:divBdr>
                        <w:top w:val="none" w:sz="0" w:space="0" w:color="auto"/>
                        <w:left w:val="none" w:sz="0" w:space="0" w:color="auto"/>
                        <w:bottom w:val="none" w:sz="0" w:space="0" w:color="auto"/>
                        <w:right w:val="none" w:sz="0" w:space="0" w:color="auto"/>
                      </w:divBdr>
                      <w:divsChild>
                        <w:div w:id="379790709">
                          <w:marLeft w:val="0"/>
                          <w:marRight w:val="0"/>
                          <w:marTop w:val="0"/>
                          <w:marBottom w:val="0"/>
                          <w:divBdr>
                            <w:top w:val="none" w:sz="0" w:space="0" w:color="auto"/>
                            <w:left w:val="none" w:sz="0" w:space="0" w:color="auto"/>
                            <w:bottom w:val="none" w:sz="0" w:space="0" w:color="auto"/>
                            <w:right w:val="none" w:sz="0" w:space="0" w:color="auto"/>
                          </w:divBdr>
                          <w:divsChild>
                            <w:div w:id="1840851680">
                              <w:marLeft w:val="0"/>
                              <w:marRight w:val="0"/>
                              <w:marTop w:val="0"/>
                              <w:marBottom w:val="0"/>
                              <w:divBdr>
                                <w:top w:val="none" w:sz="0" w:space="0" w:color="auto"/>
                                <w:left w:val="none" w:sz="0" w:space="0" w:color="auto"/>
                                <w:bottom w:val="none" w:sz="0" w:space="0" w:color="auto"/>
                                <w:right w:val="none" w:sz="0" w:space="0" w:color="auto"/>
                              </w:divBdr>
                            </w:div>
                            <w:div w:id="164777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003778">
              <w:marLeft w:val="0"/>
              <w:marRight w:val="0"/>
              <w:marTop w:val="0"/>
              <w:marBottom w:val="0"/>
              <w:divBdr>
                <w:top w:val="none" w:sz="0" w:space="0" w:color="auto"/>
                <w:left w:val="none" w:sz="0" w:space="0" w:color="auto"/>
                <w:bottom w:val="none" w:sz="0" w:space="0" w:color="auto"/>
                <w:right w:val="none" w:sz="0" w:space="0" w:color="auto"/>
              </w:divBdr>
              <w:divsChild>
                <w:div w:id="730277678">
                  <w:marLeft w:val="-420"/>
                  <w:marRight w:val="0"/>
                  <w:marTop w:val="0"/>
                  <w:marBottom w:val="0"/>
                  <w:divBdr>
                    <w:top w:val="none" w:sz="0" w:space="0" w:color="auto"/>
                    <w:left w:val="none" w:sz="0" w:space="0" w:color="auto"/>
                    <w:bottom w:val="none" w:sz="0" w:space="0" w:color="auto"/>
                    <w:right w:val="none" w:sz="0" w:space="0" w:color="auto"/>
                  </w:divBdr>
                  <w:divsChild>
                    <w:div w:id="1806316602">
                      <w:marLeft w:val="0"/>
                      <w:marRight w:val="0"/>
                      <w:marTop w:val="0"/>
                      <w:marBottom w:val="0"/>
                      <w:divBdr>
                        <w:top w:val="none" w:sz="0" w:space="0" w:color="auto"/>
                        <w:left w:val="none" w:sz="0" w:space="0" w:color="auto"/>
                        <w:bottom w:val="none" w:sz="0" w:space="0" w:color="auto"/>
                        <w:right w:val="none" w:sz="0" w:space="0" w:color="auto"/>
                      </w:divBdr>
                      <w:divsChild>
                        <w:div w:id="2001229753">
                          <w:marLeft w:val="0"/>
                          <w:marRight w:val="0"/>
                          <w:marTop w:val="0"/>
                          <w:marBottom w:val="0"/>
                          <w:divBdr>
                            <w:top w:val="none" w:sz="0" w:space="0" w:color="auto"/>
                            <w:left w:val="none" w:sz="0" w:space="0" w:color="auto"/>
                            <w:bottom w:val="none" w:sz="0" w:space="0" w:color="auto"/>
                            <w:right w:val="none" w:sz="0" w:space="0" w:color="auto"/>
                          </w:divBdr>
                          <w:divsChild>
                            <w:div w:id="488324158">
                              <w:marLeft w:val="0"/>
                              <w:marRight w:val="0"/>
                              <w:marTop w:val="0"/>
                              <w:marBottom w:val="0"/>
                              <w:divBdr>
                                <w:top w:val="none" w:sz="0" w:space="0" w:color="auto"/>
                                <w:left w:val="none" w:sz="0" w:space="0" w:color="auto"/>
                                <w:bottom w:val="none" w:sz="0" w:space="0" w:color="auto"/>
                                <w:right w:val="none" w:sz="0" w:space="0" w:color="auto"/>
                              </w:divBdr>
                            </w:div>
                            <w:div w:id="100979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5270678">
          <w:marLeft w:val="0"/>
          <w:marRight w:val="0"/>
          <w:marTop w:val="0"/>
          <w:marBottom w:val="0"/>
          <w:divBdr>
            <w:top w:val="none" w:sz="0" w:space="0" w:color="auto"/>
            <w:left w:val="none" w:sz="0" w:space="0" w:color="auto"/>
            <w:bottom w:val="none" w:sz="0" w:space="0" w:color="auto"/>
            <w:right w:val="none" w:sz="0" w:space="0" w:color="auto"/>
          </w:divBdr>
          <w:divsChild>
            <w:div w:id="1546940258">
              <w:marLeft w:val="0"/>
              <w:marRight w:val="0"/>
              <w:marTop w:val="0"/>
              <w:marBottom w:val="0"/>
              <w:divBdr>
                <w:top w:val="none" w:sz="0" w:space="0" w:color="auto"/>
                <w:left w:val="none" w:sz="0" w:space="0" w:color="auto"/>
                <w:bottom w:val="none" w:sz="0" w:space="0" w:color="auto"/>
                <w:right w:val="none" w:sz="0" w:space="0" w:color="auto"/>
              </w:divBdr>
              <w:divsChild>
                <w:div w:id="124992146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48567217">
          <w:marLeft w:val="0"/>
          <w:marRight w:val="0"/>
          <w:marTop w:val="0"/>
          <w:marBottom w:val="0"/>
          <w:divBdr>
            <w:top w:val="none" w:sz="0" w:space="0" w:color="auto"/>
            <w:left w:val="none" w:sz="0" w:space="0" w:color="auto"/>
            <w:bottom w:val="none" w:sz="0" w:space="0" w:color="auto"/>
            <w:right w:val="none" w:sz="0" w:space="0" w:color="auto"/>
          </w:divBdr>
          <w:divsChild>
            <w:div w:id="686639734">
              <w:marLeft w:val="0"/>
              <w:marRight w:val="0"/>
              <w:marTop w:val="0"/>
              <w:marBottom w:val="0"/>
              <w:divBdr>
                <w:top w:val="none" w:sz="0" w:space="0" w:color="auto"/>
                <w:left w:val="none" w:sz="0" w:space="0" w:color="auto"/>
                <w:bottom w:val="none" w:sz="0" w:space="0" w:color="auto"/>
                <w:right w:val="none" w:sz="0" w:space="0" w:color="auto"/>
              </w:divBdr>
              <w:divsChild>
                <w:div w:id="975721911">
                  <w:marLeft w:val="0"/>
                  <w:marRight w:val="0"/>
                  <w:marTop w:val="0"/>
                  <w:marBottom w:val="0"/>
                  <w:divBdr>
                    <w:top w:val="none" w:sz="0" w:space="0" w:color="auto"/>
                    <w:left w:val="none" w:sz="0" w:space="0" w:color="auto"/>
                    <w:bottom w:val="none" w:sz="0" w:space="0" w:color="auto"/>
                    <w:right w:val="none" w:sz="0" w:space="0" w:color="auto"/>
                  </w:divBdr>
                  <w:divsChild>
                    <w:div w:id="1438527019">
                      <w:marLeft w:val="-420"/>
                      <w:marRight w:val="0"/>
                      <w:marTop w:val="0"/>
                      <w:marBottom w:val="0"/>
                      <w:divBdr>
                        <w:top w:val="none" w:sz="0" w:space="0" w:color="auto"/>
                        <w:left w:val="none" w:sz="0" w:space="0" w:color="auto"/>
                        <w:bottom w:val="none" w:sz="0" w:space="0" w:color="auto"/>
                        <w:right w:val="none" w:sz="0" w:space="0" w:color="auto"/>
                      </w:divBdr>
                      <w:divsChild>
                        <w:div w:id="1632201314">
                          <w:marLeft w:val="0"/>
                          <w:marRight w:val="0"/>
                          <w:marTop w:val="0"/>
                          <w:marBottom w:val="0"/>
                          <w:divBdr>
                            <w:top w:val="none" w:sz="0" w:space="0" w:color="auto"/>
                            <w:left w:val="none" w:sz="0" w:space="0" w:color="auto"/>
                            <w:bottom w:val="none" w:sz="0" w:space="0" w:color="auto"/>
                            <w:right w:val="none" w:sz="0" w:space="0" w:color="auto"/>
                          </w:divBdr>
                          <w:divsChild>
                            <w:div w:id="262879015">
                              <w:marLeft w:val="0"/>
                              <w:marRight w:val="0"/>
                              <w:marTop w:val="0"/>
                              <w:marBottom w:val="0"/>
                              <w:divBdr>
                                <w:top w:val="none" w:sz="0" w:space="0" w:color="auto"/>
                                <w:left w:val="none" w:sz="0" w:space="0" w:color="auto"/>
                                <w:bottom w:val="none" w:sz="0" w:space="0" w:color="auto"/>
                                <w:right w:val="none" w:sz="0" w:space="0" w:color="auto"/>
                              </w:divBdr>
                              <w:divsChild>
                                <w:div w:id="2007315707">
                                  <w:marLeft w:val="0"/>
                                  <w:marRight w:val="0"/>
                                  <w:marTop w:val="0"/>
                                  <w:marBottom w:val="0"/>
                                  <w:divBdr>
                                    <w:top w:val="none" w:sz="0" w:space="0" w:color="auto"/>
                                    <w:left w:val="none" w:sz="0" w:space="0" w:color="auto"/>
                                    <w:bottom w:val="none" w:sz="0" w:space="0" w:color="auto"/>
                                    <w:right w:val="none" w:sz="0" w:space="0" w:color="auto"/>
                                  </w:divBdr>
                                </w:div>
                                <w:div w:id="12218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756430">
                  <w:marLeft w:val="0"/>
                  <w:marRight w:val="0"/>
                  <w:marTop w:val="0"/>
                  <w:marBottom w:val="0"/>
                  <w:divBdr>
                    <w:top w:val="none" w:sz="0" w:space="0" w:color="auto"/>
                    <w:left w:val="none" w:sz="0" w:space="0" w:color="auto"/>
                    <w:bottom w:val="none" w:sz="0" w:space="0" w:color="auto"/>
                    <w:right w:val="none" w:sz="0" w:space="0" w:color="auto"/>
                  </w:divBdr>
                  <w:divsChild>
                    <w:div w:id="1991211082">
                      <w:marLeft w:val="-420"/>
                      <w:marRight w:val="0"/>
                      <w:marTop w:val="0"/>
                      <w:marBottom w:val="0"/>
                      <w:divBdr>
                        <w:top w:val="none" w:sz="0" w:space="0" w:color="auto"/>
                        <w:left w:val="none" w:sz="0" w:space="0" w:color="auto"/>
                        <w:bottom w:val="none" w:sz="0" w:space="0" w:color="auto"/>
                        <w:right w:val="none" w:sz="0" w:space="0" w:color="auto"/>
                      </w:divBdr>
                      <w:divsChild>
                        <w:div w:id="866870162">
                          <w:marLeft w:val="0"/>
                          <w:marRight w:val="0"/>
                          <w:marTop w:val="0"/>
                          <w:marBottom w:val="0"/>
                          <w:divBdr>
                            <w:top w:val="none" w:sz="0" w:space="0" w:color="auto"/>
                            <w:left w:val="none" w:sz="0" w:space="0" w:color="auto"/>
                            <w:bottom w:val="none" w:sz="0" w:space="0" w:color="auto"/>
                            <w:right w:val="none" w:sz="0" w:space="0" w:color="auto"/>
                          </w:divBdr>
                          <w:divsChild>
                            <w:div w:id="2061248566">
                              <w:marLeft w:val="0"/>
                              <w:marRight w:val="0"/>
                              <w:marTop w:val="0"/>
                              <w:marBottom w:val="0"/>
                              <w:divBdr>
                                <w:top w:val="none" w:sz="0" w:space="0" w:color="auto"/>
                                <w:left w:val="none" w:sz="0" w:space="0" w:color="auto"/>
                                <w:bottom w:val="none" w:sz="0" w:space="0" w:color="auto"/>
                                <w:right w:val="none" w:sz="0" w:space="0" w:color="auto"/>
                              </w:divBdr>
                              <w:divsChild>
                                <w:div w:id="1922330430">
                                  <w:marLeft w:val="0"/>
                                  <w:marRight w:val="0"/>
                                  <w:marTop w:val="0"/>
                                  <w:marBottom w:val="0"/>
                                  <w:divBdr>
                                    <w:top w:val="none" w:sz="0" w:space="0" w:color="auto"/>
                                    <w:left w:val="none" w:sz="0" w:space="0" w:color="auto"/>
                                    <w:bottom w:val="none" w:sz="0" w:space="0" w:color="auto"/>
                                    <w:right w:val="none" w:sz="0" w:space="0" w:color="auto"/>
                                  </w:divBdr>
                                </w:div>
                                <w:div w:id="11159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098613">
                  <w:marLeft w:val="0"/>
                  <w:marRight w:val="0"/>
                  <w:marTop w:val="0"/>
                  <w:marBottom w:val="0"/>
                  <w:divBdr>
                    <w:top w:val="none" w:sz="0" w:space="0" w:color="auto"/>
                    <w:left w:val="none" w:sz="0" w:space="0" w:color="auto"/>
                    <w:bottom w:val="none" w:sz="0" w:space="0" w:color="auto"/>
                    <w:right w:val="none" w:sz="0" w:space="0" w:color="auto"/>
                  </w:divBdr>
                  <w:divsChild>
                    <w:div w:id="2134399830">
                      <w:marLeft w:val="-420"/>
                      <w:marRight w:val="0"/>
                      <w:marTop w:val="0"/>
                      <w:marBottom w:val="0"/>
                      <w:divBdr>
                        <w:top w:val="none" w:sz="0" w:space="0" w:color="auto"/>
                        <w:left w:val="none" w:sz="0" w:space="0" w:color="auto"/>
                        <w:bottom w:val="none" w:sz="0" w:space="0" w:color="auto"/>
                        <w:right w:val="none" w:sz="0" w:space="0" w:color="auto"/>
                      </w:divBdr>
                      <w:divsChild>
                        <w:div w:id="1520923362">
                          <w:marLeft w:val="0"/>
                          <w:marRight w:val="0"/>
                          <w:marTop w:val="0"/>
                          <w:marBottom w:val="0"/>
                          <w:divBdr>
                            <w:top w:val="none" w:sz="0" w:space="0" w:color="auto"/>
                            <w:left w:val="none" w:sz="0" w:space="0" w:color="auto"/>
                            <w:bottom w:val="none" w:sz="0" w:space="0" w:color="auto"/>
                            <w:right w:val="none" w:sz="0" w:space="0" w:color="auto"/>
                          </w:divBdr>
                          <w:divsChild>
                            <w:div w:id="2053528354">
                              <w:marLeft w:val="0"/>
                              <w:marRight w:val="0"/>
                              <w:marTop w:val="0"/>
                              <w:marBottom w:val="0"/>
                              <w:divBdr>
                                <w:top w:val="none" w:sz="0" w:space="0" w:color="auto"/>
                                <w:left w:val="none" w:sz="0" w:space="0" w:color="auto"/>
                                <w:bottom w:val="none" w:sz="0" w:space="0" w:color="auto"/>
                                <w:right w:val="none" w:sz="0" w:space="0" w:color="auto"/>
                              </w:divBdr>
                              <w:divsChild>
                                <w:div w:id="922224462">
                                  <w:marLeft w:val="0"/>
                                  <w:marRight w:val="0"/>
                                  <w:marTop w:val="0"/>
                                  <w:marBottom w:val="0"/>
                                  <w:divBdr>
                                    <w:top w:val="none" w:sz="0" w:space="0" w:color="auto"/>
                                    <w:left w:val="none" w:sz="0" w:space="0" w:color="auto"/>
                                    <w:bottom w:val="none" w:sz="0" w:space="0" w:color="auto"/>
                                    <w:right w:val="none" w:sz="0" w:space="0" w:color="auto"/>
                                  </w:divBdr>
                                </w:div>
                                <w:div w:id="88286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365845">
                  <w:marLeft w:val="0"/>
                  <w:marRight w:val="0"/>
                  <w:marTop w:val="0"/>
                  <w:marBottom w:val="0"/>
                  <w:divBdr>
                    <w:top w:val="none" w:sz="0" w:space="0" w:color="auto"/>
                    <w:left w:val="none" w:sz="0" w:space="0" w:color="auto"/>
                    <w:bottom w:val="none" w:sz="0" w:space="0" w:color="auto"/>
                    <w:right w:val="none" w:sz="0" w:space="0" w:color="auto"/>
                  </w:divBdr>
                  <w:divsChild>
                    <w:div w:id="461466795">
                      <w:marLeft w:val="-420"/>
                      <w:marRight w:val="0"/>
                      <w:marTop w:val="0"/>
                      <w:marBottom w:val="0"/>
                      <w:divBdr>
                        <w:top w:val="none" w:sz="0" w:space="0" w:color="auto"/>
                        <w:left w:val="none" w:sz="0" w:space="0" w:color="auto"/>
                        <w:bottom w:val="none" w:sz="0" w:space="0" w:color="auto"/>
                        <w:right w:val="none" w:sz="0" w:space="0" w:color="auto"/>
                      </w:divBdr>
                      <w:divsChild>
                        <w:div w:id="1720548311">
                          <w:marLeft w:val="0"/>
                          <w:marRight w:val="0"/>
                          <w:marTop w:val="0"/>
                          <w:marBottom w:val="0"/>
                          <w:divBdr>
                            <w:top w:val="none" w:sz="0" w:space="0" w:color="auto"/>
                            <w:left w:val="none" w:sz="0" w:space="0" w:color="auto"/>
                            <w:bottom w:val="none" w:sz="0" w:space="0" w:color="auto"/>
                            <w:right w:val="none" w:sz="0" w:space="0" w:color="auto"/>
                          </w:divBdr>
                          <w:divsChild>
                            <w:div w:id="637150033">
                              <w:marLeft w:val="0"/>
                              <w:marRight w:val="0"/>
                              <w:marTop w:val="0"/>
                              <w:marBottom w:val="0"/>
                              <w:divBdr>
                                <w:top w:val="none" w:sz="0" w:space="0" w:color="auto"/>
                                <w:left w:val="none" w:sz="0" w:space="0" w:color="auto"/>
                                <w:bottom w:val="none" w:sz="0" w:space="0" w:color="auto"/>
                                <w:right w:val="none" w:sz="0" w:space="0" w:color="auto"/>
                              </w:divBdr>
                              <w:divsChild>
                                <w:div w:id="167527647">
                                  <w:marLeft w:val="0"/>
                                  <w:marRight w:val="0"/>
                                  <w:marTop w:val="0"/>
                                  <w:marBottom w:val="0"/>
                                  <w:divBdr>
                                    <w:top w:val="none" w:sz="0" w:space="0" w:color="auto"/>
                                    <w:left w:val="none" w:sz="0" w:space="0" w:color="auto"/>
                                    <w:bottom w:val="none" w:sz="0" w:space="0" w:color="auto"/>
                                    <w:right w:val="none" w:sz="0" w:space="0" w:color="auto"/>
                                  </w:divBdr>
                                </w:div>
                                <w:div w:id="100945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p.gov4c.kz/egkn/" TargetMode="External"/><Relationship Id="rId5" Type="http://schemas.openxmlformats.org/officeDocument/2006/relationships/hyperlink" Target="https://egov.kz/cms/ru/services/land_relations/pass625-11_ms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285</Words>
  <Characters>1629</Characters>
  <Application>Microsoft Office Word</Application>
  <DocSecurity>0</DocSecurity>
  <Lines>13</Lines>
  <Paragraphs>3</Paragraphs>
  <ScaleCrop>false</ScaleCrop>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2025-06-25T07:07:00Z</dcterms:created>
  <dcterms:modified xsi:type="dcterms:W3CDTF">2025-06-25T10:37:00Z</dcterms:modified>
</cp:coreProperties>
</file>