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F98A42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Үлкен Нарын ауданы                            </w:t>
      </w:r>
      <w:r>
        <w:rPr>
          <w:rFonts w:hint="default"/>
          <w:color w:val="3399FF"/>
          <w:lang w:val="ru-RU"/>
        </w:rPr>
        <w:t xml:space="preserve">                    </w:t>
      </w:r>
      <w:bookmarkStart w:id="0" w:name="_GoBack"/>
      <w:bookmarkEnd w:id="0"/>
      <w:r>
        <w:rPr>
          <w:color w:val="3399FF"/>
          <w:lang w:val="kk-KZ"/>
        </w:rPr>
        <w:t xml:space="preserve">                                                                   Район Үлкен Нарын</w:t>
      </w:r>
    </w:p>
    <w:p w14:paraId="17739672">
      <w:pPr>
        <w:rPr>
          <w:color w:val="3399FF"/>
          <w:lang w:val="kk-KZ"/>
        </w:rPr>
      </w:pPr>
    </w:p>
    <w:p w14:paraId="2F029428">
      <w:pPr>
        <w:rPr>
          <w:color w:val="3399FF"/>
          <w:lang w:val="kk-KZ"/>
        </w:rPr>
      </w:pPr>
    </w:p>
    <w:p w14:paraId="3F0F3F9C">
      <w:pPr>
        <w:rPr>
          <w:color w:val="3399FF"/>
          <w:lang w:val="kk-KZ"/>
        </w:rPr>
      </w:pPr>
    </w:p>
    <w:p w14:paraId="01B58C31">
      <w:pPr>
        <w:spacing w:line="0" w:lineRule="atLeast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Үлкен Нарын ауданы бойынша 2026 жылға арналған кондоминиум объектісін басқаруға және кондоминиумның ортақ мүлкінкүтіп-ұстауға жұмсалатын шығыстардың ең төмен мөлшерін бекіту туралы</w:t>
      </w:r>
    </w:p>
    <w:p w14:paraId="4543C901">
      <w:pPr>
        <w:spacing w:line="0" w:lineRule="atLeast"/>
        <w:jc w:val="both"/>
        <w:rPr>
          <w:rFonts w:asciiTheme="minorHAnsi" w:hAnsiTheme="minorHAnsi" w:cstheme="minorBidi"/>
          <w:b/>
          <w:sz w:val="28"/>
          <w:szCs w:val="28"/>
          <w:lang w:val="kk-KZ"/>
        </w:rPr>
      </w:pPr>
    </w:p>
    <w:p w14:paraId="0DED8F94">
      <w:pPr>
        <w:pStyle w:val="13"/>
        <w:shd w:val="clear" w:color="auto" w:fill="FFFFFF"/>
        <w:spacing w:before="0" w:beforeAutospacing="0" w:after="0" w:afterAutospacing="0" w:line="0" w:lineRule="atLeast"/>
        <w:ind w:firstLine="708"/>
        <w:jc w:val="both"/>
        <w:textAlignment w:val="baseline"/>
        <w:rPr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>Қазақстан Республикасының «Тұрғын үй қатынастары туралы»  Заңының </w:t>
      </w:r>
      <w:r>
        <w:fldChar w:fldCharType="begin"/>
      </w:r>
      <w:r>
        <w:instrText xml:space="preserve"> HYPERLINK "https://adilet.zan.kz/kaz/docs/Z970000094_" \l "z150" </w:instrText>
      </w:r>
      <w:r>
        <w:fldChar w:fldCharType="separate"/>
      </w:r>
      <w:r>
        <w:rPr>
          <w:rStyle w:val="5"/>
          <w:color w:val="000000" w:themeColor="text1"/>
          <w:spacing w:val="2"/>
          <w:sz w:val="28"/>
          <w:szCs w:val="28"/>
          <w:u w:val="none"/>
          <w:shd w:val="clear" w:color="auto" w:fill="FFFFFF"/>
          <w:lang w:val="kk-KZ"/>
        </w:rPr>
        <w:t>10-3-бабының</w:t>
      </w:r>
      <w:r>
        <w:rPr>
          <w:rStyle w:val="5"/>
          <w:color w:val="000000" w:themeColor="text1"/>
          <w:spacing w:val="2"/>
          <w:sz w:val="28"/>
          <w:szCs w:val="28"/>
          <w:u w:val="none"/>
          <w:shd w:val="clear" w:color="auto" w:fill="FFFFFF"/>
          <w:lang w:val="kk-KZ"/>
        </w:rPr>
        <w:fldChar w:fldCharType="end"/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> 1-тармағына,«Кондоминиум объектісін басқаруға және кондоминиум объектісінің ортақ мүлкін күтіп-ұстауға арналған шығыстар сметасын есептеу әдістемесін, сондай-ақ кондоминиум объектісін басқаруға және кондоминиум объектісінің ортақ мүлкін күтіп - ұстауға арналған шығыстардың ең төмен мөлшерін есептеу әдістемесін бекіту туралы»</w:t>
      </w:r>
      <w:r>
        <w:rPr>
          <w:rFonts w:hint="default"/>
          <w:color w:val="000000"/>
          <w:spacing w:val="2"/>
          <w:sz w:val="28"/>
          <w:szCs w:val="28"/>
          <w:shd w:val="clear" w:color="auto" w:fill="FFFFFF"/>
          <w:lang w:val="ru-RU"/>
        </w:rPr>
        <w:t xml:space="preserve"> 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Қазақстан Республикасы Индустрия және инфрақұрылымдық даму министрінің міндетін атқарушының 2020 жылғы 30 наурыздағы № 166 </w:t>
      </w:r>
      <w:r>
        <w:fldChar w:fldCharType="begin"/>
      </w:r>
      <w:r>
        <w:instrText xml:space="preserve"> HYPERLINK "https://adilet.zan.kz/kaz/docs/V2000020284" \l "z0" </w:instrText>
      </w:r>
      <w:r>
        <w:fldChar w:fldCharType="separate"/>
      </w:r>
      <w:r>
        <w:rPr>
          <w:rStyle w:val="5"/>
          <w:color w:val="000000" w:themeColor="text1"/>
          <w:spacing w:val="2"/>
          <w:sz w:val="28"/>
          <w:szCs w:val="28"/>
          <w:u w:val="none"/>
          <w:shd w:val="clear" w:color="auto" w:fill="FFFFFF"/>
          <w:lang w:val="kk-KZ"/>
        </w:rPr>
        <w:t>бұйрығына</w:t>
      </w:r>
      <w:r>
        <w:rPr>
          <w:rStyle w:val="5"/>
          <w:color w:val="000000" w:themeColor="text1"/>
          <w:spacing w:val="2"/>
          <w:sz w:val="28"/>
          <w:szCs w:val="28"/>
          <w:u w:val="none"/>
          <w:shd w:val="clear" w:color="auto" w:fill="FFFFFF"/>
          <w:lang w:val="kk-KZ"/>
        </w:rPr>
        <w:fldChar w:fldCharType="end"/>
      </w:r>
      <w:r>
        <w:rPr>
          <w:lang w:val="kk-KZ"/>
        </w:rPr>
        <w:t xml:space="preserve"> 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>(Нормативтік құқықтық актілерді мемлекеттік тіркеу тізілімінде  №20284 болып тіркелген) сәйкес Үлкен Нарын ауданы мәслихаты</w:t>
      </w:r>
      <w:r>
        <w:rPr>
          <w:rFonts w:hint="default"/>
          <w:color w:val="000000"/>
          <w:spacing w:val="2"/>
          <w:sz w:val="28"/>
          <w:szCs w:val="28"/>
          <w:shd w:val="clear" w:color="auto" w:fill="FFFFFF"/>
          <w:lang w:val="ru-RU"/>
        </w:rPr>
        <w:t xml:space="preserve"> </w:t>
      </w:r>
      <w:r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ШЕШІМ ҚАБЫЛДАДЫ:</w:t>
      </w:r>
    </w:p>
    <w:p w14:paraId="590568FC">
      <w:pPr>
        <w:pStyle w:val="1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>1. Үлкен Нарын ауданы бойынша 202</w:t>
      </w:r>
      <w:r>
        <w:rPr>
          <w:rFonts w:hint="default"/>
          <w:color w:val="000000"/>
          <w:spacing w:val="2"/>
          <w:sz w:val="28"/>
          <w:szCs w:val="28"/>
          <w:lang w:val="ru-RU"/>
        </w:rPr>
        <w:t>6</w:t>
      </w:r>
      <w:r>
        <w:rPr>
          <w:color w:val="000000"/>
          <w:spacing w:val="2"/>
          <w:sz w:val="28"/>
          <w:szCs w:val="28"/>
          <w:lang w:val="kk-KZ"/>
        </w:rPr>
        <w:t xml:space="preserve"> жылға арналған кондоминиум объектісін басқаруға және кондоминиум объектісінің ортақ мүлкін күтіп - ұстауға арналған шығыстардың ең төмен мөлшері 1 (бір) шаршы метр үшін ай сайын </w:t>
      </w:r>
      <w:r>
        <w:rPr>
          <w:rFonts w:hint="default"/>
          <w:color w:val="000000"/>
          <w:spacing w:val="2"/>
          <w:sz w:val="28"/>
          <w:szCs w:val="28"/>
          <w:lang w:val="ru-RU"/>
        </w:rPr>
        <w:t>53</w:t>
      </w:r>
      <w:r>
        <w:rPr>
          <w:color w:val="000000"/>
          <w:spacing w:val="2"/>
          <w:sz w:val="28"/>
          <w:szCs w:val="28"/>
          <w:lang w:val="kk-KZ"/>
        </w:rPr>
        <w:t>,0 теңге сомасында бекітілсін.</w:t>
      </w:r>
    </w:p>
    <w:p w14:paraId="388AC583">
      <w:pPr>
        <w:pStyle w:val="1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>2. Осы шешім оның алғашқы ресми жарияланған күнінен кейін күнтізбелік он күн өткен соң қолданысқа енгізіледі.</w:t>
      </w:r>
    </w:p>
    <w:p w14:paraId="68D396E3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14:paraId="5AF0A0A4">
      <w:pPr>
        <w:rPr>
          <w:color w:val="3399FF"/>
          <w:sz w:val="28"/>
          <w:szCs w:val="28"/>
          <w:lang w:val="kk-KZ"/>
        </w:rPr>
      </w:pPr>
    </w:p>
    <w:p w14:paraId="6938DE4A">
      <w:pPr>
        <w:pStyle w:val="18"/>
        <w:rPr>
          <w:rStyle w:val="7"/>
          <w:color w:val="333333"/>
          <w:sz w:val="28"/>
          <w:szCs w:val="28"/>
          <w:shd w:val="clear" w:color="auto" w:fill="FFFFFF"/>
          <w:lang w:val="kk-KZ"/>
        </w:rPr>
      </w:pPr>
      <w:r>
        <w:rPr>
          <w:rStyle w:val="7"/>
          <w:color w:val="333333"/>
          <w:sz w:val="28"/>
          <w:szCs w:val="28"/>
          <w:shd w:val="clear" w:color="auto" w:fill="FFFFFF"/>
          <w:lang w:val="kk-KZ"/>
        </w:rPr>
        <w:t>Үлкен Нарын ауданы</w:t>
      </w:r>
    </w:p>
    <w:p w14:paraId="24AF68B2">
      <w:pPr>
        <w:pStyle w:val="18"/>
        <w:rPr>
          <w:sz w:val="28"/>
          <w:szCs w:val="28"/>
          <w:lang w:val="kk-KZ"/>
        </w:rPr>
      </w:pPr>
      <w:r>
        <w:rPr>
          <w:rStyle w:val="7"/>
          <w:color w:val="333333"/>
          <w:sz w:val="28"/>
          <w:szCs w:val="28"/>
          <w:shd w:val="clear" w:color="auto" w:fill="FFFFFF"/>
          <w:lang w:val="kk-KZ"/>
        </w:rPr>
        <w:t xml:space="preserve">мәслихатының төрағасы                            </w:t>
      </w:r>
      <w:r>
        <w:rPr>
          <w:rStyle w:val="7"/>
          <w:rFonts w:hint="default"/>
          <w:color w:val="333333"/>
          <w:sz w:val="28"/>
          <w:szCs w:val="28"/>
          <w:shd w:val="clear" w:color="auto" w:fill="FFFFFF"/>
          <w:lang w:val="ru-RU"/>
        </w:rPr>
        <w:t xml:space="preserve">                              </w:t>
      </w:r>
      <w:r>
        <w:rPr>
          <w:rStyle w:val="7"/>
          <w:color w:val="333333"/>
          <w:sz w:val="28"/>
          <w:szCs w:val="28"/>
          <w:shd w:val="clear" w:color="auto" w:fill="FFFFFF"/>
          <w:lang w:val="kk-KZ"/>
        </w:rPr>
        <w:t xml:space="preserve">                                     Ж.Сыдыкова                           </w:t>
      </w:r>
    </w:p>
    <w:sectPr>
      <w:headerReference r:id="rId5" w:type="first"/>
      <w:headerReference r:id="rId3" w:type="default"/>
      <w:headerReference r:id="rId4" w:type="even"/>
      <w:pgSz w:w="11906" w:h="16838"/>
      <w:pgMar w:top="1134" w:right="849" w:bottom="993" w:left="1418" w:header="851" w:footer="709" w:gutter="0"/>
      <w:cols w:space="708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/Kazakh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229D76">
    <w:pPr>
      <w:pStyle w:val="9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2</w:t>
    </w:r>
    <w:r>
      <w:rPr>
        <w:rStyle w:val="6"/>
      </w:rPr>
      <w:fldChar w:fldCharType="end"/>
    </w:r>
  </w:p>
  <w:p w14:paraId="7587386B">
    <w:pPr>
      <w:pStyle w:val="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578802">
    <w:pPr>
      <w:pStyle w:val="9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 w14:paraId="2B55022F">
    <w:pPr>
      <w:pStyle w:val="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4"/>
      <w:tblW w:w="10751" w:type="dxa"/>
      <w:tblInd w:w="-431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4362"/>
      <w:gridCol w:w="2126"/>
      <w:gridCol w:w="4263"/>
    </w:tblGrid>
    <w:tr w14:paraId="6E3D8B70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348" w:hRule="atLeast"/>
      </w:trPr>
      <w:tc>
        <w:tcPr>
          <w:tcW w:w="4362" w:type="dxa"/>
          <w:shd w:val="clear" w:color="auto" w:fill="auto"/>
        </w:tcPr>
        <w:p w14:paraId="030B646B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</w:rPr>
            <w:t>ҚАЗАҚСТАН РЕСПУБЛИКАСЫ</w:t>
          </w:r>
        </w:p>
        <w:p w14:paraId="33EFE21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ШЫҒЫС ҚАЗАҚСТАН ОБЛЫСЫ ҮЛКЕН НАРЫН АУДАНДЫҚ МӘСЛИХАТЫ</w:t>
          </w:r>
        </w:p>
      </w:tc>
      <w:tc>
        <w:tcPr>
          <w:tcW w:w="2126" w:type="dxa"/>
          <w:shd w:val="clear" w:color="auto" w:fill="auto"/>
        </w:tcPr>
        <w:p w14:paraId="754AD6DF">
          <w:pPr>
            <w:jc w:val="center"/>
            <w:rPr>
              <w:sz w:val="22"/>
              <w:szCs w:val="22"/>
              <w:lang w:val="kk-KZ"/>
            </w:rPr>
          </w:pPr>
          <w:r>
            <w:rPr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14:paraId="3DC70102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МАСЛИХАТ РАЙОНА ҮЛКЕН НАРЫН ВОСТОЧНО-КАЗАХСТАНСКАЯ ОБЛАСТЬ</w:t>
          </w:r>
        </w:p>
        <w:p w14:paraId="7F62887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РЕСПУБЛИКА КАЗАХСТАН</w:t>
          </w:r>
        </w:p>
      </w:tc>
    </w:tr>
    <w:tr w14:paraId="4012ED03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591" w:hRule="atLeast"/>
      </w:trPr>
      <w:tc>
        <w:tcPr>
          <w:tcW w:w="4362" w:type="dxa"/>
          <w:shd w:val="clear" w:color="auto" w:fill="auto"/>
        </w:tcPr>
        <w:p w14:paraId="130DD0BF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316BC945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ШЕШІМ</w:t>
          </w:r>
        </w:p>
      </w:tc>
      <w:tc>
        <w:tcPr>
          <w:tcW w:w="2126" w:type="dxa"/>
          <w:shd w:val="clear" w:color="auto" w:fill="auto"/>
        </w:tcPr>
        <w:p w14:paraId="5DBE3AEA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2FAF0E4D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color w:val="3399FF"/>
              <w:sz w:val="22"/>
              <w:szCs w:val="22"/>
            </w:rPr>
            <w:pict>
              <v:line id="Line 26" o:spid="_x0000_s4097" o:spt="20" style="position:absolute;left:0pt;flip:y;margin-left:-312.2pt;margin-top:5.3pt;height:0pt;width:504.85pt;mso-position-vertical-relative:page;z-index:251659264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C5QHxU3QAAAAoBAAAPAAAAZHJzL2Rvd25yZXYueG1sTI9NT8MwDIbv&#10;SPyHyEjctoR9lKk0ndAENy4bPXBMW9NWNE5J0rXw6zHiwI72++j142w/216c0YfOkYa7pQKBVLm6&#10;o0ZD8fq82IEI0VBtekeo4QsD7PPrq8yktZvoiOdTbASXUEiNhjbGIZUyVC1aE5ZuQOLs3XlrIo++&#10;kbU3E5fbXq6USqQ1HfGF1gx4aLH6OI1WQ3IfnBq/y8PxqXj7LCYfyq190fr2Zn58ABFxjv8w/Oqz&#10;OuTsVLqR6iB6DYtktdkwy4lKQDCx3m3XIMq/hcwzeflC/gMAAP//AwBQSwECLQAUAAYACAAAACEA&#10;toM4kv4AAADhAQAAEwAAAAAAAAAAAAAAAAAAAAAAW0NvbnRlbnRfVHlwZXNdLnhtbFBLAQItABQA&#10;BgAIAAAAIQA4/SH/1gAAAJQBAAALAAAAAAAAAAAAAAAAAC8BAABfcmVscy8ucmVsc1BLAQItABQA&#10;BgAIAAAAIQCTVymCHQIAADQEAAAOAAAAAAAAAAAAAAAAAC4CAABkcnMvZTJvRG9jLnhtbFBLAQIt&#10;ABQABgAIAAAAIQC5QHxU3QAAAAoBAAAPAAAAAAAAAAAAAAAAAHcEAABkcnMvZG93bnJldi54bWxQ&#10;SwUGAAAAAAQABADzAAAAgQUAAAAA&#10;">
                <v:path arrowok="t"/>
                <v:fill focussize="0,0"/>
                <v:stroke weight="1.25pt" color="#3399FF"/>
                <v:imagedata o:title=""/>
                <o:lock v:ext="edit"/>
              </v:line>
            </w:pict>
          </w:r>
        </w:p>
        <w:p w14:paraId="3CCD14BE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48CDB322">
    <w:pPr>
      <w:pStyle w:val="9"/>
      <w:rPr>
        <w:color w:val="3A7298"/>
        <w:sz w:val="22"/>
        <w:szCs w:val="22"/>
        <w:lang w:val="kk-KZ"/>
      </w:rPr>
    </w:pPr>
  </w:p>
  <w:p w14:paraId="6845A09E">
    <w:pPr>
      <w:pStyle w:val="9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</w:t>
    </w:r>
    <w:r>
      <w:rPr>
        <w:color w:val="3A7298"/>
        <w:sz w:val="22"/>
        <w:szCs w:val="22"/>
        <w:lang w:val="kk-KZ"/>
      </w:rPr>
      <w:t>___</w:t>
    </w:r>
    <w:r>
      <w:rPr>
        <w:b/>
        <w:color w:val="3399FF"/>
        <w:sz w:val="22"/>
        <w:szCs w:val="22"/>
        <w:lang w:val="kk-KZ"/>
      </w:rPr>
      <w:t>жылғы  __________</w:t>
    </w:r>
    <w:r>
      <w:rPr>
        <w:b/>
        <w:bCs/>
        <w:color w:val="3399FF"/>
        <w:sz w:val="22"/>
        <w:szCs w:val="22"/>
      </w:rPr>
      <w:t>№  ____________________</w:t>
    </w:r>
  </w:p>
  <w:p w14:paraId="1B7687FB">
    <w:pPr>
      <w:rPr>
        <w:color w:val="3A7234"/>
        <w:sz w:val="14"/>
        <w:szCs w:val="14"/>
        <w:lang w:val="kk-KZ"/>
      </w:rPr>
    </w:pPr>
  </w:p>
  <w:p w14:paraId="1D03364C">
    <w:pPr>
      <w:rPr>
        <w:color w:val="3A7234"/>
        <w:sz w:val="14"/>
        <w:szCs w:val="14"/>
        <w:lang w:val="kk-KZ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hdrShapeDefaults>
    <o:shapelayout v:ext="edit">
      <o:idmap v:ext="edit" data="3,4"/>
    </o:shapelayout>
  </w:hdrShapeDefaults>
  <w:compat>
    <w:compatSetting w:name="compatibilityMode" w:uri="http://schemas.microsoft.com/office/word" w:val="12"/>
  </w:compat>
  <w:rsids>
    <w:rsidRoot w:val="00A47D62"/>
    <w:rsid w:val="0000264B"/>
    <w:rsid w:val="0002773D"/>
    <w:rsid w:val="00054F2C"/>
    <w:rsid w:val="00073119"/>
    <w:rsid w:val="000870F9"/>
    <w:rsid w:val="000922AA"/>
    <w:rsid w:val="000C4961"/>
    <w:rsid w:val="000C7D64"/>
    <w:rsid w:val="000D4DAC"/>
    <w:rsid w:val="000F2754"/>
    <w:rsid w:val="000F48E7"/>
    <w:rsid w:val="001319EE"/>
    <w:rsid w:val="00143292"/>
    <w:rsid w:val="00174C47"/>
    <w:rsid w:val="001763DE"/>
    <w:rsid w:val="001A1881"/>
    <w:rsid w:val="001B61C1"/>
    <w:rsid w:val="001F4925"/>
    <w:rsid w:val="001F64CB"/>
    <w:rsid w:val="002000F4"/>
    <w:rsid w:val="0022101F"/>
    <w:rsid w:val="0023374B"/>
    <w:rsid w:val="00251F3F"/>
    <w:rsid w:val="002A394A"/>
    <w:rsid w:val="002B0285"/>
    <w:rsid w:val="002C3EC7"/>
    <w:rsid w:val="002E7178"/>
    <w:rsid w:val="002F11B1"/>
    <w:rsid w:val="00304A33"/>
    <w:rsid w:val="00341898"/>
    <w:rsid w:val="003506DB"/>
    <w:rsid w:val="00364E0B"/>
    <w:rsid w:val="003F241E"/>
    <w:rsid w:val="0042222E"/>
    <w:rsid w:val="00423754"/>
    <w:rsid w:val="004258C3"/>
    <w:rsid w:val="00430E89"/>
    <w:rsid w:val="004726FE"/>
    <w:rsid w:val="00486F3C"/>
    <w:rsid w:val="0049623C"/>
    <w:rsid w:val="004A7680"/>
    <w:rsid w:val="004B400D"/>
    <w:rsid w:val="004B6D21"/>
    <w:rsid w:val="004C34B8"/>
    <w:rsid w:val="004C5692"/>
    <w:rsid w:val="004E49BE"/>
    <w:rsid w:val="004F3375"/>
    <w:rsid w:val="0053371B"/>
    <w:rsid w:val="005B254F"/>
    <w:rsid w:val="005B4965"/>
    <w:rsid w:val="005C5F30"/>
    <w:rsid w:val="005F582C"/>
    <w:rsid w:val="00614BA3"/>
    <w:rsid w:val="006340C9"/>
    <w:rsid w:val="00642211"/>
    <w:rsid w:val="0067240F"/>
    <w:rsid w:val="006B0963"/>
    <w:rsid w:val="006B6938"/>
    <w:rsid w:val="006E01CB"/>
    <w:rsid w:val="007006E3"/>
    <w:rsid w:val="0070505A"/>
    <w:rsid w:val="007111E8"/>
    <w:rsid w:val="00720FC6"/>
    <w:rsid w:val="00731B2A"/>
    <w:rsid w:val="00740441"/>
    <w:rsid w:val="007702A5"/>
    <w:rsid w:val="007767CD"/>
    <w:rsid w:val="00777876"/>
    <w:rsid w:val="00782A16"/>
    <w:rsid w:val="007E588D"/>
    <w:rsid w:val="0081000A"/>
    <w:rsid w:val="008436CA"/>
    <w:rsid w:val="00866964"/>
    <w:rsid w:val="00867FA4"/>
    <w:rsid w:val="00873029"/>
    <w:rsid w:val="008858D2"/>
    <w:rsid w:val="00892E1E"/>
    <w:rsid w:val="009139A9"/>
    <w:rsid w:val="00914138"/>
    <w:rsid w:val="00915A4B"/>
    <w:rsid w:val="00934587"/>
    <w:rsid w:val="0094547D"/>
    <w:rsid w:val="00947C67"/>
    <w:rsid w:val="009578A1"/>
    <w:rsid w:val="009602C2"/>
    <w:rsid w:val="00965DB2"/>
    <w:rsid w:val="00974EF2"/>
    <w:rsid w:val="00985CC2"/>
    <w:rsid w:val="009924CE"/>
    <w:rsid w:val="00992ACC"/>
    <w:rsid w:val="00997075"/>
    <w:rsid w:val="009B69F4"/>
    <w:rsid w:val="009B705C"/>
    <w:rsid w:val="009C4FD7"/>
    <w:rsid w:val="009E5977"/>
    <w:rsid w:val="009E5EB7"/>
    <w:rsid w:val="00A06B1A"/>
    <w:rsid w:val="00A10052"/>
    <w:rsid w:val="00A17FE7"/>
    <w:rsid w:val="00A20380"/>
    <w:rsid w:val="00A338BC"/>
    <w:rsid w:val="00A47D62"/>
    <w:rsid w:val="00AA225A"/>
    <w:rsid w:val="00AC76FB"/>
    <w:rsid w:val="00AE4E86"/>
    <w:rsid w:val="00B017B1"/>
    <w:rsid w:val="00B12AFF"/>
    <w:rsid w:val="00B12C86"/>
    <w:rsid w:val="00B2298B"/>
    <w:rsid w:val="00B409A0"/>
    <w:rsid w:val="00B54C7A"/>
    <w:rsid w:val="00B560C0"/>
    <w:rsid w:val="00B5615F"/>
    <w:rsid w:val="00B841B2"/>
    <w:rsid w:val="00B86340"/>
    <w:rsid w:val="00BE3CFA"/>
    <w:rsid w:val="00BE78CA"/>
    <w:rsid w:val="00C11CEE"/>
    <w:rsid w:val="00C33D18"/>
    <w:rsid w:val="00C44E63"/>
    <w:rsid w:val="00C66DB3"/>
    <w:rsid w:val="00C723BA"/>
    <w:rsid w:val="00C7780A"/>
    <w:rsid w:val="00C82CF8"/>
    <w:rsid w:val="00C860C4"/>
    <w:rsid w:val="00C972E1"/>
    <w:rsid w:val="00CA1875"/>
    <w:rsid w:val="00CC7D90"/>
    <w:rsid w:val="00CD3C51"/>
    <w:rsid w:val="00CE6A1B"/>
    <w:rsid w:val="00D03D0C"/>
    <w:rsid w:val="00D11982"/>
    <w:rsid w:val="00D14F06"/>
    <w:rsid w:val="00D33793"/>
    <w:rsid w:val="00D379F6"/>
    <w:rsid w:val="00DB53C7"/>
    <w:rsid w:val="00DC3588"/>
    <w:rsid w:val="00DC45FB"/>
    <w:rsid w:val="00DD35CD"/>
    <w:rsid w:val="00E0675F"/>
    <w:rsid w:val="00E16BCF"/>
    <w:rsid w:val="00E20525"/>
    <w:rsid w:val="00E43190"/>
    <w:rsid w:val="00E55C8B"/>
    <w:rsid w:val="00E57A5B"/>
    <w:rsid w:val="00E716EE"/>
    <w:rsid w:val="00E866E0"/>
    <w:rsid w:val="00EB54A3"/>
    <w:rsid w:val="00EC3C11"/>
    <w:rsid w:val="00ED3FEF"/>
    <w:rsid w:val="00ED458D"/>
    <w:rsid w:val="00ED617A"/>
    <w:rsid w:val="00EE1A39"/>
    <w:rsid w:val="00EE69B8"/>
    <w:rsid w:val="00F22932"/>
    <w:rsid w:val="00F4021B"/>
    <w:rsid w:val="00F525B9"/>
    <w:rsid w:val="00F64017"/>
    <w:rsid w:val="00F93EE0"/>
    <w:rsid w:val="00FD2D92"/>
    <w:rsid w:val="00FF4CCD"/>
    <w:rsid w:val="036128C9"/>
    <w:rsid w:val="231A7E4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nhideWhenUsed="0" w:uiPriority="0" w:semiHidden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qFormat="1" w:unhideWhenUsed="0" w:uiPriority="0" w:semiHidden="0" w:name="No Spacing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overflowPunct w:val="0"/>
      <w:autoSpaceDE w:val="0"/>
      <w:autoSpaceDN w:val="0"/>
      <w:adjustRightInd w:val="0"/>
    </w:pPr>
    <w:rPr>
      <w:rFonts w:ascii="Times New Roman" w:hAnsi="Times New Roman" w:eastAsia="Times New Roman" w:cs="Times New Roman"/>
      <w:lang w:val="ru-RU" w:eastAsia="ru-RU" w:bidi="ar-SA"/>
    </w:rPr>
  </w:style>
  <w:style w:type="paragraph" w:styleId="2">
    <w:name w:val="heading 2"/>
    <w:basedOn w:val="1"/>
    <w:next w:val="1"/>
    <w:qFormat/>
    <w:uiPriority w:val="0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qFormat/>
    <w:uiPriority w:val="0"/>
    <w:rPr>
      <w:rFonts w:hint="default" w:ascii="Times New Roman" w:hAnsi="Times New Roman" w:cs="Times New Roman"/>
      <w:color w:val="333399"/>
      <w:u w:val="single"/>
    </w:rPr>
  </w:style>
  <w:style w:type="character" w:styleId="6">
    <w:name w:val="page number"/>
    <w:basedOn w:val="3"/>
    <w:qFormat/>
    <w:uiPriority w:val="0"/>
  </w:style>
  <w:style w:type="character" w:styleId="7">
    <w:name w:val="Strong"/>
    <w:qFormat/>
    <w:uiPriority w:val="22"/>
    <w:rPr>
      <w:b/>
      <w:bCs/>
    </w:rPr>
  </w:style>
  <w:style w:type="paragraph" w:styleId="8">
    <w:name w:val="Balloon Text"/>
    <w:basedOn w:val="1"/>
    <w:link w:val="31"/>
    <w:semiHidden/>
    <w:unhideWhenUsed/>
    <w:qFormat/>
    <w:uiPriority w:val="0"/>
    <w:rPr>
      <w:rFonts w:ascii="Tahoma" w:hAnsi="Tahoma" w:cs="Tahoma"/>
      <w:sz w:val="16"/>
      <w:szCs w:val="16"/>
    </w:rPr>
  </w:style>
  <w:style w:type="paragraph" w:styleId="9">
    <w:name w:val="header"/>
    <w:basedOn w:val="1"/>
    <w:qFormat/>
    <w:uiPriority w:val="0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paragraph" w:styleId="10">
    <w:name w:val="Body Text Indent"/>
    <w:basedOn w:val="1"/>
    <w:qFormat/>
    <w:uiPriority w:val="0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11">
    <w:name w:val="Title"/>
    <w:basedOn w:val="1"/>
    <w:qFormat/>
    <w:uiPriority w:val="0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12">
    <w:name w:val="footer"/>
    <w:basedOn w:val="1"/>
    <w:link w:val="27"/>
    <w:qFormat/>
    <w:uiPriority w:val="0"/>
    <w:pPr>
      <w:tabs>
        <w:tab w:val="center" w:pos="4677"/>
        <w:tab w:val="right" w:pos="9355"/>
      </w:tabs>
    </w:pPr>
  </w:style>
  <w:style w:type="paragraph" w:styleId="13">
    <w:name w:val="Normal (Web)"/>
    <w:basedOn w:val="1"/>
    <w:qFormat/>
    <w:uiPriority w:val="99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14">
    <w:name w:val="Body Text Indent 2"/>
    <w:basedOn w:val="1"/>
    <w:qFormat/>
    <w:uiPriority w:val="0"/>
    <w:pPr>
      <w:spacing w:after="120" w:line="480" w:lineRule="auto"/>
      <w:ind w:left="283"/>
    </w:pPr>
  </w:style>
  <w:style w:type="paragraph" w:styleId="15">
    <w:name w:val="Subtitle"/>
    <w:basedOn w:val="1"/>
    <w:link w:val="20"/>
    <w:qFormat/>
    <w:uiPriority w:val="0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table" w:styleId="16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">
    <w:name w:val="Знак"/>
    <w:basedOn w:val="1"/>
    <w:autoRedefine/>
    <w:qFormat/>
    <w:uiPriority w:val="0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8">
    <w:name w:val="No Spacing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customStyle="1" w:styleId="19">
    <w:name w:val="Стиль Слева:  0 см Выступ:  15 см"/>
    <w:basedOn w:val="1"/>
    <w:qFormat/>
    <w:uiPriority w:val="0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20">
    <w:name w:val="Подзаголовок Знак"/>
    <w:link w:val="15"/>
    <w:qFormat/>
    <w:uiPriority w:val="0"/>
    <w:rPr>
      <w:sz w:val="28"/>
      <w:szCs w:val="24"/>
      <w:lang w:val="ru-RU" w:eastAsia="ru-RU" w:bidi="ar-SA"/>
    </w:rPr>
  </w:style>
  <w:style w:type="character" w:customStyle="1" w:styleId="21">
    <w:name w:val="s0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paragraph" w:customStyle="1" w:styleId="22">
    <w:name w:val="Знак Знак Знак1 Знак"/>
    <w:basedOn w:val="1"/>
    <w:autoRedefine/>
    <w:qFormat/>
    <w:uiPriority w:val="0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23">
    <w:name w:val="Знак1"/>
    <w:basedOn w:val="1"/>
    <w:autoRedefine/>
    <w:qFormat/>
    <w:uiPriority w:val="0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24">
    <w:name w:val="s1"/>
    <w:qFormat/>
    <w:uiPriority w:val="0"/>
    <w:rPr>
      <w:rFonts w:hint="default" w:ascii="Times New Roman" w:hAnsi="Times New Roman" w:cs="Times New Roman"/>
      <w:b/>
      <w:bCs/>
      <w:color w:val="000000"/>
      <w:sz w:val="20"/>
      <w:szCs w:val="20"/>
      <w:u w:val="none"/>
    </w:rPr>
  </w:style>
  <w:style w:type="paragraph" w:customStyle="1" w:styleId="25">
    <w:name w:val="Знак Знак Знак"/>
    <w:basedOn w:val="1"/>
    <w:autoRedefine/>
    <w:qFormat/>
    <w:uiPriority w:val="0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26">
    <w:name w:val="List Paragraph"/>
    <w:basedOn w:val="1"/>
    <w:qFormat/>
    <w:uiPriority w:val="0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character" w:customStyle="1" w:styleId="27">
    <w:name w:val="Нижний колонтитул Знак"/>
    <w:basedOn w:val="3"/>
    <w:link w:val="12"/>
    <w:qFormat/>
    <w:uiPriority w:val="0"/>
  </w:style>
  <w:style w:type="paragraph" w:customStyle="1" w:styleId="28">
    <w:name w:val="Знак2"/>
    <w:basedOn w:val="1"/>
    <w:autoRedefine/>
    <w:qFormat/>
    <w:uiPriority w:val="0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9">
    <w:name w:val="Знак3"/>
    <w:basedOn w:val="1"/>
    <w:autoRedefine/>
    <w:qFormat/>
    <w:uiPriority w:val="0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0">
    <w:name w:val="Знак4"/>
    <w:basedOn w:val="1"/>
    <w:autoRedefine/>
    <w:qFormat/>
    <w:uiPriority w:val="0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31">
    <w:name w:val="Текст выноски Знак"/>
    <w:basedOn w:val="3"/>
    <w:link w:val="8"/>
    <w:semiHidden/>
    <w:qFormat/>
    <w:uiPriority w:val="0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АО НИТ</Company>
  <Pages>1</Pages>
  <Words>158</Words>
  <Characters>1145</Characters>
  <Lines>11</Lines>
  <Paragraphs>3</Paragraphs>
  <TotalTime>62</TotalTime>
  <ScaleCrop>false</ScaleCrop>
  <LinksUpToDate>false</LinksUpToDate>
  <CharactersWithSpaces>1522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2018-09-21T12:01:00Z</dcterms:created>
  <dc:creator>user</dc:creator>
  <cp:lastModifiedBy>admin</cp:lastModifiedBy>
  <cp:lastPrinted>2026-07-01T09:55:57Z</cp:lastPrinted>
  <dcterms:modified xsi:type="dcterms:W3CDTF">2026-07-01T09:56:31Z</dcterms:modified>
  <dc:title>ЌАЗАЌСТАН</dc:title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eyJoZGlkIjoiMTNmNGI1N2M1ZmRhZjYwODNjNWI1NThkNzE0YTRmOGMifQ==</vt:lpwstr>
  </property>
  <property fmtid="{D5CDD505-2E9C-101B-9397-08002B2CF9AE}" pid="3" name="KSOProductBuildVer">
    <vt:lpwstr>1049-12.1.0.26880</vt:lpwstr>
  </property>
  <property fmtid="{D5CDD505-2E9C-101B-9397-08002B2CF9AE}" pid="4" name="ICV">
    <vt:lpwstr>D3932333538341599DAC63204267A373_12</vt:lpwstr>
  </property>
</Properties>
</file>