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horzAnchor="margin" w:tblpY="-839"/>
        <w:tblW w:w="10915" w:type="dxa"/>
        <w:tblCellSpacing w:w="15" w:type="dxa"/>
        <w:tblLook w:val="04A0" w:firstRow="1" w:lastRow="0" w:firstColumn="1" w:lastColumn="0" w:noHBand="0" w:noVBand="1"/>
      </w:tblPr>
      <w:tblGrid>
        <w:gridCol w:w="7331"/>
        <w:gridCol w:w="3584"/>
      </w:tblGrid>
      <w:tr w:rsidR="00067D85" w:rsidTr="00067D85">
        <w:trPr>
          <w:trHeight w:val="16540"/>
          <w:tblCellSpacing w:w="15" w:type="dxa"/>
        </w:trPr>
        <w:tc>
          <w:tcPr>
            <w:tcW w:w="1085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D85" w:rsidRDefault="00067D85" w:rsidP="00EE0B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Объявление о конкурсе</w:t>
            </w:r>
          </w:p>
          <w:p w:rsidR="00067D85" w:rsidRDefault="00067D85" w:rsidP="00EE0B35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067D85" w:rsidRDefault="00067D85" w:rsidP="00EE0B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Коммунальное государственное учреждение «Гимназия № 6 г. Семей» отдела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образования  города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Семей управления образования области Абай объявляет конкурс на вакантные должности</w:t>
            </w:r>
          </w:p>
          <w:p w:rsidR="00067D85" w:rsidRDefault="00067D85" w:rsidP="00EE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на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новый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-2027 учебный год:</w:t>
            </w:r>
          </w:p>
          <w:p w:rsidR="00067D85" w:rsidRDefault="00067D85" w:rsidP="00EE0B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Адрес учреждения: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Индекс </w:t>
            </w:r>
            <w:proofErr w:type="gramStart"/>
            <w:r>
              <w:rPr>
                <w:rStyle w:val="a5"/>
                <w:shd w:val="clear" w:color="auto" w:fill="FFFFFF"/>
                <w:lang w:eastAsia="en-US"/>
              </w:rPr>
              <w:t>071400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область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Абай, город Семей,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ул.К.Мухамедханова,17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,т.35-48-42  </w:t>
            </w: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semey</w:t>
            </w:r>
            <w:proofErr w:type="spellEnd"/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_</w:t>
            </w:r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sh</w:t>
            </w:r>
            <w:proofErr w:type="spellEnd"/>
            <w:r>
              <w:rPr>
                <w:rFonts w:ascii="Times New Roman" w:eastAsia="Times New Roman CYR" w:hAnsi="Times New Roman" w:cs="Times New Roman"/>
                <w:lang w:eastAsia="en-US"/>
              </w:rPr>
              <w:t>6@</w:t>
            </w:r>
            <w:r>
              <w:rPr>
                <w:rFonts w:ascii="Times New Roman" w:eastAsia="Times New Roman CYR" w:hAnsi="Times New Roman" w:cs="Times New Roman"/>
                <w:lang w:val="en-US" w:eastAsia="en-US"/>
              </w:rPr>
              <w:t>mail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ru</w:t>
            </w:r>
            <w:proofErr w:type="spellEnd"/>
          </w:p>
          <w:p w:rsidR="00067D85" w:rsidRPr="007F3145" w:rsidRDefault="00067D85" w:rsidP="00EE0B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Сроки проведения конкурса и заключительного заседания комиссии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10.09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6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21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09.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6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г.</w:t>
            </w:r>
          </w:p>
          <w:p w:rsidR="00067D85" w:rsidRDefault="00067D85" w:rsidP="00EE0B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Вакантная  должность: Психолог - педагог  двухязычный  – 1 ставка</w:t>
            </w:r>
          </w:p>
          <w:p w:rsidR="00067D85" w:rsidRDefault="00067D85" w:rsidP="00EE0B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ind w:firstLine="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Квалификационные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требования,  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утвержденные Типовыми квалификационными   характеристиками педагогов:</w:t>
            </w:r>
          </w:p>
          <w:p w:rsidR="00067D85" w:rsidRDefault="00067D85" w:rsidP="00EE0B3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Требования к квалификации: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высшее и (или) послевузовское педагогическое или иное профессиональное образование по соответствующему профилю</w:t>
            </w:r>
            <w:r>
              <w:rPr>
                <w:color w:val="000000"/>
                <w:spacing w:val="2"/>
                <w:sz w:val="22"/>
                <w:szCs w:val="22"/>
                <w:lang w:val="kk-KZ" w:eastAsia="en-US"/>
              </w:rPr>
              <w:t>, иметь квалификационную категорию педагога-эксперта, педагога-исследователя, педагога-мастера.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квалификации с определением профессиональных компетенций: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педагог-эксперт: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уметь планировать и организовывать учебно-воспитательный процесс с учетом психолого-возрастных особенностей обучающихся;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анализа организованной учебной деятельности;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района/города, иметь участников олимпиад, конкурсов, соревнований на уровне района/города;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педагог-исследователь: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соответствовать общим требованиям к квалификации "педагог-эксперт", а также: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исследования урока и разработки инструментов оценивания;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обеспечивать развитие </w:t>
            </w:r>
            <w:proofErr w:type="gramStart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исследовательских навыков</w:t>
            </w:r>
            <w:proofErr w:type="gramEnd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 обучающихся;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стратегии развития в педагогическом сообществе на уровне района и города;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педагог-мастер: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должен соответствовать общим требованиям к квалификации "педагог-исследователь", а также: 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обеспечивать развитие навыков научного проектирования;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планировать развитие сети профессионального сообщества на уровне области;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val="kk-KZ" w:eastAsia="en-US"/>
              </w:rPr>
              <w:t>Учитель должен знать</w:t>
            </w: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:</w:t>
            </w:r>
          </w:p>
          <w:p w:rsidR="00067D85" w:rsidRDefault="00DF0C44" w:rsidP="00EE0B35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hyperlink r:id="rId4" w:anchor="z67" w:history="1">
              <w:r w:rsidR="00067D85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Конституцию</w:t>
              </w:r>
            </w:hyperlink>
            <w:r w:rsidR="00067D85"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 </w:t>
            </w:r>
            <w:hyperlink r:id="rId5" w:anchor="z205" w:history="1">
              <w:r w:rsidR="00067D85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Трудовой Кодекс</w:t>
              </w:r>
            </w:hyperlink>
            <w:r w:rsidR="00067D85"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 законы Республики Казахстан "</w:t>
            </w:r>
            <w:hyperlink r:id="rId6" w:anchor="z2" w:history="1">
              <w:r w:rsidR="00067D85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Об образовании</w:t>
              </w:r>
            </w:hyperlink>
            <w:r w:rsidR="00067D85"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7" w:anchor="z4" w:history="1">
              <w:r w:rsidR="00067D85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статусе педагога</w:t>
              </w:r>
            </w:hyperlink>
            <w:r w:rsidR="00067D85"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8" w:anchor="z33" w:history="1">
              <w:r w:rsidR="00067D85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противодействии коррупции</w:t>
              </w:r>
            </w:hyperlink>
            <w:r w:rsidR="00067D85"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9" w:anchor="z1" w:history="1">
              <w:r w:rsidR="00067D85"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языках в Республике Казахстан</w:t>
              </w:r>
            </w:hyperlink>
            <w:r w:rsidR="00067D85">
              <w:rPr>
                <w:color w:val="000000"/>
                <w:spacing w:val="2"/>
                <w:sz w:val="22"/>
                <w:szCs w:val="22"/>
                <w:lang w:eastAsia="en-US"/>
              </w:rPr>
      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102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содержание учебного предмета, учебно-воспитательного процесса, методики преподавания и оценивания;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педагогику и психологию;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методику преподавания предмета, воспитательной работы, средства обучения и их дидактические возможности;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оборудованию учебных кабинетов и подсобных помещений;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основы права и научной организации труда, экономики;</w:t>
            </w:r>
          </w:p>
          <w:p w:rsidR="00067D85" w:rsidRDefault="00067D85" w:rsidP="00EE0B35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правила по безопасности и охране труда, противопожарной защиты, санитарные правила и нормы. </w:t>
            </w:r>
          </w:p>
          <w:p w:rsidR="00067D85" w:rsidRDefault="00067D85" w:rsidP="00EE0B35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Перечень документов</w:t>
            </w:r>
          </w:p>
          <w:p w:rsidR="00067D85" w:rsidRDefault="00067D85" w:rsidP="00EE0B35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      </w:r>
          </w:p>
          <w:p w:rsidR="00067D85" w:rsidRDefault="00067D85" w:rsidP="00EE0B3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1) заявление об участии в конкурсе с указанием перечня прилагаемых документов по форме согласно приложению 10 к настоящим Правилам;</w:t>
            </w:r>
          </w:p>
          <w:p w:rsidR="00067D85" w:rsidRDefault="00067D85" w:rsidP="00EE0B3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067D85" w:rsidRDefault="00067D85" w:rsidP="00EE0B3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067D85" w:rsidRDefault="00067D85" w:rsidP="00EE0B3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:rsidR="00067D85" w:rsidRDefault="00067D85" w:rsidP="00EE0B3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5) копию документа, подтверждающую трудовую деятельность (при наличии);</w:t>
            </w:r>
          </w:p>
          <w:p w:rsidR="00067D85" w:rsidRDefault="00067D85" w:rsidP="00EE0B3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067D85" w:rsidRDefault="00067D85" w:rsidP="00EE0B3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7) справку с психоневрологической организации;</w:t>
            </w:r>
          </w:p>
          <w:p w:rsidR="00067D85" w:rsidRDefault="00067D85" w:rsidP="00EE0B3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8) справку с наркологической организации;</w:t>
            </w:r>
          </w:p>
          <w:p w:rsidR="00067D85" w:rsidRDefault="00067D85" w:rsidP="00EE0B3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      </w:r>
          </w:p>
          <w:p w:rsidR="00067D85" w:rsidRDefault="00067D85" w:rsidP="00EE0B3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10) заполненный Оценочный лист кандидата на вакантную или временно вакантную должность педагога по форме согласно приложению 11.</w:t>
            </w:r>
          </w:p>
          <w:p w:rsidR="00067D85" w:rsidRDefault="00067D85" w:rsidP="00EE0B3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      </w:r>
          </w:p>
          <w:p w:rsidR="00067D85" w:rsidRDefault="00067D85" w:rsidP="00EE0B3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Отсутствие одного из документов, указанных в пункте 107 настоящих Правил, является основанием для возврата документов кандидату.</w:t>
            </w:r>
          </w:p>
          <w:p w:rsidR="00067D85" w:rsidRDefault="00067D85" w:rsidP="00EE0B35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067D85" w:rsidRDefault="00067D85" w:rsidP="00EE0B35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Должностные обязанности учителя</w:t>
            </w: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Учитель выполняет следующее должностные обязанности: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2.3. В своей работе по предмету использует разнообразные приемы, методы и средства обучения. Реализует образовательные программы.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2.4. Отвечает за выполнение приказов «Об охране труда и соблюдении правил техники безопасности» и «Об обеспечении пожарной безопасности»: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безопасное проведение образовательного процесса;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принятие мер по оказанию доврачебной помощи пострадавшему, оперативное извещение руководства о несчастном случае;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• проведение инструктажа обучающихся (воспитанников) по безопасности труда на учебных занятиях,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lastRenderedPageBreak/>
              <w:t>воспитательных мероприятиях с обязательной регистрацией в классном журнале или «Журнале инструктажа учащихся по охране и безопасности труда»;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организацию изучения учащимися (воспитанниками) правил по охране труда, дорожного движения, поведения в быту и т.п.;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осуществление контроля за соблюдением правил (инструкций) по охране труда.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 оценивание в электронный журнал.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2.6. Работает в экзаменационной комиссии по итоговой аттестации обучающихся.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2.7. Допускает в соответствии с Уставом учреждения администрацию школы на свои уроки в целях контроля за работой.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2.8. Заменяет уроки отсутствующих учителей по распоряжению администрации.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2.9. Осуществляет связь с родителями обучающихся (или их законными представителями).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2.13. Проходит периодически бесплатные медицинские обследования.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2.14. Соблюдает этические нормы поведения, является примером для учащихся, воспитанников.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2.15.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Учителю запрещается: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изменять по своему усмотрению расписание занятий;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отменять, удлинять или сокращать продолжительность уроков (занятий) и перемен между ними;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удалять учащегося с урока;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курить в помещении школы.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067D85" w:rsidRDefault="00067D85" w:rsidP="00EE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Приложение 10 к Правилам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назначения на должности,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освобождения от должностей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первых руководителей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организаций образования</w:t>
            </w:r>
          </w:p>
        </w:tc>
      </w:tr>
      <w:tr w:rsidR="00067D85" w:rsidTr="00EE0B35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67D85" w:rsidRDefault="00067D85" w:rsidP="00EE0B35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0" w:name="z464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Форма</w:t>
            </w:r>
          </w:p>
        </w:tc>
      </w:tr>
      <w:tr w:rsidR="00067D85" w:rsidTr="00EE0B35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67D85" w:rsidRDefault="00067D85" w:rsidP="00EE0B3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1" w:name="z465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объявивший конкурс)</w:t>
            </w:r>
          </w:p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067D85" w:rsidRDefault="00067D85" w:rsidP="00067D85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 (должность, место работы)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Фактическое место проживания, адрес прописки, контактный телефон</w:t>
      </w:r>
    </w:p>
    <w:p w:rsidR="00067D85" w:rsidRDefault="00067D85" w:rsidP="00067D85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Заявление</w:t>
      </w:r>
    </w:p>
    <w:p w:rsidR="00067D85" w:rsidRDefault="00067D85" w:rsidP="00067D85">
      <w:pPr>
        <w:spacing w:before="100" w:beforeAutospacing="1"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Прошу 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должности (нужное подчеркнуть)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 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наименование организаций  образования, 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В настоящее время работаю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390"/>
        <w:gridCol w:w="1887"/>
        <w:gridCol w:w="2948"/>
      </w:tblGrid>
      <w:tr w:rsidR="00067D85" w:rsidTr="00EE0B3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67D85" w:rsidRDefault="00067D85" w:rsidP="00EE0B35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2" w:name="z470"/>
            <w:bookmarkStart w:id="3" w:name="z471"/>
            <w:bookmarkStart w:id="4" w:name="z472"/>
            <w:bookmarkEnd w:id="2"/>
            <w:bookmarkEnd w:id="3"/>
            <w:bookmarkEnd w:id="4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67D85" w:rsidRDefault="00067D85" w:rsidP="00EE0B35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67D85" w:rsidRDefault="00067D85" w:rsidP="00EE0B35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Специальность по диплому</w:t>
            </w:r>
          </w:p>
        </w:tc>
      </w:tr>
      <w:tr w:rsidR="00067D85" w:rsidTr="00EE0B3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67D85" w:rsidRDefault="00067D85" w:rsidP="00EE0B3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67D85" w:rsidRDefault="00067D85" w:rsidP="00EE0B35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67D85" w:rsidRDefault="00067D85" w:rsidP="00EE0B35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Скачать</w:t>
            </w:r>
          </w:p>
        </w:tc>
      </w:tr>
    </w:tbl>
    <w:p w:rsidR="00067D85" w:rsidRDefault="00067D85" w:rsidP="00067D85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Наличие квалификационной категории (дата присвоения (подтверждения)):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067D85" w:rsidRDefault="00067D85" w:rsidP="00067D85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Стаж педагогической работы: 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067D85" w:rsidRDefault="00067D85" w:rsidP="00067D85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Имею следующие результаты работы: 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067D85" w:rsidRDefault="00067D85" w:rsidP="00067D85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Награды, звания, степень, ученая степень, ученое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звание,  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также дополнительные сведения (при наличии)</w:t>
      </w:r>
    </w:p>
    <w:p w:rsidR="00067D85" w:rsidRDefault="00067D85" w:rsidP="00067D85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</w:t>
      </w:r>
    </w:p>
    <w:p w:rsidR="00067D85" w:rsidRDefault="00067D85" w:rsidP="00067D85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067D85" w:rsidRDefault="00067D85" w:rsidP="00067D85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067D85" w:rsidRDefault="00067D85" w:rsidP="00067D85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067D85" w:rsidRDefault="00067D85" w:rsidP="00067D85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067D85" w:rsidRDefault="00067D85" w:rsidP="00067D85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067D85" w:rsidRDefault="00067D85" w:rsidP="00067D85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067D85" w:rsidRDefault="00067D85" w:rsidP="00067D85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067D85" w:rsidRDefault="00067D85" w:rsidP="00067D85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067D85" w:rsidRDefault="00067D85" w:rsidP="00067D85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067D85" w:rsidRDefault="00067D85" w:rsidP="00067D85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067D85" w:rsidRDefault="00067D85" w:rsidP="00067D85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067D85" w:rsidRDefault="00067D85" w:rsidP="00067D85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067D85" w:rsidRDefault="00067D85" w:rsidP="00067D85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067D85" w:rsidRDefault="00067D85" w:rsidP="00067D85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067D85" w:rsidRDefault="00067D85" w:rsidP="00067D85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067D85" w:rsidRDefault="00067D85" w:rsidP="00067D85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067D85" w:rsidRDefault="00067D85" w:rsidP="00067D85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bookmarkStart w:id="5" w:name="_GoBack"/>
      <w:bookmarkEnd w:id="5"/>
    </w:p>
    <w:tbl>
      <w:tblPr>
        <w:tblpPr w:leftFromText="180" w:rightFromText="180" w:bottomFromText="160" w:horzAnchor="page" w:tblpX="1" w:tblpY="-637"/>
        <w:tblW w:w="165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4"/>
        <w:gridCol w:w="4960"/>
      </w:tblGrid>
      <w:tr w:rsidR="00067D85" w:rsidTr="00EE0B35">
        <w:trPr>
          <w:gridAfter w:val="1"/>
          <w:wAfter w:w="4960" w:type="dxa"/>
        </w:trPr>
        <w:tc>
          <w:tcPr>
            <w:tcW w:w="116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F0C44" w:rsidRDefault="00DF0C44" w:rsidP="00EE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DF0C44" w:rsidRDefault="00DF0C44" w:rsidP="00EE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067D85" w:rsidRDefault="00067D85" w:rsidP="00EE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Приложение 12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руководителей и педагогов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государственных организаций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образования</w:t>
            </w:r>
          </w:p>
        </w:tc>
      </w:tr>
      <w:tr w:rsidR="00067D85" w:rsidTr="00EE0B35">
        <w:tc>
          <w:tcPr>
            <w:tcW w:w="116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Default="00067D85" w:rsidP="00EE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Default="00067D85" w:rsidP="00EE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bookmarkStart w:id="6" w:name="z348"/>
            <w:bookmarkEnd w:id="6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Форма</w:t>
            </w:r>
          </w:p>
        </w:tc>
      </w:tr>
    </w:tbl>
    <w:p w:rsidR="00067D85" w:rsidRPr="00067D85" w:rsidRDefault="00067D85" w:rsidP="00067D8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8"/>
          <w:szCs w:val="18"/>
        </w:rPr>
      </w:pPr>
      <w:r w:rsidRPr="00067D85">
        <w:rPr>
          <w:rFonts w:ascii="Times New Roman" w:eastAsia="Times New Roman" w:hAnsi="Times New Roman" w:cs="Times New Roman"/>
          <w:color w:val="1E1E1E"/>
          <w:sz w:val="18"/>
          <w:szCs w:val="18"/>
        </w:rPr>
        <w:t>Оценочный лист кандидата со стажем на вакантную</w:t>
      </w:r>
      <w:r w:rsidRPr="00067D85">
        <w:rPr>
          <w:rFonts w:ascii="Times New Roman" w:eastAsia="Times New Roman" w:hAnsi="Times New Roman" w:cs="Times New Roman"/>
          <w:color w:val="1E1E1E"/>
          <w:sz w:val="18"/>
          <w:szCs w:val="18"/>
        </w:rPr>
        <w:br/>
        <w:t>или временно вакантную должность педагога</w:t>
      </w:r>
    </w:p>
    <w:tbl>
      <w:tblPr>
        <w:tblW w:w="11057" w:type="dxa"/>
        <w:tblInd w:w="-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2168"/>
        <w:gridCol w:w="3434"/>
        <w:gridCol w:w="4820"/>
      </w:tblGrid>
      <w:tr w:rsidR="00067D85" w:rsidRPr="00067D85" w:rsidTr="00067D85"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Критерии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Подтверждающий документ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Кол-во баллов</w:t>
            </w:r>
          </w:p>
        </w:tc>
      </w:tr>
      <w:tr w:rsidR="00067D85" w:rsidRPr="00067D85" w:rsidTr="00067D85">
        <w:trPr>
          <w:trHeight w:val="1170"/>
        </w:trPr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Уровень образования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Техническое и профессиональное - 1 балл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Высшее - 2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Высшее с отличием - 3 балла</w:t>
            </w:r>
          </w:p>
        </w:tc>
      </w:tr>
      <w:tr w:rsidR="00067D85" w:rsidRPr="00067D85" w:rsidTr="00067D85"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Ученое звание/ученая степень/степень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Доктор наук - 15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 xml:space="preserve">Кандидат наук, доктор </w:t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PhD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, доктор по профилю - 10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067D85" w:rsidRPr="00067D85" w:rsidTr="00067D85"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Квалификационная категория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Удостоверение, иной документ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Педагог- 2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Педагог-модератор - 3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Педагог-эксперт - 5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Педагог-исследователь - 7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Педагог-мастер - 10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"Заместитель руководителя третьей квалификационной категории" - 5 баллов,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"Заместитель руководителя второй квалификационной категории" - 6 баллов,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067D85" w:rsidRPr="00067D85" w:rsidTr="00067D85"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Опыт административной и методической деятельности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Трудовая книжка/документ, заменяющий трудовую деятельность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Методист, стаж в должности не менее двух лет - 2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Методист, стаж в должности более четырех лет- 3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Заместитель директора стаж в должности не менее двух лет - 3 балла;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Заместитель директора стаж в должности более двух лет - 4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Директор стаж в должности не менее двух лет - 4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Директор стаж в должности более четырех лет - 5 баллов</w:t>
            </w:r>
          </w:p>
        </w:tc>
      </w:tr>
      <w:tr w:rsidR="00067D85" w:rsidRPr="00067D85" w:rsidTr="00067D85"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067D85" w:rsidRPr="00067D85" w:rsidTr="00067D85"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6.*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Показатели профессиональных достижений (за последние 3 года)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- дипломы, грамоты победителей олимпиад и конкурсов, научных проектов обучающихся;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- дипломы, грамоты победителей олимпиад и конкурсов учителя;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- государственная награда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1) призеры городских/районных олимпиад и конкурсов - 0,5 балла,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областных -1 балл, республиканских -2 балла, международных - 3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3) участник конкурса "Лучший педагог" - 1 балл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4) призер конкурса "Лучший педагог" - 5 баллов</w:t>
            </w:r>
          </w:p>
        </w:tc>
      </w:tr>
      <w:tr w:rsidR="00067D85" w:rsidRPr="00067D85" w:rsidTr="00067D85"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7.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Общественно-педагогическая деятельность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Наставник - 0,5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Руководитель методического объединения - 2 балла</w:t>
            </w:r>
          </w:p>
        </w:tc>
      </w:tr>
      <w:tr w:rsidR="00067D85" w:rsidRPr="00067D85" w:rsidTr="00067D85">
        <w:trPr>
          <w:trHeight w:val="10147"/>
        </w:trPr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lastRenderedPageBreak/>
              <w:t>8.</w:t>
            </w: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Курсовая подготовка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-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сертификаты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предметной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подготовки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 xml:space="preserve">-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сертификат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на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цифровую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грамотность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,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КАЗТЕСТ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или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QAZAQ RESMI TEST;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IELTS;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TOEFL;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DELF;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GoetheZertifikat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,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обучение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по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программам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"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Основы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программирования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Python", "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Обучение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работе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с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Microsoft"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Курсера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Международные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курсы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: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TEFL Cambridge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"CELTA (Certificate in Teaching English to Speakers of Other Languages)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CELT-P (Certificate in English Language Teaching – Primary)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DELTA (Diploma in Teaching English to Speakers of Other Languages)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CELT-S (Certificate in English Language Teaching – Secondary)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"TKT Teaching Knowledge Test"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Certificate in EMI Skills (English as a Medium of Instruction)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Teacher of English to Speakers of Other Languages (TESOL)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"TESOL" Certificate in teaching English for young learners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International House Certificate in Teaching English as a Foreign Language (IHC)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IHCYLT - International House Certificate In Teaching Young Learners and Teenagers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Becoming a Better Teacher: Exploring Professional Development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 xml:space="preserve">Assessment for Learning: Formative Assessment in Science and </w:t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Maths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Teaching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Online Teaching for Educators: Development and Delivery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Educational Management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Key Ideas in Mentoring Mathematics Teachers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Курсы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на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платформе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Coursera, </w:t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Futute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learn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Teaching Mathematics with Technology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Special Educational Needs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"Developing expertise in teaching chemistry"</w:t>
            </w: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067D85" w:rsidRPr="00067D85" w:rsidTr="00067D85">
        <w:tc>
          <w:tcPr>
            <w:tcW w:w="6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</w:p>
        </w:tc>
        <w:tc>
          <w:tcPr>
            <w:tcW w:w="21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Итого:</w:t>
            </w:r>
          </w:p>
        </w:tc>
        <w:tc>
          <w:tcPr>
            <w:tcW w:w="34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</w:p>
        </w:tc>
        <w:tc>
          <w:tcPr>
            <w:tcW w:w="4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D85" w:rsidRPr="00067D85" w:rsidRDefault="00067D85" w:rsidP="00067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067D85" w:rsidRPr="00067D85" w:rsidRDefault="00067D85" w:rsidP="00067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t>Скачать</w:t>
            </w:r>
          </w:p>
        </w:tc>
      </w:tr>
    </w:tbl>
    <w:p w:rsidR="00067D85" w:rsidRPr="00067D85" w:rsidRDefault="00067D85" w:rsidP="00067D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</w:pPr>
      <w:r w:rsidRPr="00067D85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      Примечание:</w:t>
      </w:r>
      <w:r w:rsidRPr="00067D85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br/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  <w:r w:rsidRPr="00067D85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br/>
        <w:t>научных проектов: городской/районный - 1 балл, областной - 1 балл, республиканский -2 балла, международный – 3 балла соответственно;</w:t>
      </w:r>
      <w:r w:rsidRPr="00067D85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br/>
        <w:t>призеры республиканских олимпиад и конкурсов - 3 балла</w:t>
      </w:r>
      <w:r w:rsidRPr="00067D85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br/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p w:rsidR="00067D85" w:rsidRPr="00067D85" w:rsidRDefault="00067D85" w:rsidP="00067D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</w:pPr>
    </w:p>
    <w:tbl>
      <w:tblPr>
        <w:tblW w:w="16726" w:type="dxa"/>
        <w:tblInd w:w="-9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66"/>
        <w:gridCol w:w="4960"/>
      </w:tblGrid>
      <w:tr w:rsidR="00067D85" w:rsidRPr="00067D85" w:rsidTr="00067D85">
        <w:trPr>
          <w:gridAfter w:val="1"/>
          <w:wAfter w:w="4960" w:type="dxa"/>
        </w:trPr>
        <w:tc>
          <w:tcPr>
            <w:tcW w:w="117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067D85" w:rsidRDefault="00067D85" w:rsidP="00067D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067D85" w:rsidRDefault="00067D85" w:rsidP="00067D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067D85" w:rsidRDefault="00067D85" w:rsidP="00067D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067D85" w:rsidRDefault="00067D85" w:rsidP="00067D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067D85" w:rsidRDefault="00067D85" w:rsidP="00067D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067D85" w:rsidRDefault="00067D85" w:rsidP="00067D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067D85" w:rsidRDefault="00067D85" w:rsidP="00067D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  <w:p w:rsidR="00067D85" w:rsidRPr="00067D85" w:rsidRDefault="00067D85" w:rsidP="00067D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lastRenderedPageBreak/>
              <w:t>Приложение 13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br/>
              <w:t>к Правилам назначения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br/>
              <w:t>на должности, освобождения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br/>
              <w:t>от должностей первых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br/>
              <w:t>руководителей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br/>
              <w:t>и педагогов государственных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br/>
              <w:t>организаций образования</w:t>
            </w:r>
          </w:p>
        </w:tc>
      </w:tr>
      <w:tr w:rsidR="00067D85" w:rsidRPr="00067D85" w:rsidTr="00067D85">
        <w:tc>
          <w:tcPr>
            <w:tcW w:w="1176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  <w:lastRenderedPageBreak/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US"/>
              </w:rPr>
            </w:pPr>
            <w:bookmarkStart w:id="7" w:name="z403"/>
            <w:bookmarkEnd w:id="7"/>
          </w:p>
        </w:tc>
      </w:tr>
    </w:tbl>
    <w:p w:rsidR="00067D85" w:rsidRPr="00067D85" w:rsidRDefault="00067D85" w:rsidP="00067D85">
      <w:pPr>
        <w:shd w:val="clear" w:color="auto" w:fill="FFFFFF"/>
        <w:spacing w:after="0" w:line="240" w:lineRule="auto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8"/>
          <w:szCs w:val="18"/>
        </w:rPr>
      </w:pPr>
      <w:r w:rsidRPr="00067D85">
        <w:rPr>
          <w:rFonts w:ascii="Times New Roman" w:eastAsia="Times New Roman" w:hAnsi="Times New Roman" w:cs="Times New Roman"/>
          <w:color w:val="1E1E1E"/>
          <w:sz w:val="18"/>
          <w:szCs w:val="18"/>
        </w:rPr>
        <w:t>Оценочный лист кандидата без стажа на вакантную</w:t>
      </w:r>
      <w:r w:rsidRPr="00067D85">
        <w:rPr>
          <w:rFonts w:ascii="Times New Roman" w:eastAsia="Times New Roman" w:hAnsi="Times New Roman" w:cs="Times New Roman"/>
          <w:color w:val="1E1E1E"/>
          <w:sz w:val="18"/>
          <w:szCs w:val="18"/>
        </w:rPr>
        <w:br/>
        <w:t>или временно вакантную должность педагога</w:t>
      </w:r>
    </w:p>
    <w:tbl>
      <w:tblPr>
        <w:tblW w:w="11057" w:type="dxa"/>
        <w:tblInd w:w="-4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"/>
        <w:gridCol w:w="5453"/>
        <w:gridCol w:w="1989"/>
        <w:gridCol w:w="3086"/>
      </w:tblGrid>
      <w:tr w:rsidR="00067D85" w:rsidRPr="00067D85" w:rsidTr="00067D85">
        <w:trPr>
          <w:trHeight w:val="575"/>
        </w:trPr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Критерии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Подтверждающий документ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Кол-во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(от 1 до 30)</w:t>
            </w:r>
          </w:p>
        </w:tc>
      </w:tr>
      <w:tr w:rsidR="00067D85" w:rsidRPr="00067D85" w:rsidTr="00067D85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Уровень образования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Техническое и профессиональное - 1 балл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Техническое и профессиональное с отличием -2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Высшее - 3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Высшее с отличием – 4 балла</w:t>
            </w:r>
          </w:p>
        </w:tc>
      </w:tr>
      <w:tr w:rsidR="00067D85" w:rsidRPr="00067D85" w:rsidTr="00067D85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Ученое звание/ученая степень/степень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Доктор наук - 15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 xml:space="preserve">Кандидат наук, доктор </w:t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PhD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, доктор по профилю - 10 баллов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067D85" w:rsidRPr="00067D85" w:rsidTr="00067D85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Результаты прохождения сертификации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Сертификат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50 % - 2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60-80 % - 4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80-100% – 6 баллов</w:t>
            </w:r>
          </w:p>
        </w:tc>
      </w:tr>
      <w:tr w:rsidR="00067D85" w:rsidRPr="00067D85" w:rsidTr="00067D85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Результаты педагогической/ профессиональной практики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Приложение к диплому об образовании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"3" - 2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"4"-3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"5" – 4 балла</w:t>
            </w:r>
          </w:p>
        </w:tc>
      </w:tr>
      <w:tr w:rsidR="00067D85" w:rsidRPr="00067D85" w:rsidTr="00067D85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Рекомендательное письмо с места учебы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Рекомендательное письмо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067D85" w:rsidRPr="00067D85" w:rsidTr="00067D85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Участие в волонтерской работе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Документ участия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1 балл</w:t>
            </w:r>
          </w:p>
        </w:tc>
      </w:tr>
      <w:tr w:rsidR="00067D85" w:rsidRPr="00067D85" w:rsidTr="00067D85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7.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Ссылки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до 1 года -1 балл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от 1 до 3 лет -2 балла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br/>
              <w:t>от 3 лет -3 балла</w:t>
            </w:r>
          </w:p>
        </w:tc>
      </w:tr>
      <w:tr w:rsidR="00067D85" w:rsidRPr="00067D85" w:rsidTr="00067D85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8.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Участие в работе летних лагерей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Документ участия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2 балла</w:t>
            </w:r>
          </w:p>
        </w:tc>
      </w:tr>
      <w:tr w:rsidR="00067D85" w:rsidRPr="00067D85" w:rsidTr="00067D85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9.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Документ участия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За каждое участие 1 балл, но не более 4 баллов</w:t>
            </w:r>
          </w:p>
        </w:tc>
      </w:tr>
      <w:tr w:rsidR="00067D85" w:rsidRPr="00067D85" w:rsidTr="00067D85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10.</w:t>
            </w: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Наличие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сертификатов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КАЗТЕСТ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, QAZAQ RESMI TEST;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 xml:space="preserve">IELTS; TOEFL; DELF; </w:t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Goe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the </w:t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Zertifikat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,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обучение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по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программам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"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Основы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программирования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в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Python", "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Обучение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работе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с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Microsoft" </w:t>
            </w:r>
            <w:proofErr w:type="spellStart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Курсера</w:t>
            </w:r>
            <w:proofErr w:type="spellEnd"/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Международные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 xml:space="preserve"> 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курсы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t>: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TEFL Cambridge "CELTA (Certificate in Teaching English to Speakers of Other Languages)"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CELT-P (Certificate in English Language Teaching – Primary)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DELTA (Diploma in Teaching English to Speakers of Other Languages)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CELT-S (Certificate in English Language Teaching – Secondary)  TKT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"Teaching Knowledge Test  Certificate in EMI Skills (English as a Medium of Instruction)"</w:t>
            </w: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val="en-US" w:eastAsia="en-US"/>
              </w:rPr>
              <w:br/>
              <w:t>Teacher of English to Speakers of Other Languages (TESOL)"TESOL"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Сертификат</w:t>
            </w: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плюс 1 балл (за каждый отдельно)</w:t>
            </w:r>
          </w:p>
        </w:tc>
      </w:tr>
      <w:tr w:rsidR="00067D85" w:rsidRPr="00067D85" w:rsidTr="00067D85">
        <w:tc>
          <w:tcPr>
            <w:tcW w:w="5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</w:p>
        </w:tc>
        <w:tc>
          <w:tcPr>
            <w:tcW w:w="5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  <w:r w:rsidRPr="00067D85"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  <w:t>Итого:</w:t>
            </w:r>
          </w:p>
        </w:tc>
        <w:tc>
          <w:tcPr>
            <w:tcW w:w="19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8"/>
                <w:szCs w:val="18"/>
                <w:lang w:eastAsia="en-US"/>
              </w:rPr>
            </w:pPr>
          </w:p>
        </w:tc>
        <w:tc>
          <w:tcPr>
            <w:tcW w:w="30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7D85" w:rsidRPr="00067D85" w:rsidRDefault="00067D85" w:rsidP="00067D85">
            <w:pPr>
              <w:spacing w:after="0" w:line="240" w:lineRule="auto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</w:tr>
    </w:tbl>
    <w:p w:rsidR="00067D85" w:rsidRPr="00067D85" w:rsidRDefault="00067D85" w:rsidP="00067D8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67D85" w:rsidRPr="00067D85" w:rsidRDefault="00067D85" w:rsidP="00067D85">
      <w:pPr>
        <w:spacing w:line="240" w:lineRule="auto"/>
        <w:rPr>
          <w:sz w:val="18"/>
          <w:szCs w:val="18"/>
        </w:rPr>
      </w:pPr>
    </w:p>
    <w:p w:rsidR="00FC3CE4" w:rsidRPr="00067D85" w:rsidRDefault="00FC3CE4" w:rsidP="00067D85">
      <w:pPr>
        <w:spacing w:line="240" w:lineRule="auto"/>
        <w:rPr>
          <w:sz w:val="18"/>
          <w:szCs w:val="18"/>
        </w:rPr>
      </w:pPr>
    </w:p>
    <w:sectPr w:rsidR="00FC3CE4" w:rsidRPr="00067D85" w:rsidSect="00067D85">
      <w:pgSz w:w="11906" w:h="16838"/>
      <w:pgMar w:top="426" w:right="282" w:bottom="170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427"/>
    <w:rsid w:val="00067D85"/>
    <w:rsid w:val="005C6427"/>
    <w:rsid w:val="00DF0C44"/>
    <w:rsid w:val="00FC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793C5"/>
  <w15:chartTrackingRefBased/>
  <w15:docId w15:val="{BCD20443-6BBC-41DE-9ADF-7176B0213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D8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D8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67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067D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5000004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Z190000029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070000319_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ilet.zan.kz/rus/docs/K150000041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dilet.zan.kz/rus/docs/K950001000_" TargetMode="External"/><Relationship Id="rId9" Type="http://schemas.openxmlformats.org/officeDocument/2006/relationships/hyperlink" Target="https://adilet.zan.kz/rus/docs/Z970000151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2829</Words>
  <Characters>16131</Characters>
  <Application>Microsoft Office Word</Application>
  <DocSecurity>0</DocSecurity>
  <Lines>134</Lines>
  <Paragraphs>37</Paragraphs>
  <ScaleCrop>false</ScaleCrop>
  <Company/>
  <LinksUpToDate>false</LinksUpToDate>
  <CharactersWithSpaces>18923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2026-09-10T11:08:00Z</dcterms:created>
  <dcterms:modified xsi:type="dcterms:W3CDTF">2026-09-10T12:03:00Z</dcterms:modified>
</cp:coreProperties>
</file>