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2D2" w:rsidRDefault="003342D2" w:rsidP="003342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3342D2" w:rsidRDefault="003342D2" w:rsidP="003342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эпидемиологиялық</w:t>
      </w:r>
    </w:p>
    <w:p w:rsidR="003342D2" w:rsidRDefault="003342D2" w:rsidP="003342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3342D2" w:rsidRDefault="003342D2" w:rsidP="003342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3342D2" w:rsidRDefault="003342D2" w:rsidP="003342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3342D2" w:rsidRDefault="003342D2" w:rsidP="003342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3342D2" w:rsidRDefault="003342D2" w:rsidP="003342D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3342D2" w:rsidRDefault="003342D2" w:rsidP="003342D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3342D2" w:rsidRDefault="003342D2" w:rsidP="003342D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3342D2" w:rsidRDefault="003342D2" w:rsidP="003342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1. Тергеп-тексеру жүргізудің негізі: </w:t>
      </w:r>
      <w:r>
        <w:rPr>
          <w:rFonts w:ascii="Times New Roman" w:eastAsia="Times New Roman" w:hAnsi="Times New Roman" w:cs="Times New Roman"/>
          <w:i/>
          <w:sz w:val="26"/>
          <w:szCs w:val="26"/>
          <w:u w:val="single"/>
          <w:lang w:val="kk-KZ" w:eastAsia="ru-RU"/>
        </w:rPr>
        <w:t>«Жетісу облысы Ұлттық сараптама орталығы» ШЖҚ РМК филиалы жүргізген «Қазақстан Республикасының Кәсіпкерлік Кодексі» Қазақстан Республикасының 2015 жылғы 29 қазандағы № 375-V Кодексінің 144-4-бабы 3-тармағының 6-тармақшасының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kk-KZ" w:eastAsia="ru-RU"/>
        </w:rPr>
        <w:t xml:space="preserve">бақылау сатып алу қорытындысы бойынша өнімді зерттеу нәтижелері; </w:t>
      </w:r>
      <w:r>
        <w:rPr>
          <w:rFonts w:ascii="Times New Roman" w:eastAsia="Times New Roman" w:hAnsi="Times New Roman" w:cs="Times New Roman"/>
          <w:i/>
          <w:sz w:val="26"/>
          <w:szCs w:val="26"/>
          <w:u w:val="single"/>
          <w:lang w:val="kk-KZ" w:eastAsia="ru-RU"/>
        </w:rPr>
        <w:t>Қазақстан Республикасы Денсаулық сақтау министрінің 2024 жылғы 29 тамыздағы № 69 бұйрығымен бекітілген халықтың санитариялық-эпидемиологиялық саламаттылығы саласында тергеп-тексеру жүргізу қағидаларының 1-Қосымшасының 3-тармағы (3-тармақшасы):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  <w:t xml:space="preserve"> </w:t>
      </w:r>
      <w:r>
        <w:rPr>
          <w:sz w:val="26"/>
          <w:szCs w:val="26"/>
          <w:lang w:val="kk-KZ"/>
        </w:rPr>
        <w:t xml:space="preserve"> </w:t>
      </w:r>
      <w:r w:rsidRPr="003342D2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халықтың санитариялық-эпидемиологиялық саламаттылығы саласындағы нормалау құжаттарында көзделген қауіпсіздік көрсеткіштері бойынша өнімді (тауарларды) зертханалық зерттеу нәтижелері сәйкес келмеген</w:t>
      </w:r>
      <w:r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.</w:t>
      </w:r>
    </w:p>
    <w:p w:rsidR="003342D2" w:rsidRDefault="003342D2" w:rsidP="003342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2. Тергеп-тексеру жүргізетін бақылау және қадағалау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органы: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  <w:t>«Талдықорған қалалық санитариялық-эпидемиологиялық бақылау басқармасы» РММ (</w:t>
      </w:r>
      <w:r>
        <w:rPr>
          <w:rFonts w:ascii="Times New Roman" w:eastAsia="Times New Roman" w:hAnsi="Times New Roman" w:cs="Times New Roman"/>
          <w:i/>
          <w:sz w:val="26"/>
          <w:szCs w:val="26"/>
          <w:u w:val="single"/>
          <w:lang w:val="kk-KZ" w:eastAsia="ru-RU"/>
        </w:rPr>
        <w:t>Талдықорған қ., Абая к-сі, 274/1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  <w:t>);</w:t>
      </w:r>
    </w:p>
    <w:p w:rsidR="003342D2" w:rsidRDefault="003342D2" w:rsidP="003342D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3. Тартылған сарапшылар (деректерді пайдалануға келісім):  _____ 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  <w:t>тартылмады;</w:t>
      </w:r>
    </w:p>
    <w:p w:rsidR="003342D2" w:rsidRDefault="003342D2" w:rsidP="003342D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 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ab/>
        <w:t xml:space="preserve">4. Тергеп-тексеру жүргізу мерзімі: </w:t>
      </w:r>
      <w:r>
        <w:rPr>
          <w:rFonts w:ascii="Times New Roman" w:hAnsi="Times New Roman" w:cs="Times New Roman"/>
          <w:sz w:val="26"/>
          <w:szCs w:val="26"/>
          <w:u w:val="single"/>
          <w:lang w:val="kk-KZ"/>
        </w:rPr>
        <w:t>2026 ж. 04.08. – 2026 ж. 19.08.</w:t>
      </w:r>
    </w:p>
    <w:p w:rsidR="003342D2" w:rsidRDefault="003342D2" w:rsidP="003342D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5. Тергеп-тексеру жүргізілген жеке және (немесе) заңды тұлғалар: </w:t>
      </w:r>
      <w:bookmarkStart w:id="0" w:name="z409"/>
      <w:bookmarkEnd w:id="0"/>
      <w:r>
        <w:rPr>
          <w:rFonts w:ascii="Times New Roman" w:hAnsi="Times New Roman" w:cs="Times New Roman"/>
          <w:sz w:val="26"/>
          <w:szCs w:val="26"/>
          <w:u w:val="single"/>
          <w:lang w:val="kk-KZ"/>
        </w:rPr>
        <w:t xml:space="preserve">ЖК «Эм А.», «Царские»  дүкені; </w:t>
      </w:r>
    </w:p>
    <w:p w:rsidR="003342D2" w:rsidRDefault="003342D2" w:rsidP="003342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6.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bookmarkStart w:id="1" w:name="z412"/>
      <w:bookmarkEnd w:id="1"/>
      <w:r w:rsidR="00BB75CC" w:rsidRPr="00BB75CC"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  <w:t>Өнімге сәйкестікті бағалау туралы құжаттар ұсынылмаған. Өнімге жүкқұжаттар беріл</w:t>
      </w:r>
      <w:r w:rsidR="00BB75CC"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  <w:t>меген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  <w:t>;</w:t>
      </w:r>
    </w:p>
    <w:p w:rsidR="003342D2" w:rsidRDefault="003342D2" w:rsidP="003342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7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lang w:val="kk-KZ"/>
        </w:rPr>
        <w:t>ЖК «Эм А.»;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  <w:t xml:space="preserve">                                                  </w:t>
      </w:r>
    </w:p>
    <w:p w:rsidR="003342D2" w:rsidRDefault="003342D2" w:rsidP="003342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8. Қабылданған шаралар: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BB75CC" w:rsidRPr="00BB75CC"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  <w:t>Бұзушылықтарды ж</w:t>
      </w:r>
      <w:r w:rsidR="00BB75CC"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  <w:t>ою мерзімімен ұсыныстар берілді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  <w:t>.</w:t>
      </w:r>
    </w:p>
    <w:p w:rsidR="003342D2" w:rsidRDefault="003342D2" w:rsidP="003342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</w:pPr>
    </w:p>
    <w:p w:rsidR="003342D2" w:rsidRDefault="003342D2" w:rsidP="003342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</w:pPr>
    </w:p>
    <w:p w:rsidR="003342D2" w:rsidRDefault="003342D2" w:rsidP="003342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</w:pPr>
    </w:p>
    <w:p w:rsidR="003342D2" w:rsidRDefault="003342D2" w:rsidP="003342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</w:pPr>
    </w:p>
    <w:p w:rsidR="003342D2" w:rsidRDefault="003342D2" w:rsidP="003342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</w:pPr>
    </w:p>
    <w:p w:rsidR="003342D2" w:rsidRDefault="003342D2" w:rsidP="003342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</w:pPr>
    </w:p>
    <w:p w:rsidR="003342D2" w:rsidRDefault="003342D2" w:rsidP="003342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</w:pPr>
    </w:p>
    <w:p w:rsidR="003342D2" w:rsidRDefault="003342D2" w:rsidP="003342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</w:pPr>
    </w:p>
    <w:p w:rsidR="003342D2" w:rsidRDefault="003342D2" w:rsidP="003342D2">
      <w:pPr>
        <w:spacing w:after="0" w:line="240" w:lineRule="auto"/>
        <w:ind w:firstLine="708"/>
        <w:jc w:val="both"/>
        <w:rPr>
          <w:sz w:val="26"/>
          <w:szCs w:val="26"/>
          <w:lang w:val="kk-KZ"/>
        </w:rPr>
      </w:pPr>
    </w:p>
    <w:p w:rsidR="003342D2" w:rsidRDefault="003342D2" w:rsidP="003342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42D2" w:rsidRDefault="003342D2" w:rsidP="003342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2" w:name="_GoBack"/>
      <w:bookmarkEnd w:id="2"/>
    </w:p>
    <w:sectPr w:rsidR="00334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1E1"/>
    <w:rsid w:val="00142F6A"/>
    <w:rsid w:val="003342D2"/>
    <w:rsid w:val="00694603"/>
    <w:rsid w:val="00B141E1"/>
    <w:rsid w:val="00BB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A12D21-C28D-40CA-97AD-6E62AA159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D2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User</cp:lastModifiedBy>
  <cp:revision>3</cp:revision>
  <dcterms:created xsi:type="dcterms:W3CDTF">2026-09-10T10:54:00Z</dcterms:created>
  <dcterms:modified xsi:type="dcterms:W3CDTF">2026-09-10T11:26:00Z</dcterms:modified>
</cp:coreProperties>
</file>