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94EB3" w14:textId="40E27D8B" w:rsidR="005A1FF1" w:rsidRDefault="00955066" w:rsidP="00955066">
      <w:pPr>
        <w:jc w:val="right"/>
      </w:pPr>
      <w:r w:rsidRPr="00802529">
        <w:rPr>
          <w:rFonts w:ascii="Times New Roman" w:hAnsi="Times New Roman" w:cs="Times New Roman"/>
          <w:i/>
          <w:iCs/>
          <w:sz w:val="28"/>
          <w:szCs w:val="28"/>
          <w:lang/>
        </w:rPr>
        <w:t>Приложение</w:t>
      </w:r>
    </w:p>
    <w:p w14:paraId="4F0CA3B0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13BAAF5A" w14:textId="77777777" w:rsidR="00802529" w:rsidRDefault="00802529" w:rsidP="00802529">
      <w:pPr>
        <w:spacing w:after="0"/>
        <w:ind w:firstLine="720"/>
        <w:rPr>
          <w:rFonts w:ascii="Times New Roman" w:hAnsi="Times New Roman" w:cs="Times New Roman"/>
          <w:sz w:val="16"/>
          <w:szCs w:val="16"/>
        </w:rPr>
      </w:pPr>
    </w:p>
    <w:p w14:paraId="424411A6" w14:textId="451F319B" w:rsidR="00E15E9E" w:rsidRDefault="00974183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974183">
        <w:rPr>
          <w:color w:val="1F1F1F"/>
          <w:sz w:val="28"/>
          <w:szCs w:val="28"/>
          <w:lang/>
        </w:rPr>
        <w:t>Акимат города Астаны сообщает о размещении на интернет-портале «Открытые НПА» проекта решения маслихата города Астаны «</w:t>
      </w:r>
      <w:r w:rsidR="00E15E9E" w:rsidRPr="000553C7">
        <w:rPr>
          <w:rFonts w:eastAsia="Calibri"/>
          <w:bCs/>
          <w:color w:val="000000"/>
          <w:sz w:val="28"/>
          <w:szCs w:val="28"/>
        </w:rPr>
        <w:t>О признании утратившим силу решения маслихата города Астаны от 9 ноября 2018 года № 326/41-VI «О схеме зонирования земель для целей налогообложения и процентах повышения (понижения) базовых ставок земельного налога</w:t>
      </w:r>
      <w:r w:rsidRPr="00974183">
        <w:rPr>
          <w:color w:val="1F1F1F"/>
          <w:sz w:val="28"/>
          <w:szCs w:val="28"/>
          <w:lang/>
        </w:rPr>
        <w:t>».</w:t>
      </w:r>
    </w:p>
    <w:p w14:paraId="1968568B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Проект решения разработан в целях приведения нормативной правовой базы города Астаны в соответствие с действующим налоговым и земельным законодательством Республики Казахстан.</w:t>
      </w:r>
    </w:p>
    <w:p w14:paraId="52CCDA6E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Принятие проекта обусловлено необходимостью признания утратившим силу решения маслихата города Астаны от 9 ноября 2018 года № 326/41-VI в связи с принятием нового решения маслихата, утверждающего обновленную схему зонирования земель для целей налогообложения и проценты повышения (понижения) базовых ставок земельного налога.</w:t>
      </w:r>
    </w:p>
    <w:p w14:paraId="17E486D4" w14:textId="77777777" w:rsidR="00E15E9E" w:rsidRPr="00E15E9E" w:rsidRDefault="00E15E9E" w:rsidP="00E15E9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E15E9E">
        <w:rPr>
          <w:color w:val="1F1F1F"/>
          <w:sz w:val="28"/>
          <w:szCs w:val="28"/>
          <w:lang/>
        </w:rPr>
        <w:t>Реализация проекта позволит исключить дублирование нормативного регулирования, обеспечить применение действующего нормативного правового акта и исключить правовые коллизии при его применении.</w:t>
      </w:r>
    </w:p>
    <w:p w14:paraId="78C5A05C" w14:textId="553848ED" w:rsidR="00802529" w:rsidRDefault="00BF575B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D34AC0">
        <w:rPr>
          <w:sz w:val="28"/>
          <w:szCs w:val="28"/>
        </w:rPr>
        <w:t>В этой связи Акимат приглашает принять участие в обсуждении данного проекта</w:t>
      </w:r>
      <w:r w:rsidR="00D34AC0" w:rsidRPr="00D34AC0">
        <w:rPr>
          <w:sz w:val="28"/>
          <w:szCs w:val="28"/>
        </w:rPr>
        <w:t>. Проект доступен по ссылке</w:t>
      </w:r>
      <w:r w:rsidR="00C341C7">
        <w:rPr>
          <w:sz w:val="28"/>
          <w:szCs w:val="28"/>
          <w:lang/>
        </w:rPr>
        <w:t>:</w:t>
      </w:r>
      <w:r w:rsidR="00802529" w:rsidRPr="00D34AC0">
        <w:rPr>
          <w:color w:val="1F1F1F"/>
          <w:sz w:val="28"/>
          <w:szCs w:val="28"/>
        </w:rPr>
        <w:t xml:space="preserve"> </w:t>
      </w:r>
      <w:hyperlink r:id="rId6" w:history="1">
        <w:r w:rsidR="00E6762A" w:rsidRPr="00E6762A">
          <w:t xml:space="preserve"> </w:t>
        </w:r>
        <w:r w:rsidR="0072572F" w:rsidRPr="0072572F">
          <w:rPr>
            <w:rStyle w:val="a5"/>
            <w:sz w:val="28"/>
            <w:szCs w:val="28"/>
          </w:rPr>
          <w:t>https://legalacts.egov.kz/npa/view?id=15885729</w:t>
        </w:r>
        <w:r w:rsidR="00F47DC4" w:rsidRPr="001C23A8">
          <w:rPr>
            <w:rStyle w:val="a5"/>
            <w:sz w:val="28"/>
            <w:szCs w:val="28"/>
          </w:rPr>
          <w:t xml:space="preserve"> </w:t>
        </w:r>
      </w:hyperlink>
    </w:p>
    <w:p w14:paraId="59534CC4" w14:textId="77777777" w:rsidR="004073C1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14:paraId="37D97057" w14:textId="77777777" w:rsidR="004073C1" w:rsidRPr="00974183" w:rsidRDefault="004073C1" w:rsidP="00D34AC0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</w:p>
    <w:p w14:paraId="7B02AAA2" w14:textId="1333589B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Астана қаласының әкімдігі «Астана қаласы мәслихатының 2018 жылғы 9 қарашадағы № 326/41-VI «Салық салу мақсаттары үшін жерлерді аймақтарға бөлу схемасы және жер салығының базалық мөлшерлемелерін арттырудың (</w:t>
      </w:r>
      <w:r w:rsidR="003C60C5">
        <w:rPr>
          <w:color w:val="1F1F1F"/>
          <w:sz w:val="28"/>
          <w:szCs w:val="28"/>
          <w:lang w:val="kk-KZ"/>
        </w:rPr>
        <w:t>азайтудың</w:t>
      </w:r>
      <w:r w:rsidRPr="00CA5CC9">
        <w:rPr>
          <w:color w:val="1F1F1F"/>
          <w:sz w:val="28"/>
          <w:szCs w:val="28"/>
          <w:lang/>
        </w:rPr>
        <w:t>) пайыздары туралы» шешімінің күші жойылды деп тану туралы» Астана қаласы мәслихаты шешімінің жобасының «Ашық НҚА» интернет-порталында орналастырылғаны туралы хабарлайды.</w:t>
      </w:r>
    </w:p>
    <w:p w14:paraId="30590A55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Шешім жобасы Астана қаласының нормативтік құқықтық базасын Қазақстан Республикасының қолданыстағы салық және жер заңнамасына сәйкес келтіру мақсатында әзірленді.</w:t>
      </w:r>
    </w:p>
    <w:p w14:paraId="62EE1919" w14:textId="79E174AF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Жоба Астана қаласы мәслихатының 2018 жылғы 9 қарашадағы № 326/41-VI шешімінің күшін жою қажеттілігіне байланысты әзірленді, өйткені салық салу мақсаттары үшін жерлерді аймақтарға бөлудің жаңартылған схемасын және жер салығының базалық мөлшерлемелерін арттырудың (</w:t>
      </w:r>
      <w:r w:rsidR="00DF5F89">
        <w:rPr>
          <w:color w:val="1F1F1F"/>
          <w:sz w:val="28"/>
          <w:szCs w:val="28"/>
          <w:lang w:val="kk-KZ"/>
        </w:rPr>
        <w:t>азайтудың</w:t>
      </w:r>
      <w:r w:rsidRPr="00CA5CC9">
        <w:rPr>
          <w:color w:val="1F1F1F"/>
          <w:sz w:val="28"/>
          <w:szCs w:val="28"/>
          <w:lang/>
        </w:rPr>
        <w:t>) пайыздарын бекітетін Астана қаласы мәслихатының жаңа шешімі қабылданады.</w:t>
      </w:r>
    </w:p>
    <w:p w14:paraId="6345B317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Жобаны қабылдау нормативтік құқықтық реттеудің қайталануын болдырмауға, қолданыстағы нормативтік құқықтық актіні қолдануды қамтамасыз етуге және оны қолдану барысында құқықтық қайшылықтардың туындауына жол бермеуге мүмкіндік береді.</w:t>
      </w:r>
    </w:p>
    <w:p w14:paraId="03F45F7D" w14:textId="77777777" w:rsidR="00CA5CC9" w:rsidRPr="00CA5CC9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/>
        </w:rPr>
      </w:pPr>
      <w:r w:rsidRPr="00CA5CC9">
        <w:rPr>
          <w:color w:val="1F1F1F"/>
          <w:sz w:val="28"/>
          <w:szCs w:val="28"/>
          <w:lang/>
        </w:rPr>
        <w:t>Осыған байланысты Астана қаласының әкімдігі барлық мүдделі тұлғаларды аталған жобаны жария талқылауға қатысуға шақырады.</w:t>
      </w:r>
    </w:p>
    <w:p w14:paraId="7A98F979" w14:textId="1B51271A" w:rsidR="004073C1" w:rsidRPr="00503D08" w:rsidRDefault="00CA5CC9" w:rsidP="00CA5CC9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18"/>
          <w:szCs w:val="18"/>
          <w:lang w:val="kk-KZ"/>
        </w:rPr>
      </w:pPr>
      <w:r w:rsidRPr="00CA5CC9">
        <w:rPr>
          <w:color w:val="1F1F1F"/>
          <w:sz w:val="28"/>
          <w:szCs w:val="28"/>
          <w:lang/>
        </w:rPr>
        <w:t>Жобамен келесі сілтеме арқылы танысуға болады</w:t>
      </w:r>
      <w:r w:rsidR="004073C1" w:rsidRPr="004073C1">
        <w:rPr>
          <w:color w:val="1F1F1F"/>
          <w:sz w:val="28"/>
          <w:szCs w:val="28"/>
          <w:lang w:val="kk-KZ"/>
        </w:rPr>
        <w:t xml:space="preserve">: </w:t>
      </w:r>
      <w:r w:rsidRPr="00CA5CC9">
        <w:rPr>
          <w:sz w:val="28"/>
          <w:szCs w:val="28"/>
        </w:rPr>
        <w:t>https://legalacts.egov.kz/npa/view?id=15885729</w:t>
      </w:r>
    </w:p>
    <w:sectPr w:rsidR="004073C1" w:rsidRPr="00503D08" w:rsidSect="00B43E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0" w:right="707" w:bottom="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182EC" w14:textId="77777777" w:rsidR="001F14CB" w:rsidRDefault="001F14CB" w:rsidP="00D6158B">
      <w:pPr>
        <w:spacing w:after="0" w:line="240" w:lineRule="auto"/>
      </w:pPr>
      <w:r>
        <w:separator/>
      </w:r>
    </w:p>
  </w:endnote>
  <w:endnote w:type="continuationSeparator" w:id="0">
    <w:p w14:paraId="0F8472F4" w14:textId="77777777" w:rsidR="001F14CB" w:rsidRDefault="001F14CB" w:rsidP="00D61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82491" w14:textId="77777777" w:rsidR="00D6158B" w:rsidRDefault="00D6158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E5F3E" w14:textId="77777777" w:rsidR="00D6158B" w:rsidRDefault="00D6158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5CED95" w14:textId="77777777" w:rsidR="00D6158B" w:rsidRDefault="00D615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5FB38" w14:textId="77777777" w:rsidR="001F14CB" w:rsidRDefault="001F14CB" w:rsidP="00D6158B">
      <w:pPr>
        <w:spacing w:after="0" w:line="240" w:lineRule="auto"/>
      </w:pPr>
      <w:r>
        <w:separator/>
      </w:r>
    </w:p>
  </w:footnote>
  <w:footnote w:type="continuationSeparator" w:id="0">
    <w:p w14:paraId="511142FE" w14:textId="77777777" w:rsidR="001F14CB" w:rsidRDefault="001F14CB" w:rsidP="00D61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AE483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CFA7B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AE7BE" w14:textId="77777777" w:rsidR="00D6158B" w:rsidRDefault="00D6158B">
    <w:pPr>
      <w:pStyle w:val="a6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архитектуры, градостроительства и земельных отношений города Астаны&quot; - Салмина И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6156"/>
    <w:rsid w:val="00023F7D"/>
    <w:rsid w:val="00025D68"/>
    <w:rsid w:val="0003741C"/>
    <w:rsid w:val="0004068D"/>
    <w:rsid w:val="00050003"/>
    <w:rsid w:val="0011122C"/>
    <w:rsid w:val="0011668F"/>
    <w:rsid w:val="0013618E"/>
    <w:rsid w:val="0014775D"/>
    <w:rsid w:val="00166335"/>
    <w:rsid w:val="001C6156"/>
    <w:rsid w:val="001F14CB"/>
    <w:rsid w:val="002231AF"/>
    <w:rsid w:val="002471B8"/>
    <w:rsid w:val="002517AB"/>
    <w:rsid w:val="00256AF2"/>
    <w:rsid w:val="00280003"/>
    <w:rsid w:val="0029395C"/>
    <w:rsid w:val="002B54C9"/>
    <w:rsid w:val="002C4DF9"/>
    <w:rsid w:val="002E415E"/>
    <w:rsid w:val="002E7160"/>
    <w:rsid w:val="002F1443"/>
    <w:rsid w:val="00312555"/>
    <w:rsid w:val="003A26D3"/>
    <w:rsid w:val="003B3275"/>
    <w:rsid w:val="003C60C5"/>
    <w:rsid w:val="004073C1"/>
    <w:rsid w:val="00486081"/>
    <w:rsid w:val="00487788"/>
    <w:rsid w:val="004A2AF0"/>
    <w:rsid w:val="004B1F97"/>
    <w:rsid w:val="004B7E4C"/>
    <w:rsid w:val="004C4251"/>
    <w:rsid w:val="00501C5F"/>
    <w:rsid w:val="005257EA"/>
    <w:rsid w:val="005313BF"/>
    <w:rsid w:val="00532248"/>
    <w:rsid w:val="005512D6"/>
    <w:rsid w:val="00564356"/>
    <w:rsid w:val="00576C7B"/>
    <w:rsid w:val="00580DB3"/>
    <w:rsid w:val="00592B8F"/>
    <w:rsid w:val="005A1FF1"/>
    <w:rsid w:val="005A2CAC"/>
    <w:rsid w:val="005F13E5"/>
    <w:rsid w:val="00601C75"/>
    <w:rsid w:val="00603B3C"/>
    <w:rsid w:val="00606F42"/>
    <w:rsid w:val="00657571"/>
    <w:rsid w:val="0066689E"/>
    <w:rsid w:val="0067463B"/>
    <w:rsid w:val="006B5034"/>
    <w:rsid w:val="006D7C77"/>
    <w:rsid w:val="0072572F"/>
    <w:rsid w:val="0072700E"/>
    <w:rsid w:val="00734DAF"/>
    <w:rsid w:val="0078627B"/>
    <w:rsid w:val="00793DAA"/>
    <w:rsid w:val="00797B0B"/>
    <w:rsid w:val="007D1A1C"/>
    <w:rsid w:val="007E047F"/>
    <w:rsid w:val="007E1EA3"/>
    <w:rsid w:val="007E23F2"/>
    <w:rsid w:val="00802529"/>
    <w:rsid w:val="00811499"/>
    <w:rsid w:val="0082071A"/>
    <w:rsid w:val="008209C2"/>
    <w:rsid w:val="008220B4"/>
    <w:rsid w:val="00853E36"/>
    <w:rsid w:val="008617EF"/>
    <w:rsid w:val="00864194"/>
    <w:rsid w:val="00874F7A"/>
    <w:rsid w:val="0088073D"/>
    <w:rsid w:val="00895A4F"/>
    <w:rsid w:val="008A18CD"/>
    <w:rsid w:val="008C0CF7"/>
    <w:rsid w:val="008D38F1"/>
    <w:rsid w:val="008D48BC"/>
    <w:rsid w:val="008E1146"/>
    <w:rsid w:val="009064C1"/>
    <w:rsid w:val="00927539"/>
    <w:rsid w:val="00955066"/>
    <w:rsid w:val="00974183"/>
    <w:rsid w:val="0099279F"/>
    <w:rsid w:val="009B3A7F"/>
    <w:rsid w:val="009B74B9"/>
    <w:rsid w:val="009C644A"/>
    <w:rsid w:val="009F1521"/>
    <w:rsid w:val="009F4816"/>
    <w:rsid w:val="00A05F3C"/>
    <w:rsid w:val="00A17E04"/>
    <w:rsid w:val="00A207E4"/>
    <w:rsid w:val="00A36A46"/>
    <w:rsid w:val="00A43E6F"/>
    <w:rsid w:val="00AB26DF"/>
    <w:rsid w:val="00B016D1"/>
    <w:rsid w:val="00B40459"/>
    <w:rsid w:val="00B43EF1"/>
    <w:rsid w:val="00B454A8"/>
    <w:rsid w:val="00B46C14"/>
    <w:rsid w:val="00B477F3"/>
    <w:rsid w:val="00B66E7C"/>
    <w:rsid w:val="00B92025"/>
    <w:rsid w:val="00BA4435"/>
    <w:rsid w:val="00BC3459"/>
    <w:rsid w:val="00BF575B"/>
    <w:rsid w:val="00C341C7"/>
    <w:rsid w:val="00C3555B"/>
    <w:rsid w:val="00C50382"/>
    <w:rsid w:val="00C52464"/>
    <w:rsid w:val="00CA5CC9"/>
    <w:rsid w:val="00D014C7"/>
    <w:rsid w:val="00D27869"/>
    <w:rsid w:val="00D30A34"/>
    <w:rsid w:val="00D34AC0"/>
    <w:rsid w:val="00D6158B"/>
    <w:rsid w:val="00D63C80"/>
    <w:rsid w:val="00D86145"/>
    <w:rsid w:val="00DC1069"/>
    <w:rsid w:val="00DF4DBA"/>
    <w:rsid w:val="00DF5F89"/>
    <w:rsid w:val="00E00123"/>
    <w:rsid w:val="00E01D4F"/>
    <w:rsid w:val="00E04920"/>
    <w:rsid w:val="00E15E9E"/>
    <w:rsid w:val="00E362A9"/>
    <w:rsid w:val="00E43381"/>
    <w:rsid w:val="00E50806"/>
    <w:rsid w:val="00E6762A"/>
    <w:rsid w:val="00E8187D"/>
    <w:rsid w:val="00E91AD6"/>
    <w:rsid w:val="00ED65AF"/>
    <w:rsid w:val="00EF0210"/>
    <w:rsid w:val="00F11E77"/>
    <w:rsid w:val="00F202D0"/>
    <w:rsid w:val="00F23B08"/>
    <w:rsid w:val="00F32770"/>
    <w:rsid w:val="00F41E99"/>
    <w:rsid w:val="00F476F2"/>
    <w:rsid w:val="00F47DC4"/>
    <w:rsid w:val="00F52BA3"/>
    <w:rsid w:val="00F60539"/>
    <w:rsid w:val="00F72D26"/>
    <w:rsid w:val="00F74375"/>
    <w:rsid w:val="00F76AE4"/>
    <w:rsid w:val="00FE27C3"/>
    <w:rsid w:val="00F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72E89"/>
  <w15:docId w15:val="{4385F270-63E4-49F4-ABC3-4DF559EC8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7EA"/>
  </w:style>
  <w:style w:type="paragraph" w:styleId="1">
    <w:name w:val="heading 1"/>
    <w:basedOn w:val="a"/>
    <w:next w:val="a"/>
    <w:link w:val="10"/>
    <w:qFormat/>
    <w:rsid w:val="00D63C80"/>
    <w:pPr>
      <w:keepNext/>
      <w:spacing w:after="0" w:line="240" w:lineRule="auto"/>
      <w:jc w:val="center"/>
      <w:outlineLvl w:val="0"/>
    </w:pPr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paragraph" w:styleId="3">
    <w:name w:val="heading 3"/>
    <w:basedOn w:val="a"/>
    <w:next w:val="a"/>
    <w:link w:val="30"/>
    <w:qFormat/>
    <w:rsid w:val="00D63C80"/>
    <w:pPr>
      <w:keepNext/>
      <w:spacing w:after="0" w:line="240" w:lineRule="auto"/>
      <w:jc w:val="center"/>
      <w:outlineLvl w:val="2"/>
    </w:pPr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Айгерим,Обя,норма,мой рабочий,No Spacing,No Spacing1,свой,14 TNR,МОЙ СТИЛЬ,Без интервала11,Без интервала1,Елжан,Без интервала2,Без интеБез интервала,No Spacing11,Clips Body,Без интервала111,No Spacing_0,Без интерваль,исполнитель"/>
    <w:link w:val="a4"/>
    <w:uiPriority w:val="1"/>
    <w:qFormat/>
    <w:rsid w:val="001C615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,Без интервала2 Знак,Без интеБез интервала Знак"/>
    <w:basedOn w:val="a0"/>
    <w:link w:val="a3"/>
    <w:uiPriority w:val="1"/>
    <w:rsid w:val="001C6156"/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6B5034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58B"/>
  </w:style>
  <w:style w:type="paragraph" w:styleId="a8">
    <w:name w:val="footer"/>
    <w:basedOn w:val="a"/>
    <w:link w:val="a9"/>
    <w:uiPriority w:val="99"/>
    <w:semiHidden/>
    <w:unhideWhenUsed/>
    <w:rsid w:val="00D61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6158B"/>
  </w:style>
  <w:style w:type="character" w:customStyle="1" w:styleId="10">
    <w:name w:val="Заголовок 1 Знак"/>
    <w:basedOn w:val="a0"/>
    <w:link w:val="1"/>
    <w:rsid w:val="00D63C80"/>
    <w:rPr>
      <w:rFonts w:ascii="KZ Times New Roman" w:eastAsia="Times New Roman" w:hAnsi="KZ Times New Roman" w:cs="Times New Roman"/>
      <w:b/>
      <w:bCs/>
      <w:color w:val="000080"/>
      <w:sz w:val="36"/>
      <w:szCs w:val="24"/>
      <w:lang w:val="kk-KZ"/>
    </w:rPr>
  </w:style>
  <w:style w:type="character" w:customStyle="1" w:styleId="30">
    <w:name w:val="Заголовок 3 Знак"/>
    <w:basedOn w:val="a0"/>
    <w:link w:val="3"/>
    <w:rsid w:val="00D63C80"/>
    <w:rPr>
      <w:rFonts w:ascii="KZ Times New Roman" w:eastAsia="Times New Roman" w:hAnsi="KZ Times New Roman" w:cs="Times New Roman"/>
      <w:b/>
      <w:bCs/>
      <w:color w:val="000080"/>
      <w:sz w:val="24"/>
      <w:szCs w:val="24"/>
      <w:lang w:val="kk-KZ"/>
    </w:rPr>
  </w:style>
  <w:style w:type="paragraph" w:styleId="aa">
    <w:name w:val="Body Text"/>
    <w:basedOn w:val="a"/>
    <w:link w:val="ab"/>
    <w:rsid w:val="00D63C80"/>
    <w:pPr>
      <w:spacing w:after="0" w:line="240" w:lineRule="auto"/>
    </w:pPr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customStyle="1" w:styleId="ab">
    <w:name w:val="Основной текст Знак"/>
    <w:basedOn w:val="a0"/>
    <w:link w:val="aa"/>
    <w:rsid w:val="00D63C80"/>
    <w:rPr>
      <w:rFonts w:ascii="KZ Times New Roman" w:eastAsia="Times New Roman" w:hAnsi="KZ Times New Roman" w:cs="Times New Roman"/>
      <w:color w:val="000080"/>
      <w:sz w:val="16"/>
      <w:szCs w:val="24"/>
      <w:lang w:val="kk-KZ"/>
    </w:rPr>
  </w:style>
  <w:style w:type="character" w:styleId="ac">
    <w:name w:val="Unresolved Mention"/>
    <w:basedOn w:val="a0"/>
    <w:uiPriority w:val="99"/>
    <w:semiHidden/>
    <w:unhideWhenUsed/>
    <w:rsid w:val="00B016D1"/>
    <w:rPr>
      <w:color w:val="605E5C"/>
      <w:shd w:val="clear" w:color="auto" w:fill="E1DFDD"/>
    </w:rPr>
  </w:style>
  <w:style w:type="paragraph" w:styleId="ad">
    <w:name w:val="Normal (Web)"/>
    <w:basedOn w:val="a"/>
    <w:uiPriority w:val="99"/>
    <w:unhideWhenUsed/>
    <w:rsid w:val="00802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isselectedend">
    <w:name w:val="isselectedend"/>
    <w:basedOn w:val="a"/>
    <w:rsid w:val="00974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2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885729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a.sartbaeva</dc:creator>
  <cp:keywords/>
  <dc:description/>
  <cp:lastModifiedBy>Нариман Сайлаубаев</cp:lastModifiedBy>
  <cp:revision>83</cp:revision>
  <cp:lastPrinted>2026-08-03T05:01:00Z</cp:lastPrinted>
  <dcterms:created xsi:type="dcterms:W3CDTF">2022-03-09T02:43:00Z</dcterms:created>
  <dcterms:modified xsi:type="dcterms:W3CDTF">2026-08-03T09:01:00Z</dcterms:modified>
</cp:coreProperties>
</file>