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4166D" w:rsidRDefault="0034166D" w:rsidP="003416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Default="0034166D" w:rsidP="003416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Default="0034166D" w:rsidP="003416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Default="0034166D" w:rsidP="003416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Default="0034166D" w:rsidP="003416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Pr="00FB055B" w:rsidRDefault="0034166D" w:rsidP="0034166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>Қонаев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қаласы мә</w:t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>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>2026 жылғы 23 сәуірдегі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>62-214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>«Қонаев қаласы бойынша жер қатынастарын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реттеу саласындағы </w:t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>мәселелерді қарау бойынша жер комиссиясының құрамын және комиссия туралы ережені бекіту туралы» шешіміне өзгеріс енгізу туралы</w:t>
      </w:r>
    </w:p>
    <w:p w:rsidR="0034166D" w:rsidRDefault="0034166D" w:rsidP="0034166D">
      <w:pPr>
        <w:spacing w:after="0" w:line="240" w:lineRule="auto"/>
        <w:ind w:right="39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Pr="00FB055B" w:rsidRDefault="0034166D" w:rsidP="0034166D">
      <w:pPr>
        <w:spacing w:after="0" w:line="240" w:lineRule="auto"/>
        <w:ind w:right="39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Pr="00FB055B" w:rsidRDefault="0034166D" w:rsidP="0034166D">
      <w:pPr>
        <w:pStyle w:val="a5"/>
        <w:ind w:left="0" w:firstLine="624"/>
        <w:jc w:val="both"/>
        <w:rPr>
          <w:sz w:val="28"/>
          <w:szCs w:val="28"/>
        </w:rPr>
      </w:pPr>
      <w:r w:rsidRPr="00FB055B">
        <w:rPr>
          <w:sz w:val="28"/>
          <w:szCs w:val="28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6-бабының                    1-тармағы 12) тармақшасына сәйкес, </w:t>
      </w:r>
      <w:r>
        <w:rPr>
          <w:sz w:val="28"/>
          <w:szCs w:val="28"/>
        </w:rPr>
        <w:t>«</w:t>
      </w:r>
      <w:r w:rsidRPr="00FB055B">
        <w:rPr>
          <w:sz w:val="28"/>
          <w:szCs w:val="28"/>
        </w:rPr>
        <w:t>Қонаев қаласы әкімдігінің «Қонаев қаласы бойынша жер қатынастарын реттеу саласындағы мәселелерді қарау бойынша жер комиссиясын құру тур</w:t>
      </w:r>
      <w:r>
        <w:rPr>
          <w:sz w:val="28"/>
          <w:szCs w:val="28"/>
        </w:rPr>
        <w:t>алы» 2026 жылғы 31 наурыздағы №</w:t>
      </w:r>
      <w:r w:rsidRPr="00FB055B">
        <w:rPr>
          <w:sz w:val="28"/>
          <w:szCs w:val="28"/>
        </w:rPr>
        <w:t>254 қаулысына өзгерістер енгізу туралы</w:t>
      </w:r>
      <w:r>
        <w:rPr>
          <w:sz w:val="28"/>
          <w:szCs w:val="28"/>
        </w:rPr>
        <w:t>» Қонаев қаласы әкімдігінің 2026 жылғы 14 шілдедегі №541</w:t>
      </w:r>
      <w:r w:rsidRPr="00FB055B">
        <w:rPr>
          <w:sz w:val="28"/>
          <w:szCs w:val="28"/>
        </w:rPr>
        <w:t xml:space="preserve"> қаулысын қарай келе, Қонаев қаласы</w:t>
      </w:r>
      <w:r>
        <w:rPr>
          <w:sz w:val="28"/>
          <w:szCs w:val="28"/>
        </w:rPr>
        <w:t>ның</w:t>
      </w:r>
      <w:r w:rsidRPr="00FB055B">
        <w:rPr>
          <w:sz w:val="28"/>
          <w:szCs w:val="28"/>
        </w:rPr>
        <w:t xml:space="preserve"> мәслихаты </w:t>
      </w:r>
      <w:r w:rsidRPr="00FB055B">
        <w:rPr>
          <w:b/>
          <w:sz w:val="28"/>
          <w:szCs w:val="28"/>
        </w:rPr>
        <w:t>ШЕШІМ ҚАБЫЛДАДЫ:</w:t>
      </w:r>
    </w:p>
    <w:p w:rsidR="0034166D" w:rsidRPr="00FB055B" w:rsidRDefault="0034166D" w:rsidP="0034166D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FB055B">
        <w:rPr>
          <w:rFonts w:ascii="Times New Roman" w:hAnsi="Times New Roman"/>
          <w:bCs/>
          <w:sz w:val="28"/>
          <w:szCs w:val="28"/>
          <w:lang w:val="kk-KZ"/>
        </w:rPr>
        <w:t>1. Қонаев қаласы мәслихатының 2026 жылғы 23 сәуірдегі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№</w:t>
      </w:r>
      <w:r w:rsidRPr="00FB055B">
        <w:rPr>
          <w:rFonts w:ascii="Times New Roman" w:hAnsi="Times New Roman"/>
          <w:bCs/>
          <w:sz w:val="28"/>
          <w:szCs w:val="28"/>
          <w:lang w:val="kk-KZ"/>
        </w:rPr>
        <w:t>62-214</w:t>
      </w:r>
      <w:r w:rsidRPr="00FB055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FB055B">
        <w:rPr>
          <w:rFonts w:ascii="Times New Roman" w:hAnsi="Times New Roman"/>
          <w:bCs/>
          <w:sz w:val="28"/>
          <w:szCs w:val="28"/>
          <w:lang w:val="kk-KZ"/>
        </w:rPr>
        <w:t>«Қонаев қаласы бойынша жер қатынастарын реттеу саласындағы мәселелерді қарау бойынша жер комиссиясының құрамын және комиссия туралы ережені бекіту туралы» шешіміне төмендегі өзгерістер енгізілсін:</w:t>
      </w:r>
    </w:p>
    <w:p w:rsidR="0034166D" w:rsidRPr="00FB055B" w:rsidRDefault="0034166D" w:rsidP="0034166D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к</w:t>
      </w:r>
      <w:r w:rsidRPr="00FB055B">
        <w:rPr>
          <w:rFonts w:ascii="Times New Roman" w:hAnsi="Times New Roman"/>
          <w:sz w:val="28"/>
          <w:szCs w:val="28"/>
          <w:lang w:val="kk-KZ"/>
        </w:rPr>
        <w:t>омиссия құрамынан Мақсат Өмірғалиұлы Жазиев</w:t>
      </w:r>
      <w:r w:rsidRPr="0072265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B055B">
        <w:rPr>
          <w:rFonts w:ascii="Times New Roman" w:hAnsi="Times New Roman"/>
          <w:sz w:val="28"/>
          <w:szCs w:val="28"/>
          <w:lang w:val="kk-KZ"/>
        </w:rPr>
        <w:t>шығарылсын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34166D" w:rsidRPr="00FB055B" w:rsidRDefault="0034166D" w:rsidP="0034166D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к</w:t>
      </w:r>
      <w:r w:rsidRPr="00FB055B">
        <w:rPr>
          <w:rFonts w:ascii="Times New Roman" w:hAnsi="Times New Roman"/>
          <w:sz w:val="28"/>
          <w:szCs w:val="28"/>
          <w:lang w:val="kk-KZ"/>
        </w:rPr>
        <w:t>омиссия құрамына Шеңгелді ауылдық округінің әкімі Жандос Оралбекұлы Манеев</w:t>
      </w:r>
      <w:r w:rsidRPr="0072265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енгізілсін</w:t>
      </w:r>
      <w:r w:rsidRPr="00FB055B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34166D" w:rsidRPr="00FB055B" w:rsidRDefault="0034166D" w:rsidP="0034166D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FB055B">
        <w:rPr>
          <w:rFonts w:ascii="Times New Roman" w:hAnsi="Times New Roman"/>
          <w:bCs/>
          <w:sz w:val="28"/>
          <w:szCs w:val="28"/>
          <w:lang w:val="kk-KZ"/>
        </w:rPr>
        <w:t>Көрсетілген шешімнің қосымшасы осы шешімнің қосымшасына сәйкес жаңа редакцияда баяндалсын.</w:t>
      </w:r>
    </w:p>
    <w:p w:rsidR="0034166D" w:rsidRPr="00FB055B" w:rsidRDefault="0034166D" w:rsidP="0034166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B055B">
        <w:rPr>
          <w:rFonts w:ascii="Times New Roman" w:hAnsi="Times New Roman"/>
          <w:sz w:val="28"/>
          <w:szCs w:val="28"/>
          <w:lang w:val="kk-KZ"/>
        </w:rPr>
        <w:t>2. Осы шешімнің орындалуын бақылау қалалық мәслихаттың бюджет, қаржы және өңірдің экономикалық даму мәселелері жөніндегі комиссиясына жүктелсін.</w:t>
      </w:r>
    </w:p>
    <w:p w:rsidR="0034166D" w:rsidRPr="00FB055B" w:rsidRDefault="0034166D" w:rsidP="0034166D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4166D" w:rsidRPr="00FB055B" w:rsidRDefault="0034166D" w:rsidP="0034166D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4166D" w:rsidRDefault="0034166D" w:rsidP="003416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>Қонаев қала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>мәслихаты</w:t>
      </w:r>
    </w:p>
    <w:p w:rsidR="0063566C" w:rsidRDefault="0034166D" w:rsidP="0034166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төрағасының м.а.      </w:t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Pr="00FB05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А.Ракишева</w:t>
      </w:r>
    </w:p>
    <w:p w:rsidR="0034166D" w:rsidRDefault="0034166D" w:rsidP="0034166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Default="0034166D" w:rsidP="0034166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Default="0034166D" w:rsidP="0034166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166D" w:rsidRDefault="0034166D" w:rsidP="0034166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34166D" w:rsidRPr="0034166D" w:rsidRDefault="0034166D" w:rsidP="0034166D">
      <w:pPr>
        <w:spacing w:after="0" w:line="240" w:lineRule="auto"/>
        <w:ind w:firstLine="4962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66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Қонаев қаласы мәслихатының </w:t>
      </w:r>
    </w:p>
    <w:p w:rsidR="0034166D" w:rsidRPr="0034166D" w:rsidRDefault="0034166D" w:rsidP="0034166D">
      <w:pPr>
        <w:spacing w:after="0" w:line="240" w:lineRule="auto"/>
        <w:ind w:firstLine="4962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66D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16 шілдедегі</w:t>
      </w:r>
    </w:p>
    <w:p w:rsidR="0034166D" w:rsidRPr="0034166D" w:rsidRDefault="0034166D" w:rsidP="0034166D">
      <w:pPr>
        <w:spacing w:after="0" w:line="240" w:lineRule="auto"/>
        <w:ind w:firstLine="4962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66D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69-230</w:t>
      </w:r>
      <w:r w:rsidRPr="0034166D">
        <w:rPr>
          <w:rFonts w:ascii="Times New Roman" w:hAnsi="Times New Roman" w:cs="Times New Roman"/>
          <w:sz w:val="28"/>
          <w:szCs w:val="28"/>
          <w:lang w:val="kk-KZ"/>
        </w:rPr>
        <w:t xml:space="preserve"> шешіміне қосымша</w:t>
      </w:r>
    </w:p>
    <w:p w:rsidR="0034166D" w:rsidRDefault="0034166D" w:rsidP="0034166D">
      <w:pPr>
        <w:spacing w:after="0" w:line="240" w:lineRule="auto"/>
        <w:ind w:firstLine="4962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166D" w:rsidRPr="0034166D" w:rsidRDefault="0034166D" w:rsidP="0034166D">
      <w:pPr>
        <w:spacing w:after="0" w:line="240" w:lineRule="auto"/>
        <w:ind w:firstLine="4962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166D" w:rsidRPr="0034166D" w:rsidRDefault="0034166D" w:rsidP="0034166D">
      <w:pPr>
        <w:tabs>
          <w:tab w:val="left" w:pos="196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4166D">
        <w:rPr>
          <w:rFonts w:ascii="Times New Roman" w:hAnsi="Times New Roman" w:cs="Times New Roman"/>
          <w:sz w:val="28"/>
          <w:szCs w:val="28"/>
          <w:lang w:val="kk-KZ"/>
        </w:rPr>
        <w:t>Қонаев қаласы бойынша жер қатынастарын реттеу саласындағы мәселелерді қарау бойынша жер комиссияның құрамы</w:t>
      </w:r>
    </w:p>
    <w:p w:rsidR="0034166D" w:rsidRDefault="0034166D" w:rsidP="0034166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4166D" w:rsidRPr="0034166D" w:rsidRDefault="0034166D" w:rsidP="0034166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1"/>
      </w:tblGrid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Оналбаев Жансұлтан Сағынайұлы </w:t>
            </w:r>
          </w:p>
          <w:p w:rsidR="0034166D" w:rsidRPr="0034166D" w:rsidRDefault="0034166D" w:rsidP="005E43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</w:tcPr>
          <w:p w:rsidR="0034166D" w:rsidRDefault="0034166D" w:rsidP="005E43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 әкімінің орынбасары, </w:t>
            </w:r>
          </w:p>
          <w:p w:rsidR="0034166D" w:rsidRPr="0034166D" w:rsidRDefault="0034166D" w:rsidP="005E43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  <w:p w:rsidR="0034166D" w:rsidRPr="0034166D" w:rsidRDefault="0034166D" w:rsidP="005E43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Исахан Талғат Ерланбекұлы 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жер қатынастары бөлімі» мемлекеттік мекемесінің басшысы, комиссия төрағасының орынбасары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Құдайберген Тимур Қуанышұлы 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жер қатынастары бөлімі» мемлекеттік мекемесінің бас маманы, комиссия хатшысы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4166D" w:rsidRPr="0034166D" w:rsidRDefault="0034166D" w:rsidP="00341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4166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</w:p>
    <w:p w:rsidR="0034166D" w:rsidRPr="0034166D" w:rsidRDefault="0034166D" w:rsidP="00341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1"/>
      </w:tblGrid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Асылбеков Құрманғазы Абылқаинұлы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«Азаматтарға арналған үкімет» мемлекеттік корпорациясы» коммерциялық емес акционерлік қоғамының Алматы облысы бойынша филиалы жер кадастры ғылыми-өндірістік орталығы департаментінің Қонаев қалалық тіркеу және жер кадастры бөлімінің» бас маманы (келісім бойынша)</w:t>
            </w:r>
          </w:p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Байдуанов Алишер Ерланұлы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сәулет және қала құрлысы бөлімі» мемлекеттік мекемесінің басшысы</w:t>
            </w:r>
          </w:p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Горяной Сергей Владимирович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  <w:hideMark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Қонаев қаласының қоғамдық кеңесінің төрағасы (келісім бойынша)</w:t>
            </w: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Ибраев Алтынбек Еркінбекұлы 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Қонаев қаласы маслихатының депутаты </w:t>
            </w:r>
            <w:r w:rsidRPr="0034166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келісім бойынша</w:t>
            </w:r>
            <w:r w:rsidRPr="0034166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Манеев Жандос Оралбекұлы </w:t>
            </w: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Шеңгелді ауылдық округінің әкімі</w:t>
            </w:r>
          </w:p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Салмакеев Асылхан Сейсенұлы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«Асылхан шаруа қожалығының төрағасы»</w:t>
            </w:r>
          </w:p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(келісім бойынша)</w:t>
            </w:r>
          </w:p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Сауранбеков 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Мейірман </w:t>
            </w: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кәсіпкер, Алматы облысының кәсіпкерлер палатасының мүшесі (келісім бойынша)</w:t>
            </w:r>
          </w:p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Шаяхметов Кельтай Стамшалұлы </w:t>
            </w:r>
          </w:p>
          <w:p w:rsidR="0034166D" w:rsidRPr="0034166D" w:rsidRDefault="0034166D" w:rsidP="005E432D">
            <w:pPr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Шенгелді ауылдық округі, Қосқұдық ауылының жергілікті өзін-өзі басқару кеңесінің төрағасы (келісім бойынша)</w:t>
            </w:r>
          </w:p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66D" w:rsidRPr="0034166D" w:rsidTr="005E432D">
        <w:tc>
          <w:tcPr>
            <w:tcW w:w="3544" w:type="dxa"/>
            <w:hideMark/>
          </w:tcPr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Шоқпаров Ильяс Мырзаханұлы </w:t>
            </w:r>
          </w:p>
          <w:p w:rsidR="0034166D" w:rsidRPr="0034166D" w:rsidRDefault="0034166D" w:rsidP="005E4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</w:tcPr>
          <w:p w:rsidR="0034166D" w:rsidRPr="0034166D" w:rsidRDefault="0034166D" w:rsidP="005E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16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Қонаев қаласы әкімінің аппаратының заң бөлімінің басшысы</w:t>
            </w:r>
          </w:p>
        </w:tc>
      </w:tr>
    </w:tbl>
    <w:p w:rsidR="0034166D" w:rsidRPr="0034166D" w:rsidRDefault="0034166D" w:rsidP="0034166D">
      <w:pPr>
        <w:rPr>
          <w:lang w:val="kk-KZ"/>
        </w:rPr>
      </w:pPr>
    </w:p>
    <w:sectPr w:rsidR="0034166D" w:rsidRPr="0034166D" w:rsidSect="0034166D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71699" w:rsidRDefault="00771699" w:rsidP="0034166D">
      <w:pPr>
        <w:spacing w:after="0" w:line="240" w:lineRule="auto"/>
      </w:pPr>
      <w:r>
        <w:separator/>
      </w:r>
    </w:p>
  </w:endnote>
  <w:endnote w:type="continuationSeparator" w:id="0">
    <w:p w:rsidR="00771699" w:rsidRDefault="00771699" w:rsidP="00341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71699" w:rsidRDefault="00771699" w:rsidP="0034166D">
      <w:pPr>
        <w:spacing w:after="0" w:line="240" w:lineRule="auto"/>
      </w:pPr>
      <w:r>
        <w:separator/>
      </w:r>
    </w:p>
  </w:footnote>
  <w:footnote w:type="continuationSeparator" w:id="0">
    <w:p w:rsidR="00771699" w:rsidRDefault="00771699" w:rsidP="00341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4011605"/>
      <w:docPartObj>
        <w:docPartGallery w:val="Page Numbers (Top of Page)"/>
        <w:docPartUnique/>
      </w:docPartObj>
    </w:sdtPr>
    <w:sdtContent>
      <w:p w:rsidR="0034166D" w:rsidRDefault="0034166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4166D" w:rsidRDefault="0034166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6D"/>
    <w:rsid w:val="0034166D"/>
    <w:rsid w:val="0063566C"/>
    <w:rsid w:val="0077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6829"/>
  <w15:chartTrackingRefBased/>
  <w15:docId w15:val="{6321151D-3349-460C-91D3-4DEE1A2B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66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свой,Елжан,Без интервала11,14 TNR,МОЙ СТИЛЬ,Без интеБез интервала,No Spacing11,Без интервала1,No Spacing1,Без интервала111,Без интерваль,Без интервала2"/>
    <w:link w:val="a4"/>
    <w:uiPriority w:val="1"/>
    <w:qFormat/>
    <w:rsid w:val="0034166D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5">
    <w:name w:val="List Paragraph"/>
    <w:basedOn w:val="a"/>
    <w:uiPriority w:val="34"/>
    <w:qFormat/>
    <w:rsid w:val="003416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Елжан Знак,Без интервала11 Знак,14 TNR Знак,МОЙ СТИЛЬ Знак,Без интеБез интервала Знак,No Spacing11 Знак"/>
    <w:link w:val="a3"/>
    <w:uiPriority w:val="1"/>
    <w:locked/>
    <w:rsid w:val="0034166D"/>
    <w:rPr>
      <w:rFonts w:ascii="Calibri" w:eastAsia="Times New Roman" w:hAnsi="Calibri" w:cs="Times New Roman"/>
      <w:lang w:val="ru-RU" w:eastAsia="ru-RU"/>
    </w:rPr>
  </w:style>
  <w:style w:type="table" w:styleId="a6">
    <w:name w:val="Table Grid"/>
    <w:basedOn w:val="a1"/>
    <w:uiPriority w:val="59"/>
    <w:rsid w:val="0034166D"/>
    <w:pPr>
      <w:spacing w:after="0" w:line="240" w:lineRule="auto"/>
    </w:pPr>
    <w:rPr>
      <w:rFonts w:eastAsiaTheme="minorEastAsia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41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166D"/>
    <w:rPr>
      <w:rFonts w:eastAsiaTheme="minorEastAsia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341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166D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2026-08-07T10:06:00Z</cp:lastPrinted>
  <dcterms:created xsi:type="dcterms:W3CDTF">2026-08-07T10:02:00Z</dcterms:created>
  <dcterms:modified xsi:type="dcterms:W3CDTF">2026-08-07T10:06:00Z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9ba40324-0e30-4756-8548-bb3fe79c6edf</vt:lpwstr>
  </property>
</Properties>
</file>