
<file path=[Content_Types].xml><?xml version="1.0" encoding="utf-8"?>
<Types xmlns="http://schemas.openxmlformats.org/package/2006/content-types">
  <Default ContentType="image/png" Extension="png"/>
  <Default ContentType="application/vnd.openxmlformats-package.relationships+xml" Extension="rels"/>
  <Default ContentType="application/xml" Extension="xml"/>
  <Override PartName="/customXml/item1.xml" ContentType="application/xml"/>
  <Override PartName="/customXml/item2.xml" ContentType="application/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content-footer.xml" ContentType="application/vnd.openxmlformats-officedocument.wordprocessingml.footer+xml"/>
  <Override PartName="/word/cover-footer.xml" ContentType="application/vnd.openxmlformats-officedocument.wordprocessingml.footer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
<Relationships xmlns="http://schemas.openxmlformats.org/package/2006/relationships">
    <Relationship Id="rId1" Type="http://schemas.openxmlformats.org/officeDocument/2006/relationships/officeDocument" Target="word/document.xml"/>
    <Relationship Id="rId2" Type="http://schemas.openxmlformats.org/officeDocument/2006/relationships/extended-properties" Target="docProps/app.xml"/>
    <Relationship Id="rId3" Type="http://schemas.openxmlformats.org/package/2006/relationships/metadata/core-properties" Target="docProps/core.xml"/>
</Relationships>

</file>

<file path=word/document.xml><?xml version="1.0" encoding="utf-8"?>
<w:document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wps="http://schemas.microsoft.com/office/word/2010/wordprocessingShape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mc:Ignorable="w14 wp14">
  <w:body>
    <!-- Modified by docx4j 6.1.2 (Apache licensed) using ORACLE_JRE JAXB in Sun Microsystems Inc. Java 1.6.0_37 on Linux -->
    <w:p>
      <w:pPr>
        <w:rPr>
          <w:color w:val="3399FF"/>
          <w:lang w:val="kk-KZ"/>
        </w:rPr>
      </w:pPr>
      <w:r>
        <w:rPr>
          <w:color w:val="3399FF"/>
          <w:lang w:val="kk-KZ"/>
        </w:rPr>
        <w:t xml:space="preserve">     </w:t>
      </w:r>
      <w:r w:rsidR="00DB6C14">
        <w:rPr>
          <w:color w:val="3399FF"/>
          <w:lang w:val="kk-KZ"/>
        </w:rPr>
        <w:t xml:space="preserve">         Өскемен</w:t>
      </w:r>
      <w:r w:rsidR="00892E1E">
        <w:rPr>
          <w:color w:val="3399FF"/>
          <w:lang w:val="kk-KZ"/>
        </w:rPr>
        <w:t xml:space="preserve"> қ</w:t>
      </w:r>
      <w:r w:rsidR="00892E1E">
        <w:rPr>
          <w:color w:val="3399FF"/>
        </w:rPr>
        <w:t xml:space="preserve">аласы</w:t>
      </w:r>
      <w:r w:rsidR="00892E1E" w:rsidRPr="00D31102">
        <w:rPr>
          <w:color w:val="3399FF"/>
          <w:lang w:val="kk-KZ"/>
        </w:rPr>
        <w:t xml:space="preserve">                                                                   </w:t>
      </w:r>
      <w:r w:rsidR="00892E1E">
        <w:rPr>
          <w:color w:val="3399FF"/>
          <w:lang w:val="kk-KZ"/>
        </w:rPr>
        <w:t xml:space="preserve">                      </w:t>
      </w:r>
      <w:r>
        <w:rPr>
          <w:color w:val="3399FF"/>
          <w:lang w:val="kk-KZ"/>
        </w:rPr>
        <w:t xml:space="preserve">        </w:t>
      </w:r>
      <w:r w:rsidR="00DB6C14">
        <w:rPr>
          <w:color w:val="3399FF"/>
          <w:lang w:val="kk-KZ"/>
        </w:rPr>
        <w:t xml:space="preserve">         </w:t>
      </w:r>
      <w:r w:rsidR="00892E1E">
        <w:rPr>
          <w:color w:val="3399FF"/>
          <w:lang w:val="kk-KZ"/>
        </w:rPr>
        <w:t xml:space="preserve">город </w:t>
      </w:r>
      <w:r w:rsidR="00DB6C14" w:rsidRPr="00DB6C14">
        <w:rPr>
          <w:color w:val="3399FF"/>
          <w:lang w:val="kk-KZ"/>
        </w:rPr>
        <w:t xml:space="preserve">Усть-Каменогорск</w:t>
      </w:r>
      <w:r w:rsidR="00892E1E" w:rsidRPr="00D31102">
        <w:rPr>
          <w:color w:val="3399FF"/>
          <w:lang w:val="kk-KZ"/>
        </w:rPr>
        <w:t xml:space="preserve">                                                                   </w:t>
      </w:r>
      <w:r w:rsidR="00892E1E">
        <w:rPr>
          <w:color w:val="3399FF"/>
          <w:lang w:val="kk-KZ"/>
        </w:rPr>
        <w:t xml:space="preserve">                                           </w:t>
      </w:r>
      <w:r w:rsidR="00892E1E" w:rsidRPr="00D31102">
        <w:rPr>
          <w:color w:val="3399FF"/>
          <w:lang w:val="kk-KZ"/>
        </w:rPr>
        <w:t xml:space="preserve"> </w:t>
      </w:r>
    </w:p>
    <w:p>
      <w:pPr>
        <w:jc w:val="center"/>
        <w:rPr>
          <w:b/>
          <w:bCs/>
          <w:sz w:val="28"/>
          <w:szCs w:val="28"/>
          <w:lang w:val="kk-KZ"/>
        </w:rPr>
      </w:pPr>
    </w:p>
    <w:p>
      <w:pPr>
        <w:jc w:val="right"/>
        <w:rPr>
          <w:b/>
          <w:bCs/>
          <w:sz w:val="28"/>
          <w:szCs w:val="28"/>
          <w:lang w:val="kk-KZ"/>
        </w:rPr>
      </w:pPr>
    </w:p>
    <w:p>
      <w:pPr>
        <w:jc w:val="right"/>
        <w:rPr>
          <w:b/>
          <w:bCs/>
          <w:sz w:val="28"/>
          <w:szCs w:val="28"/>
          <w:lang w:val="kk-KZ"/>
        </w:rPr>
      </w:pPr>
    </w:p>
    <w:p>
      <w:pPr>
        <w:jc w:val="right"/>
        <w:rPr>
          <w:b/>
          <w:bCs/>
          <w:sz w:val="28"/>
          <w:szCs w:val="28"/>
          <w:lang w:val="kk-KZ"/>
        </w:rPr>
      </w:pPr>
    </w:p>
    <w:p>
      <w:pPr>
        <w:jc w:val="right"/>
        <w:rPr>
          <w:b/>
          <w:bCs/>
          <w:sz w:val="28"/>
          <w:szCs w:val="28"/>
          <w:lang w:val="kk-KZ"/>
        </w:rPr>
      </w:pPr>
    </w:p>
    <w:p>
      <w:pPr>
        <w:pStyle w:val="NoSpacing"/>
        <w:jc w:val="center"/>
        <w:rPr>
          <w:b/>
          <w:bCs/>
          <w:sz w:val="28"/>
          <w:szCs w:val="28"/>
          <w:lang w:val="kk-KZ"/>
        </w:rPr>
      </w:pPr>
      <w:r>
        <w:rPr>
          <w:b/>
          <w:bCs/>
          <w:sz w:val="28"/>
          <w:szCs w:val="28"/>
          <w:lang w:val="kk-KZ"/>
        </w:rPr>
        <w:t xml:space="preserve">Шығыс Қазақстан облыстық мәслихатының </w:t>
      </w:r>
      <w:r w:rsidRPr="007A04A0">
        <w:rPr>
          <w:b/>
          <w:bCs/>
          <w:sz w:val="28"/>
          <w:szCs w:val="28"/>
          <w:lang w:val="kk-KZ"/>
        </w:rPr>
        <w:t xml:space="preserve">кейбір </w:t>
      </w:r>
    </w:p>
    <w:p>
      <w:pPr>
        <w:pStyle w:val="NoSpacing"/>
        <w:jc w:val="center"/>
        <w:rPr>
          <w:b/>
          <w:bCs/>
          <w:sz w:val="28"/>
          <w:szCs w:val="28"/>
          <w:highlight w:val="yellow"/>
          <w:lang w:val="kk-KZ"/>
        </w:rPr>
      </w:pPr>
      <w:r w:rsidRPr="00550BC3">
        <w:rPr>
          <w:b/>
          <w:bCs/>
          <w:sz w:val="28"/>
          <w:szCs w:val="28"/>
          <w:lang w:val="kk-KZ"/>
        </w:rPr>
        <w:t xml:space="preserve">шешімдерінің</w:t>
      </w:r>
      <w:r w:rsidRPr="007E2C08">
        <w:rPr>
          <w:b/>
          <w:bCs/>
          <w:color w:val="FF0000"/>
          <w:sz w:val="28"/>
          <w:szCs w:val="28"/>
          <w:lang w:val="kk-KZ"/>
        </w:rPr>
        <w:t xml:space="preserve"> </w:t>
      </w:r>
      <w:r w:rsidRPr="007A04A0">
        <w:rPr>
          <w:b/>
          <w:bCs/>
          <w:sz w:val="28"/>
          <w:szCs w:val="28"/>
          <w:lang w:val="kk-KZ"/>
        </w:rPr>
        <w:t xml:space="preserve">күші жойылды деп тану туралы</w:t>
      </w:r>
    </w:p>
    <w:p>
      <w:pPr>
        <w:pStyle w:val="NoSpacing"/>
        <w:jc w:val="center"/>
        <w:rPr>
          <w:b/>
          <w:bCs/>
          <w:sz w:val="28"/>
          <w:szCs w:val="28"/>
          <w:highlight w:val="yellow"/>
          <w:lang w:val="kk-KZ"/>
        </w:rPr>
      </w:pPr>
    </w:p>
    <w:p>
      <w:pPr>
        <w:pStyle w:val="NoSpacing"/>
        <w:jc w:val="both"/>
        <w:rPr>
          <w:bCs/>
          <w:sz w:val="28"/>
          <w:szCs w:val="28"/>
          <w:highlight w:val="yellow"/>
          <w:lang w:val="kk-KZ"/>
        </w:rPr>
      </w:pPr>
    </w:p>
    <w:p>
      <w:pPr>
        <w:pStyle w:val="NoSpacing"/>
        <w:jc w:val="both"/>
        <w:rPr>
          <w:bCs/>
          <w:sz w:val="28"/>
          <w:szCs w:val="28"/>
          <w:lang w:val="kk-KZ"/>
        </w:rPr>
      </w:pPr>
      <w:r w:rsidRPr="00061C29">
        <w:rPr>
          <w:bCs/>
          <w:sz w:val="28"/>
          <w:szCs w:val="28"/>
          <w:lang w:val="kk-KZ"/>
        </w:rPr>
        <w:tab/>
      </w:r>
      <w:r w:rsidRPr="00550BC3">
        <w:rPr>
          <w:bCs/>
          <w:sz w:val="28"/>
          <w:szCs w:val="28"/>
          <w:lang w:val="kk-KZ"/>
        </w:rPr>
        <w:t xml:space="preserve">«Құқықтық актілер туралы» </w:t>
      </w:r>
      <w:r w:rsidRPr="00061C29">
        <w:rPr>
          <w:bCs/>
          <w:sz w:val="28"/>
          <w:szCs w:val="28"/>
          <w:lang w:val="kk-KZ"/>
        </w:rPr>
        <w:t xml:space="preserve">Қазақстан</w:t>
      </w:r>
      <w:r>
        <w:rPr>
          <w:bCs/>
          <w:sz w:val="28"/>
          <w:szCs w:val="28"/>
          <w:lang w:val="kk-KZ"/>
        </w:rPr>
        <w:t xml:space="preserve"> </w:t>
      </w:r>
      <w:r w:rsidRPr="00061C29">
        <w:rPr>
          <w:bCs/>
          <w:sz w:val="28"/>
          <w:szCs w:val="28"/>
          <w:lang w:val="kk-KZ"/>
        </w:rPr>
        <w:t xml:space="preserve">Республикас</w:t>
      </w:r>
      <w:r>
        <w:rPr>
          <w:bCs/>
          <w:sz w:val="28"/>
          <w:szCs w:val="28"/>
          <w:lang w:val="kk-KZ"/>
        </w:rPr>
        <w:t xml:space="preserve">ы</w:t>
      </w:r>
      <w:r w:rsidRPr="004C3E17">
        <w:rPr>
          <w:bCs/>
          <w:sz w:val="28"/>
          <w:szCs w:val="28"/>
          <w:lang w:val="kk-KZ"/>
        </w:rPr>
        <w:t xml:space="preserve"> </w:t>
      </w:r>
      <w:r>
        <w:rPr>
          <w:bCs/>
          <w:sz w:val="28"/>
          <w:szCs w:val="28"/>
          <w:lang w:val="kk-KZ"/>
        </w:rPr>
        <w:t xml:space="preserve">Заңының 27-б</w:t>
      </w:r>
      <w:r w:rsidRPr="00061C29">
        <w:rPr>
          <w:bCs/>
          <w:sz w:val="28"/>
          <w:szCs w:val="28"/>
          <w:lang w:val="kk-KZ"/>
        </w:rPr>
        <w:t xml:space="preserve">абына</w:t>
      </w:r>
      <w:r>
        <w:rPr>
          <w:bCs/>
          <w:sz w:val="28"/>
          <w:szCs w:val="28"/>
          <w:lang w:val="kk-KZ"/>
        </w:rPr>
        <w:t xml:space="preserve"> </w:t>
      </w:r>
      <w:r w:rsidRPr="00061C29">
        <w:rPr>
          <w:bCs/>
          <w:sz w:val="28"/>
          <w:szCs w:val="28"/>
          <w:lang w:val="kk-KZ"/>
        </w:rPr>
        <w:t xml:space="preserve">сәйкес</w:t>
      </w:r>
      <w:r>
        <w:rPr>
          <w:bCs/>
          <w:sz w:val="28"/>
          <w:szCs w:val="28"/>
          <w:lang w:val="kk-KZ"/>
        </w:rPr>
        <w:t xml:space="preserve"> </w:t>
      </w:r>
      <w:r w:rsidRPr="00061C29">
        <w:rPr>
          <w:bCs/>
          <w:sz w:val="28"/>
          <w:szCs w:val="28"/>
          <w:lang w:val="kk-KZ"/>
        </w:rPr>
        <w:t xml:space="preserve">Шығыс</w:t>
      </w:r>
      <w:r>
        <w:rPr>
          <w:bCs/>
          <w:sz w:val="28"/>
          <w:szCs w:val="28"/>
          <w:lang w:val="kk-KZ"/>
        </w:rPr>
        <w:t xml:space="preserve"> </w:t>
      </w:r>
      <w:r w:rsidRPr="00061C29">
        <w:rPr>
          <w:bCs/>
          <w:sz w:val="28"/>
          <w:szCs w:val="28"/>
          <w:lang w:val="kk-KZ"/>
        </w:rPr>
        <w:t xml:space="preserve">Қазақстан</w:t>
      </w:r>
      <w:r>
        <w:rPr>
          <w:bCs/>
          <w:sz w:val="28"/>
          <w:szCs w:val="28"/>
          <w:lang w:val="kk-KZ"/>
        </w:rPr>
        <w:t xml:space="preserve"> </w:t>
      </w:r>
      <w:r w:rsidRPr="00061C29">
        <w:rPr>
          <w:bCs/>
          <w:sz w:val="28"/>
          <w:szCs w:val="28"/>
          <w:lang w:val="kk-KZ"/>
        </w:rPr>
        <w:t xml:space="preserve">облыстық</w:t>
      </w:r>
      <w:r>
        <w:rPr>
          <w:bCs/>
          <w:sz w:val="28"/>
          <w:szCs w:val="28"/>
          <w:lang w:val="kk-KZ"/>
        </w:rPr>
        <w:t xml:space="preserve"> </w:t>
      </w:r>
      <w:r w:rsidRPr="00061C29">
        <w:rPr>
          <w:bCs/>
          <w:sz w:val="28"/>
          <w:szCs w:val="28"/>
          <w:lang w:val="kk-KZ"/>
        </w:rPr>
        <w:t xml:space="preserve">мәслихаты</w:t>
      </w:r>
      <w:r>
        <w:rPr>
          <w:bCs/>
          <w:sz w:val="28"/>
          <w:szCs w:val="28"/>
          <w:lang w:val="kk-KZ"/>
        </w:rPr>
        <w:t xml:space="preserve"> </w:t>
      </w:r>
      <w:r w:rsidRPr="00D443ED">
        <w:rPr>
          <w:b/>
          <w:spacing w:val="2"/>
          <w:sz w:val="28"/>
          <w:szCs w:val="28"/>
          <w:shd w:fill="FFFFFF" w:color="auto" w:val="clear"/>
          <w:lang w:val="kk-KZ"/>
        </w:rPr>
        <w:t xml:space="preserve">ШЕШІМ ҚАБЫЛДАДЫ</w:t>
      </w:r>
      <w:r w:rsidRPr="00D443ED">
        <w:rPr>
          <w:b/>
          <w:bCs/>
          <w:sz w:val="28"/>
          <w:szCs w:val="28"/>
          <w:lang w:val="kk-KZ"/>
        </w:rPr>
        <w:t xml:space="preserve">:</w:t>
      </w:r>
    </w:p>
    <w:p>
      <w:pPr>
        <w:pStyle w:val="NoSpacing"/>
        <w:jc w:val="both"/>
        <w:rPr>
          <w:bCs/>
          <w:sz w:val="28"/>
          <w:szCs w:val="28"/>
          <w:lang w:val="kk-KZ"/>
        </w:rPr>
      </w:pPr>
      <w:r w:rsidRPr="00061C29">
        <w:rPr>
          <w:bCs/>
          <w:sz w:val="28"/>
          <w:szCs w:val="28"/>
          <w:lang w:val="kk-KZ"/>
        </w:rPr>
        <w:tab/>
      </w:r>
      <w:r w:rsidRPr="00061C29">
        <w:rPr>
          <w:bCs/>
          <w:sz w:val="28"/>
          <w:szCs w:val="28"/>
          <w:lang w:val="kk-KZ"/>
        </w:rPr>
        <w:t xml:space="preserve">1. Осы шешімнің қосымшасына сәйкес Шығыс Қазақстан облыстық мәслихатының кейбір шешімдерінің күші жойылды деп танылсын.</w:t>
      </w:r>
    </w:p>
    <w:p>
      <w:pPr>
        <w:pStyle w:val="NoSpacing"/>
        <w:jc w:val="both"/>
        <w:rPr>
          <w:bCs/>
          <w:sz w:val="28"/>
          <w:szCs w:val="28"/>
          <w:lang w:val="kk-KZ"/>
        </w:rPr>
      </w:pPr>
      <w:r w:rsidRPr="00061C29">
        <w:rPr>
          <w:bCs/>
          <w:sz w:val="28"/>
          <w:szCs w:val="28"/>
          <w:lang w:val="kk-KZ"/>
        </w:rPr>
        <w:tab/>
      </w:r>
      <w:r w:rsidRPr="00061C29">
        <w:rPr>
          <w:bCs/>
          <w:sz w:val="28"/>
          <w:szCs w:val="28"/>
          <w:lang w:val="kk-KZ"/>
        </w:rPr>
        <w:t xml:space="preserve">2. Осы шешім оның алғашқы ресми жарияланған күнінен </w:t>
      </w:r>
      <w:bookmarkStart w:name="_GoBack" w:id="0"/>
      <w:bookmarkEnd w:id="0"/>
      <w:r w:rsidRPr="00061C29">
        <w:rPr>
          <w:bCs/>
          <w:sz w:val="28"/>
          <w:szCs w:val="28"/>
          <w:lang w:val="kk-KZ"/>
        </w:rPr>
        <w:t xml:space="preserve">кейін күнтізбелік он күн өткен соң қолданысқа енгізіледі.</w:t>
      </w:r>
    </w:p>
    <w:p>
      <w:pPr>
        <w:pStyle w:val="NoSpacing"/>
        <w:jc w:val="both"/>
        <w:rPr>
          <w:bCs/>
          <w:sz w:val="28"/>
          <w:szCs w:val="28"/>
          <w:lang w:val="kk-KZ"/>
        </w:rPr>
      </w:pPr>
    </w:p>
    <w:p>
      <w:pPr>
        <w:rPr>
          <w:color w:val="3399FF"/>
          <w:lang w:val="kk-KZ"/>
        </w:rPr>
      </w:pPr>
    </w:p>
    <w:p>
      <w:pPr>
        <w:rPr>
          <w:color w:val="3399FF"/>
          <w:lang w:val="kk-KZ"/>
        </w:rPr>
      </w:pPr>
    </w:p>
    <w:tbl>
      <w:tblPr>
        <w:tblStyle w:val="TableGrid"/>
        <w:tblW w:type="dxa" w:w="8930"/>
        <w:tblInd w:type="dxa" w:w="817"/>
        <w:tblBorders>
          <w:top w:space="0" w:sz="0" w:color="auto" w:val="none"/>
          <w:left w:space="0" w:sz="0" w:color="auto" w:val="none"/>
          <w:bottom w:space="0" w:sz="0" w:color="auto" w:val="none"/>
          <w:right w:space="0" w:sz="0" w:color="auto" w:val="none"/>
          <w:insideH w:space="0" w:sz="0" w:color="auto" w:val="none"/>
          <w:insideV w:space="0" w:sz="0" w:color="auto" w:val="none"/>
        </w:tblBorders>
        <w:tblLook w:val="04A0" w:noVBand="1" w:noHBand="0" w:lastColumn="0" w:firstColumn="1" w:lastRow="0" w:firstRow="1"/>
      </w:tblPr>
      <w:tblGrid>
        <w:gridCol w:w="3652"/>
        <w:gridCol w:w="2126"/>
        <w:gridCol w:w="3152"/>
      </w:tblGrid>
      <w:tr w:rsidTr="008858D2">
        <w:trPr/>
        <w:tc>
          <w:tcPr>
            <w:tcW w:type="dxa" w:w="3652"/>
            <w:hideMark/>
          </w:tcPr>
          <w:p>
            <w:pPr/>
            <w:r>
              <w:rPr>
                <w:b/>
                <w:sz w:val="28"/>
              </w:rPr>
              <w:t xml:space="preserve">Шығыс Қазақстан облыстық мәслихатының төрағасы</w:t>
            </w:r>
          </w:p>
        </w:tc>
        <w:tc>
          <w:tcPr>
            <w:tcW w:type="dxa" w:w="2126"/>
          </w:tcPr>
          <w:p>
            <w:pPr/>
          </w:p>
        </w:tc>
        <w:tc>
          <w:tcPr>
            <w:tcW w:type="dxa" w:w="3152"/>
            <w:hideMark/>
          </w:tcPr>
          <w:p>
            <w:pPr/>
            <w:r>
              <w:rPr>
                <w:b/>
                <w:sz w:val="28"/>
              </w:rPr>
              <w:t xml:space="preserve">Д. Рыпаков</w:t>
            </w:r>
          </w:p>
        </w:tc>
      </w:tr>
    </w:tbl>
    <w:p>
      <w:pPr>
        <w:overflowPunct/>
        <w:autoSpaceDE/>
        <w:autoSpaceDN/>
        <w:adjustRightInd/>
        <w:rPr>
          <w:lang w:val="kk-KZ"/>
        </w:rPr>
      </w:pPr>
    </w:p>
    <w:p>
      <w:pPr>
        <w:overflowPunct/>
        <w:autoSpaceDE/>
        <w:autoSpaceDN/>
        <w:adjustRightInd/>
        <w:rPr>
          <w:lang w:val="kk-KZ"/>
        </w:rPr>
      </w:pPr>
    </w:p>
    <w:p>
      <w:pPr>
        <w:overflowPunct/>
        <w:autoSpaceDE/>
        <w:autoSpaceDN/>
        <w:adjustRightInd/>
        <w:rPr>
          <w:lang w:val="kk-KZ"/>
        </w:rPr>
      </w:pPr>
    </w:p>
    <w:p>
      <w:pPr>
        <w:overflowPunct/>
        <w:autoSpaceDE/>
        <w:autoSpaceDN/>
        <w:adjustRightInd/>
        <w:rPr>
          <w:lang w:val="kk-KZ"/>
        </w:rPr>
      </w:pPr>
    </w:p>
    <w:p>
      <w:pPr>
        <w:overflowPunct/>
        <w:autoSpaceDE/>
        <w:autoSpaceDN/>
        <w:adjustRightInd/>
        <w:rPr>
          <w:lang w:val="kk-KZ"/>
        </w:rPr>
      </w:pPr>
    </w:p>
    <w:p>
      <w:pPr>
        <w:overflowPunct/>
        <w:autoSpaceDE/>
        <w:autoSpaceDN/>
        <w:adjustRightInd/>
        <w:rPr>
          <w:lang w:val="kk-KZ"/>
        </w:rPr>
      </w:pPr>
    </w:p>
    <w:p>
      <w:pPr>
        <w:overflowPunct/>
        <w:autoSpaceDE/>
        <w:autoSpaceDN/>
        <w:adjustRightInd/>
        <w:rPr>
          <w:lang w:val="kk-KZ"/>
        </w:rPr>
      </w:pPr>
    </w:p>
    <w:p>
      <w:pPr>
        <w:overflowPunct/>
        <w:autoSpaceDE/>
        <w:autoSpaceDN/>
        <w:adjustRightInd/>
        <w:rPr>
          <w:lang w:val="kk-KZ"/>
        </w:rPr>
      </w:pPr>
    </w:p>
    <w:p>
      <w:pPr>
        <w:overflowPunct/>
        <w:autoSpaceDE/>
        <w:autoSpaceDN/>
        <w:adjustRightInd/>
        <w:rPr>
          <w:lang w:val="kk-KZ"/>
        </w:rPr>
      </w:pPr>
    </w:p>
    <w:p>
      <w:pPr>
        <w:overflowPunct/>
        <w:autoSpaceDE/>
        <w:autoSpaceDN/>
        <w:adjustRightInd/>
        <w:rPr>
          <w:lang w:val="kk-KZ"/>
        </w:rPr>
      </w:pPr>
    </w:p>
    <w:p>
      <w:pPr>
        <w:overflowPunct/>
        <w:autoSpaceDE/>
        <w:autoSpaceDN/>
        <w:adjustRightInd/>
        <w:rPr>
          <w:lang w:val="kk-KZ"/>
        </w:rPr>
      </w:pPr>
    </w:p>
    <w:p>
      <w:pPr>
        <w:overflowPunct/>
        <w:autoSpaceDE/>
        <w:autoSpaceDN/>
        <w:adjustRightInd/>
        <w:rPr>
          <w:lang w:val="kk-KZ"/>
        </w:rPr>
      </w:pPr>
    </w:p>
    <w:p>
      <w:pPr>
        <w:overflowPunct/>
        <w:autoSpaceDE/>
        <w:autoSpaceDN/>
        <w:adjustRightInd/>
        <w:rPr>
          <w:lang w:val="kk-KZ"/>
        </w:rPr>
      </w:pPr>
    </w:p>
    <w:p>
      <w:pPr>
        <w:overflowPunct/>
        <w:autoSpaceDE/>
        <w:autoSpaceDN/>
        <w:adjustRightInd/>
        <w:rPr>
          <w:lang w:val="kk-KZ"/>
        </w:rPr>
      </w:pPr>
    </w:p>
    <w:p>
      <w:pPr>
        <w:overflowPunct/>
        <w:autoSpaceDE/>
        <w:autoSpaceDN/>
        <w:adjustRightInd/>
        <w:rPr>
          <w:lang w:val="kk-KZ"/>
        </w:rPr>
      </w:pPr>
    </w:p>
    <w:p>
      <w:pPr>
        <w:overflowPunct/>
        <w:autoSpaceDE/>
        <w:autoSpaceDN/>
        <w:adjustRightInd/>
        <w:rPr>
          <w:lang w:val="kk-KZ"/>
        </w:rPr>
      </w:pPr>
    </w:p>
    <w:p>
      <w:pPr>
        <w:overflowPunct/>
        <w:autoSpaceDE/>
        <w:autoSpaceDN/>
        <w:adjustRightInd/>
        <w:rPr>
          <w:lang w:val="kk-KZ"/>
        </w:rPr>
      </w:pPr>
    </w:p>
    <w:p>
      <w:pPr>
        <w:overflowPunct/>
        <w:autoSpaceDE/>
        <w:autoSpaceDN/>
        <w:adjustRightInd/>
        <w:rPr>
          <w:lang w:val="kk-KZ"/>
        </w:rPr>
      </w:pPr>
    </w:p>
    <w:p>
      <w:pPr>
        <w:overflowPunct/>
        <w:autoSpaceDE/>
        <w:autoSpaceDN/>
        <w:adjustRightInd/>
        <w:rPr>
          <w:lang w:val="kk-KZ"/>
        </w:rPr>
      </w:pPr>
    </w:p>
    <w:p>
      <w:pPr>
        <w:overflowPunct/>
        <w:autoSpaceDE/>
        <w:autoSpaceDN/>
        <w:adjustRightInd/>
        <w:rPr>
          <w:lang w:val="kk-KZ"/>
        </w:rPr>
      </w:pPr>
    </w:p>
    <w:p>
      <w:pPr>
        <w:spacing w:after="0"/>
      </w:pPr>
    </w:p>
    <w:p>
      <w:pPr>
        <w:jc w:val="left"/>
      </w:pPr>
      <w:r>
        <w:rPr>
          <w:rFonts w:ascii="Times New Roman"/>
          <w:sz w:val="20"/>
          <w:u w:val="single"/>
        </w:rPr>
        <w:t xml:space="preserve">Қазақстан Республикасының Әділет министрлігі</w:t>
      </w:r>
    </w:p>
    <w:p>
      <w:pPr>
        <w:jc w:val="left"/>
      </w:pPr>
      <w:r>
        <w:rPr>
          <w:rFonts w:ascii="Times New Roman"/>
          <w:sz w:val="20"/>
          <w:u w:val="single"/>
        </w:rPr>
        <w:t xml:space="preserve">________ облысының/қаласының Әділет департаменті</w:t>
      </w:r>
    </w:p>
    <w:p>
      <w:pPr>
        <w:jc w:val="left"/>
      </w:pPr>
      <w:r>
        <w:rPr>
          <w:rFonts w:ascii="Times New Roman"/>
          <w:sz w:val="20"/>
          <w:u w:val="single"/>
        </w:rPr>
        <w:t xml:space="preserve">Нормативтік құқықтық акті 28.08.2026</w:t>
      </w:r>
    </w:p>
    <w:p>
      <w:pPr>
        <w:jc w:val="left"/>
      </w:pPr>
      <w:r>
        <w:rPr>
          <w:rFonts w:ascii="Times New Roman"/>
          <w:sz w:val="20"/>
          <w:u w:val="single"/>
        </w:rPr>
        <w:t xml:space="preserve">Нормативтік құқықтық актілерді мемлекеттік</w:t>
      </w:r>
    </w:p>
    <w:p>
      <w:pPr>
        <w:jc w:val="left"/>
      </w:pPr>
      <w:r>
        <w:rPr>
          <w:rFonts w:ascii="Times New Roman"/>
          <w:sz w:val="20"/>
          <w:u w:val="single"/>
        </w:rPr>
        <w:t xml:space="preserve">тіркеудің тізіліміне № 39727 болып енгізілді</w:t>
      </w:r>
    </w:p>
    <w:p>
      <w:pPr>
        <w:spacing w:after="0"/>
      </w:pPr>
    </w:p>
    <w:p>
      <w:pPr>
        <w:jc w:val="left"/>
      </w:pPr>
      <w:r>
        <w:rPr>
          <w:rFonts w:ascii="Times New Roman"/>
          <w:sz w:val="20"/>
          <w:u w:val="single"/>
        </w:rPr>
        <w:t xml:space="preserve">Результаты согласования</w:t>
      </w:r>
    </w:p>
    <w:p>
      <w:pPr>
        <w:jc w:val="left"/>
      </w:pPr>
      <w:r>
        <w:rPr>
          <w:rFonts w:ascii="Times New Roman"/>
          <w:sz w:val="20"/>
        </w:rPr>
        <w:t xml:space="preserve">Восточно-Казахстанский областной маслихат - Руководитель аппарата областного маслихата Олег Васильевич Чугунков, 27.08.2026 15:39:14, положительный результат проверки ЭЦП</w:t>
      </w:r>
    </w:p>
    <w:p>
      <w:pPr>
        <w:jc w:val="left"/>
      </w:pPr>
      <w:r>
        <w:rPr>
          <w:rFonts w:ascii="Times New Roman"/>
          <w:sz w:val="20"/>
        </w:rPr>
        <w:t xml:space="preserve">Восточно-Казахстанский областной маслихат - Председатель Восточно-Казахстанского областного маслихата Денис Сергеевич Рыпаков, 27.08.2026 15:39:42, положительный результат проверки ЭЦП</w:t>
      </w:r>
    </w:p>
    <w:sectPr w:rsidSect="00F827EF">
      <w:headerReference w:type="even" r:id="rId3"/>
      <w:headerReference w:type="default" r:id="rId4"/>
      <w:headerReference w:type="first" r:id="rId5"/>
      <w:footerReference w:type="first" r:id="rId12"/>
      <w:footerReference w:type="default" r:id="rId13"/>
      <w:pgSz w:orient="portrait" w:h="16838" w:w="11906"/>
      <w:pgMar w:gutter="0" w:footer="709" w:header="851" w:left="1418" w:bottom="1418" w:right="851" w:top="1418"/>
      <w:cols w:num="1" w:space="708">
        <w:col w:space="708" w:w="9637"/>
      </w:cols>
      <w:titlePg/>
      <w:docGrid w:linePitch="360"/>
    </w:sectPr>
  </w:body>
</w:document>
</file>

<file path=word/content-footer.xml><?xml version="1.0" encoding="utf-8"?>
<w:ftr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wps="http://schemas.microsoft.com/office/word/2010/wordprocessingShape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>
  <w:p>
    <w:pPr>
      <w:spacing w:after="0" w:before="0"/>
      <w:jc w:val="center"/>
    </w:pPr>
  </w:p>
  <w:p>
    <w:pPr>
      <w:spacing w:after="0" w:before="0"/>
      <w:jc w:val="center"/>
    </w:pPr>
    <w:r>
      <w:t>Нормативтік құқықтық актілерді мемлекеттік тіркеудің тізіліміне № 39727 болып енгізілді</w:t>
    </w:r>
  </w:p>
  <w:p>
    <w:pPr>
      <w:spacing w:after="0" w:before="0"/>
      <w:jc w:val="center"/>
    </w:pPr>
    <w:r>
      <w:t>ИС «ИПГО». Копия электронного документа. Дата  01.09.2026.</w:t>
    </w:r>
  </w:p>
</w:ftr>
</file>

<file path=word/cover-footer.xml><?xml version="1.0" encoding="utf-8"?>
<w:ftr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wps="http://schemas.microsoft.com/office/word/2010/wordprocessingShape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>
  <w:p>
    <w:pPr>
      <w:spacing w:after="0" w:before="0"/>
      <w:jc w:val="center"/>
    </w:pPr>
  </w:p>
  <w:p>
    <w:pPr>
      <w:spacing w:after="0" w:before="0"/>
      <w:jc w:val="center"/>
    </w:pPr>
    <w:r>
      <w:t>ИС «ИПГО». Копия электронного документа. Дата  01.09.2026.</w:t>
    </w:r>
  </w:p>
</w:ftr>
</file>

<file path=word/fontTable.xml><?xml version="1.0" encoding="utf-8"?>
<w:fonts xmlns:r="http://schemas.openxmlformats.org/officeDocument/2006/relationships" xmlns:w="http://schemas.openxmlformats.org/wordprocessingml/2006/main" xmlns:mc="http://schemas.openxmlformats.org/markup-compatibility/2006" xmlns:w14="http://schemas.microsoft.com/office/word/2010/wordml" mc:Ignorable="w14">
  <w:font w:name="Times New Roman">
    <w:panose1 w:val="02020603050405020304"/>
    <w:charset w:val="CC"/>
    <w:family w:val="Auto"/>
    <w:pitch w:val="variable"/>
    <w:sig w:usb0="E0002AFF" w:usb1="C0007841" w:usb2="00000009" w:usb3="00000000" w:csb0="000001FF" w:csb1="00000000"/>
  </w:font>
  <w:font w:name="Times/Kazakh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CC"/>
    <w:family w:val="Auto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Auto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Auto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Auto"/>
    <w:pitch w:val="variable"/>
    <w:sig w:usb0="E00002FF" w:usb1="400004FF" w:usb2="00000000" w:usb3="00000000" w:csb0="0000019F" w:csb1="00000000"/>
  </w:font>
</w:fonts>
</file>

<file path=word/header1.xml><?xml version="1.0" encoding="utf-8"?>
<w:hdr xmlns:v="urn:schemas-microsoft-com:vml" xmlns:w10="urn:schemas-microsoft-com:office:word" xmlns:o="urn:schemas-microsoft-com:office:office" xmlns:ve="http://schemas.openxmlformats.org/markup-compatibility/2006" xmlns:r="http://schemas.openxmlformats.org/officeDocument/2006/relationships" xmlns:m="http://schemas.openxmlformats.org/officeDocument/2006/math" xmlns:wne="http://schemas.microsoft.com/office/word/2006/wordml" xmlns:a="http://schemas.openxmlformats.org/drawingml/2006/main" xmlns:pic="http://schemas.openxmlformats.org/drawingml/2006/picture" xmlns:wp="http://schemas.openxmlformats.org/drawingml/2006/wordprocessingDrawing" xmlns:wps="http://schemas.microsoft.com/office/word/2010/wordprocessingShape" xmlns:wpg="http://schemas.microsoft.com/office/word/2010/wordprocessingGroup" xmlns:w="http://schemas.openxmlformats.org/wordprocessingml/2006/main">
  <w:p>
    <w:pPr>
      <w:pStyle w:val="Header"/>
      <w:framePr w:wrap="around" w:vAnchor="text" w:hAnchor="margin" w:xAlign="center" w:y="1"/>
      <w:rPr>
        <w:rStyle w:val="PageNumber"/>
      </w:rPr>
    </w:pPr>
    <w:r>
      <w:pict>
        <v:shape id="PowerPlusWaterMarkObject1025" o:spid="PowerPlusWaterMarkObject1572" type="#_x0000_t136" style="height:79.19pt;margin-left:0;margin-top:0;mso-position-horizontal:center;mso-position-horizontal-relative:margin;mso-position-vertical:center;mso-position-vertical-relative:margin;position:absolute;rotation:315;width:542.33pt;z-index:-2147483648" o:allowincell="f" fillcolor="#808080" stroked="f">
          <v:fill opacity="0.5"/>
          <v:textpath style="font-family:&quot;Times New Roman&quot;;font-size:70pt" string="САВ 821762101"/>
          <w10:wrap anchorx="margin" anchory="margin"/>
        </v:shape>
      </w:pict>
    </w:r>
    <w:r>
      <w:rPr>
        <w:rStyle w:val="PageNumber"/>
      </w:rPr>
      <w:pgNum/>
    </w:r>
  </w:p>
  <w:p>
    <w:pPr>
      <w:pStyle w:val="Header"/>
      <w:rPr/>
    </w:pPr>
  </w:p>
</w:hdr>
</file>

<file path=word/header2.xml><?xml version="1.0" encoding="utf-8"?>
<w:hdr xmlns:v="urn:schemas-microsoft-com:vml" xmlns:w10="urn:schemas-microsoft-com:office:word" xmlns:o="urn:schemas-microsoft-com:office:office" xmlns:ve="http://schemas.openxmlformats.org/markup-compatibility/2006" xmlns:r="http://schemas.openxmlformats.org/officeDocument/2006/relationships" xmlns:m="http://schemas.openxmlformats.org/officeDocument/2006/math" xmlns:wne="http://schemas.microsoft.com/office/word/2006/wordml" xmlns:a="http://schemas.openxmlformats.org/drawingml/2006/main" xmlns:pic="http://schemas.openxmlformats.org/drawingml/2006/picture" xmlns:wp="http://schemas.openxmlformats.org/drawingml/2006/wordprocessingDrawing" xmlns:wps="http://schemas.microsoft.com/office/word/2010/wordprocessingShape" xmlns:wpg="http://schemas.microsoft.com/office/word/2010/wordprocessingGroup" xmlns:w="http://schemas.openxmlformats.org/wordprocessingml/2006/main">
  <w:p>
    <w:pPr>
      <w:pStyle w:val="Header"/>
      <w:framePr w:wrap="around" w:vAnchor="text" w:hAnchor="margin" w:xAlign="center" w:y="1"/>
      <w:rPr>
        <w:rStyle w:val="PageNumber"/>
      </w:rPr>
    </w:pPr>
    <w:r>
      <w:pict>
        <v:shape id="PowerPlusWaterMarkObject1026" o:spid="PowerPlusWaterMarkObject1574" type="#_x0000_t136" style="height:79.19pt;margin-left:0;margin-top:0;mso-position-horizontal:center;mso-position-horizontal-relative:margin;mso-position-vertical:center;mso-position-vertical-relative:margin;position:absolute;rotation:315;width:542.33pt;z-index:-2147483648" o:allowincell="f" fillcolor="#808080" stroked="f">
          <v:fill opacity="0.5"/>
          <v:textpath style="font-family:&quot;Times New Roman&quot;;font-size:70pt" string="САВ 821762101"/>
          <w10:wrap anchorx="margin" anchory="margin"/>
        </v:shape>
      </w:pict>
    </w: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ED4AFA">
      <w:rPr>
        <w:rStyle w:val="PageNumber"/>
        <w:noProof/>
      </w:rPr>
      <w:t xml:space="preserve">2</w:t>
    </w:r>
    <w:r>
      <w:rPr>
        <w:rStyle w:val="PageNumber"/>
      </w:rPr>
      <w:fldChar w:fldCharType="end"/>
    </w:r>
  </w:p>
  <w:p>
    <w:pPr>
      <w:pStyle w:val="Header"/>
      <w:rPr/>
    </w:pPr>
  </w:p>
</w:hdr>
</file>

<file path=word/header3.xml><?xml version="1.0" encoding="utf-8"?>
<w:hdr xmlns:v="urn:schemas-microsoft-com:vml" xmlns:w10="urn:schemas-microsoft-com:office:word" xmlns:o="urn:schemas-microsoft-com:office:office" xmlns:ve="http://schemas.openxmlformats.org/markup-compatibility/2006" xmlns:r="http://schemas.openxmlformats.org/officeDocument/2006/relationships" xmlns:m="http://schemas.openxmlformats.org/officeDocument/2006/math" xmlns:wne="http://schemas.microsoft.com/office/word/2006/wordml" xmlns:a="http://schemas.openxmlformats.org/drawingml/2006/main" xmlns:pic="http://schemas.openxmlformats.org/drawingml/2006/picture" xmlns:wp="http://schemas.openxmlformats.org/drawingml/2006/wordprocessingDrawing" xmlns:wps="http://schemas.microsoft.com/office/word/2010/wordprocessingShape" xmlns:wpg="http://schemas.microsoft.com/office/word/2010/wordprocessingGroup" xmlns:w="http://schemas.openxmlformats.org/wordprocessingml/2006/main">
  <w:tbl>
    <w:tblPr>
      <w:tblStyle w:val="NormalTable"/>
      <w:tblW w:w="10751" w:type="dxa"/>
      <w:tblInd w:w="-431" w:type="dxa"/>
      <w:tblLayout w:type="fixed"/>
      <w:tblLook w:val="01E0" w:firstRow="1" w:lastRow="1" w:firstColumn="1" w:lastColumn="1" w:noHBand="0" w:noVBand="0"/>
    </w:tblPr>
    <w:tblGrid>
      <w:gridCol w:w="4362"/>
      <w:gridCol w:w="2126"/>
      <w:gridCol w:w="4263"/>
    </w:tblGrid>
    <w:tr w:rsidTr="008524CE">
      <w:trPr>
        <w:trHeight w:val="1348"/>
      </w:trPr>
      <w:tc>
        <w:tcPr>
          <w:tcW w:w="4362" w:type="dxa"/>
          <w:shd w:val="clear" w:color="auto" w:fill="auto"/>
        </w:tcPr>
        <w:p>
          <w:pPr>
            <w:spacing w:line="288" w:lineRule="auto"/>
            <w:ind w:right="459"/>
            <w:jc w:val="center"/>
            <w:rPr>
              <w:b/>
              <w:color w:val="3A7298"/>
              <w:sz w:val="32"/>
              <w:szCs w:val="32"/>
              <w:lang w:val="kk-KZ"/>
            </w:rPr>
          </w:pPr>
          <w:r w:rsidRPr="00DB6C14">
            <w:rPr>
              <w:b/>
              <w:bCs/>
              <w:color w:val="3399FF"/>
            </w:rPr>
            <w:t xml:space="preserve">ШЫҒЫС ҚАЗАҚСТАН ОБЛЫСТЫҚ МӘСЛИХАТЫ</w:t>
          </w:r>
        </w:p>
      </w:tc>
      <w:tc>
        <w:tcPr>
          <w:tcW w:w="2126" w:type="dxa"/>
          <w:shd w:val="clear" w:color="auto" w:fill="auto"/>
        </w:tcPr>
        <w:p>
          <w:pPr>
            <w:jc w:val="center"/>
            <w:rPr>
              <w:sz w:val="22"/>
              <w:szCs w:val="22"/>
              <w:lang w:val="kk-KZ"/>
            </w:rPr>
          </w:pPr>
          <w:r>
            <w:rPr>
              <w:noProof/>
              <w:sz w:val="22"/>
              <w:szCs w:val="22"/>
            </w:rPr>
            <w:drawing>
              <wp:inline distT="0" distB="0" distL="0" distR="0">
                <wp:extent cx="972820" cy="972820"/>
                <wp:effectExtent l="0" t="0" r="0" b="0"/>
                <wp:docPr id="65" name="Picture 1"/>
                <wp:cNvGraphicFramePr>
                  <a:graphicFrameLocks noChangeAspect="1"/>
                </wp:cNvGraphicFramePr>
                <a:graphic>
                  <a:graphicData uri="http://schemas.openxmlformats.org/drawingml/2006/picture">
                    <pic:pic>
                      <pic:nvPicPr>
                        <pic:cNvPr id="0" name="Picture 1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972820" cy="9728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263" w:type="dxa"/>
          <w:shd w:val="clear" w:color="auto" w:fill="auto"/>
        </w:tcPr>
        <w:p>
          <w:pPr>
            <w:spacing w:line="288" w:lineRule="auto"/>
            <w:jc w:val="center"/>
            <w:rPr>
              <w:b/>
              <w:color w:val="3A7298"/>
              <w:sz w:val="29"/>
              <w:szCs w:val="29"/>
              <w:lang w:val="kk-KZ"/>
            </w:rPr>
          </w:pPr>
          <w:r w:rsidRPr="00DB6C14">
            <w:rPr>
              <w:b/>
              <w:bCs/>
              <w:color w:val="3399FF"/>
              <w:lang w:val="kk-KZ"/>
            </w:rPr>
            <w:t xml:space="preserve">ВОСТОЧНО-КАЗАХСТАНСКИЙ ОБЛАСТНОЙ МАСЛИХАТ</w:t>
          </w:r>
        </w:p>
      </w:tc>
    </w:tr>
    <w:tr w:rsidTr="008524CE">
      <w:trPr>
        <w:trHeight w:val="591"/>
      </w:trPr>
      <w:tc>
        <w:tcPr>
          <w:tcW w:w="4362" w:type="dxa"/>
          <w:shd w:val="clear" w:color="auto" w:fill="auto"/>
        </w:tcPr>
        <w:p>
          <w:pPr>
            <w:widowControl w:val="0"/>
            <w:ind w:right="459"/>
            <w:jc w:val="center"/>
            <w:rPr>
              <w:b/>
              <w:bCs/>
              <w:color w:val="3399FF"/>
              <w:sz w:val="22"/>
              <w:szCs w:val="22"/>
            </w:rPr>
          </w:pPr>
        </w:p>
        <w:p>
          <w:pPr>
            <w:widowControl w:val="0"/>
            <w:ind w:right="459"/>
            <w:jc w:val="center"/>
            <w:rPr>
              <w:b/>
              <w:bCs/>
              <w:color w:val="3399FF"/>
              <w:sz w:val="22"/>
              <w:szCs w:val="22"/>
            </w:rPr>
          </w:pPr>
          <w:r w:rsidRPr="00DB6C14">
            <w:rPr>
              <w:b/>
              <w:bCs/>
              <w:color w:val="3399FF"/>
              <w:sz w:val="22"/>
              <w:szCs w:val="22"/>
            </w:rPr>
            <w:t xml:space="preserve">ШЕШІМ</w:t>
          </w:r>
        </w:p>
      </w:tc>
      <w:tc>
        <w:tcPr>
          <w:tcW w:w="2126" w:type="dxa"/>
          <w:shd w:val="clear" w:color="auto" w:fill="auto"/>
        </w:tcPr>
        <w:p>
          <w:pPr>
            <w:jc w:val="center"/>
            <w:rPr>
              <w:sz w:val="22"/>
              <w:szCs w:val="22"/>
              <w:lang w:val="kk-KZ"/>
            </w:rPr>
          </w:pPr>
          <w:r>
            <w:rPr>
              <w:noProof/>
              <w:color w:val="3399FF"/>
              <w:sz w:val="22"/>
              <w:szCs w:val="22"/>
            </w:rPr>
            <mc:AlternateContent xmlns:mc="http://schemas.openxmlformats.org/markup-compatibility/2006">
              <mc:Choice Requires="wps">
                <w:drawing>
                  <wp:anchor distT="0" distB="0" distL="114300" distR="114300" simplePos="0" relativeHeight="251657728" behindDoc="0" locked="0" layoutInCell="1" allowOverlap="1" hidden="0">
                    <wp:simplePos x="0" y="0"/>
                    <wp:positionH relativeFrom="column">
                      <wp:posOffset>-2637155</wp:posOffset>
                    </wp:positionH>
                    <wp:positionV relativeFrom="page">
                      <wp:posOffset>93345</wp:posOffset>
                    </wp:positionV>
                    <wp:extent cx="6411595" cy="0"/>
                    <wp:effectExtent l="12700" t="8890" r="14605" b="10160"/>
                    <wp:wrapNone/>
                    <wp:docPr id="66" name="Line 26" hidden="0"/>
                    <wp:cNvGraphicFramePr>
                      <a:graphicFrameLocks noChangeAspect="1"/>
                    </wp:cNvGraphicFramePr>
                    <a:graphic>
                      <a:graphicData uri="http://schemas.microsoft.com/office/word/2010/wordprocessingShape">
                        <wps:wsp>
                          <wps:cNvSpPr/>
                          <wps:spPr bwMode="auto">
                            <a:xfrm flipV="1">
                              <a:off x="0" y="0"/>
                              <a:ext cx="6411595" cy="0"/>
                            </a:xfrm>
                            <a:prstGeom prst="line">
                              <a:avLst/>
                            </a:prstGeom>
                            <a:noFill/>
                            <a:ln w="15875">
                              <a:solidFill>
                                <a:srgbClr val="3399FF"/>
                              </a:solidFill>
                              <a:round/>
                            </a:ln>
                          </wps:spPr>
                          <wps:bodyPr rot="0" spcFirstLastPara="0" vertOverflow="overflow" horzOverflow="overflow" vert="horz" wrap="square" lIns="91440" tIns="45720" rIns="91440" bIns="45720" numCol="1" anchor="t" upright="1">
                            <a:noAutofit/>
                          </wps:bodyPr>
                        </wps:wsp>
                      </a:graphicData>
                    </a:graphic>
                    <wp14:sizeRelH xmlns:wp14="http://schemas.microsoft.com/office/word/2010/wordprocessingDrawing" relativeFrom="page">
                      <wp14:pctWidth>0</wp14:pctWidth>
                    </wp14:sizeRelH>
                    <wp14:sizeRelV xmlns:wp14="http://schemas.microsoft.com/office/word/2010/wordprocessingDrawing" relativeFrom="page">
                      <wp14:pctHeight>0</wp14:pctHeight>
                    </wp14:sizeRelV>
                  </wp:anchor>
                </w:drawing>
              </mc:Choice>
              <mc:Fallback>
                <w:pict>
                  <v:line id="Line 26" o:spid="_x0000_s1575" style="flip:y;mso-height-percent:0;mso-height-relative:page;mso-position-vertical-relative:page;mso-width-percent:0;mso-width-relative:page;mso-wrap-distance-bottom:0;mso-wrap-distance-left:9pt;mso-wrap-distance-right:9pt;mso-wrap-distance-top:0;mso-wrap-style:square;position:absolute;visibility:visible;z-index:251657728" o:bwmode="auto" from="-207.65pt,7.35pt" to="297.2pt,7.35pt" strokecolor="#39f" strokeweight="1.25pt">
                    <v:stroke joinstyle="round"/>
                    <w10:bordertop type="single" width="10"/>
                    <w10:borderleft type="single" width="10"/>
                    <w10:borderbottom type="single" width="10"/>
                    <w10:borderright type="single" width="10"/>
                  </v:line>
                </w:pict>
              </mc:Fallback>
            </mc:AlternateContent>
          </w:r>
        </w:p>
      </w:tc>
      <w:tc>
        <w:tcPr>
          <w:tcW w:w="4263" w:type="dxa"/>
          <w:shd w:val="clear" w:color="auto" w:fill="auto"/>
        </w:tcPr>
        <w:p>
          <w:pPr>
            <w:spacing w:line="288" w:lineRule="auto"/>
            <w:jc w:val="center"/>
            <w:rPr>
              <w:b/>
              <w:bCs/>
              <w:color w:val="3399FF"/>
              <w:sz w:val="22"/>
              <w:szCs w:val="22"/>
            </w:rPr>
          </w:pPr>
        </w:p>
        <w:p>
          <w:pPr>
            <w:spacing w:line="288" w:lineRule="auto"/>
            <w:jc w:val="center"/>
            <w:rPr>
              <w:b/>
              <w:bCs/>
              <w:color w:val="3399FF"/>
              <w:lang w:val="kk-KZ"/>
            </w:rPr>
          </w:pPr>
          <w:r w:rsidRPr="00DB6C14">
            <w:rPr>
              <w:b/>
              <w:bCs/>
              <w:color w:val="3399FF"/>
              <w:sz w:val="22"/>
              <w:szCs w:val="22"/>
            </w:rPr>
            <w:t xml:space="preserve">РЕШЕНИЕ</w:t>
          </w:r>
        </w:p>
      </w:tc>
    </w:tr>
  </w:tbl>
  <w:p>
    <w:pPr>
      <w:pStyle w:val="Header"/>
      <w:rPr>
        <w:color w:val="3A7298"/>
        <w:sz w:val="22"/>
        <w:szCs w:val="22"/>
        <w:lang w:val="kk-KZ"/>
      </w:rPr>
    </w:pPr>
    <w:r>
      <w:pict>
        <v:shape id="PowerPlusWaterMarkObject1027" o:spid="PowerPlusWaterMarkObject1577" type="#_x0000_t136" style="height:79.19pt;margin-left:0;margin-top:0;mso-position-horizontal:center;mso-position-horizontal-relative:margin;mso-position-vertical:center;mso-position-vertical-relative:margin;position:absolute;rotation:315;width:542.33pt;z-index:-2147483648" o:allowincell="f" fillcolor="#808080" stroked="f">
          <v:fill opacity="0.5"/>
          <v:textpath style="font-family:&quot;Times New Roman&quot;;font-size:70pt" string="САВ 821762101"/>
          <w10:wrap anchorx="margin" anchory="margin"/>
        </v:shape>
      </w:pict>
    </w:r>
  </w:p>
  <w:p>
    <w:pPr>
      <w:pStyle w:val="Header"/>
      <w:rPr>
        <w:color w:val="3A7298"/>
        <w:sz w:val="22"/>
        <w:szCs w:val="22"/>
      </w:rPr>
    </w:pPr>
    <w:r>
      <w:rPr>
        <w:b/>
        <w:color w:val="3399FF"/>
        <w:sz w:val="22"/>
        <w:szCs w:val="22"/>
        <w:lang w:val="kk-KZ"/>
      </w:rPr>
      <w:t xml:space="preserve">2026 жылғы 27 тамыздағы</w:t>
    </w:r>
    <w:r w:rsidR="006340C9">
      <w:rPr>
        <w:b/>
        <w:color w:val="3399FF"/>
        <w:sz w:val="22"/>
        <w:szCs w:val="22"/>
        <w:lang w:val="kk-KZ"/>
      </w:rPr>
      <w:t xml:space="preserve">                                                                    </w:t>
    </w:r>
    <w:r w:rsidRPr="0087566C" w:rsidR="006340C9">
      <w:rPr>
        <w:b/>
        <w:bCs/>
        <w:color w:val="3399FF"/>
        <w:sz w:val="22"/>
        <w:szCs w:val="22"/>
      </w:rPr>
      <w:t xml:space="preserve">№ 30/265-VIII              </w:t>
    </w:r>
  </w:p>
  <w:p>
    <w:pPr>
      <w:rPr>
        <w:color w:val="3A7234"/>
        <w:sz w:val="14"/>
        <w:szCs w:val="14"/>
        <w:lang w:val="kk-KZ"/>
      </w:rPr>
    </w:pPr>
  </w:p>
  <w:p>
    <w:pPr>
      <w:rPr>
        <w:color w:val="3A7234"/>
        <w:sz w:val="14"/>
        <w:szCs w:val="14"/>
        <w:lang w:val="kk-KZ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multiLevelType w:val="multilevel"/>
    <w:lvl w:ilvl="0">
      <w:start w:val="1"/>
      <w:numFmt w:val="decimal"/>
      <w:suff w:val="tab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lowerLetter"/>
      <w:suff w:val="tab"/>
      <w:lvlText w:val="%2."/>
      <w:lvlJc w:val="right"/>
      <w:pPr>
        <w:ind w:left="1440" w:hanging="360"/>
      </w:pPr>
      <w:rPr>
        <w:rFonts w:ascii="Times New Roman" w:eastAsia="Times New Roman" w:hAnsi="Times New Roman" w:cs="Times New Roman"/>
      </w:rPr>
    </w:lvl>
    <w:lvl w:ilvl="2">
      <w:start w:val="1"/>
      <w:numFmt w:val="lowerRoman"/>
      <w:suff w:val="tab"/>
      <w:lvlText w:val="%3."/>
      <w:lvlJc w:val="left"/>
      <w:pPr>
        <w:ind w:left="2160" w:hanging="360"/>
      </w:pPr>
      <w:rPr>
        <w:rFonts w:ascii="Times New Roman" w:eastAsia="Times New Roman" w:hAnsi="Times New Roman" w:cs="Times New Roman"/>
      </w:rPr>
    </w:lvl>
    <w:lvl w:ilvl="3">
      <w:start w:val="1"/>
      <w:numFmt w:val="decimal"/>
      <w:suff w:val="tab"/>
      <w:lvlText w:val="%4."/>
      <w:lvlJc w:val="left"/>
      <w:pPr>
        <w:ind w:left="2880" w:hanging="360"/>
      </w:pPr>
      <w:rPr>
        <w:rFonts w:ascii="Times New Roman" w:eastAsia="Times New Roman" w:hAnsi="Times New Roman" w:cs="Times New Roman"/>
      </w:rPr>
    </w:lvl>
    <w:lvl w:ilvl="4">
      <w:start w:val="1"/>
      <w:numFmt w:val="lowerLetter"/>
      <w:suff w:val="tab"/>
      <w:lvlText w:val="%5."/>
      <w:lvlJc w:val="right"/>
      <w:pPr>
        <w:ind w:left="3600" w:hanging="360"/>
      </w:pPr>
      <w:rPr>
        <w:rFonts w:ascii="Times New Roman" w:eastAsia="Times New Roman" w:hAnsi="Times New Roman" w:cs="Times New Roman"/>
      </w:rPr>
    </w:lvl>
    <w:lvl w:ilvl="5">
      <w:start w:val="1"/>
      <w:numFmt w:val="lowerRoman"/>
      <w:suff w:val="tab"/>
      <w:lvlText w:val="%6."/>
      <w:lvlJc w:val="left"/>
      <w:pPr>
        <w:ind w:left="4320" w:hanging="360"/>
      </w:pPr>
      <w:rPr>
        <w:rFonts w:ascii="Times New Roman" w:eastAsia="Times New Roman" w:hAnsi="Times New Roman" w:cs="Times New Roman"/>
      </w:rPr>
    </w:lvl>
    <w:lvl w:ilvl="6">
      <w:start w:val="1"/>
      <w:numFmt w:val="decimal"/>
      <w:suff w:val="tab"/>
      <w:lvlText w:val="%7."/>
      <w:lvlJc w:val="left"/>
      <w:pPr>
        <w:ind w:left="5040" w:hanging="360"/>
      </w:pPr>
      <w:rPr>
        <w:rFonts w:ascii="Times New Roman" w:eastAsia="Times New Roman" w:hAnsi="Times New Roman" w:cs="Times New Roman"/>
      </w:rPr>
    </w:lvl>
    <w:lvl w:ilvl="7">
      <w:start w:val="1"/>
      <w:numFmt w:val="lowerLetter"/>
      <w:suff w:val="tab"/>
      <w:lvlText w:val="%8."/>
      <w:lvlJc w:val="right"/>
      <w:pPr>
        <w:ind w:left="5760" w:hanging="360"/>
      </w:pPr>
      <w:rPr>
        <w:rFonts w:ascii="Times New Roman" w:eastAsia="Times New Roman" w:hAnsi="Times New Roman" w:cs="Times New Roman"/>
      </w:rPr>
    </w:lvl>
    <w:lvl w:ilvl="8">
      <w:start w:val="1"/>
      <w:numFmt w:val="lowerRoman"/>
      <w:suff w:val="tab"/>
      <w:lvlText w:val="%9."/>
      <w:lvlJc w:val="left"/>
      <w:pPr>
        <w:ind w:left="6480" w:hanging="360"/>
      </w:pPr>
      <w:rPr>
        <w:rFonts w:ascii="Times New Roman" w:eastAsia="Times New Roman" w:hAnsi="Times New Roman" w:cs="Times New Roman"/>
      </w:rPr>
    </w:lvl>
  </w:abstractNum>
  <w:abstractNum w:abstractNumId="1">
    <w:multiLevelType w:val="multilevel"/>
    <w:lvl w:ilvl="0">
      <w:start w:val="1"/>
      <w:numFmt w:val="bullet"/>
      <w:suff w:val="tab"/>
      <w:lvlText w:val=""/>
      <w:lvlJc w:val="left"/>
      <w:pPr>
        <w:ind w:left="720" w:hanging="360"/>
      </w:pPr>
      <w:rPr>
        <w:rFonts w:ascii="Symbol" w:eastAsia="Symbol" w:hAnsi="Symbol" w:cs="Symbol"/>
      </w:rPr>
    </w:lvl>
    <w:lvl w:ilvl="1">
      <w:start w:val="1"/>
      <w:numFmt w:val="bullet"/>
      <w:suff w:val="tab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suff w:val="tab"/>
      <w:lvlText w:val=""/>
      <w:lvlJc w:val="left"/>
      <w:pPr>
        <w:ind w:left="2160" w:hanging="360"/>
      </w:pPr>
      <w:rPr>
        <w:rFonts w:ascii="Wingdings" w:eastAsia="Wingdings" w:hAnsi="Wingdings" w:cs="Wingdings"/>
      </w:rPr>
    </w:lvl>
    <w:lvl w:ilvl="3">
      <w:start w:val="1"/>
      <w:numFmt w:val="bullet"/>
      <w:suff w:val="tab"/>
      <w:lvlText w:val=""/>
      <w:lvlJc w:val="left"/>
      <w:pPr>
        <w:ind w:left="2880" w:hanging="360"/>
      </w:pPr>
      <w:rPr>
        <w:rFonts w:ascii="Symbol" w:eastAsia="Symbol" w:hAnsi="Symbol" w:cs="Symbol"/>
      </w:rPr>
    </w:lvl>
    <w:lvl w:ilvl="4">
      <w:start w:val="1"/>
      <w:numFmt w:val="bullet"/>
      <w:suff w:val="tab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suff w:val="tab"/>
      <w:lvlText w:val=""/>
      <w:lvlJc w:val="left"/>
      <w:pPr>
        <w:ind w:left="4320" w:hanging="360"/>
      </w:pPr>
      <w:rPr>
        <w:rFonts w:ascii="Wingdings" w:eastAsia="Wingdings" w:hAnsi="Wingdings" w:cs="Wingdings"/>
      </w:rPr>
    </w:lvl>
    <w:lvl w:ilvl="6">
      <w:start w:val="1"/>
      <w:numFmt w:val="bullet"/>
      <w:suff w:val="tab"/>
      <w:lvlText w:val=""/>
      <w:lvlJc w:val="left"/>
      <w:pPr>
        <w:ind w:left="5040" w:hanging="360"/>
      </w:pPr>
      <w:rPr>
        <w:rFonts w:ascii="Symbol" w:eastAsia="Symbol" w:hAnsi="Symbol" w:cs="Symbol"/>
      </w:rPr>
    </w:lvl>
    <w:lvl w:ilvl="7">
      <w:start w:val="1"/>
      <w:numFmt w:val="bullet"/>
      <w:suff w:val="tab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suff w:val="tab"/>
      <w:lvlText w:val=""/>
      <w:lvlJc w:val="left"/>
      <w:pPr>
        <w:ind w:left="6480" w:hanging="360"/>
      </w:pPr>
      <w:rPr>
        <w:rFonts w:ascii="Wingdings" w:eastAsia="Wingdings" w:hAnsi="Wingdings" w:cs="Wingdings"/>
      </w:rPr>
    </w:lvl>
  </w:abstractNum>
  <w:abstractNum w:abstractNumId="2">
    <w:multiLevelType w:val="hybridMultilevel"/>
    <w:lvl w:ilvl="0">
      <w:start w:val="40"/>
      <w:numFmt w:val="decimal"/>
      <w:suff w:val="tab"/>
      <w:lvlText w:val="%1)"/>
      <w:lvlJc w:val="left"/>
      <w:pPr>
        <w:tabs>
          <w:tab w:val="num" w:pos="1720"/>
        </w:tabs>
        <w:ind w:left="1720" w:hanging="1020"/>
      </w:pPr>
      <w:rPr>
        <w:rFonts w:hint="default"/>
      </w:rPr>
    </w:lvl>
    <w:lvl w:ilvl="1">
      <w:start w:val="1"/>
      <w:numFmt w:val="lowerLetter"/>
      <w:suff w:val="tab"/>
      <w:lvlText w:val="%2."/>
      <w:lvlJc w:val="left"/>
      <w:pPr>
        <w:tabs>
          <w:tab w:val="num" w:pos="1780"/>
        </w:tabs>
        <w:ind w:left="1780" w:hanging="360"/>
      </w:pPr>
      <w:rPr/>
    </w:lvl>
    <w:lvl w:ilvl="2">
      <w:start w:val="1"/>
      <w:numFmt w:val="lowerRoman"/>
      <w:suff w:val="tab"/>
      <w:lvlText w:val="%3."/>
      <w:lvlJc w:val="right"/>
      <w:pPr>
        <w:tabs>
          <w:tab w:val="num" w:pos="2500"/>
        </w:tabs>
        <w:ind w:left="2500" w:hanging="180"/>
      </w:pPr>
      <w:rPr/>
    </w:lvl>
    <w:lvl w:ilvl="3">
      <w:start w:val="1"/>
      <w:numFmt w:val="decimal"/>
      <w:suff w:val="tab"/>
      <w:lvlText w:val="%4."/>
      <w:lvlJc w:val="left"/>
      <w:pPr>
        <w:tabs>
          <w:tab w:val="num" w:pos="3220"/>
        </w:tabs>
        <w:ind w:left="3220" w:hanging="360"/>
      </w:pPr>
      <w:rPr/>
    </w:lvl>
    <w:lvl w:ilvl="4">
      <w:start w:val="1"/>
      <w:numFmt w:val="lowerLetter"/>
      <w:suff w:val="tab"/>
      <w:lvlText w:val="%5."/>
      <w:lvlJc w:val="left"/>
      <w:pPr>
        <w:tabs>
          <w:tab w:val="num" w:pos="3940"/>
        </w:tabs>
        <w:ind w:left="3940" w:hanging="360"/>
      </w:pPr>
      <w:rPr/>
    </w:lvl>
    <w:lvl w:ilvl="5">
      <w:start w:val="1"/>
      <w:numFmt w:val="lowerRoman"/>
      <w:suff w:val="tab"/>
      <w:lvlText w:val="%6."/>
      <w:lvlJc w:val="right"/>
      <w:pPr>
        <w:tabs>
          <w:tab w:val="num" w:pos="4660"/>
        </w:tabs>
        <w:ind w:left="4660" w:hanging="180"/>
      </w:pPr>
      <w:rPr/>
    </w:lvl>
    <w:lvl w:ilvl="6">
      <w:start w:val="1"/>
      <w:numFmt w:val="decimal"/>
      <w:suff w:val="tab"/>
      <w:lvlText w:val="%7."/>
      <w:lvlJc w:val="left"/>
      <w:pPr>
        <w:tabs>
          <w:tab w:val="num" w:pos="5380"/>
        </w:tabs>
        <w:ind w:left="5380" w:hanging="360"/>
      </w:pPr>
      <w:rPr/>
    </w:lvl>
    <w:lvl w:ilvl="7">
      <w:start w:val="1"/>
      <w:numFmt w:val="lowerLetter"/>
      <w:suff w:val="tab"/>
      <w:lvlText w:val="%8."/>
      <w:lvlJc w:val="left"/>
      <w:pPr>
        <w:tabs>
          <w:tab w:val="num" w:pos="6100"/>
        </w:tabs>
        <w:ind w:left="6100" w:hanging="360"/>
      </w:pPr>
      <w:rPr/>
    </w:lvl>
    <w:lvl w:ilvl="8">
      <w:start w:val="1"/>
      <w:numFmt w:val="lowerRoman"/>
      <w:suff w:val="tab"/>
      <w:lvlText w:val="%9."/>
      <w:lvlJc w:val="right"/>
      <w:pPr>
        <w:tabs>
          <w:tab w:val="num" w:pos="6820"/>
        </w:tabs>
        <w:ind w:left="6820" w:hanging="180"/>
      </w:pPr>
      <w:rPr/>
    </w:lvl>
  </w:abstractNum>
  <w:abstractNum w:abstractNumId="3">
    <w:multiLevelType w:val="hybridMultilevel"/>
    <w:lvl w:ilvl="0">
      <w:start w:val="1"/>
      <w:numFmt w:val="decimal"/>
      <w:suff w:val="tab"/>
      <w:lvlText w:val="%1."/>
      <w:lvlJc w:val="left"/>
      <w:pPr>
        <w:ind w:left="1065" w:hanging="360"/>
      </w:pPr>
      <w:rPr>
        <w:rFonts w:hint="default"/>
      </w:rPr>
    </w:lvl>
    <w:lvl w:ilvl="1">
      <w:start w:val="1"/>
      <w:numFmt w:val="lowerLetter"/>
      <w:suff w:val="tab"/>
      <w:lvlText w:val="%2."/>
      <w:lvlJc w:val="left"/>
      <w:pPr>
        <w:ind w:left="1785" w:hanging="360"/>
      </w:pPr>
      <w:rPr/>
    </w:lvl>
    <w:lvl w:ilvl="2">
      <w:start w:val="1"/>
      <w:numFmt w:val="lowerRoman"/>
      <w:suff w:val="tab"/>
      <w:lvlText w:val="%3."/>
      <w:lvlJc w:val="right"/>
      <w:pPr>
        <w:ind w:left="2505" w:hanging="180"/>
      </w:pPr>
      <w:rPr/>
    </w:lvl>
    <w:lvl w:ilvl="3">
      <w:start w:val="1"/>
      <w:numFmt w:val="decimal"/>
      <w:suff w:val="tab"/>
      <w:lvlText w:val="%4."/>
      <w:lvlJc w:val="left"/>
      <w:pPr>
        <w:ind w:left="3225" w:hanging="360"/>
      </w:pPr>
      <w:rPr/>
    </w:lvl>
    <w:lvl w:ilvl="4">
      <w:start w:val="1"/>
      <w:numFmt w:val="lowerLetter"/>
      <w:suff w:val="tab"/>
      <w:lvlText w:val="%5."/>
      <w:lvlJc w:val="left"/>
      <w:pPr>
        <w:ind w:left="3945" w:hanging="360"/>
      </w:pPr>
      <w:rPr/>
    </w:lvl>
    <w:lvl w:ilvl="5">
      <w:start w:val="1"/>
      <w:numFmt w:val="lowerRoman"/>
      <w:suff w:val="tab"/>
      <w:lvlText w:val="%6."/>
      <w:lvlJc w:val="right"/>
      <w:pPr>
        <w:ind w:left="4665" w:hanging="180"/>
      </w:pPr>
      <w:rPr/>
    </w:lvl>
    <w:lvl w:ilvl="6">
      <w:start w:val="1"/>
      <w:numFmt w:val="decimal"/>
      <w:suff w:val="tab"/>
      <w:lvlText w:val="%7."/>
      <w:lvlJc w:val="left"/>
      <w:pPr>
        <w:ind w:left="5385" w:hanging="360"/>
      </w:pPr>
      <w:rPr/>
    </w:lvl>
    <w:lvl w:ilvl="7">
      <w:start w:val="1"/>
      <w:numFmt w:val="lowerLetter"/>
      <w:suff w:val="tab"/>
      <w:lvlText w:val="%8."/>
      <w:lvlJc w:val="left"/>
      <w:pPr>
        <w:ind w:left="6105" w:hanging="360"/>
      </w:pPr>
      <w:rPr/>
    </w:lvl>
    <w:lvl w:ilvl="8">
      <w:start w:val="1"/>
      <w:numFmt w:val="lowerRoman"/>
      <w:suff w:val="tab"/>
      <w:lvlText w:val="%9."/>
      <w:lvlJc w:val="right"/>
      <w:pPr>
        <w:ind w:left="6825" w:hanging="180"/>
      </w:pPr>
      <w:rPr/>
    </w:lvl>
  </w:abstractNum>
  <w:abstractNum w:abstractNumId="4">
    <w:multiLevelType w:val="hybridMultilevel"/>
    <w:lvl w:ilvl="0">
      <w:start w:val="1"/>
      <w:numFmt w:val="decimal"/>
      <w:suff w:val="tab"/>
      <w:lvlText w:val="%1."/>
      <w:lvlJc w:val="left"/>
      <w:pPr>
        <w:tabs>
          <w:tab w:val="num" w:pos="1669"/>
        </w:tabs>
        <w:ind w:left="1669" w:hanging="360"/>
      </w:pPr>
      <w:rPr/>
    </w:lvl>
    <w:lvl w:ilvl="1">
      <w:start w:val="1"/>
      <w:numFmt w:val="lowerLetter"/>
      <w:suff w:val="tab"/>
      <w:lvlText w:val="%2."/>
      <w:lvlJc w:val="left"/>
      <w:pPr>
        <w:tabs>
          <w:tab w:val="num" w:pos="2389"/>
        </w:tabs>
        <w:ind w:left="2389" w:hanging="360"/>
      </w:pPr>
      <w:rPr/>
    </w:lvl>
    <w:lvl w:ilvl="2">
      <w:start w:val="1"/>
      <w:numFmt w:val="lowerRoman"/>
      <w:suff w:val="tab"/>
      <w:lvlText w:val="%3."/>
      <w:lvlJc w:val="right"/>
      <w:pPr>
        <w:tabs>
          <w:tab w:val="num" w:pos="3109"/>
        </w:tabs>
        <w:ind w:left="3109" w:hanging="180"/>
      </w:pPr>
      <w:rPr/>
    </w:lvl>
    <w:lvl w:ilvl="3">
      <w:start w:val="1"/>
      <w:numFmt w:val="decimal"/>
      <w:suff w:val="tab"/>
      <w:lvlText w:val="%4."/>
      <w:lvlJc w:val="left"/>
      <w:pPr>
        <w:tabs>
          <w:tab w:val="num" w:pos="3829"/>
        </w:tabs>
        <w:ind w:left="3829" w:hanging="360"/>
      </w:pPr>
      <w:rPr/>
    </w:lvl>
    <w:lvl w:ilvl="4">
      <w:start w:val="1"/>
      <w:numFmt w:val="lowerLetter"/>
      <w:suff w:val="tab"/>
      <w:lvlText w:val="%5."/>
      <w:lvlJc w:val="left"/>
      <w:pPr>
        <w:tabs>
          <w:tab w:val="num" w:pos="4549"/>
        </w:tabs>
        <w:ind w:left="4549" w:hanging="360"/>
      </w:pPr>
      <w:rPr/>
    </w:lvl>
    <w:lvl w:ilvl="5">
      <w:start w:val="1"/>
      <w:numFmt w:val="lowerRoman"/>
      <w:suff w:val="tab"/>
      <w:lvlText w:val="%6."/>
      <w:lvlJc w:val="right"/>
      <w:pPr>
        <w:tabs>
          <w:tab w:val="num" w:pos="5269"/>
        </w:tabs>
        <w:ind w:left="5269" w:hanging="180"/>
      </w:pPr>
      <w:rPr/>
    </w:lvl>
    <w:lvl w:ilvl="6">
      <w:start w:val="1"/>
      <w:numFmt w:val="decimal"/>
      <w:suff w:val="tab"/>
      <w:lvlText w:val="%7."/>
      <w:lvlJc w:val="left"/>
      <w:pPr>
        <w:tabs>
          <w:tab w:val="num" w:pos="5989"/>
        </w:tabs>
        <w:ind w:left="5989" w:hanging="360"/>
      </w:pPr>
      <w:rPr/>
    </w:lvl>
    <w:lvl w:ilvl="7">
      <w:start w:val="1"/>
      <w:numFmt w:val="lowerLetter"/>
      <w:suff w:val="tab"/>
      <w:lvlText w:val="%8."/>
      <w:lvlJc w:val="left"/>
      <w:pPr>
        <w:tabs>
          <w:tab w:val="num" w:pos="6709"/>
        </w:tabs>
        <w:ind w:left="6709" w:hanging="360"/>
      </w:pPr>
      <w:rPr/>
    </w:lvl>
    <w:lvl w:ilvl="8">
      <w:start w:val="1"/>
      <w:numFmt w:val="lowerRoman"/>
      <w:suff w:val="tab"/>
      <w:lvlText w:val="%9."/>
      <w:lvlJc w:val="right"/>
      <w:pPr>
        <w:tabs>
          <w:tab w:val="num" w:pos="7429"/>
        </w:tabs>
        <w:ind w:left="7429" w:hanging="180"/>
      </w:pPr>
      <w:rPr/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</w:numbering>
</file>

<file path=word/settings.xml><?xml version="1.0" encoding="utf-8"?>
<w:setting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wps="http://schemas.microsoft.com/office/word/2010/wordprocessingShape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mc:Ignorable="">
  <w:zoom w:percent="120"/>
  <w:bordersDoNotSurroundHeader/>
  <w:bordersDoNotSurroundFooter/>
  <w:proofState w:grammar="clean" w:spelling="clean"/>
  <w:stylePaneFormatFilter w:val="3F01"/>
  <w:doNotTrackMoves/>
  <w:defaultTabStop w:val="708"/>
  <w:characterSpacingControl w:val="doNotCompress"/>
  <w:compat>
    <w:useFELayout/>
    <w:compatSetting w:val="1" w:uri="http://schemas.microsoft.com/office/word" w:name="doNotFlipMirrorIndents"/>
    <w:compatSetting w:val="1" w:uri="http://schemas.microsoft.com/office/word" w:name="enableOpenTypeFeatures"/>
    <w:compatSetting w:val="1" w:uri="http://schemas.microsoft.com/office/word" w:name="overrideTableStyleFontSizeAndJustification"/>
    <w:compatSetting w:val="14" w:uri="http://schemas.microsoft.com/office/word" w:name="compatibilityMode"/>
  </w:compat>
  <m:mathPr>
    <m:mathFont m:val="Cambria Math"/>
    <m:brkBin m:val="before"/>
    <m:brkBinSub m:val="--"/>
    <m:lMargin m:val="0"/>
    <m:rMargin m:val="0"/>
    <m:defJc m:val="centerGroup"/>
    <m:preSp m:val="0"/>
    <m:postSp m:val="0"/>
    <m:interSp m:val="0"/>
    <m:intraSp m:val="0"/>
    <m:wrapIndent m:val="1440"/>
    <m:intLim m:val="subSup"/>
    <m:naryLim m:val="undOvr"/>
  </m:mathPr>
  <w:themeFontLang w:bidi="ar-SA" w:eastAsia="zh-CN" w:val="ru-RU"/>
  <w:clrSchemeMapping w:followedHyperlink="followedHyperlink" w:hyperlink="hyperlink" w:accent6="accent6" w:accent5="accent5" w:accent4="accent4" w:accent3="accent3" w:accent2="accent2" w:accent1="accent1" w:t2="dark2" w:bg2="light2" w:t1="dark1" w:bg1="light1"/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semiHidden="0" w:unhideWhenUsed="0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iPriority="39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47D62"/>
    <w:pPr>
      <w:overflowPunct w:val="0"/>
      <w:autoSpaceDE w:val="0"/>
      <w:autoSpaceDN w:val="0"/>
      <w:adjustRightInd w:val="0"/>
    </w:pPr>
    <w:rPr/>
  </w:style>
  <w:style w:type="paragraph" w:styleId="Heading2">
    <w:name w:val="Heading 2"/>
    <w:basedOn w:val="Normal"/>
    <w:next w:val="Normal"/>
    <w:qFormat/>
    <w:rsid w:val="001763DE"/>
    <w:pPr>
      <w:keepNext/>
      <w:overflowPunct/>
      <w:autoSpaceDE/>
      <w:autoSpaceDN/>
      <w:adjustRightInd/>
      <w:jc w:val="both"/>
      <w:outlineLvl w:val="1"/>
    </w:pPr>
    <w:rPr>
      <w:rFonts w:ascii="Times/Kazakh" w:hAnsi="Times/Kazakh"/>
      <w:b/>
      <w:sz w:val="26"/>
      <w:lang w:eastAsia="ko-KR"/>
    </w:rPr>
  </w:style>
  <w:style w:type="character" w:default="1" w:styleId="DefaultParagraphFont">
    <w:name w:val="Default Paragraph Font"/>
    <w:uiPriority w:val="1"/>
    <w:semiHidden/>
    <w:unhideWhenUsed/>
    <w:rPr/>
  </w:style>
  <w:style w:type="table" w:default="1" w:styleId="NormalTable">
    <w:name w:val="Normal Table"/>
    <w:uiPriority w:val="99"/>
    <w:semiHidden/>
    <w:unhideWhenUsed/>
    <w:rPr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>
    <w:name w:val="No List"/>
    <w:uiPriority w:val="99"/>
    <w:semiHidden/>
    <w:unhideWhenUsed/>
    <w:rPr/>
  </w:style>
  <w:style w:type="paragraph" w:customStyle="1" w:styleId="Знак_0">
    <w:name w:val="Знак_0"/>
    <w:basedOn w:val="Normal"/>
    <w:autoRedefine/>
    <w:rsid w:val="00A47D62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styleId="BodyTextIndent">
    <w:name w:val="Body Text Indent"/>
    <w:basedOn w:val="Normal"/>
    <w:rsid w:val="00A47D62"/>
    <w:pPr>
      <w:overflowPunct/>
      <w:autoSpaceDE/>
      <w:autoSpaceDN/>
      <w:adjustRightInd/>
      <w:ind w:firstLine="1122"/>
      <w:jc w:val="both"/>
    </w:pPr>
    <w:rPr>
      <w:sz w:val="24"/>
      <w:szCs w:val="24"/>
      <w:lang w:val="kk-KZ"/>
    </w:rPr>
  </w:style>
  <w:style w:type="paragraph" w:styleId="Title">
    <w:name w:val="Title"/>
    <w:basedOn w:val="Normal"/>
    <w:qFormat/>
    <w:rsid w:val="00A47D62"/>
    <w:pPr>
      <w:overflowPunct/>
      <w:autoSpaceDE/>
      <w:autoSpaceDN/>
      <w:adjustRightInd/>
      <w:jc w:val="center"/>
    </w:pPr>
    <w:rPr>
      <w:sz w:val="28"/>
      <w:szCs w:val="24"/>
    </w:rPr>
  </w:style>
  <w:style w:type="paragraph" w:styleId="Subtitle">
    <w:name w:val="Subtitle"/>
    <w:basedOn w:val="Normal"/>
    <w:link w:val="ПодзаголовокЗнак"/>
    <w:qFormat/>
    <w:rsid w:val="00A47D62"/>
    <w:pPr>
      <w:overflowPunct/>
      <w:autoSpaceDE/>
      <w:autoSpaceDN/>
      <w:adjustRightInd/>
      <w:ind w:firstLine="709"/>
      <w:jc w:val="both"/>
    </w:pPr>
    <w:rPr>
      <w:sz w:val="28"/>
      <w:szCs w:val="24"/>
    </w:rPr>
  </w:style>
  <w:style w:type="paragraph" w:styleId="NoSpacing">
    <w:name w:val="No Spacing"/>
    <w:qFormat/>
    <w:rsid w:val="00A47D62"/>
    <w:rPr>
      <w:sz w:val="24"/>
      <w:szCs w:val="24"/>
    </w:rPr>
  </w:style>
  <w:style w:type="paragraph" w:customStyle="1" w:styleId="СтильСлева:0смВыступ:15см">
    <w:name w:val="Стиль Слева:  0 см Выступ:  15 см"/>
    <w:basedOn w:val="Normal"/>
    <w:rsid w:val="00A47D62"/>
    <w:pPr>
      <w:widowControl w:val="0"/>
      <w:overflowPunct/>
      <w:autoSpaceDE/>
      <w:autoSpaceDN/>
      <w:adjustRightInd/>
      <w:spacing w:before="120"/>
      <w:ind w:left="851" w:hanging="851"/>
      <w:jc w:val="both"/>
    </w:pPr>
    <w:rPr>
      <w:rFonts w:ascii="Arial" w:hAnsi="Arial"/>
      <w:snapToGrid w:val="0"/>
      <w:sz w:val="24"/>
    </w:rPr>
  </w:style>
  <w:style w:type="character" w:customStyle="1" w:styleId="ПодзаголовокЗнак">
    <w:name w:val="Подзаголовок Знак"/>
    <w:link w:val="Subtitle"/>
    <w:rsid w:val="00A47D62"/>
    <w:rPr>
      <w:sz w:val="28"/>
      <w:szCs w:val="24"/>
      <w:lang w:val="ru-RU" w:eastAsia="ru-RU" w:bidi="ar-SA"/>
    </w:rPr>
  </w:style>
  <w:style w:type="table" w:styleId="TableGrid">
    <w:name w:val="Table Grid"/>
    <w:basedOn w:val="NormalTable"/>
    <w:uiPriority w:val="39"/>
    <w:rsid w:val="00A47D62"/>
    <w:rPr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eader">
    <w:name w:val="Header"/>
    <w:basedOn w:val="Normal"/>
    <w:qFormat/>
    <w:rsid w:val="00A47D62"/>
    <w:pPr>
      <w:tabs>
        <w:tab w:val="center" w:pos="4677"/>
        <w:tab w:val="right" w:pos="9355"/>
      </w:tabs>
      <w:suppressAutoHyphens/>
      <w:overflowPunct/>
      <w:autoSpaceDE/>
      <w:autoSpaceDN/>
      <w:adjustRightInd/>
    </w:pPr>
    <w:rPr>
      <w:sz w:val="24"/>
      <w:szCs w:val="24"/>
      <w:lang w:eastAsia="ar-SA"/>
    </w:rPr>
  </w:style>
  <w:style w:type="character" w:customStyle="1" w:styleId="s0">
    <w:name w:val="s0"/>
    <w:rsid w:val="000D4DAC"/>
    <w:rPr>
      <w:rFonts w:ascii="Times New Roman" w:hAnsi="Times New Roman" w:cs="Times New Roman" w:hint="default"/>
      <w:b w:val="0"/>
      <w:bCs w:val="0"/>
      <w:i w:val="0"/>
      <w:iCs w:val="0"/>
      <w:strike w:val="0"/>
      <w:dstrike w:val="0"/>
      <w:color w:val="000000"/>
      <w:sz w:val="20"/>
      <w:szCs w:val="20"/>
      <w:u w:val="none"/>
      <w:effect w:val="none"/>
    </w:rPr>
  </w:style>
  <w:style w:type="paragraph" w:customStyle="1" w:styleId="ЗнакЗнакЗнак1Знак">
    <w:name w:val="Знак Знак Знак1 Знак"/>
    <w:basedOn w:val="Normal"/>
    <w:autoRedefine/>
    <w:rsid w:val="000D4DAC"/>
    <w:pPr>
      <w:overflowPunct/>
      <w:autoSpaceDE/>
      <w:autoSpaceDN/>
      <w:adjustRightInd/>
      <w:spacing w:after="160" w:line="240" w:lineRule="exact"/>
    </w:pPr>
    <w:rPr>
      <w:sz w:val="28"/>
      <w:lang w:val="en-US" w:eastAsia="en-US"/>
    </w:rPr>
  </w:style>
  <w:style w:type="paragraph" w:customStyle="1" w:styleId="Знак_1">
    <w:name w:val="Знак_1"/>
    <w:basedOn w:val="Normal"/>
    <w:autoRedefine/>
    <w:rsid w:val="001763DE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character" w:customStyle="1" w:styleId="s1">
    <w:name w:val="s1"/>
    <w:rsid w:val="001763DE"/>
    <w:rPr>
      <w:rFonts w:ascii="Times New Roman" w:hAnsi="Times New Roman" w:cs="Times New Roman" w:hint="default"/>
      <w:b/>
      <w:bCs/>
      <w:i w:val="0"/>
      <w:iCs w:val="0"/>
      <w:strike w:val="0"/>
      <w:dstrike w:val="0"/>
      <w:color w:val="000000"/>
      <w:sz w:val="20"/>
      <w:szCs w:val="20"/>
      <w:u w:val="none"/>
      <w:effect w:val="none"/>
    </w:rPr>
  </w:style>
  <w:style w:type="paragraph" w:styleId="BodyTextIndent2">
    <w:name w:val="Body Text Indent 2"/>
    <w:basedOn w:val="Normal"/>
    <w:rsid w:val="001763DE"/>
    <w:pPr>
      <w:spacing w:after="120" w:line="480" w:lineRule="auto"/>
      <w:ind w:left="283"/>
    </w:pPr>
    <w:rPr/>
  </w:style>
  <w:style w:type="character" w:styleId="Hyperlink">
    <w:name w:val="Hyperlink"/>
    <w:rsid w:val="0023374B"/>
    <w:rPr>
      <w:rFonts w:ascii="Times New Roman" w:hAnsi="Times New Roman" w:cs="Times New Roman" w:hint="default"/>
      <w:color w:val="333399"/>
      <w:u w:val="single"/>
    </w:rPr>
  </w:style>
  <w:style w:type="paragraph" w:customStyle="1" w:styleId="ЗнакЗнакЗнак">
    <w:name w:val="Знак Знак Знак"/>
    <w:basedOn w:val="Normal"/>
    <w:autoRedefine/>
    <w:rsid w:val="0023374B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styleId="ListParagraph">
    <w:name w:val="List Paragraph"/>
    <w:basedOn w:val="Normal"/>
    <w:qFormat/>
    <w:rsid w:val="00CE6A1B"/>
    <w:pPr>
      <w:overflowPunct/>
      <w:autoSpaceDE/>
      <w:autoSpaceDN/>
      <w:adjustRightInd/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Normal(Web)">
    <w:name w:val="Normal (Web)"/>
    <w:basedOn w:val="Normal"/>
    <w:rsid w:val="00364E0B"/>
    <w:pPr>
      <w:overflowPunct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character" w:styleId="PageNumber">
    <w:name w:val="Page Number"/>
    <w:basedOn w:val="DefaultParagraphFont"/>
    <w:rsid w:val="00BE78CA"/>
    <w:rPr/>
  </w:style>
  <w:style w:type="character" w:styleId="Strong">
    <w:name w:val="Strong"/>
    <w:qFormat/>
    <w:rsid w:val="007111E8"/>
    <w:rPr>
      <w:b/>
      <w:bCs/>
    </w:rPr>
  </w:style>
  <w:style w:type="paragraph" w:styleId="Footer">
    <w:name w:val="Footer"/>
    <w:basedOn w:val="Normal"/>
    <w:link w:val="НижнийколонтитулЗнак"/>
    <w:rsid w:val="004726FE"/>
    <w:pPr>
      <w:tabs>
        <w:tab w:val="center" w:pos="4677"/>
        <w:tab w:val="right" w:pos="9355"/>
      </w:tabs>
    </w:pPr>
    <w:rPr/>
  </w:style>
  <w:style w:type="character" w:customStyle="1" w:styleId="НижнийколонтитулЗнак">
    <w:name w:val="Нижний колонтитул Знак"/>
    <w:basedOn w:val="DefaultParagraphFont"/>
    <w:link w:val="Footer"/>
    <w:rsid w:val="004726FE"/>
    <w:rPr/>
  </w:style>
  <w:style w:type="paragraph" w:customStyle="1" w:styleId="Знак_2">
    <w:name w:val="Знак_2"/>
    <w:basedOn w:val="Normal"/>
    <w:autoRedefine/>
    <w:rsid w:val="004B400D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customStyle="1" w:styleId="Знак_3">
    <w:name w:val="Знак_3"/>
    <w:basedOn w:val="Normal"/>
    <w:autoRedefine/>
    <w:rsid w:val="00934587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customStyle="1" w:styleId="Знак">
    <w:name w:val="Знак"/>
    <w:basedOn w:val="Normal"/>
    <w:autoRedefine/>
    <w:rsid w:val="001A1881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styleId="BalloonText">
    <w:name w:val="Balloon Text"/>
    <w:basedOn w:val="Normal"/>
    <w:link w:val="ТекствыноскиЗнак"/>
    <w:semiHidden/>
    <w:unhideWhenUsed/>
    <w:rsid w:val="00F827EF"/>
    <w:rPr>
      <w:rFonts w:ascii="Tahoma" w:hAnsi="Tahoma" w:cs="Tahoma"/>
      <w:sz w:val="16"/>
      <w:szCs w:val="16"/>
    </w:rPr>
  </w:style>
  <w:style w:type="character" w:customStyle="1" w:styleId="ТекствыноскиЗнак">
    <w:name w:val="Текст выноски Знак"/>
    <w:basedOn w:val="DefaultParagraphFont"/>
    <w:link w:val="BalloonText"/>
    <w:semiHidden/>
    <w:rsid w:val="00F827EF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8573394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88843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57502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56976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
<Relationships xmlns="http://schemas.openxmlformats.org/package/2006/relationships">
    <Relationship Id="rId1" Type="http://schemas.openxmlformats.org/officeDocument/2006/relationships/customXml" Target="../customXml/item1.xml"/>
    <Relationship Id="rId10" Type="http://schemas.openxmlformats.org/officeDocument/2006/relationships/fontTable" Target="fontTable.xml"/>
    <Relationship Id="rId11" Type="http://schemas.openxmlformats.org/officeDocument/2006/relationships/settings" Target="settings.xml"/>
    <Relationship Id="rId2" Type="http://schemas.openxmlformats.org/officeDocument/2006/relationships/customXml" Target="../customXml/item2.xml"/>
    <Relationship Id="rId3" Type="http://schemas.openxmlformats.org/officeDocument/2006/relationships/header" Target="header1.xml"/>
    <Relationship Id="rId4" Type="http://schemas.openxmlformats.org/officeDocument/2006/relationships/header" Target="header2.xml"/>
    <Relationship Id="rId5" Type="http://schemas.openxmlformats.org/officeDocument/2006/relationships/header" Target="header3.xml"/>
    <Relationship Id="rId6" Type="http://schemas.openxmlformats.org/officeDocument/2006/relationships/theme" Target="theme/theme1.xml"/>
    <Relationship Id="rId7" Type="http://schemas.openxmlformats.org/officeDocument/2006/relationships/styles" Target="styles.xml"/>
    <Relationship Id="rId8" Type="http://schemas.openxmlformats.org/officeDocument/2006/relationships/webSettings" Target="webSettings.xml"/>
    <Relationship Id="rId9" Type="http://schemas.openxmlformats.org/officeDocument/2006/relationships/numbering" Target="numbering.xml"/>
    <Relationship Id="rId12" Type="http://schemas.openxmlformats.org/officeDocument/2006/relationships/footer" Target="cover-footer.xml"/>
    <Relationship Id="rId13" Type="http://schemas.openxmlformats.org/officeDocument/2006/relationships/footer" Target="content-footer.xml"/>
</Relationships>

</file>

<file path=word/_rels/header3.xml.rels><?xml version="1.0" encoding="UTF-8" standalone="yes"?>
<Relationships xmlns="http://schemas.openxmlformats.org/package/2006/relationships">
    <Relationship Id="rId1" Type="http://schemas.openxmlformats.org/officeDocument/2006/relationships/image" Target="media/image1.png"/>
</Relationships>

</file>

<file path=word/theme/theme1.xml><?xml version="1.0" encoding="utf-8"?>
<a:theme xmlns:a="http://schemas.openxmlformats.org/drawingml/2006/main" name="Тема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
<Relationships xmlns="http://schemas.openxmlformats.org/package/2006/relationships">
    <Relationship Id="rId1" Type="http://schemas.openxmlformats.org/officeDocument/2006/relationships/customXmlProps" Target="itemProps1.xml"/>
</Relationships>

</file>

<file path=customXml/_rels/item2.xml.rels><?xml version="1.0" encoding="UTF-8" standalone="yes"?>
<Relationships xmlns="http://schemas.openxmlformats.org/package/2006/relationships">
    <Relationship Id="rId1" Type="http://schemas.openxmlformats.org/officeDocument/2006/relationships/customXmlProps" Target="itemProps2.xml"/>
</Relationships>

</file>

<file path=customXml/item1.xml><?xml version="1.0" encoding="utf-8"?>
<coreProperties xmlns="http://schemas.openxmlformats.org/package/2006/metadata/core-properties" xmlns:cp="http://schemas.openxmlformats.org/package/2006/metadata/core-properties" xmlns:dc="http://purl.org/dc/elements/1.1/" xmlns:dcterms="http://purl.org/dc/terms/" xmlns:xsi="http://www.w3.org/2001/XMLSchema-instance">
  <dcterms:created xsi:type="dcterms:W3CDTF">2018-09-21T12:01:00Z</dcterms:created>
  <dc:creator>user</dc:creator>
  <lastModifiedBy>Пользователь</lastModifiedBy>
  <dcterms:modified xsi:type="dcterms:W3CDTF">2026-08-14T04:45:00Z</dcterms:modified>
  <revision>37</revision>
  <dc:title>ЌАЗАЌСТАН</dc:title>
</coreProperties>
</file>

<file path=customXml/item2.xml><?xml version="1.0" encoding="utf-8"?>
<Properties xmlns="http://schemas.openxmlformats.org/officeDocument/2006/extended-properties" xmlns:vt="http://schemas.openxmlformats.org/officeDocument/2006/docPropsVTypes">
  <Template>Normal.dotm</Template>
  <TotalTime>38</TotalTime>
  <Pages>1</Pages>
  <Words>62</Words>
  <Characters>703</Characters>
  <Application>Microsoft Office Word</Application>
  <DocSecurity>0</DocSecurity>
  <Lines>5</Lines>
  <Paragraphs>1</Paragraphs>
  <ScaleCrop>false</ScaleCrop>
  <HeadingPairs>
    <vt:vector baseType="variant" size="2">
      <vt:variant>
        <vt:lpstr>Название</vt:lpstr>
      </vt:variant>
      <vt:variant>
        <vt:i4>1</vt:i4>
      </vt:variant>
    </vt:vector>
  </HeadingPairs>
  <TitlesOfParts>
    <vt:vector baseType="lpstr" size="1">
      <vt:lpstr>ЌАЗАЌСТАН</vt:lpstr>
    </vt:vector>
  </TitlesOfParts>
  <Company>АО НИТ</Company>
  <LinksUpToDate>false</LinksUpToDate>
  <CharactersWithSpaces>764</CharactersWithSpaces>
  <SharedDoc>false</SharedDoc>
  <HyperlinksChanged>false</HyperlinksChanged>
  <AppVersion>14.0000</AppVersion>
</Properties>
</file>

<file path=customXml/itemProps1.xml><?xml version="1.0" encoding="utf-8"?>
<ds:datastoreItem xmlns:ds="http://schemas.openxmlformats.org/officeDocument/2006/customXml" ds:itemID="">
  <ds:schemaRefs/>
</ds:datastoreItem>
</file>

<file path=customXml/itemProps2.xml><?xml version="1.0" encoding="utf-8"?>
<ds:datastoreItem xmlns:ds="http://schemas.openxmlformats.org/officeDocument/2006/customXml" ds:itemID="">
  <ds:schemaRefs/>
</ds:datastoreItem>
</file>

<file path=docProps/app.xml><?xml version="1.0" encoding="utf-8"?>
<Properties xmlns:vt="http://schemas.openxmlformats.org/officeDocument/2006/docPropsVTypes" xmlns="http://schemas.openxmlformats.org/officeDocument/2006/extended-properties">
  <Template>Normal.dotm</Template>
  <TotalTime>38</TotalTime>
  <Pages>1</Pages>
  <Words>62</Words>
  <Characters>703</Characters>
  <Application>Microsoft Office Word</Application>
  <DocSecurity>0</DocSecurity>
  <Lines>5</Lines>
  <Paragraphs>1</Paragraphs>
  <Company>АО НИТ</Company>
  <CharactersWithSpaces>764</CharactersWithSpaces>
  <AppVersion>14.0000</AppVersion>
</Properties>
</file>

<file path=docProps/core.xml><?xml version="1.0" encoding="utf-8"?>
<coreProperties xmlns="http://schemas.openxmlformats.org/package/2006/metadata/core-properties" xmlns:cp="http://schemas.openxmlformats.org/package/2006/metadata/core-properties" xmlns:dc="http://purl.org/dc/elements/1.1/" xmlns:dcterms="http://purl.org/dc/terms/" xmlns:xsi="http://www.w3.org/2001/XMLSchema-instance">
  <dcterms:created xsi:type="dcterms:W3CDTF">2018-09-21T12:01:00Z</dcterms:created>
  <dc:creator>user</dc:creator>
  <lastModifiedBy>Пользователь</lastModifiedBy>
  <dcterms:modified xsi:type="dcterms:W3CDTF">2026-08-14T04:45:00Z</dcterms:modified>
  <revision>37</revision>
  <dc:title>ЌАЗАЌСТАН</dc:title>
</coreProperties>
</file>