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2E5" w:rsidRDefault="00D252E5" w:rsidP="00D252E5">
      <w:pPr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2026 жылғы 13 </w:t>
      </w:r>
      <w:r>
        <w:rPr>
          <w:rStyle w:val="a3"/>
          <w:color w:val="000000" w:themeColor="text1"/>
          <w:sz w:val="28"/>
          <w:szCs w:val="28"/>
        </w:rPr>
        <w:t>тамыз</w:t>
      </w:r>
      <w:r>
        <w:rPr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    50/8-VIII</w:t>
      </w:r>
    </w:p>
    <w:p w:rsidR="00D252E5" w:rsidRDefault="00D252E5" w:rsidP="00D252E5">
      <w:pPr>
        <w:jc w:val="both"/>
        <w:rPr>
          <w:b/>
          <w:color w:val="000000" w:themeColor="text1"/>
          <w:sz w:val="28"/>
          <w:szCs w:val="28"/>
        </w:rPr>
      </w:pPr>
    </w:p>
    <w:p w:rsidR="00D252E5" w:rsidRDefault="00D252E5" w:rsidP="00D252E5">
      <w:pPr>
        <w:jc w:val="center"/>
        <w:rPr>
          <w:rStyle w:val="a3"/>
        </w:rPr>
      </w:pPr>
    </w:p>
    <w:p w:rsidR="00D252E5" w:rsidRDefault="00D252E5" w:rsidP="00D252E5">
      <w:pPr>
        <w:jc w:val="center"/>
      </w:pPr>
      <w:r>
        <w:rPr>
          <w:rStyle w:val="a3"/>
          <w:color w:val="000000" w:themeColor="text1"/>
          <w:sz w:val="28"/>
          <w:szCs w:val="28"/>
        </w:rPr>
        <w:t>L</w:t>
      </w:r>
      <w:r>
        <w:rPr>
          <w:b/>
          <w:color w:val="000000" w:themeColor="text1"/>
          <w:sz w:val="28"/>
          <w:szCs w:val="28"/>
          <w:lang w:val="kk-KZ"/>
        </w:rPr>
        <w:t xml:space="preserve"> кезектен тыс</w:t>
      </w:r>
      <w:r>
        <w:rPr>
          <w:b/>
          <w:color w:val="000000" w:themeColor="text1"/>
          <w:sz w:val="28"/>
          <w:szCs w:val="28"/>
        </w:rPr>
        <w:t xml:space="preserve"> сессия</w:t>
      </w:r>
    </w:p>
    <w:p w:rsidR="00D252E5" w:rsidRDefault="00D252E5" w:rsidP="00D252E5">
      <w:pPr>
        <w:jc w:val="both"/>
        <w:rPr>
          <w:b/>
          <w:sz w:val="28"/>
          <w:szCs w:val="28"/>
          <w:lang w:val="kk-KZ" w:eastAsia="ko-KR"/>
        </w:rPr>
      </w:pPr>
    </w:p>
    <w:p w:rsidR="00D252E5" w:rsidRDefault="00D252E5" w:rsidP="00D252E5">
      <w:pPr>
        <w:ind w:firstLine="708"/>
        <w:jc w:val="center"/>
        <w:rPr>
          <w:b/>
          <w:bCs/>
          <w:sz w:val="28"/>
          <w:szCs w:val="28"/>
          <w:lang w:val="kk-KZ"/>
        </w:rPr>
      </w:pPr>
      <w:bookmarkStart w:id="0" w:name="806"/>
      <w:bookmarkStart w:id="1" w:name="163"/>
      <w:bookmarkEnd w:id="0"/>
      <w:bookmarkEnd w:id="1"/>
      <w:r>
        <w:rPr>
          <w:b/>
          <w:bCs/>
          <w:sz w:val="28"/>
          <w:szCs w:val="28"/>
          <w:lang w:val="kk-KZ"/>
        </w:rPr>
        <w:t xml:space="preserve">Өскемен қалалық мәслихатының 2023 жылғы 30 наурыздағы </w:t>
      </w:r>
    </w:p>
    <w:p w:rsidR="00D252E5" w:rsidRDefault="00D252E5" w:rsidP="00D252E5">
      <w:pPr>
        <w:ind w:firstLine="708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№ 1/4-VIII «Сегізінші шақырылған Өскемен қалалық мәслихатының тұрақты комиссияларының мүшелерін сайлау туралы» шешіміне өзгерістер енгізу туралы</w:t>
      </w:r>
    </w:p>
    <w:p w:rsidR="00D252E5" w:rsidRDefault="00D252E5" w:rsidP="00D252E5">
      <w:pPr>
        <w:ind w:firstLine="708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D252E5" w:rsidRDefault="00D252E5" w:rsidP="00D252E5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>
        <w:rPr>
          <w:sz w:val="28"/>
          <w:szCs w:val="28"/>
          <w:lang w:val="kk-KZ"/>
        </w:rPr>
        <w:t xml:space="preserve">Қазақстан Республикасы Заңының 12-бабының                  2-тармағына сәйкес Өскемен қалалық мәслихаты </w:t>
      </w:r>
      <w:r>
        <w:rPr>
          <w:b/>
          <w:color w:val="000000" w:themeColor="text1"/>
          <w:sz w:val="28"/>
          <w:szCs w:val="28"/>
          <w:lang w:val="kk-KZ"/>
        </w:rPr>
        <w:t>ШЕШІМ ҚАБЫЛДАДЫ</w:t>
      </w:r>
      <w:r>
        <w:rPr>
          <w:b/>
          <w:sz w:val="28"/>
          <w:szCs w:val="28"/>
          <w:lang w:val="kk-KZ"/>
        </w:rPr>
        <w:t xml:space="preserve">:  </w:t>
      </w:r>
    </w:p>
    <w:p w:rsidR="00D252E5" w:rsidRDefault="00D252E5" w:rsidP="00D252E5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1.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Өскемен қалалық мәслихатының 2023 жылғы 30 наурыздағы                      № 1/4-VIII «Сегізінші сайланған Өскемен қалалық мәслихатының тұрақты комиссияларының мүшелерін сайлау туралы» шешіміне мынадай өзгерістер енгізілсін:</w:t>
      </w:r>
    </w:p>
    <w:p w:rsidR="00D252E5" w:rsidRDefault="00D252E5" w:rsidP="00D252E5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Өскемен қалалық мәслихатының әлеуметтік сала және халықты әлеуметтік қорғау мәселелері жөніндегі тұрақты комиссиясының құрамынан депутат Денис Сергеевич Жолудевтің шығарылсын;</w:t>
      </w:r>
    </w:p>
    <w:p w:rsidR="00D252E5" w:rsidRDefault="00D252E5" w:rsidP="00D252E5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Өскемен қалалық мәслихатының бюджет, құрылыс және көлік мәселелері жөніндегі тұрақты комиссиясының құрамынан депутат Мұхтар Әділбекұлы Төлегеннің шығарылсын.</w:t>
      </w:r>
    </w:p>
    <w:p w:rsidR="00D252E5" w:rsidRDefault="00D252E5" w:rsidP="00D252E5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 w:eastAsia="ko-KR"/>
        </w:rPr>
        <w:t>Осы шешім қабылданған күнінен бастап қолданысқа енгізіледі.</w:t>
      </w:r>
    </w:p>
    <w:p w:rsidR="00D252E5" w:rsidRDefault="00D252E5" w:rsidP="00D252E5">
      <w:pPr>
        <w:jc w:val="both"/>
        <w:rPr>
          <w:sz w:val="28"/>
          <w:szCs w:val="28"/>
          <w:lang w:val="kk-KZ"/>
        </w:rPr>
      </w:pPr>
    </w:p>
    <w:p w:rsidR="00D252E5" w:rsidRDefault="00D252E5" w:rsidP="00D252E5">
      <w:pPr>
        <w:jc w:val="both"/>
        <w:rPr>
          <w:sz w:val="28"/>
          <w:szCs w:val="28"/>
          <w:lang w:val="kk-KZ"/>
        </w:rPr>
      </w:pPr>
    </w:p>
    <w:p w:rsidR="00D252E5" w:rsidRDefault="00D252E5" w:rsidP="00D252E5">
      <w:pPr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Өскемен қалалық </w:t>
      </w:r>
    </w:p>
    <w:p w:rsidR="00D252E5" w:rsidRDefault="00D252E5" w:rsidP="00D252E5">
      <w:pPr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төрағасы</w:t>
      </w:r>
      <w:r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                   А. Светаш</w:t>
      </w:r>
    </w:p>
    <w:p w:rsidR="00D252E5" w:rsidRDefault="00D252E5" w:rsidP="00D252E5">
      <w:pPr>
        <w:rPr>
          <w:sz w:val="28"/>
          <w:szCs w:val="28"/>
          <w:lang w:val="kk-KZ"/>
        </w:rPr>
      </w:pPr>
    </w:p>
    <w:p w:rsidR="00D252E5" w:rsidRDefault="00D252E5" w:rsidP="00D252E5">
      <w:pPr>
        <w:widowControl w:val="0"/>
        <w:tabs>
          <w:tab w:val="left" w:pos="284"/>
        </w:tabs>
        <w:rPr>
          <w:b/>
          <w:sz w:val="28"/>
          <w:szCs w:val="28"/>
          <w:lang w:val="kk-KZ" w:eastAsia="ko-KR"/>
        </w:rPr>
      </w:pPr>
    </w:p>
    <w:p w:rsidR="00D252E5" w:rsidRDefault="00D252E5" w:rsidP="00D252E5">
      <w:pPr>
        <w:rPr>
          <w:sz w:val="28"/>
          <w:szCs w:val="28"/>
          <w:lang w:val="kk-KZ"/>
        </w:rPr>
      </w:pPr>
    </w:p>
    <w:p w:rsidR="00D252E5" w:rsidRDefault="00D252E5" w:rsidP="00D252E5">
      <w:pPr>
        <w:rPr>
          <w:sz w:val="28"/>
          <w:szCs w:val="28"/>
          <w:lang w:val="kk-KZ"/>
        </w:rPr>
      </w:pPr>
    </w:p>
    <w:p w:rsidR="00F049A9" w:rsidRDefault="00D252E5">
      <w:bookmarkStart w:id="2" w:name="_GoBack"/>
      <w:bookmarkEnd w:id="2"/>
    </w:p>
    <w:sectPr w:rsidR="00F04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7ED"/>
    <w:rsid w:val="0033483A"/>
    <w:rsid w:val="0061090C"/>
    <w:rsid w:val="00D252E5"/>
    <w:rsid w:val="00F5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2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252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2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252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205-1</dc:creator>
  <cp:keywords/>
  <dc:description/>
  <cp:lastModifiedBy>Маслихат 205-1</cp:lastModifiedBy>
  <cp:revision>3</cp:revision>
  <dcterms:created xsi:type="dcterms:W3CDTF">2026-09-10T04:19:00Z</dcterms:created>
  <dcterms:modified xsi:type="dcterms:W3CDTF">2026-09-10T04:19:00Z</dcterms:modified>
</cp:coreProperties>
</file>