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F73E0" w14:textId="77777777" w:rsidR="00CF212E" w:rsidRPr="00CF212E" w:rsidRDefault="00CF212E" w:rsidP="00CF212E">
      <w:pPr>
        <w:jc w:val="center"/>
        <w:rPr>
          <w:rFonts w:ascii="Times New Roman" w:eastAsia="Calibri" w:hAnsi="Times New Roman" w:cs="Times New Roman"/>
          <w:b/>
          <w:bCs/>
          <w:sz w:val="28"/>
          <w:szCs w:val="28"/>
          <w:lang w:val="kk-KZ"/>
        </w:rPr>
      </w:pPr>
      <w:r w:rsidRPr="00CF212E">
        <w:rPr>
          <w:rFonts w:ascii="Times New Roman" w:eastAsia="Calibri" w:hAnsi="Times New Roman" w:cs="Times New Roman"/>
          <w:b/>
          <w:bCs/>
          <w:sz w:val="28"/>
          <w:szCs w:val="28"/>
          <w:lang w:val="kk-KZ"/>
        </w:rPr>
        <w:t>«Рудный қаласы әкімдігінің 2018 жылғы 6 наурыздағы № 324  «Рудный қаласы</w:t>
      </w:r>
    </w:p>
    <w:p w14:paraId="482D45EC" w14:textId="77777777" w:rsidR="00CF212E" w:rsidRPr="00CF212E" w:rsidRDefault="00CF212E" w:rsidP="00CF212E">
      <w:pPr>
        <w:jc w:val="center"/>
        <w:rPr>
          <w:rFonts w:ascii="Times New Roman" w:eastAsia="Calibri" w:hAnsi="Times New Roman" w:cs="Times New Roman"/>
          <w:b/>
          <w:bCs/>
          <w:sz w:val="28"/>
          <w:szCs w:val="28"/>
          <w:lang w:val="kk-KZ"/>
        </w:rPr>
      </w:pPr>
      <w:r w:rsidRPr="00CF212E">
        <w:rPr>
          <w:rFonts w:ascii="Times New Roman" w:eastAsia="Calibri" w:hAnsi="Times New Roman" w:cs="Times New Roman"/>
          <w:b/>
          <w:bCs/>
          <w:sz w:val="28"/>
          <w:szCs w:val="28"/>
          <w:lang w:val="kk-KZ"/>
        </w:rPr>
        <w:t>әкімдігінің «Рудный қалалық құрылыс бөлімі» мемлекеттік мекемесіне 23, 28, 29 аз</w:t>
      </w:r>
    </w:p>
    <w:p w14:paraId="0BE037A5" w14:textId="77777777" w:rsidR="00CF212E" w:rsidRPr="00CF212E" w:rsidRDefault="00CF212E" w:rsidP="00CF212E">
      <w:pPr>
        <w:jc w:val="center"/>
        <w:rPr>
          <w:rFonts w:ascii="Times New Roman" w:eastAsia="Calibri" w:hAnsi="Times New Roman" w:cs="Times New Roman"/>
          <w:b/>
          <w:bCs/>
          <w:sz w:val="28"/>
          <w:szCs w:val="28"/>
          <w:lang w:val="kk-KZ"/>
        </w:rPr>
      </w:pPr>
      <w:r w:rsidRPr="00CF212E">
        <w:rPr>
          <w:rFonts w:ascii="Times New Roman" w:eastAsia="Calibri" w:hAnsi="Times New Roman" w:cs="Times New Roman"/>
          <w:b/>
          <w:bCs/>
          <w:sz w:val="28"/>
          <w:szCs w:val="28"/>
          <w:lang w:val="kk-KZ"/>
        </w:rPr>
        <w:t>қабатты құрылыс шағын аудандарына газ құбырын салу үшін жер учаскесіне</w:t>
      </w:r>
    </w:p>
    <w:p w14:paraId="33C35E4E" w14:textId="77777777" w:rsidR="00CF212E" w:rsidRPr="00CF212E" w:rsidRDefault="00CF212E" w:rsidP="00CF212E">
      <w:pPr>
        <w:jc w:val="center"/>
        <w:rPr>
          <w:rFonts w:ascii="Times New Roman" w:eastAsia="Calibri" w:hAnsi="Times New Roman" w:cs="Times New Roman"/>
          <w:b/>
          <w:bCs/>
          <w:sz w:val="28"/>
          <w:szCs w:val="28"/>
          <w:lang w:val="kk-KZ"/>
        </w:rPr>
      </w:pPr>
      <w:r w:rsidRPr="00CF212E">
        <w:rPr>
          <w:rFonts w:ascii="Times New Roman" w:eastAsia="Calibri" w:hAnsi="Times New Roman" w:cs="Times New Roman"/>
          <w:b/>
          <w:bCs/>
          <w:sz w:val="28"/>
          <w:szCs w:val="28"/>
          <w:lang w:val="kk-KZ"/>
        </w:rPr>
        <w:t>қауымдық сервитутын белгілеу туралы» қаулысына өзгерістер енгізу туралы»</w:t>
      </w:r>
    </w:p>
    <w:p w14:paraId="3190DCA9" w14:textId="69059400" w:rsidR="00ED6DD9" w:rsidRPr="00EA43DC" w:rsidRDefault="00CF212E" w:rsidP="00CF212E">
      <w:pPr>
        <w:jc w:val="center"/>
        <w:rPr>
          <w:rFonts w:ascii="Times New Roman" w:hAnsi="Times New Roman" w:cs="Times New Roman"/>
          <w:b/>
          <w:sz w:val="28"/>
          <w:szCs w:val="28"/>
          <w:lang w:val="kk-KZ"/>
        </w:rPr>
      </w:pPr>
      <w:r w:rsidRPr="00CF212E">
        <w:rPr>
          <w:rFonts w:ascii="Times New Roman" w:eastAsia="Calibri" w:hAnsi="Times New Roman" w:cs="Times New Roman"/>
          <w:b/>
          <w:bCs/>
          <w:sz w:val="28"/>
          <w:szCs w:val="28"/>
          <w:lang w:val="kk-KZ"/>
        </w:rPr>
        <w:t>Рудный қаласы әкімдігінің қаулысы жобасына</w:t>
      </w:r>
      <w:r w:rsidR="00ED6DD9" w:rsidRPr="00EA43DC">
        <w:rPr>
          <w:rFonts w:ascii="Times New Roman" w:eastAsia="Calibri" w:hAnsi="Times New Roman" w:cs="Times New Roman"/>
          <w:b/>
          <w:color w:val="000000"/>
          <w:sz w:val="28"/>
          <w:szCs w:val="28"/>
          <w:lang w:val="kk-KZ"/>
        </w:rPr>
        <w:t xml:space="preserve">салыстырмалы </w:t>
      </w:r>
      <w:r w:rsidR="00ED6DD9" w:rsidRPr="00EA43DC">
        <w:rPr>
          <w:rFonts w:ascii="Times New Roman" w:eastAsia="Calibri" w:hAnsi="Times New Roman" w:cs="Times New Roman"/>
          <w:b/>
          <w:sz w:val="28"/>
          <w:szCs w:val="28"/>
          <w:lang w:val="kk-KZ"/>
        </w:rPr>
        <w:t>кестесі</w:t>
      </w:r>
    </w:p>
    <w:p w14:paraId="6832885E" w14:textId="77777777" w:rsidR="00EE3415" w:rsidRPr="00EA43DC" w:rsidRDefault="00EE3415" w:rsidP="0049435F">
      <w:pPr>
        <w:ind w:firstLine="0"/>
        <w:rPr>
          <w:rFonts w:ascii="Times New Roman" w:hAnsi="Times New Roman" w:cs="Times New Roman"/>
          <w:sz w:val="28"/>
          <w:szCs w:val="28"/>
          <w:lang w:val="kk-KZ"/>
        </w:rPr>
      </w:pPr>
    </w:p>
    <w:p w14:paraId="4589C0DF" w14:textId="77777777" w:rsidR="00D45158" w:rsidRPr="0049435F" w:rsidRDefault="00D45158" w:rsidP="0049435F">
      <w:pPr>
        <w:ind w:firstLine="0"/>
        <w:rPr>
          <w:rFonts w:ascii="Times New Roman" w:hAnsi="Times New Roman" w:cs="Times New Roman"/>
          <w:sz w:val="28"/>
          <w:szCs w:val="28"/>
          <w:lang w:val="kk-KZ"/>
        </w:rPr>
      </w:pPr>
    </w:p>
    <w:tbl>
      <w:tblPr>
        <w:tblStyle w:val="a3"/>
        <w:tblW w:w="14672" w:type="dxa"/>
        <w:tblInd w:w="108" w:type="dxa"/>
        <w:tblLayout w:type="fixed"/>
        <w:tblLook w:val="04A0" w:firstRow="1" w:lastRow="0" w:firstColumn="1" w:lastColumn="0" w:noHBand="0" w:noVBand="1"/>
      </w:tblPr>
      <w:tblGrid>
        <w:gridCol w:w="533"/>
        <w:gridCol w:w="1877"/>
        <w:gridCol w:w="4111"/>
        <w:gridCol w:w="4182"/>
        <w:gridCol w:w="3969"/>
      </w:tblGrid>
      <w:tr w:rsidR="00CB0459" w:rsidRPr="005A10CB" w14:paraId="5F0E642F" w14:textId="77777777" w:rsidTr="007D511B">
        <w:tc>
          <w:tcPr>
            <w:tcW w:w="533" w:type="dxa"/>
            <w:hideMark/>
          </w:tcPr>
          <w:p w14:paraId="2BCE8152" w14:textId="3B6622E1" w:rsidR="00994EE5" w:rsidRPr="0049435F" w:rsidRDefault="00E321F2" w:rsidP="0049435F">
            <w:pPr>
              <w:ind w:firstLine="0"/>
              <w:jc w:val="center"/>
              <w:rPr>
                <w:rFonts w:ascii="Times New Roman" w:hAnsi="Times New Roman" w:cs="Times New Roman"/>
                <w:b/>
                <w:spacing w:val="-4"/>
                <w:sz w:val="20"/>
                <w:szCs w:val="20"/>
                <w:lang w:val="kk-KZ"/>
              </w:rPr>
            </w:pPr>
            <w:r w:rsidRPr="0049435F">
              <w:rPr>
                <w:rFonts w:ascii="Times New Roman" w:hAnsi="Times New Roman" w:cs="Times New Roman"/>
                <w:b/>
                <w:sz w:val="20"/>
                <w:szCs w:val="20"/>
                <w:lang w:val="kk-KZ"/>
              </w:rPr>
              <w:t>Р/с №</w:t>
            </w:r>
          </w:p>
        </w:tc>
        <w:tc>
          <w:tcPr>
            <w:tcW w:w="1877" w:type="dxa"/>
            <w:hideMark/>
          </w:tcPr>
          <w:p w14:paraId="42E54B31" w14:textId="0F0DBE05" w:rsidR="00994EE5" w:rsidRPr="0049435F" w:rsidRDefault="00E321F2" w:rsidP="0049435F">
            <w:pPr>
              <w:ind w:firstLine="0"/>
              <w:jc w:val="center"/>
              <w:rPr>
                <w:rFonts w:ascii="Times New Roman" w:hAnsi="Times New Roman" w:cs="Times New Roman"/>
                <w:b/>
                <w:spacing w:val="-4"/>
                <w:sz w:val="20"/>
                <w:szCs w:val="20"/>
                <w:lang w:val="kk-KZ"/>
              </w:rPr>
            </w:pPr>
            <w:r w:rsidRPr="0049435F">
              <w:rPr>
                <w:rFonts w:ascii="Times New Roman" w:hAnsi="Times New Roman" w:cs="Times New Roman"/>
                <w:b/>
                <w:sz w:val="20"/>
                <w:szCs w:val="20"/>
                <w:lang w:val="kk-KZ"/>
              </w:rPr>
              <w:t>Құқықтың актінің құрылымдық элементі</w:t>
            </w:r>
          </w:p>
        </w:tc>
        <w:tc>
          <w:tcPr>
            <w:tcW w:w="4111" w:type="dxa"/>
            <w:hideMark/>
          </w:tcPr>
          <w:p w14:paraId="71827E80" w14:textId="2E57C1E0" w:rsidR="00994EE5" w:rsidRPr="0049435F" w:rsidRDefault="00E321F2" w:rsidP="0049435F">
            <w:pPr>
              <w:ind w:firstLine="0"/>
              <w:jc w:val="center"/>
              <w:rPr>
                <w:rFonts w:ascii="Times New Roman" w:hAnsi="Times New Roman" w:cs="Times New Roman"/>
                <w:b/>
                <w:spacing w:val="-4"/>
                <w:sz w:val="20"/>
                <w:szCs w:val="20"/>
                <w:lang w:val="kk-KZ"/>
              </w:rPr>
            </w:pPr>
            <w:r w:rsidRPr="0049435F">
              <w:rPr>
                <w:rFonts w:ascii="Times New Roman" w:hAnsi="Times New Roman" w:cs="Times New Roman"/>
                <w:b/>
                <w:sz w:val="20"/>
                <w:szCs w:val="20"/>
                <w:lang w:val="kk-KZ"/>
              </w:rPr>
              <w:t>Қолданыстағы редакция</w:t>
            </w:r>
          </w:p>
        </w:tc>
        <w:tc>
          <w:tcPr>
            <w:tcW w:w="4182" w:type="dxa"/>
            <w:hideMark/>
          </w:tcPr>
          <w:p w14:paraId="363BDD53" w14:textId="2E23B5F2" w:rsidR="00994EE5" w:rsidRPr="0049435F" w:rsidRDefault="00E321F2" w:rsidP="006F1609">
            <w:pPr>
              <w:ind w:firstLine="99"/>
              <w:jc w:val="center"/>
              <w:rPr>
                <w:rFonts w:ascii="Times New Roman" w:hAnsi="Times New Roman" w:cs="Times New Roman"/>
                <w:b/>
                <w:spacing w:val="-4"/>
                <w:sz w:val="20"/>
                <w:szCs w:val="20"/>
                <w:lang w:val="kk-KZ"/>
              </w:rPr>
            </w:pPr>
            <w:r w:rsidRPr="0049435F">
              <w:rPr>
                <w:rFonts w:ascii="Times New Roman" w:hAnsi="Times New Roman" w:cs="Times New Roman"/>
                <w:b/>
                <w:sz w:val="20"/>
                <w:szCs w:val="20"/>
                <w:lang w:val="kk-KZ"/>
              </w:rPr>
              <w:t>Ұсынылатын редакция</w:t>
            </w:r>
          </w:p>
        </w:tc>
        <w:tc>
          <w:tcPr>
            <w:tcW w:w="3969" w:type="dxa"/>
            <w:hideMark/>
          </w:tcPr>
          <w:p w14:paraId="0F9DFDAD" w14:textId="77777777" w:rsidR="00AD3D94" w:rsidRPr="0049435F" w:rsidRDefault="00AD3D94" w:rsidP="0049435F">
            <w:pPr>
              <w:ind w:firstLine="0"/>
              <w:jc w:val="center"/>
              <w:rPr>
                <w:rFonts w:ascii="Times New Roman" w:hAnsi="Times New Roman" w:cs="Times New Roman"/>
                <w:b/>
                <w:sz w:val="20"/>
                <w:szCs w:val="20"/>
                <w:lang w:val="kk-KZ"/>
              </w:rPr>
            </w:pPr>
            <w:r w:rsidRPr="0049435F">
              <w:rPr>
                <w:rFonts w:ascii="Times New Roman" w:hAnsi="Times New Roman" w:cs="Times New Roman"/>
                <w:b/>
                <w:sz w:val="20"/>
                <w:szCs w:val="20"/>
                <w:lang w:val="kk-KZ"/>
              </w:rPr>
              <w:t>Негіздеме:</w:t>
            </w:r>
          </w:p>
          <w:p w14:paraId="161CC30E" w14:textId="77777777" w:rsidR="00AD3D94" w:rsidRPr="0049435F" w:rsidRDefault="00AD3D94" w:rsidP="0049435F">
            <w:pPr>
              <w:ind w:firstLine="0"/>
              <w:jc w:val="center"/>
              <w:rPr>
                <w:rFonts w:ascii="Times New Roman" w:hAnsi="Times New Roman" w:cs="Times New Roman"/>
                <w:b/>
                <w:spacing w:val="-14"/>
                <w:sz w:val="20"/>
                <w:szCs w:val="20"/>
                <w:lang w:val="kk-KZ"/>
              </w:rPr>
            </w:pPr>
            <w:r w:rsidRPr="0049435F">
              <w:rPr>
                <w:rFonts w:ascii="Times New Roman" w:hAnsi="Times New Roman" w:cs="Times New Roman"/>
                <w:b/>
                <w:spacing w:val="-14"/>
                <w:sz w:val="20"/>
                <w:szCs w:val="20"/>
                <w:lang w:val="kk-KZ"/>
              </w:rPr>
              <w:t>1) түзетудің мәні;</w:t>
            </w:r>
          </w:p>
          <w:p w14:paraId="624A6F08" w14:textId="77777777" w:rsidR="00AD3D94" w:rsidRPr="0049435F" w:rsidRDefault="00AD3D94" w:rsidP="0049435F">
            <w:pPr>
              <w:ind w:firstLine="0"/>
              <w:jc w:val="center"/>
              <w:rPr>
                <w:rFonts w:ascii="Times New Roman" w:hAnsi="Times New Roman" w:cs="Times New Roman"/>
                <w:b/>
                <w:spacing w:val="-14"/>
                <w:sz w:val="20"/>
                <w:szCs w:val="20"/>
                <w:lang w:val="kk-KZ"/>
              </w:rPr>
            </w:pPr>
            <w:r w:rsidRPr="0049435F">
              <w:rPr>
                <w:rFonts w:ascii="Times New Roman" w:hAnsi="Times New Roman" w:cs="Times New Roman"/>
                <w:b/>
                <w:spacing w:val="-14"/>
                <w:sz w:val="20"/>
                <w:szCs w:val="20"/>
                <w:lang w:val="kk-KZ"/>
              </w:rPr>
              <w:t>2) енгізілетін әрбір түзетудің дәлелді негіздемесі;</w:t>
            </w:r>
          </w:p>
          <w:p w14:paraId="31A6977D" w14:textId="1D0C606F" w:rsidR="001C2A24" w:rsidRPr="0049435F" w:rsidRDefault="00AD3D94" w:rsidP="0049435F">
            <w:pPr>
              <w:ind w:firstLine="0"/>
              <w:jc w:val="center"/>
              <w:rPr>
                <w:rFonts w:ascii="Times New Roman" w:hAnsi="Times New Roman" w:cs="Times New Roman"/>
                <w:b/>
                <w:sz w:val="20"/>
                <w:szCs w:val="20"/>
                <w:lang w:val="kk-KZ"/>
              </w:rPr>
            </w:pPr>
            <w:r w:rsidRPr="0049435F">
              <w:rPr>
                <w:rFonts w:ascii="Times New Roman" w:hAnsi="Times New Roman" w:cs="Times New Roman"/>
                <w:b/>
                <w:spacing w:val="-14"/>
                <w:sz w:val="20"/>
                <w:szCs w:val="20"/>
                <w:lang w:val="kk-KZ"/>
              </w:rPr>
              <w:t>3) тиісті құқықтық актіге сілтеме, тапсырмалардың</w:t>
            </w:r>
            <w:r w:rsidR="00AC2D0B" w:rsidRPr="0049435F">
              <w:rPr>
                <w:rFonts w:ascii="Times New Roman" w:hAnsi="Times New Roman" w:cs="Times New Roman"/>
                <w:b/>
                <w:spacing w:val="-14"/>
                <w:sz w:val="20"/>
                <w:szCs w:val="20"/>
                <w:lang w:val="kk-KZ"/>
              </w:rPr>
              <w:t xml:space="preserve"> </w:t>
            </w:r>
            <w:r w:rsidRPr="0049435F">
              <w:rPr>
                <w:rFonts w:ascii="Times New Roman" w:hAnsi="Times New Roman" w:cs="Times New Roman"/>
                <w:b/>
                <w:spacing w:val="-14"/>
                <w:sz w:val="20"/>
                <w:szCs w:val="20"/>
                <w:lang w:val="kk-KZ"/>
              </w:rPr>
              <w:t>(бар болса) нөмірі, күні</w:t>
            </w:r>
          </w:p>
        </w:tc>
      </w:tr>
      <w:tr w:rsidR="00D47006" w:rsidRPr="005A10CB" w14:paraId="27B8CF32" w14:textId="77777777" w:rsidTr="007D511B">
        <w:tc>
          <w:tcPr>
            <w:tcW w:w="533" w:type="dxa"/>
          </w:tcPr>
          <w:p w14:paraId="0C95D103" w14:textId="7EFD6090" w:rsidR="00D47006" w:rsidRPr="0049435F" w:rsidRDefault="00D47006" w:rsidP="0049435F">
            <w:pPr>
              <w:tabs>
                <w:tab w:val="left" w:pos="8080"/>
              </w:tabs>
              <w:ind w:firstLine="0"/>
              <w:jc w:val="center"/>
              <w:rPr>
                <w:rFonts w:ascii="Times New Roman" w:hAnsi="Times New Roman" w:cs="Times New Roman"/>
                <w:spacing w:val="-4"/>
                <w:sz w:val="20"/>
                <w:szCs w:val="20"/>
                <w:lang w:val="kk-KZ"/>
              </w:rPr>
            </w:pPr>
            <w:r w:rsidRPr="0049435F">
              <w:rPr>
                <w:rFonts w:ascii="Times New Roman" w:hAnsi="Times New Roman" w:cs="Times New Roman"/>
                <w:spacing w:val="-4"/>
                <w:sz w:val="20"/>
                <w:szCs w:val="20"/>
                <w:lang w:val="kk-KZ"/>
              </w:rPr>
              <w:t>1.</w:t>
            </w:r>
          </w:p>
        </w:tc>
        <w:tc>
          <w:tcPr>
            <w:tcW w:w="1877" w:type="dxa"/>
          </w:tcPr>
          <w:p w14:paraId="6A800733" w14:textId="1CFE592F" w:rsidR="00D47006" w:rsidRPr="008249A9" w:rsidRDefault="00CF212E" w:rsidP="00183E17">
            <w:pPr>
              <w:tabs>
                <w:tab w:val="left" w:pos="8080"/>
              </w:tabs>
              <w:ind w:firstLine="0"/>
              <w:jc w:val="left"/>
              <w:rPr>
                <w:rFonts w:ascii="Times New Roman" w:hAnsi="Times New Roman" w:cs="Times New Roman"/>
                <w:bCs/>
                <w:sz w:val="20"/>
                <w:szCs w:val="20"/>
                <w:lang w:val="kk-KZ"/>
              </w:rPr>
            </w:pPr>
            <w:r>
              <w:rPr>
                <w:rFonts w:ascii="Times New Roman" w:hAnsi="Times New Roman" w:cs="Times New Roman"/>
                <w:bCs/>
                <w:sz w:val="20"/>
                <w:szCs w:val="20"/>
                <w:lang w:val="kk-KZ"/>
              </w:rPr>
              <w:t>Т</w:t>
            </w:r>
            <w:r w:rsidRPr="00CF212E">
              <w:rPr>
                <w:rFonts w:ascii="Times New Roman" w:hAnsi="Times New Roman" w:cs="Times New Roman"/>
                <w:bCs/>
                <w:sz w:val="20"/>
                <w:szCs w:val="20"/>
                <w:lang w:val="kk-KZ"/>
              </w:rPr>
              <w:t>ақырыбы</w:t>
            </w:r>
          </w:p>
        </w:tc>
        <w:tc>
          <w:tcPr>
            <w:tcW w:w="4111" w:type="dxa"/>
          </w:tcPr>
          <w:p w14:paraId="0D3AAA12" w14:textId="2D16A983" w:rsidR="00183E17" w:rsidRPr="0049435F" w:rsidRDefault="00CF212E" w:rsidP="00183E17">
            <w:pPr>
              <w:ind w:firstLine="171"/>
              <w:rPr>
                <w:rFonts w:ascii="Times New Roman" w:hAnsi="Times New Roman" w:cs="Times New Roman"/>
                <w:sz w:val="20"/>
                <w:szCs w:val="20"/>
                <w:lang w:val="kk-KZ"/>
              </w:rPr>
            </w:pPr>
            <w:r w:rsidRPr="00CF212E">
              <w:rPr>
                <w:rFonts w:ascii="Times New Roman" w:hAnsi="Times New Roman" w:cs="Times New Roman"/>
                <w:sz w:val="20"/>
                <w:szCs w:val="20"/>
                <w:lang w:val="kk-KZ"/>
              </w:rPr>
              <w:t>Рудный қаласы әкімдігінің «Рудный қалалық құрылыс бөлімі» мемлекеттік мекемесіне 23, 28, 29 аз қабатты құрылыс шағын аудандарына газ құбырын салу үшін жер учаскесіне қауымдық сервитутын белгілеу туралы</w:t>
            </w:r>
          </w:p>
          <w:p w14:paraId="4CA128B0" w14:textId="7927D8EB" w:rsidR="00D47006" w:rsidRPr="0049435F" w:rsidRDefault="00D47006" w:rsidP="00EA43DC">
            <w:pPr>
              <w:ind w:firstLine="171"/>
              <w:rPr>
                <w:rFonts w:ascii="Times New Roman" w:hAnsi="Times New Roman" w:cs="Times New Roman"/>
                <w:sz w:val="20"/>
                <w:szCs w:val="20"/>
                <w:lang w:val="kk-KZ"/>
              </w:rPr>
            </w:pPr>
          </w:p>
        </w:tc>
        <w:tc>
          <w:tcPr>
            <w:tcW w:w="4182" w:type="dxa"/>
          </w:tcPr>
          <w:p w14:paraId="5DA2B6C3" w14:textId="5FF47EAA" w:rsidR="00D47006" w:rsidRPr="00CF212E" w:rsidRDefault="00CF212E" w:rsidP="00183E17">
            <w:pPr>
              <w:ind w:firstLine="244"/>
              <w:textAlignment w:val="baseline"/>
              <w:rPr>
                <w:rFonts w:ascii="Times New Roman" w:eastAsia="Calibri" w:hAnsi="Times New Roman" w:cs="Times New Roman"/>
                <w:sz w:val="20"/>
                <w:szCs w:val="20"/>
                <w:lang w:val="kk-KZ"/>
              </w:rPr>
            </w:pPr>
            <w:r w:rsidRPr="00CF212E">
              <w:rPr>
                <w:rFonts w:ascii="Times New Roman" w:eastAsia="Calibri" w:hAnsi="Times New Roman" w:cs="Times New Roman"/>
                <w:sz w:val="20"/>
                <w:szCs w:val="20"/>
                <w:lang w:val="kk-KZ"/>
              </w:rPr>
              <w:t>Рудный қаласы әкімдігінің «Рудный қалалық құрылыс бөлімі» мемлекеттік мекемесіне 23, 28, 29 аз қабатты қызмет көрсету және пайдалану шағын аудандарына газ құбырын салу үшін жер учаскесіне қауымдық сервитутын белгілеу туралы</w:t>
            </w:r>
          </w:p>
        </w:tc>
        <w:tc>
          <w:tcPr>
            <w:tcW w:w="3969" w:type="dxa"/>
          </w:tcPr>
          <w:p w14:paraId="464A33FA" w14:textId="4D615609" w:rsidR="00345AD9" w:rsidRPr="005A10CB" w:rsidRDefault="005A10CB" w:rsidP="00EA43DC">
            <w:pPr>
              <w:ind w:firstLine="175"/>
              <w:rPr>
                <w:rFonts w:ascii="Times New Roman" w:eastAsia="等?" w:hAnsi="Times New Roman" w:cs="Times New Roman"/>
                <w:sz w:val="20"/>
                <w:szCs w:val="20"/>
                <w:lang w:val="kk-KZ" w:eastAsia="zh-CN"/>
              </w:rPr>
            </w:pPr>
            <w:r w:rsidRPr="005A10CB">
              <w:rPr>
                <w:rFonts w:ascii="Times New Roman" w:eastAsia="等?" w:hAnsi="Times New Roman" w:cs="Times New Roman"/>
                <w:sz w:val="20"/>
                <w:szCs w:val="20"/>
                <w:lang w:val="kk-KZ" w:eastAsia="zh-CN"/>
              </w:rPr>
              <w:t>Рудный қаласы әкімдігінің "Рудный қалалық құрылыс бөлімі" ММ хаты</w:t>
            </w:r>
          </w:p>
        </w:tc>
      </w:tr>
      <w:tr w:rsidR="003D723D" w:rsidRPr="005A10CB" w14:paraId="114329A1" w14:textId="77777777" w:rsidTr="00183E17">
        <w:trPr>
          <w:trHeight w:val="2156"/>
        </w:trPr>
        <w:tc>
          <w:tcPr>
            <w:tcW w:w="533" w:type="dxa"/>
          </w:tcPr>
          <w:p w14:paraId="59E1ECAD" w14:textId="5987D1EF" w:rsidR="003D723D" w:rsidRPr="0049435F" w:rsidRDefault="003D723D" w:rsidP="0049435F">
            <w:pPr>
              <w:tabs>
                <w:tab w:val="left" w:pos="8080"/>
              </w:tabs>
              <w:ind w:firstLine="0"/>
              <w:jc w:val="center"/>
              <w:rPr>
                <w:rFonts w:ascii="Times New Roman" w:hAnsi="Times New Roman" w:cs="Times New Roman"/>
                <w:spacing w:val="-4"/>
                <w:sz w:val="20"/>
                <w:szCs w:val="20"/>
                <w:lang w:val="kk-KZ"/>
              </w:rPr>
            </w:pPr>
            <w:r w:rsidRPr="0049435F">
              <w:rPr>
                <w:rFonts w:ascii="Times New Roman" w:hAnsi="Times New Roman" w:cs="Times New Roman"/>
                <w:spacing w:val="-4"/>
                <w:sz w:val="20"/>
                <w:szCs w:val="20"/>
                <w:lang w:val="kk-KZ"/>
              </w:rPr>
              <w:t>2.</w:t>
            </w:r>
          </w:p>
        </w:tc>
        <w:tc>
          <w:tcPr>
            <w:tcW w:w="1877" w:type="dxa"/>
          </w:tcPr>
          <w:p w14:paraId="4B417FB0" w14:textId="0B068DF0" w:rsidR="003D723D" w:rsidRPr="00CF212E" w:rsidRDefault="00CF212E" w:rsidP="00183E17">
            <w:pPr>
              <w:tabs>
                <w:tab w:val="left" w:pos="8080"/>
              </w:tabs>
              <w:ind w:firstLine="0"/>
              <w:jc w:val="left"/>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1-тармақ</w:t>
            </w:r>
          </w:p>
        </w:tc>
        <w:tc>
          <w:tcPr>
            <w:tcW w:w="4111" w:type="dxa"/>
          </w:tcPr>
          <w:p w14:paraId="2ACC70C9" w14:textId="418B3094" w:rsidR="003D723D" w:rsidRPr="0049435F" w:rsidRDefault="00CF212E" w:rsidP="00183E17">
            <w:pPr>
              <w:ind w:firstLine="0"/>
              <w:rPr>
                <w:rFonts w:ascii="Times New Roman" w:hAnsi="Times New Roman" w:cs="Times New Roman"/>
                <w:sz w:val="20"/>
                <w:szCs w:val="20"/>
                <w:lang w:val="kk-KZ"/>
              </w:rPr>
            </w:pPr>
            <w:r w:rsidRPr="00CF212E">
              <w:rPr>
                <w:rFonts w:ascii="Times New Roman" w:hAnsi="Times New Roman" w:cs="Times New Roman"/>
                <w:sz w:val="20"/>
                <w:szCs w:val="20"/>
                <w:lang w:val="kk-KZ"/>
              </w:rPr>
              <w:t>1. Рудный қаласы әкімдігінің «Рудный қалалық құрылыс бөлімі» мемлекеттік мекемесіне Рудный қаласы 23, 28, 29 шағын аудандары мекенжайы бойынша орналасқан 23, 28, 29 аз қабатты құрылыс шағын аудандарына газ құбырын салу үшін алаңы 7,4576 гектар жер учаскесіне қауымдық сервитуты белгіленсін.</w:t>
            </w:r>
          </w:p>
        </w:tc>
        <w:tc>
          <w:tcPr>
            <w:tcW w:w="4182" w:type="dxa"/>
          </w:tcPr>
          <w:p w14:paraId="000F8D70" w14:textId="1A0DEE59" w:rsidR="003D723D" w:rsidRPr="00EA43DC" w:rsidRDefault="00CF212E" w:rsidP="006F1609">
            <w:pPr>
              <w:ind w:firstLine="99"/>
              <w:rPr>
                <w:rFonts w:ascii="Times New Roman" w:hAnsi="Times New Roman" w:cs="Times New Roman"/>
                <w:sz w:val="20"/>
                <w:szCs w:val="20"/>
                <w:lang w:val="kk-KZ"/>
              </w:rPr>
            </w:pPr>
            <w:r w:rsidRPr="00CF212E">
              <w:rPr>
                <w:rFonts w:ascii="Times New Roman" w:hAnsi="Times New Roman" w:cs="Times New Roman"/>
                <w:sz w:val="20"/>
                <w:szCs w:val="20"/>
                <w:lang w:val="kk-KZ"/>
              </w:rPr>
              <w:t>1. Рудный қаласы әкімдігінің «Рудный қалалық құрылыс бөлімі» мемлекеттік мекемесіне Рудный қаласы 23, 28, 29 шағын аудандары мекенжайы бойынша орналасқан 23, 28, 29 аз қабатты көрсету және пайдалану шағын аудандарына газ құбырын салу үшін алаңы 7,4576 гектар жер учаскесіне қауымдық сервитуты белгіленсін.</w:t>
            </w:r>
          </w:p>
        </w:tc>
        <w:tc>
          <w:tcPr>
            <w:tcW w:w="3969" w:type="dxa"/>
          </w:tcPr>
          <w:p w14:paraId="6FB1C0ED" w14:textId="40896715" w:rsidR="003D723D" w:rsidRPr="005A10CB" w:rsidRDefault="005A10CB" w:rsidP="0049435F">
            <w:pPr>
              <w:ind w:firstLine="174"/>
              <w:rPr>
                <w:rFonts w:ascii="Times New Roman" w:eastAsia="等?" w:hAnsi="Times New Roman" w:cs="Times New Roman"/>
                <w:sz w:val="20"/>
                <w:szCs w:val="20"/>
                <w:lang w:val="kk-KZ" w:eastAsia="zh-CN"/>
              </w:rPr>
            </w:pPr>
            <w:r w:rsidRPr="005A10CB">
              <w:rPr>
                <w:rFonts w:ascii="Times New Roman" w:eastAsia="等?" w:hAnsi="Times New Roman" w:cs="Times New Roman"/>
                <w:sz w:val="20"/>
                <w:szCs w:val="20"/>
                <w:lang w:val="kk-KZ" w:eastAsia="zh-CN"/>
              </w:rPr>
              <w:t>Рудный қаласы әкімдігінің "Рудный қалалық құрылыс бөлімі" ММ хаты</w:t>
            </w:r>
          </w:p>
        </w:tc>
      </w:tr>
    </w:tbl>
    <w:p w14:paraId="60D45A14" w14:textId="77777777" w:rsidR="004B2E58" w:rsidRPr="0049435F" w:rsidRDefault="004B2E58" w:rsidP="0049435F">
      <w:pPr>
        <w:tabs>
          <w:tab w:val="left" w:pos="8080"/>
        </w:tabs>
        <w:ind w:firstLine="0"/>
        <w:rPr>
          <w:rFonts w:ascii="Times New Roman" w:hAnsi="Times New Roman" w:cs="Times New Roman"/>
          <w:sz w:val="28"/>
          <w:szCs w:val="28"/>
          <w:lang w:val="kk-KZ"/>
        </w:rPr>
      </w:pPr>
    </w:p>
    <w:sectPr w:rsidR="004B2E58" w:rsidRPr="0049435F" w:rsidSect="00AC4540">
      <w:headerReference w:type="default" r:id="rId8"/>
      <w:pgSz w:w="16838" w:h="11906" w:orient="landscape"/>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1EB00" w14:textId="77777777" w:rsidR="00EC7E21" w:rsidRDefault="00EC7E21" w:rsidP="00342281">
      <w:r>
        <w:separator/>
      </w:r>
    </w:p>
  </w:endnote>
  <w:endnote w:type="continuationSeparator" w:id="0">
    <w:p w14:paraId="7F7EC959" w14:textId="77777777" w:rsidR="00EC7E21" w:rsidRDefault="00EC7E21" w:rsidP="00342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等?">
    <w:altName w:val="MS Mincho"/>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B80A7" w14:textId="77777777" w:rsidR="00EC7E21" w:rsidRDefault="00EC7E21" w:rsidP="00342281">
      <w:r>
        <w:separator/>
      </w:r>
    </w:p>
  </w:footnote>
  <w:footnote w:type="continuationSeparator" w:id="0">
    <w:p w14:paraId="239E8C63" w14:textId="77777777" w:rsidR="00EC7E21" w:rsidRDefault="00EC7E21" w:rsidP="003422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3475719"/>
      <w:docPartObj>
        <w:docPartGallery w:val="Page Numbers (Top of Page)"/>
        <w:docPartUnique/>
      </w:docPartObj>
    </w:sdtPr>
    <w:sdtEndPr>
      <w:rPr>
        <w:rFonts w:ascii="Times New Roman" w:hAnsi="Times New Roman" w:cs="Times New Roman"/>
        <w:sz w:val="24"/>
        <w:szCs w:val="24"/>
      </w:rPr>
    </w:sdtEndPr>
    <w:sdtContent>
      <w:p w14:paraId="7C3D99D7" w14:textId="77777777" w:rsidR="005127CD" w:rsidRPr="00342281" w:rsidRDefault="005127CD">
        <w:pPr>
          <w:pStyle w:val="a9"/>
          <w:jc w:val="center"/>
          <w:rPr>
            <w:rFonts w:ascii="Times New Roman" w:hAnsi="Times New Roman" w:cs="Times New Roman"/>
            <w:sz w:val="24"/>
            <w:szCs w:val="24"/>
          </w:rPr>
        </w:pPr>
        <w:r w:rsidRPr="00342281">
          <w:rPr>
            <w:rFonts w:ascii="Times New Roman" w:hAnsi="Times New Roman" w:cs="Times New Roman"/>
            <w:sz w:val="24"/>
            <w:szCs w:val="24"/>
          </w:rPr>
          <w:fldChar w:fldCharType="begin"/>
        </w:r>
        <w:r w:rsidRPr="00342281">
          <w:rPr>
            <w:rFonts w:ascii="Times New Roman" w:hAnsi="Times New Roman" w:cs="Times New Roman"/>
            <w:sz w:val="24"/>
            <w:szCs w:val="24"/>
          </w:rPr>
          <w:instrText>PAGE   \* MERGEFORMAT</w:instrText>
        </w:r>
        <w:r w:rsidRPr="00342281">
          <w:rPr>
            <w:rFonts w:ascii="Times New Roman" w:hAnsi="Times New Roman" w:cs="Times New Roman"/>
            <w:sz w:val="24"/>
            <w:szCs w:val="24"/>
          </w:rPr>
          <w:fldChar w:fldCharType="separate"/>
        </w:r>
        <w:r w:rsidR="00E41BFA">
          <w:rPr>
            <w:rFonts w:ascii="Times New Roman" w:hAnsi="Times New Roman" w:cs="Times New Roman"/>
            <w:noProof/>
            <w:sz w:val="24"/>
            <w:szCs w:val="24"/>
          </w:rPr>
          <w:t>15</w:t>
        </w:r>
        <w:r w:rsidRPr="00342281">
          <w:rPr>
            <w:rFonts w:ascii="Times New Roman" w:hAnsi="Times New Roman" w:cs="Times New Roman"/>
            <w:sz w:val="24"/>
            <w:szCs w:val="24"/>
          </w:rPr>
          <w:fldChar w:fldCharType="end"/>
        </w:r>
      </w:p>
    </w:sdtContent>
  </w:sdt>
  <w:p w14:paraId="6243B627" w14:textId="77777777" w:rsidR="005127CD" w:rsidRDefault="005127C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2E0D"/>
    <w:multiLevelType w:val="hybridMultilevel"/>
    <w:tmpl w:val="5366F49E"/>
    <w:lvl w:ilvl="0" w:tplc="AE22FA34">
      <w:start w:val="7"/>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03701FA2"/>
    <w:multiLevelType w:val="hybridMultilevel"/>
    <w:tmpl w:val="8DD6EAE8"/>
    <w:lvl w:ilvl="0" w:tplc="3864A7B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3DB7122"/>
    <w:multiLevelType w:val="hybridMultilevel"/>
    <w:tmpl w:val="75501B42"/>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455ECF"/>
    <w:multiLevelType w:val="hybridMultilevel"/>
    <w:tmpl w:val="C7EEA9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1C16B5A"/>
    <w:multiLevelType w:val="hybridMultilevel"/>
    <w:tmpl w:val="80CEF59C"/>
    <w:lvl w:ilvl="0" w:tplc="48680D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0111A1C"/>
    <w:multiLevelType w:val="hybridMultilevel"/>
    <w:tmpl w:val="6F56B734"/>
    <w:lvl w:ilvl="0" w:tplc="6A12B578">
      <w:start w:val="4"/>
      <w:numFmt w:val="decimal"/>
      <w:lvlText w:val="%1)"/>
      <w:lvlJc w:val="left"/>
      <w:pPr>
        <w:ind w:left="720" w:hanging="360"/>
      </w:pPr>
      <w:rPr>
        <w:rFonts w:eastAsia="Consola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2962B34"/>
    <w:multiLevelType w:val="hybridMultilevel"/>
    <w:tmpl w:val="C5CCA2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736998"/>
    <w:multiLevelType w:val="hybridMultilevel"/>
    <w:tmpl w:val="C3E01F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C4C1076"/>
    <w:multiLevelType w:val="hybridMultilevel"/>
    <w:tmpl w:val="D3142870"/>
    <w:lvl w:ilvl="0" w:tplc="68E6D8FC">
      <w:start w:val="7"/>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62DB244D"/>
    <w:multiLevelType w:val="hybridMultilevel"/>
    <w:tmpl w:val="A7EE02FC"/>
    <w:lvl w:ilvl="0" w:tplc="AE22FA34">
      <w:start w:val="7"/>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6EF86C29"/>
    <w:multiLevelType w:val="hybridMultilevel"/>
    <w:tmpl w:val="A7EE02FC"/>
    <w:lvl w:ilvl="0" w:tplc="AE22FA34">
      <w:start w:val="7"/>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15:restartNumberingAfterBreak="0">
    <w:nsid w:val="7CE001CC"/>
    <w:multiLevelType w:val="hybridMultilevel"/>
    <w:tmpl w:val="5366F49E"/>
    <w:lvl w:ilvl="0" w:tplc="AE22FA34">
      <w:start w:val="7"/>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7F04196C"/>
    <w:multiLevelType w:val="hybridMultilevel"/>
    <w:tmpl w:val="6908CF22"/>
    <w:lvl w:ilvl="0" w:tplc="C16837AE">
      <w:start w:val="8"/>
      <w:numFmt w:val="decimal"/>
      <w:lvlText w:val="%1)"/>
      <w:lvlJc w:val="left"/>
      <w:pPr>
        <w:ind w:left="394" w:hanging="360"/>
      </w:pPr>
      <w:rPr>
        <w:rFonts w:hint="default"/>
        <w:sz w:val="24"/>
        <w:szCs w:val="24"/>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num w:numId="1" w16cid:durableId="4978846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0896165">
    <w:abstractNumId w:val="5"/>
  </w:num>
  <w:num w:numId="3" w16cid:durableId="1992295739">
    <w:abstractNumId w:val="2"/>
  </w:num>
  <w:num w:numId="4" w16cid:durableId="1957372766">
    <w:abstractNumId w:val="0"/>
  </w:num>
  <w:num w:numId="5" w16cid:durableId="621502051">
    <w:abstractNumId w:val="8"/>
  </w:num>
  <w:num w:numId="6" w16cid:durableId="349839557">
    <w:abstractNumId w:val="1"/>
  </w:num>
  <w:num w:numId="7" w16cid:durableId="338774435">
    <w:abstractNumId w:val="12"/>
  </w:num>
  <w:num w:numId="8" w16cid:durableId="565454660">
    <w:abstractNumId w:val="11"/>
  </w:num>
  <w:num w:numId="9" w16cid:durableId="1156411287">
    <w:abstractNumId w:val="9"/>
  </w:num>
  <w:num w:numId="10" w16cid:durableId="1025670514">
    <w:abstractNumId w:val="10"/>
  </w:num>
  <w:num w:numId="11" w16cid:durableId="428695069">
    <w:abstractNumId w:val="7"/>
  </w:num>
  <w:num w:numId="12" w16cid:durableId="680358831">
    <w:abstractNumId w:val="6"/>
  </w:num>
  <w:num w:numId="13" w16cid:durableId="422649538">
    <w:abstractNumId w:val="3"/>
  </w:num>
  <w:num w:numId="14" w16cid:durableId="12498447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045"/>
    <w:rsid w:val="00000B44"/>
    <w:rsid w:val="00014572"/>
    <w:rsid w:val="0002266D"/>
    <w:rsid w:val="00025AA0"/>
    <w:rsid w:val="00025AAD"/>
    <w:rsid w:val="00027537"/>
    <w:rsid w:val="00034F09"/>
    <w:rsid w:val="00036205"/>
    <w:rsid w:val="000450E3"/>
    <w:rsid w:val="00045AAD"/>
    <w:rsid w:val="0004742D"/>
    <w:rsid w:val="0005348A"/>
    <w:rsid w:val="000662FC"/>
    <w:rsid w:val="00070772"/>
    <w:rsid w:val="000817FC"/>
    <w:rsid w:val="00084248"/>
    <w:rsid w:val="000928FC"/>
    <w:rsid w:val="000B0BF3"/>
    <w:rsid w:val="000B628F"/>
    <w:rsid w:val="000B70E7"/>
    <w:rsid w:val="000C14B0"/>
    <w:rsid w:val="000C7395"/>
    <w:rsid w:val="000D3B9A"/>
    <w:rsid w:val="000D4D11"/>
    <w:rsid w:val="000E46F2"/>
    <w:rsid w:val="000E545C"/>
    <w:rsid w:val="000F3F04"/>
    <w:rsid w:val="000F450F"/>
    <w:rsid w:val="000F4B48"/>
    <w:rsid w:val="000F6B5A"/>
    <w:rsid w:val="0010341C"/>
    <w:rsid w:val="001034C3"/>
    <w:rsid w:val="001044C8"/>
    <w:rsid w:val="00105538"/>
    <w:rsid w:val="001067C5"/>
    <w:rsid w:val="00110149"/>
    <w:rsid w:val="00120872"/>
    <w:rsid w:val="001209F1"/>
    <w:rsid w:val="00126B50"/>
    <w:rsid w:val="001404A0"/>
    <w:rsid w:val="0014282A"/>
    <w:rsid w:val="00143410"/>
    <w:rsid w:val="0014551A"/>
    <w:rsid w:val="00147BA6"/>
    <w:rsid w:val="00151E39"/>
    <w:rsid w:val="0015434D"/>
    <w:rsid w:val="00166C90"/>
    <w:rsid w:val="00170440"/>
    <w:rsid w:val="00174257"/>
    <w:rsid w:val="00183E17"/>
    <w:rsid w:val="00192655"/>
    <w:rsid w:val="001A1F3C"/>
    <w:rsid w:val="001B04A2"/>
    <w:rsid w:val="001B113E"/>
    <w:rsid w:val="001B7283"/>
    <w:rsid w:val="001C2A24"/>
    <w:rsid w:val="001E0581"/>
    <w:rsid w:val="001E106D"/>
    <w:rsid w:val="001E49E3"/>
    <w:rsid w:val="001F7AC1"/>
    <w:rsid w:val="0020139E"/>
    <w:rsid w:val="00211800"/>
    <w:rsid w:val="0021767F"/>
    <w:rsid w:val="00231958"/>
    <w:rsid w:val="0023755E"/>
    <w:rsid w:val="002806E4"/>
    <w:rsid w:val="00280735"/>
    <w:rsid w:val="002824AD"/>
    <w:rsid w:val="002C1F4E"/>
    <w:rsid w:val="002D714B"/>
    <w:rsid w:val="002E772C"/>
    <w:rsid w:val="002F4DAF"/>
    <w:rsid w:val="002F70B9"/>
    <w:rsid w:val="00305DD3"/>
    <w:rsid w:val="00313D96"/>
    <w:rsid w:val="0031575E"/>
    <w:rsid w:val="00317E7D"/>
    <w:rsid w:val="00324501"/>
    <w:rsid w:val="00342281"/>
    <w:rsid w:val="00342DA5"/>
    <w:rsid w:val="00342FEF"/>
    <w:rsid w:val="00345AD9"/>
    <w:rsid w:val="0035170A"/>
    <w:rsid w:val="00366EE8"/>
    <w:rsid w:val="00367E22"/>
    <w:rsid w:val="0037346C"/>
    <w:rsid w:val="00375BFD"/>
    <w:rsid w:val="00380147"/>
    <w:rsid w:val="00392CC5"/>
    <w:rsid w:val="00397AC7"/>
    <w:rsid w:val="003A054A"/>
    <w:rsid w:val="003A4FDD"/>
    <w:rsid w:val="003B5A45"/>
    <w:rsid w:val="003C6D60"/>
    <w:rsid w:val="003D43AF"/>
    <w:rsid w:val="003D723D"/>
    <w:rsid w:val="003E2228"/>
    <w:rsid w:val="003F54C8"/>
    <w:rsid w:val="00404A11"/>
    <w:rsid w:val="00404A8E"/>
    <w:rsid w:val="00413A54"/>
    <w:rsid w:val="004164D9"/>
    <w:rsid w:val="004333B8"/>
    <w:rsid w:val="00433941"/>
    <w:rsid w:val="004340CF"/>
    <w:rsid w:val="00436E01"/>
    <w:rsid w:val="00442CA4"/>
    <w:rsid w:val="00450C40"/>
    <w:rsid w:val="00456CFD"/>
    <w:rsid w:val="00460892"/>
    <w:rsid w:val="0046532C"/>
    <w:rsid w:val="00472F81"/>
    <w:rsid w:val="00476EE4"/>
    <w:rsid w:val="0049435F"/>
    <w:rsid w:val="004979EC"/>
    <w:rsid w:val="004A37ED"/>
    <w:rsid w:val="004A5963"/>
    <w:rsid w:val="004B2E58"/>
    <w:rsid w:val="004B32D9"/>
    <w:rsid w:val="004B5A1D"/>
    <w:rsid w:val="004C1488"/>
    <w:rsid w:val="004C693D"/>
    <w:rsid w:val="004C750B"/>
    <w:rsid w:val="004E2E3E"/>
    <w:rsid w:val="004E3793"/>
    <w:rsid w:val="004E38D2"/>
    <w:rsid w:val="004F4D39"/>
    <w:rsid w:val="004F5D43"/>
    <w:rsid w:val="004F6D10"/>
    <w:rsid w:val="005012E3"/>
    <w:rsid w:val="00510E36"/>
    <w:rsid w:val="005114AA"/>
    <w:rsid w:val="005127CD"/>
    <w:rsid w:val="0052618F"/>
    <w:rsid w:val="005300CC"/>
    <w:rsid w:val="00536570"/>
    <w:rsid w:val="00547BA2"/>
    <w:rsid w:val="00552D3C"/>
    <w:rsid w:val="00555256"/>
    <w:rsid w:val="0055720C"/>
    <w:rsid w:val="0058120D"/>
    <w:rsid w:val="00585C8A"/>
    <w:rsid w:val="00587F10"/>
    <w:rsid w:val="005934D7"/>
    <w:rsid w:val="00594BFB"/>
    <w:rsid w:val="005A10CB"/>
    <w:rsid w:val="005A1F35"/>
    <w:rsid w:val="005B2BA3"/>
    <w:rsid w:val="005B4AC1"/>
    <w:rsid w:val="005C0ED0"/>
    <w:rsid w:val="005C6876"/>
    <w:rsid w:val="005D42D1"/>
    <w:rsid w:val="005D705B"/>
    <w:rsid w:val="005F4AAC"/>
    <w:rsid w:val="00605AAC"/>
    <w:rsid w:val="00607C83"/>
    <w:rsid w:val="00612F04"/>
    <w:rsid w:val="00626590"/>
    <w:rsid w:val="00634EE2"/>
    <w:rsid w:val="00636CB3"/>
    <w:rsid w:val="006450F7"/>
    <w:rsid w:val="00653C1F"/>
    <w:rsid w:val="006541B9"/>
    <w:rsid w:val="006744AB"/>
    <w:rsid w:val="00680D86"/>
    <w:rsid w:val="006A7EA0"/>
    <w:rsid w:val="006B0A35"/>
    <w:rsid w:val="006B4902"/>
    <w:rsid w:val="006C34EF"/>
    <w:rsid w:val="006E0EDC"/>
    <w:rsid w:val="006F1609"/>
    <w:rsid w:val="00703870"/>
    <w:rsid w:val="007148D6"/>
    <w:rsid w:val="00715AD7"/>
    <w:rsid w:val="007300D5"/>
    <w:rsid w:val="0073084C"/>
    <w:rsid w:val="00736121"/>
    <w:rsid w:val="007363E8"/>
    <w:rsid w:val="0073717D"/>
    <w:rsid w:val="00761287"/>
    <w:rsid w:val="00762B36"/>
    <w:rsid w:val="007735A6"/>
    <w:rsid w:val="00782085"/>
    <w:rsid w:val="00783140"/>
    <w:rsid w:val="007A57BD"/>
    <w:rsid w:val="007A5DFE"/>
    <w:rsid w:val="007B7C80"/>
    <w:rsid w:val="007C542E"/>
    <w:rsid w:val="007D511B"/>
    <w:rsid w:val="007D7316"/>
    <w:rsid w:val="007E14C1"/>
    <w:rsid w:val="007E1E73"/>
    <w:rsid w:val="007E26A9"/>
    <w:rsid w:val="007E2D29"/>
    <w:rsid w:val="007F3929"/>
    <w:rsid w:val="007F4848"/>
    <w:rsid w:val="00800E9B"/>
    <w:rsid w:val="00803E46"/>
    <w:rsid w:val="008141BD"/>
    <w:rsid w:val="0081422E"/>
    <w:rsid w:val="008249A9"/>
    <w:rsid w:val="008370C2"/>
    <w:rsid w:val="008372B5"/>
    <w:rsid w:val="008438C5"/>
    <w:rsid w:val="00846D30"/>
    <w:rsid w:val="00852D3E"/>
    <w:rsid w:val="00860D16"/>
    <w:rsid w:val="0086321D"/>
    <w:rsid w:val="00871225"/>
    <w:rsid w:val="0087659D"/>
    <w:rsid w:val="00877215"/>
    <w:rsid w:val="0089565C"/>
    <w:rsid w:val="00896298"/>
    <w:rsid w:val="008A001B"/>
    <w:rsid w:val="008D0B37"/>
    <w:rsid w:val="008D1663"/>
    <w:rsid w:val="0091487B"/>
    <w:rsid w:val="00921E83"/>
    <w:rsid w:val="00930B04"/>
    <w:rsid w:val="00945B1D"/>
    <w:rsid w:val="009463BD"/>
    <w:rsid w:val="00947995"/>
    <w:rsid w:val="00960924"/>
    <w:rsid w:val="00972882"/>
    <w:rsid w:val="00972C61"/>
    <w:rsid w:val="009923BB"/>
    <w:rsid w:val="00993FA1"/>
    <w:rsid w:val="00994EE5"/>
    <w:rsid w:val="009A0D40"/>
    <w:rsid w:val="009A360B"/>
    <w:rsid w:val="009A375E"/>
    <w:rsid w:val="009A511E"/>
    <w:rsid w:val="009B17D9"/>
    <w:rsid w:val="009B4544"/>
    <w:rsid w:val="009D0367"/>
    <w:rsid w:val="009D2529"/>
    <w:rsid w:val="009D322E"/>
    <w:rsid w:val="009D4D54"/>
    <w:rsid w:val="009E04E8"/>
    <w:rsid w:val="009E7A4E"/>
    <w:rsid w:val="009F0A23"/>
    <w:rsid w:val="009F3544"/>
    <w:rsid w:val="00A00AF6"/>
    <w:rsid w:val="00A05641"/>
    <w:rsid w:val="00A10017"/>
    <w:rsid w:val="00A10A77"/>
    <w:rsid w:val="00A149CA"/>
    <w:rsid w:val="00A168CC"/>
    <w:rsid w:val="00A36D1B"/>
    <w:rsid w:val="00A40A2E"/>
    <w:rsid w:val="00A57E44"/>
    <w:rsid w:val="00A72265"/>
    <w:rsid w:val="00A858D2"/>
    <w:rsid w:val="00A93003"/>
    <w:rsid w:val="00A9597C"/>
    <w:rsid w:val="00A968AD"/>
    <w:rsid w:val="00AA0B79"/>
    <w:rsid w:val="00AA786E"/>
    <w:rsid w:val="00AC1729"/>
    <w:rsid w:val="00AC2D0B"/>
    <w:rsid w:val="00AC4540"/>
    <w:rsid w:val="00AD090D"/>
    <w:rsid w:val="00AD1AD7"/>
    <w:rsid w:val="00AD20CA"/>
    <w:rsid w:val="00AD3D94"/>
    <w:rsid w:val="00AD6621"/>
    <w:rsid w:val="00AE4ADD"/>
    <w:rsid w:val="00AF4852"/>
    <w:rsid w:val="00AF5CC0"/>
    <w:rsid w:val="00AF5E65"/>
    <w:rsid w:val="00AF7C85"/>
    <w:rsid w:val="00B10010"/>
    <w:rsid w:val="00B13642"/>
    <w:rsid w:val="00B15B59"/>
    <w:rsid w:val="00B205AC"/>
    <w:rsid w:val="00B208F1"/>
    <w:rsid w:val="00B26B5D"/>
    <w:rsid w:val="00B33077"/>
    <w:rsid w:val="00B4567A"/>
    <w:rsid w:val="00B52262"/>
    <w:rsid w:val="00B54CFB"/>
    <w:rsid w:val="00B72045"/>
    <w:rsid w:val="00B74A57"/>
    <w:rsid w:val="00B91B67"/>
    <w:rsid w:val="00B95777"/>
    <w:rsid w:val="00B961A2"/>
    <w:rsid w:val="00B96E8D"/>
    <w:rsid w:val="00BA0BD6"/>
    <w:rsid w:val="00BB24A7"/>
    <w:rsid w:val="00BC3A38"/>
    <w:rsid w:val="00BC7180"/>
    <w:rsid w:val="00BD1FC4"/>
    <w:rsid w:val="00BD2754"/>
    <w:rsid w:val="00BD2FDB"/>
    <w:rsid w:val="00BD62ED"/>
    <w:rsid w:val="00BF0125"/>
    <w:rsid w:val="00BF32F8"/>
    <w:rsid w:val="00BF5047"/>
    <w:rsid w:val="00BF5226"/>
    <w:rsid w:val="00BF5726"/>
    <w:rsid w:val="00BF5906"/>
    <w:rsid w:val="00C007DC"/>
    <w:rsid w:val="00C03554"/>
    <w:rsid w:val="00C03DF7"/>
    <w:rsid w:val="00C06277"/>
    <w:rsid w:val="00C06919"/>
    <w:rsid w:val="00C0709F"/>
    <w:rsid w:val="00C1440F"/>
    <w:rsid w:val="00C30723"/>
    <w:rsid w:val="00C34A02"/>
    <w:rsid w:val="00C40E4F"/>
    <w:rsid w:val="00C46732"/>
    <w:rsid w:val="00C5174E"/>
    <w:rsid w:val="00C54156"/>
    <w:rsid w:val="00C56D62"/>
    <w:rsid w:val="00C71873"/>
    <w:rsid w:val="00C82974"/>
    <w:rsid w:val="00C92ED4"/>
    <w:rsid w:val="00C97DF4"/>
    <w:rsid w:val="00CA1DC6"/>
    <w:rsid w:val="00CA209C"/>
    <w:rsid w:val="00CA47C8"/>
    <w:rsid w:val="00CA57AC"/>
    <w:rsid w:val="00CB0459"/>
    <w:rsid w:val="00CC36C9"/>
    <w:rsid w:val="00CC70C0"/>
    <w:rsid w:val="00CD4D6C"/>
    <w:rsid w:val="00CD55C7"/>
    <w:rsid w:val="00CE1673"/>
    <w:rsid w:val="00CE3F2E"/>
    <w:rsid w:val="00CF0716"/>
    <w:rsid w:val="00CF1816"/>
    <w:rsid w:val="00CF212E"/>
    <w:rsid w:val="00D05657"/>
    <w:rsid w:val="00D20EFC"/>
    <w:rsid w:val="00D25F8E"/>
    <w:rsid w:val="00D45158"/>
    <w:rsid w:val="00D47006"/>
    <w:rsid w:val="00D52BBC"/>
    <w:rsid w:val="00D52F05"/>
    <w:rsid w:val="00D534A6"/>
    <w:rsid w:val="00D6327D"/>
    <w:rsid w:val="00D6780C"/>
    <w:rsid w:val="00D747C4"/>
    <w:rsid w:val="00D841DE"/>
    <w:rsid w:val="00D85D77"/>
    <w:rsid w:val="00DB2D91"/>
    <w:rsid w:val="00DB599C"/>
    <w:rsid w:val="00DC0C72"/>
    <w:rsid w:val="00DC3DB0"/>
    <w:rsid w:val="00DC6AC4"/>
    <w:rsid w:val="00DE01C7"/>
    <w:rsid w:val="00DE0F49"/>
    <w:rsid w:val="00DE5CFA"/>
    <w:rsid w:val="00DF2FD6"/>
    <w:rsid w:val="00DF742F"/>
    <w:rsid w:val="00E016AF"/>
    <w:rsid w:val="00E14704"/>
    <w:rsid w:val="00E20F4F"/>
    <w:rsid w:val="00E2710A"/>
    <w:rsid w:val="00E301D1"/>
    <w:rsid w:val="00E321F2"/>
    <w:rsid w:val="00E41BFA"/>
    <w:rsid w:val="00E539D7"/>
    <w:rsid w:val="00E5638F"/>
    <w:rsid w:val="00E647D5"/>
    <w:rsid w:val="00E64A49"/>
    <w:rsid w:val="00E721C0"/>
    <w:rsid w:val="00E75F43"/>
    <w:rsid w:val="00E760FC"/>
    <w:rsid w:val="00E842D1"/>
    <w:rsid w:val="00EA024C"/>
    <w:rsid w:val="00EA2851"/>
    <w:rsid w:val="00EA3130"/>
    <w:rsid w:val="00EA43DC"/>
    <w:rsid w:val="00EB0610"/>
    <w:rsid w:val="00EB08D3"/>
    <w:rsid w:val="00EB1B61"/>
    <w:rsid w:val="00EC641E"/>
    <w:rsid w:val="00EC67AF"/>
    <w:rsid w:val="00EC73BC"/>
    <w:rsid w:val="00EC7E21"/>
    <w:rsid w:val="00ED6DD9"/>
    <w:rsid w:val="00EE3415"/>
    <w:rsid w:val="00F04A0F"/>
    <w:rsid w:val="00F11D23"/>
    <w:rsid w:val="00F121C9"/>
    <w:rsid w:val="00F15394"/>
    <w:rsid w:val="00F15E0E"/>
    <w:rsid w:val="00F17442"/>
    <w:rsid w:val="00F21A20"/>
    <w:rsid w:val="00F44D66"/>
    <w:rsid w:val="00F608DC"/>
    <w:rsid w:val="00F63456"/>
    <w:rsid w:val="00F65CD2"/>
    <w:rsid w:val="00F66F6C"/>
    <w:rsid w:val="00F808FE"/>
    <w:rsid w:val="00F977BE"/>
    <w:rsid w:val="00FB1763"/>
    <w:rsid w:val="00FB71B9"/>
    <w:rsid w:val="00FD0A46"/>
    <w:rsid w:val="00FD4E90"/>
    <w:rsid w:val="00FD7D2D"/>
    <w:rsid w:val="00FE22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E6094"/>
  <w15:docId w15:val="{6DCDACC2-465C-4907-B315-B67FACA9A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1729"/>
    <w:pPr>
      <w:spacing w:after="0" w:line="240" w:lineRule="auto"/>
      <w:ind w:firstLine="709"/>
      <w:jc w:val="both"/>
    </w:pPr>
  </w:style>
  <w:style w:type="paragraph" w:styleId="1">
    <w:name w:val="heading 1"/>
    <w:basedOn w:val="a"/>
    <w:link w:val="10"/>
    <w:uiPriority w:val="9"/>
    <w:qFormat/>
    <w:rsid w:val="00AC1729"/>
    <w:pPr>
      <w:spacing w:before="100" w:beforeAutospacing="1" w:after="100" w:afterAutospacing="1"/>
      <w:ind w:firstLine="0"/>
      <w:jc w:val="left"/>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BF504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1729"/>
    <w:rPr>
      <w:rFonts w:ascii="Times New Roman" w:eastAsia="Times New Roman" w:hAnsi="Times New Roman" w:cs="Times New Roman"/>
      <w:b/>
      <w:bCs/>
      <w:kern w:val="36"/>
      <w:sz w:val="48"/>
      <w:szCs w:val="48"/>
      <w:lang w:eastAsia="ru-RU"/>
    </w:rPr>
  </w:style>
  <w:style w:type="table" w:styleId="a3">
    <w:name w:val="Table Grid"/>
    <w:basedOn w:val="a1"/>
    <w:uiPriority w:val="59"/>
    <w:rsid w:val="00AC1729"/>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31958"/>
    <w:rPr>
      <w:rFonts w:ascii="Tahoma" w:hAnsi="Tahoma" w:cs="Tahoma"/>
      <w:sz w:val="16"/>
      <w:szCs w:val="16"/>
    </w:rPr>
  </w:style>
  <w:style w:type="character" w:customStyle="1" w:styleId="a5">
    <w:name w:val="Текст выноски Знак"/>
    <w:basedOn w:val="a0"/>
    <w:link w:val="a4"/>
    <w:uiPriority w:val="99"/>
    <w:semiHidden/>
    <w:rsid w:val="00231958"/>
    <w:rPr>
      <w:rFonts w:ascii="Tahoma" w:hAnsi="Tahoma" w:cs="Tahoma"/>
      <w:sz w:val="16"/>
      <w:szCs w:val="16"/>
    </w:rPr>
  </w:style>
  <w:style w:type="paragraph" w:styleId="a6">
    <w:name w:val="Normal (Web)"/>
    <w:basedOn w:val="a"/>
    <w:uiPriority w:val="99"/>
    <w:unhideWhenUsed/>
    <w:rsid w:val="00CC70C0"/>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styleId="a7">
    <w:name w:val="Hyperlink"/>
    <w:basedOn w:val="a0"/>
    <w:uiPriority w:val="99"/>
    <w:unhideWhenUsed/>
    <w:rsid w:val="00F04A0F"/>
    <w:rPr>
      <w:color w:val="0000FF"/>
      <w:u w:val="single"/>
    </w:rPr>
  </w:style>
  <w:style w:type="paragraph" w:styleId="a8">
    <w:name w:val="List Paragraph"/>
    <w:basedOn w:val="a"/>
    <w:uiPriority w:val="34"/>
    <w:qFormat/>
    <w:rsid w:val="00DB599C"/>
    <w:pPr>
      <w:ind w:left="720"/>
      <w:contextualSpacing/>
    </w:pPr>
  </w:style>
  <w:style w:type="paragraph" w:styleId="a9">
    <w:name w:val="header"/>
    <w:basedOn w:val="a"/>
    <w:link w:val="aa"/>
    <w:uiPriority w:val="99"/>
    <w:unhideWhenUsed/>
    <w:rsid w:val="00342281"/>
    <w:pPr>
      <w:tabs>
        <w:tab w:val="center" w:pos="4677"/>
        <w:tab w:val="right" w:pos="9355"/>
      </w:tabs>
    </w:pPr>
  </w:style>
  <w:style w:type="character" w:customStyle="1" w:styleId="aa">
    <w:name w:val="Верхний колонтитул Знак"/>
    <w:basedOn w:val="a0"/>
    <w:link w:val="a9"/>
    <w:uiPriority w:val="99"/>
    <w:rsid w:val="00342281"/>
  </w:style>
  <w:style w:type="paragraph" w:styleId="ab">
    <w:name w:val="footer"/>
    <w:basedOn w:val="a"/>
    <w:link w:val="ac"/>
    <w:uiPriority w:val="99"/>
    <w:unhideWhenUsed/>
    <w:rsid w:val="00342281"/>
    <w:pPr>
      <w:tabs>
        <w:tab w:val="center" w:pos="4677"/>
        <w:tab w:val="right" w:pos="9355"/>
      </w:tabs>
    </w:pPr>
  </w:style>
  <w:style w:type="character" w:customStyle="1" w:styleId="ac">
    <w:name w:val="Нижний колонтитул Знак"/>
    <w:basedOn w:val="a0"/>
    <w:link w:val="ab"/>
    <w:uiPriority w:val="99"/>
    <w:rsid w:val="00342281"/>
  </w:style>
  <w:style w:type="character" w:customStyle="1" w:styleId="30">
    <w:name w:val="Заголовок 3 Знак"/>
    <w:basedOn w:val="a0"/>
    <w:link w:val="3"/>
    <w:uiPriority w:val="9"/>
    <w:rsid w:val="00BF5047"/>
    <w:rPr>
      <w:rFonts w:asciiTheme="majorHAnsi" w:eastAsiaTheme="majorEastAsia" w:hAnsiTheme="majorHAnsi" w:cstheme="majorBidi"/>
      <w:b/>
      <w:bCs/>
      <w:color w:val="4F81BD" w:themeColor="accent1"/>
    </w:rPr>
  </w:style>
  <w:style w:type="character" w:customStyle="1" w:styleId="note">
    <w:name w:val="note"/>
    <w:basedOn w:val="a0"/>
    <w:rsid w:val="00BF5047"/>
  </w:style>
  <w:style w:type="paragraph" w:styleId="ad">
    <w:name w:val="No Spacing"/>
    <w:uiPriority w:val="1"/>
    <w:qFormat/>
    <w:rsid w:val="00170440"/>
    <w:pPr>
      <w:spacing w:after="0" w:line="240" w:lineRule="auto"/>
      <w:ind w:firstLine="709"/>
      <w:jc w:val="both"/>
    </w:pPr>
  </w:style>
  <w:style w:type="character" w:customStyle="1" w:styleId="ezkurwreuab5ozgtqnkl">
    <w:name w:val="ezkurwreuab5ozgtqnkl"/>
    <w:basedOn w:val="a0"/>
    <w:rsid w:val="00EA2851"/>
  </w:style>
  <w:style w:type="character" w:customStyle="1" w:styleId="ypks7kbdpwfgdykd3qb9">
    <w:name w:val="ypks7kbdpwfgdykd3qb9"/>
    <w:basedOn w:val="a0"/>
    <w:rsid w:val="00972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26058">
      <w:bodyDiv w:val="1"/>
      <w:marLeft w:val="0"/>
      <w:marRight w:val="0"/>
      <w:marTop w:val="0"/>
      <w:marBottom w:val="0"/>
      <w:divBdr>
        <w:top w:val="none" w:sz="0" w:space="0" w:color="auto"/>
        <w:left w:val="none" w:sz="0" w:space="0" w:color="auto"/>
        <w:bottom w:val="none" w:sz="0" w:space="0" w:color="auto"/>
        <w:right w:val="none" w:sz="0" w:space="0" w:color="auto"/>
      </w:divBdr>
    </w:div>
    <w:div w:id="115999151">
      <w:bodyDiv w:val="1"/>
      <w:marLeft w:val="0"/>
      <w:marRight w:val="0"/>
      <w:marTop w:val="0"/>
      <w:marBottom w:val="0"/>
      <w:divBdr>
        <w:top w:val="none" w:sz="0" w:space="0" w:color="auto"/>
        <w:left w:val="none" w:sz="0" w:space="0" w:color="auto"/>
        <w:bottom w:val="none" w:sz="0" w:space="0" w:color="auto"/>
        <w:right w:val="none" w:sz="0" w:space="0" w:color="auto"/>
      </w:divBdr>
    </w:div>
    <w:div w:id="130756413">
      <w:bodyDiv w:val="1"/>
      <w:marLeft w:val="0"/>
      <w:marRight w:val="0"/>
      <w:marTop w:val="0"/>
      <w:marBottom w:val="0"/>
      <w:divBdr>
        <w:top w:val="none" w:sz="0" w:space="0" w:color="auto"/>
        <w:left w:val="none" w:sz="0" w:space="0" w:color="auto"/>
        <w:bottom w:val="none" w:sz="0" w:space="0" w:color="auto"/>
        <w:right w:val="none" w:sz="0" w:space="0" w:color="auto"/>
      </w:divBdr>
    </w:div>
    <w:div w:id="174082270">
      <w:bodyDiv w:val="1"/>
      <w:marLeft w:val="0"/>
      <w:marRight w:val="0"/>
      <w:marTop w:val="0"/>
      <w:marBottom w:val="0"/>
      <w:divBdr>
        <w:top w:val="none" w:sz="0" w:space="0" w:color="auto"/>
        <w:left w:val="none" w:sz="0" w:space="0" w:color="auto"/>
        <w:bottom w:val="none" w:sz="0" w:space="0" w:color="auto"/>
        <w:right w:val="none" w:sz="0" w:space="0" w:color="auto"/>
      </w:divBdr>
    </w:div>
    <w:div w:id="193007310">
      <w:bodyDiv w:val="1"/>
      <w:marLeft w:val="0"/>
      <w:marRight w:val="0"/>
      <w:marTop w:val="0"/>
      <w:marBottom w:val="0"/>
      <w:divBdr>
        <w:top w:val="none" w:sz="0" w:space="0" w:color="auto"/>
        <w:left w:val="none" w:sz="0" w:space="0" w:color="auto"/>
        <w:bottom w:val="none" w:sz="0" w:space="0" w:color="auto"/>
        <w:right w:val="none" w:sz="0" w:space="0" w:color="auto"/>
      </w:divBdr>
    </w:div>
    <w:div w:id="337580432">
      <w:bodyDiv w:val="1"/>
      <w:marLeft w:val="0"/>
      <w:marRight w:val="0"/>
      <w:marTop w:val="0"/>
      <w:marBottom w:val="0"/>
      <w:divBdr>
        <w:top w:val="none" w:sz="0" w:space="0" w:color="auto"/>
        <w:left w:val="none" w:sz="0" w:space="0" w:color="auto"/>
        <w:bottom w:val="none" w:sz="0" w:space="0" w:color="auto"/>
        <w:right w:val="none" w:sz="0" w:space="0" w:color="auto"/>
      </w:divBdr>
    </w:div>
    <w:div w:id="495194009">
      <w:bodyDiv w:val="1"/>
      <w:marLeft w:val="0"/>
      <w:marRight w:val="0"/>
      <w:marTop w:val="0"/>
      <w:marBottom w:val="0"/>
      <w:divBdr>
        <w:top w:val="none" w:sz="0" w:space="0" w:color="auto"/>
        <w:left w:val="none" w:sz="0" w:space="0" w:color="auto"/>
        <w:bottom w:val="none" w:sz="0" w:space="0" w:color="auto"/>
        <w:right w:val="none" w:sz="0" w:space="0" w:color="auto"/>
      </w:divBdr>
    </w:div>
    <w:div w:id="517082038">
      <w:bodyDiv w:val="1"/>
      <w:marLeft w:val="0"/>
      <w:marRight w:val="0"/>
      <w:marTop w:val="0"/>
      <w:marBottom w:val="0"/>
      <w:divBdr>
        <w:top w:val="none" w:sz="0" w:space="0" w:color="auto"/>
        <w:left w:val="none" w:sz="0" w:space="0" w:color="auto"/>
        <w:bottom w:val="none" w:sz="0" w:space="0" w:color="auto"/>
        <w:right w:val="none" w:sz="0" w:space="0" w:color="auto"/>
      </w:divBdr>
    </w:div>
    <w:div w:id="525218574">
      <w:bodyDiv w:val="1"/>
      <w:marLeft w:val="0"/>
      <w:marRight w:val="0"/>
      <w:marTop w:val="0"/>
      <w:marBottom w:val="0"/>
      <w:divBdr>
        <w:top w:val="none" w:sz="0" w:space="0" w:color="auto"/>
        <w:left w:val="none" w:sz="0" w:space="0" w:color="auto"/>
        <w:bottom w:val="none" w:sz="0" w:space="0" w:color="auto"/>
        <w:right w:val="none" w:sz="0" w:space="0" w:color="auto"/>
      </w:divBdr>
    </w:div>
    <w:div w:id="567612146">
      <w:bodyDiv w:val="1"/>
      <w:marLeft w:val="0"/>
      <w:marRight w:val="0"/>
      <w:marTop w:val="0"/>
      <w:marBottom w:val="0"/>
      <w:divBdr>
        <w:top w:val="none" w:sz="0" w:space="0" w:color="auto"/>
        <w:left w:val="none" w:sz="0" w:space="0" w:color="auto"/>
        <w:bottom w:val="none" w:sz="0" w:space="0" w:color="auto"/>
        <w:right w:val="none" w:sz="0" w:space="0" w:color="auto"/>
      </w:divBdr>
    </w:div>
    <w:div w:id="573441763">
      <w:bodyDiv w:val="1"/>
      <w:marLeft w:val="0"/>
      <w:marRight w:val="0"/>
      <w:marTop w:val="0"/>
      <w:marBottom w:val="0"/>
      <w:divBdr>
        <w:top w:val="none" w:sz="0" w:space="0" w:color="auto"/>
        <w:left w:val="none" w:sz="0" w:space="0" w:color="auto"/>
        <w:bottom w:val="none" w:sz="0" w:space="0" w:color="auto"/>
        <w:right w:val="none" w:sz="0" w:space="0" w:color="auto"/>
      </w:divBdr>
    </w:div>
    <w:div w:id="616720602">
      <w:bodyDiv w:val="1"/>
      <w:marLeft w:val="0"/>
      <w:marRight w:val="0"/>
      <w:marTop w:val="0"/>
      <w:marBottom w:val="0"/>
      <w:divBdr>
        <w:top w:val="none" w:sz="0" w:space="0" w:color="auto"/>
        <w:left w:val="none" w:sz="0" w:space="0" w:color="auto"/>
        <w:bottom w:val="none" w:sz="0" w:space="0" w:color="auto"/>
        <w:right w:val="none" w:sz="0" w:space="0" w:color="auto"/>
      </w:divBdr>
      <w:divsChild>
        <w:div w:id="262424622">
          <w:marLeft w:val="0"/>
          <w:marRight w:val="0"/>
          <w:marTop w:val="0"/>
          <w:marBottom w:val="0"/>
          <w:divBdr>
            <w:top w:val="none" w:sz="0" w:space="0" w:color="auto"/>
            <w:left w:val="none" w:sz="0" w:space="0" w:color="auto"/>
            <w:bottom w:val="none" w:sz="0" w:space="0" w:color="auto"/>
            <w:right w:val="none" w:sz="0" w:space="0" w:color="auto"/>
          </w:divBdr>
        </w:div>
      </w:divsChild>
    </w:div>
    <w:div w:id="700129543">
      <w:bodyDiv w:val="1"/>
      <w:marLeft w:val="0"/>
      <w:marRight w:val="0"/>
      <w:marTop w:val="0"/>
      <w:marBottom w:val="0"/>
      <w:divBdr>
        <w:top w:val="none" w:sz="0" w:space="0" w:color="auto"/>
        <w:left w:val="none" w:sz="0" w:space="0" w:color="auto"/>
        <w:bottom w:val="none" w:sz="0" w:space="0" w:color="auto"/>
        <w:right w:val="none" w:sz="0" w:space="0" w:color="auto"/>
      </w:divBdr>
    </w:div>
    <w:div w:id="710693741">
      <w:bodyDiv w:val="1"/>
      <w:marLeft w:val="0"/>
      <w:marRight w:val="0"/>
      <w:marTop w:val="0"/>
      <w:marBottom w:val="0"/>
      <w:divBdr>
        <w:top w:val="none" w:sz="0" w:space="0" w:color="auto"/>
        <w:left w:val="none" w:sz="0" w:space="0" w:color="auto"/>
        <w:bottom w:val="none" w:sz="0" w:space="0" w:color="auto"/>
        <w:right w:val="none" w:sz="0" w:space="0" w:color="auto"/>
      </w:divBdr>
    </w:div>
    <w:div w:id="725105878">
      <w:bodyDiv w:val="1"/>
      <w:marLeft w:val="0"/>
      <w:marRight w:val="0"/>
      <w:marTop w:val="0"/>
      <w:marBottom w:val="0"/>
      <w:divBdr>
        <w:top w:val="none" w:sz="0" w:space="0" w:color="auto"/>
        <w:left w:val="none" w:sz="0" w:space="0" w:color="auto"/>
        <w:bottom w:val="none" w:sz="0" w:space="0" w:color="auto"/>
        <w:right w:val="none" w:sz="0" w:space="0" w:color="auto"/>
      </w:divBdr>
    </w:div>
    <w:div w:id="740640641">
      <w:bodyDiv w:val="1"/>
      <w:marLeft w:val="0"/>
      <w:marRight w:val="0"/>
      <w:marTop w:val="0"/>
      <w:marBottom w:val="0"/>
      <w:divBdr>
        <w:top w:val="none" w:sz="0" w:space="0" w:color="auto"/>
        <w:left w:val="none" w:sz="0" w:space="0" w:color="auto"/>
        <w:bottom w:val="none" w:sz="0" w:space="0" w:color="auto"/>
        <w:right w:val="none" w:sz="0" w:space="0" w:color="auto"/>
      </w:divBdr>
    </w:div>
    <w:div w:id="828835146">
      <w:bodyDiv w:val="1"/>
      <w:marLeft w:val="0"/>
      <w:marRight w:val="0"/>
      <w:marTop w:val="0"/>
      <w:marBottom w:val="0"/>
      <w:divBdr>
        <w:top w:val="none" w:sz="0" w:space="0" w:color="auto"/>
        <w:left w:val="none" w:sz="0" w:space="0" w:color="auto"/>
        <w:bottom w:val="none" w:sz="0" w:space="0" w:color="auto"/>
        <w:right w:val="none" w:sz="0" w:space="0" w:color="auto"/>
      </w:divBdr>
    </w:div>
    <w:div w:id="837693180">
      <w:bodyDiv w:val="1"/>
      <w:marLeft w:val="0"/>
      <w:marRight w:val="0"/>
      <w:marTop w:val="0"/>
      <w:marBottom w:val="0"/>
      <w:divBdr>
        <w:top w:val="none" w:sz="0" w:space="0" w:color="auto"/>
        <w:left w:val="none" w:sz="0" w:space="0" w:color="auto"/>
        <w:bottom w:val="none" w:sz="0" w:space="0" w:color="auto"/>
        <w:right w:val="none" w:sz="0" w:space="0" w:color="auto"/>
      </w:divBdr>
    </w:div>
    <w:div w:id="958031701">
      <w:bodyDiv w:val="1"/>
      <w:marLeft w:val="0"/>
      <w:marRight w:val="0"/>
      <w:marTop w:val="0"/>
      <w:marBottom w:val="0"/>
      <w:divBdr>
        <w:top w:val="none" w:sz="0" w:space="0" w:color="auto"/>
        <w:left w:val="none" w:sz="0" w:space="0" w:color="auto"/>
        <w:bottom w:val="none" w:sz="0" w:space="0" w:color="auto"/>
        <w:right w:val="none" w:sz="0" w:space="0" w:color="auto"/>
      </w:divBdr>
    </w:div>
    <w:div w:id="964775564">
      <w:bodyDiv w:val="1"/>
      <w:marLeft w:val="0"/>
      <w:marRight w:val="0"/>
      <w:marTop w:val="0"/>
      <w:marBottom w:val="0"/>
      <w:divBdr>
        <w:top w:val="none" w:sz="0" w:space="0" w:color="auto"/>
        <w:left w:val="none" w:sz="0" w:space="0" w:color="auto"/>
        <w:bottom w:val="none" w:sz="0" w:space="0" w:color="auto"/>
        <w:right w:val="none" w:sz="0" w:space="0" w:color="auto"/>
      </w:divBdr>
    </w:div>
    <w:div w:id="1001737469">
      <w:bodyDiv w:val="1"/>
      <w:marLeft w:val="0"/>
      <w:marRight w:val="0"/>
      <w:marTop w:val="0"/>
      <w:marBottom w:val="0"/>
      <w:divBdr>
        <w:top w:val="none" w:sz="0" w:space="0" w:color="auto"/>
        <w:left w:val="none" w:sz="0" w:space="0" w:color="auto"/>
        <w:bottom w:val="none" w:sz="0" w:space="0" w:color="auto"/>
        <w:right w:val="none" w:sz="0" w:space="0" w:color="auto"/>
      </w:divBdr>
    </w:div>
    <w:div w:id="1090198950">
      <w:bodyDiv w:val="1"/>
      <w:marLeft w:val="0"/>
      <w:marRight w:val="0"/>
      <w:marTop w:val="0"/>
      <w:marBottom w:val="0"/>
      <w:divBdr>
        <w:top w:val="none" w:sz="0" w:space="0" w:color="auto"/>
        <w:left w:val="none" w:sz="0" w:space="0" w:color="auto"/>
        <w:bottom w:val="none" w:sz="0" w:space="0" w:color="auto"/>
        <w:right w:val="none" w:sz="0" w:space="0" w:color="auto"/>
      </w:divBdr>
    </w:div>
    <w:div w:id="1214197895">
      <w:bodyDiv w:val="1"/>
      <w:marLeft w:val="0"/>
      <w:marRight w:val="0"/>
      <w:marTop w:val="0"/>
      <w:marBottom w:val="0"/>
      <w:divBdr>
        <w:top w:val="none" w:sz="0" w:space="0" w:color="auto"/>
        <w:left w:val="none" w:sz="0" w:space="0" w:color="auto"/>
        <w:bottom w:val="none" w:sz="0" w:space="0" w:color="auto"/>
        <w:right w:val="none" w:sz="0" w:space="0" w:color="auto"/>
      </w:divBdr>
    </w:div>
    <w:div w:id="1347827529">
      <w:bodyDiv w:val="1"/>
      <w:marLeft w:val="0"/>
      <w:marRight w:val="0"/>
      <w:marTop w:val="0"/>
      <w:marBottom w:val="0"/>
      <w:divBdr>
        <w:top w:val="none" w:sz="0" w:space="0" w:color="auto"/>
        <w:left w:val="none" w:sz="0" w:space="0" w:color="auto"/>
        <w:bottom w:val="none" w:sz="0" w:space="0" w:color="auto"/>
        <w:right w:val="none" w:sz="0" w:space="0" w:color="auto"/>
      </w:divBdr>
    </w:div>
    <w:div w:id="1425567133">
      <w:bodyDiv w:val="1"/>
      <w:marLeft w:val="0"/>
      <w:marRight w:val="0"/>
      <w:marTop w:val="0"/>
      <w:marBottom w:val="0"/>
      <w:divBdr>
        <w:top w:val="none" w:sz="0" w:space="0" w:color="auto"/>
        <w:left w:val="none" w:sz="0" w:space="0" w:color="auto"/>
        <w:bottom w:val="none" w:sz="0" w:space="0" w:color="auto"/>
        <w:right w:val="none" w:sz="0" w:space="0" w:color="auto"/>
      </w:divBdr>
    </w:div>
    <w:div w:id="1684699418">
      <w:bodyDiv w:val="1"/>
      <w:marLeft w:val="0"/>
      <w:marRight w:val="0"/>
      <w:marTop w:val="0"/>
      <w:marBottom w:val="0"/>
      <w:divBdr>
        <w:top w:val="none" w:sz="0" w:space="0" w:color="auto"/>
        <w:left w:val="none" w:sz="0" w:space="0" w:color="auto"/>
        <w:bottom w:val="none" w:sz="0" w:space="0" w:color="auto"/>
        <w:right w:val="none" w:sz="0" w:space="0" w:color="auto"/>
      </w:divBdr>
    </w:div>
    <w:div w:id="1738897897">
      <w:bodyDiv w:val="1"/>
      <w:marLeft w:val="0"/>
      <w:marRight w:val="0"/>
      <w:marTop w:val="0"/>
      <w:marBottom w:val="0"/>
      <w:divBdr>
        <w:top w:val="none" w:sz="0" w:space="0" w:color="auto"/>
        <w:left w:val="none" w:sz="0" w:space="0" w:color="auto"/>
        <w:bottom w:val="none" w:sz="0" w:space="0" w:color="auto"/>
        <w:right w:val="none" w:sz="0" w:space="0" w:color="auto"/>
      </w:divBdr>
    </w:div>
    <w:div w:id="1788157630">
      <w:bodyDiv w:val="1"/>
      <w:marLeft w:val="0"/>
      <w:marRight w:val="0"/>
      <w:marTop w:val="0"/>
      <w:marBottom w:val="0"/>
      <w:divBdr>
        <w:top w:val="none" w:sz="0" w:space="0" w:color="auto"/>
        <w:left w:val="none" w:sz="0" w:space="0" w:color="auto"/>
        <w:bottom w:val="none" w:sz="0" w:space="0" w:color="auto"/>
        <w:right w:val="none" w:sz="0" w:space="0" w:color="auto"/>
      </w:divBdr>
    </w:div>
    <w:div w:id="1789009082">
      <w:bodyDiv w:val="1"/>
      <w:marLeft w:val="0"/>
      <w:marRight w:val="0"/>
      <w:marTop w:val="0"/>
      <w:marBottom w:val="0"/>
      <w:divBdr>
        <w:top w:val="none" w:sz="0" w:space="0" w:color="auto"/>
        <w:left w:val="none" w:sz="0" w:space="0" w:color="auto"/>
        <w:bottom w:val="none" w:sz="0" w:space="0" w:color="auto"/>
        <w:right w:val="none" w:sz="0" w:space="0" w:color="auto"/>
      </w:divBdr>
    </w:div>
    <w:div w:id="1797287720">
      <w:bodyDiv w:val="1"/>
      <w:marLeft w:val="0"/>
      <w:marRight w:val="0"/>
      <w:marTop w:val="0"/>
      <w:marBottom w:val="0"/>
      <w:divBdr>
        <w:top w:val="none" w:sz="0" w:space="0" w:color="auto"/>
        <w:left w:val="none" w:sz="0" w:space="0" w:color="auto"/>
        <w:bottom w:val="none" w:sz="0" w:space="0" w:color="auto"/>
        <w:right w:val="none" w:sz="0" w:space="0" w:color="auto"/>
      </w:divBdr>
    </w:div>
    <w:div w:id="1798449623">
      <w:bodyDiv w:val="1"/>
      <w:marLeft w:val="0"/>
      <w:marRight w:val="0"/>
      <w:marTop w:val="0"/>
      <w:marBottom w:val="0"/>
      <w:divBdr>
        <w:top w:val="none" w:sz="0" w:space="0" w:color="auto"/>
        <w:left w:val="none" w:sz="0" w:space="0" w:color="auto"/>
        <w:bottom w:val="none" w:sz="0" w:space="0" w:color="auto"/>
        <w:right w:val="none" w:sz="0" w:space="0" w:color="auto"/>
      </w:divBdr>
    </w:div>
    <w:div w:id="2033914075">
      <w:bodyDiv w:val="1"/>
      <w:marLeft w:val="0"/>
      <w:marRight w:val="0"/>
      <w:marTop w:val="0"/>
      <w:marBottom w:val="0"/>
      <w:divBdr>
        <w:top w:val="none" w:sz="0" w:space="0" w:color="auto"/>
        <w:left w:val="none" w:sz="0" w:space="0" w:color="auto"/>
        <w:bottom w:val="none" w:sz="0" w:space="0" w:color="auto"/>
        <w:right w:val="none" w:sz="0" w:space="0" w:color="auto"/>
      </w:divBdr>
    </w:div>
    <w:div w:id="211452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250FE-EEBF-4B37-99F6-6225113AE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267</Words>
  <Characters>1522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Аубакирова Ботагоз</dc:creator>
  <cp:keywords/>
  <dc:description/>
  <cp:lastModifiedBy>Пользователь</cp:lastModifiedBy>
  <cp:revision>4</cp:revision>
  <cp:lastPrinted>2026-07-21T05:29:00Z</cp:lastPrinted>
  <dcterms:created xsi:type="dcterms:W3CDTF">2026-08-07T11:29:00Z</dcterms:created>
  <dcterms:modified xsi:type="dcterms:W3CDTF">2026-08-07T11:35:00Z</dcterms:modified>
</cp:coreProperties>
</file>