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ED1" w:rsidRDefault="008D7ED1" w:rsidP="008D7ED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</w:pPr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                                                           </w:t>
      </w:r>
      <w:proofErr w:type="spellStart"/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К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өші-қон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қызметінің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</w:p>
    <w:p w:rsidR="008D7ED1" w:rsidRDefault="008D7ED1" w:rsidP="008D7ED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</w:pPr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                                                           2026 </w:t>
      </w:r>
      <w:proofErr w:type="spellStart"/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жылғы</w:t>
      </w:r>
      <w:proofErr w:type="spellEnd"/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6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айдағы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</w:p>
    <w:p w:rsidR="008D7ED1" w:rsidRDefault="008D7ED1" w:rsidP="008D7ED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</w:pPr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                                                          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жедел-қызметтік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</w:p>
    <w:p w:rsidR="008D7ED1" w:rsidRDefault="008D7ED1" w:rsidP="008D7ED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</w:pPr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                                                           </w:t>
      </w:r>
      <w:proofErr w:type="spellStart"/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жұмысы</w:t>
      </w:r>
      <w:proofErr w:type="spellEnd"/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туралы</w:t>
      </w:r>
      <w:proofErr w:type="spellEnd"/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ақпарат</w:t>
      </w:r>
      <w:proofErr w:type="spellEnd"/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                         </w:t>
      </w:r>
    </w:p>
    <w:p w:rsidR="008D7ED1" w:rsidRDefault="008D7ED1" w:rsidP="008D7ED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</w:pPr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                                                          </w:t>
      </w:r>
    </w:p>
    <w:p w:rsidR="008D7ED1" w:rsidRPr="008D7ED1" w:rsidRDefault="008D7ED1" w:rsidP="008D7ED1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32"/>
          <w:szCs w:val="24"/>
          <w:lang w:val="ru-RU" w:eastAsia="ru-RU"/>
        </w:rPr>
      </w:pP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Есепті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кезеңде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Қазақстан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Республикасының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аумағына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7,2 млн</w:t>
      </w: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шетелдік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азамат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келіп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,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7 млн</w:t>
      </w: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адам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елден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32"/>
          <w:szCs w:val="24"/>
          <w:lang w:val="ru-RU" w:eastAsia="ru-RU"/>
        </w:rPr>
        <w:t>шыққан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.</w:t>
      </w:r>
    </w:p>
    <w:p w:rsidR="008D7ED1" w:rsidRPr="008D7ED1" w:rsidRDefault="008D7ED1" w:rsidP="008D7ED1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32"/>
          <w:szCs w:val="24"/>
          <w:lang w:val="ru-RU" w:eastAsia="ru-RU"/>
        </w:rPr>
      </w:pP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Қазақстан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Республикасының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аумағына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келген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адамдардың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жалпы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санының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90%-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ын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ТМД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елдерінің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азаматтары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құрады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.</w:t>
      </w:r>
    </w:p>
    <w:p w:rsidR="008D7ED1" w:rsidRPr="008D7ED1" w:rsidRDefault="008D7ED1" w:rsidP="008D7ED1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32"/>
          <w:szCs w:val="24"/>
          <w:lang w:val="ru-RU" w:eastAsia="ru-RU"/>
        </w:rPr>
      </w:pP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Көші-қон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полициясының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ақпараттық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жүйесіне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қабылдаушы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тараптардан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шетелдік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азаматтардың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келгені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туралы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987 442</w:t>
      </w: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хабарлама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келіп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түсті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.</w:t>
      </w:r>
    </w:p>
    <w:p w:rsidR="008D7ED1" w:rsidRPr="008D7ED1" w:rsidRDefault="008D7ED1" w:rsidP="008D7ED1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32"/>
          <w:szCs w:val="24"/>
          <w:lang w:val="ru-RU" w:eastAsia="ru-RU"/>
        </w:rPr>
      </w:pP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276 333</w:t>
      </w: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уақытша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тұруға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рұқсат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берілді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,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оның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ішінде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жұмыс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істеу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мақсатында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–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252 704</w:t>
      </w: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,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отбасымен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қайта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қосылу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мақсатында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–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13 747</w:t>
      </w: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,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тұрақты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тұру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мақсатында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–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2 528</w:t>
      </w: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,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оқу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мақсатында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–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1 777</w:t>
      </w: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,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миссионерлік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қызметті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жүзеге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асыру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мақсатында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–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17</w:t>
      </w: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,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өзге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де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мақсаттар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бойынша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–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5 560</w:t>
      </w: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r w:rsidRPr="008D7ED1">
        <w:rPr>
          <w:rFonts w:ascii="Arial" w:eastAsia="Times New Roman" w:hAnsi="Arial" w:cs="Arial"/>
          <w:i/>
          <w:iCs/>
          <w:sz w:val="28"/>
          <w:szCs w:val="24"/>
          <w:lang w:val="ru-RU" w:eastAsia="ru-RU"/>
        </w:rPr>
        <w:t>(</w:t>
      </w:r>
      <w:proofErr w:type="spellStart"/>
      <w:r w:rsidRPr="008D7ED1">
        <w:rPr>
          <w:rFonts w:ascii="Arial" w:eastAsia="Times New Roman" w:hAnsi="Arial" w:cs="Arial"/>
          <w:i/>
          <w:iCs/>
          <w:sz w:val="28"/>
          <w:szCs w:val="24"/>
          <w:lang w:val="ru-RU" w:eastAsia="ru-RU"/>
        </w:rPr>
        <w:t>емделу</w:t>
      </w:r>
      <w:proofErr w:type="spellEnd"/>
      <w:r w:rsidRPr="008D7ED1">
        <w:rPr>
          <w:rFonts w:ascii="Arial" w:eastAsia="Times New Roman" w:hAnsi="Arial" w:cs="Arial"/>
          <w:i/>
          <w:iCs/>
          <w:sz w:val="28"/>
          <w:szCs w:val="24"/>
          <w:lang w:val="ru-RU" w:eastAsia="ru-RU"/>
        </w:rPr>
        <w:t xml:space="preserve">, ЛИУ </w:t>
      </w:r>
      <w:proofErr w:type="spellStart"/>
      <w:r w:rsidRPr="008D7ED1">
        <w:rPr>
          <w:rFonts w:ascii="Arial" w:eastAsia="Times New Roman" w:hAnsi="Arial" w:cs="Arial"/>
          <w:i/>
          <w:iCs/>
          <w:sz w:val="28"/>
          <w:szCs w:val="24"/>
          <w:lang w:val="ru-RU" w:eastAsia="ru-RU"/>
        </w:rPr>
        <w:t>және</w:t>
      </w:r>
      <w:proofErr w:type="spellEnd"/>
      <w:r w:rsidRPr="008D7ED1">
        <w:rPr>
          <w:rFonts w:ascii="Arial" w:eastAsia="Times New Roman" w:hAnsi="Arial" w:cs="Arial"/>
          <w:i/>
          <w:iCs/>
          <w:sz w:val="28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i/>
          <w:iCs/>
          <w:sz w:val="28"/>
          <w:szCs w:val="24"/>
          <w:lang w:val="ru-RU" w:eastAsia="ru-RU"/>
        </w:rPr>
        <w:t>т.б</w:t>
      </w:r>
      <w:proofErr w:type="spellEnd"/>
      <w:r w:rsidRPr="008D7ED1">
        <w:rPr>
          <w:rFonts w:ascii="Arial" w:eastAsia="Times New Roman" w:hAnsi="Arial" w:cs="Arial"/>
          <w:i/>
          <w:iCs/>
          <w:sz w:val="28"/>
          <w:szCs w:val="24"/>
          <w:lang w:val="ru-RU" w:eastAsia="ru-RU"/>
        </w:rPr>
        <w:t>.)</w:t>
      </w:r>
      <w:r w:rsidRPr="008D7ED1">
        <w:rPr>
          <w:rFonts w:ascii="Arial" w:eastAsia="Times New Roman" w:hAnsi="Arial" w:cs="Arial"/>
          <w:sz w:val="28"/>
          <w:szCs w:val="24"/>
          <w:lang w:val="ru-RU" w:eastAsia="ru-RU"/>
        </w:rPr>
        <w:t xml:space="preserve">. </w:t>
      </w:r>
      <w:proofErr w:type="spellStart"/>
      <w:r>
        <w:rPr>
          <w:rFonts w:ascii="Arial" w:eastAsia="Times New Roman" w:hAnsi="Arial" w:cs="Arial"/>
          <w:sz w:val="32"/>
          <w:szCs w:val="24"/>
          <w:lang w:val="ru-RU" w:eastAsia="ru-RU"/>
        </w:rPr>
        <w:t>Жалпы</w:t>
      </w:r>
      <w:proofErr w:type="spellEnd"/>
      <w:r>
        <w:rPr>
          <w:rFonts w:ascii="Arial" w:eastAsia="Times New Roman" w:hAnsi="Arial" w:cs="Arial"/>
          <w:sz w:val="32"/>
          <w:szCs w:val="24"/>
          <w:lang w:val="ru-RU" w:eastAsia="ru-RU"/>
        </w:rPr>
        <w:t xml:space="preserve"> саны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32 812</w:t>
      </w: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виза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берілді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.</w:t>
      </w:r>
    </w:p>
    <w:p w:rsidR="008D7ED1" w:rsidRPr="008D7ED1" w:rsidRDefault="008D7ED1" w:rsidP="008D7ED1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32"/>
          <w:szCs w:val="24"/>
          <w:lang w:val="ru-RU" w:eastAsia="ru-RU"/>
        </w:rPr>
      </w:pP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Жыл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басынан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бері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259 924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шетелдік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азамат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әкімшілік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жауапкершілікке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тартылды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,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оның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ішінде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ішкі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істер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органдары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232 533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шетелдік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азаматты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әкімшілік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жауапкершілікке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тартты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.</w:t>
      </w:r>
    </w:p>
    <w:p w:rsidR="008D7ED1" w:rsidRPr="008D7ED1" w:rsidRDefault="008D7ED1" w:rsidP="008D7ED1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32"/>
          <w:szCs w:val="24"/>
          <w:lang w:val="ru-RU" w:eastAsia="ru-RU"/>
        </w:rPr>
      </w:pP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Ел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аумағынан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8 609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шетелдік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азамат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r w:rsidRPr="008D7ED1">
        <w:rPr>
          <w:rFonts w:ascii="Arial" w:eastAsia="Times New Roman" w:hAnsi="Arial" w:cs="Arial"/>
          <w:i/>
          <w:iCs/>
          <w:sz w:val="28"/>
          <w:szCs w:val="24"/>
          <w:lang w:val="ru-RU" w:eastAsia="ru-RU"/>
        </w:rPr>
        <w:t>(</w:t>
      </w:r>
      <w:proofErr w:type="spellStart"/>
      <w:r w:rsidRPr="008D7ED1">
        <w:rPr>
          <w:rFonts w:ascii="Arial" w:eastAsia="Times New Roman" w:hAnsi="Arial" w:cs="Arial"/>
          <w:i/>
          <w:iCs/>
          <w:sz w:val="28"/>
          <w:szCs w:val="24"/>
          <w:lang w:val="ru-RU" w:eastAsia="ru-RU"/>
        </w:rPr>
        <w:t>ішкі</w:t>
      </w:r>
      <w:proofErr w:type="spellEnd"/>
      <w:r w:rsidRPr="008D7ED1">
        <w:rPr>
          <w:rFonts w:ascii="Arial" w:eastAsia="Times New Roman" w:hAnsi="Arial" w:cs="Arial"/>
          <w:i/>
          <w:iCs/>
          <w:sz w:val="28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i/>
          <w:iCs/>
          <w:sz w:val="28"/>
          <w:szCs w:val="24"/>
          <w:lang w:val="ru-RU" w:eastAsia="ru-RU"/>
        </w:rPr>
        <w:t>істер</w:t>
      </w:r>
      <w:proofErr w:type="spellEnd"/>
      <w:r w:rsidRPr="008D7ED1">
        <w:rPr>
          <w:rFonts w:ascii="Arial" w:eastAsia="Times New Roman" w:hAnsi="Arial" w:cs="Arial"/>
          <w:i/>
          <w:iCs/>
          <w:sz w:val="28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i/>
          <w:iCs/>
          <w:sz w:val="28"/>
          <w:szCs w:val="24"/>
          <w:lang w:val="ru-RU" w:eastAsia="ru-RU"/>
        </w:rPr>
        <w:t>органдары</w:t>
      </w:r>
      <w:proofErr w:type="spellEnd"/>
      <w:r w:rsidRPr="008D7ED1">
        <w:rPr>
          <w:rFonts w:ascii="Arial" w:eastAsia="Times New Roman" w:hAnsi="Arial" w:cs="Arial"/>
          <w:i/>
          <w:iCs/>
          <w:sz w:val="28"/>
          <w:szCs w:val="24"/>
          <w:lang w:val="ru-RU" w:eastAsia="ru-RU"/>
        </w:rPr>
        <w:t>)</w:t>
      </w:r>
      <w:r w:rsidRPr="008D7ED1">
        <w:rPr>
          <w:rFonts w:ascii="Arial" w:eastAsia="Times New Roman" w:hAnsi="Arial" w:cs="Arial"/>
          <w:sz w:val="28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шығарылды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.</w:t>
      </w:r>
    </w:p>
    <w:p w:rsidR="008D7ED1" w:rsidRPr="008D7ED1" w:rsidRDefault="008D7ED1" w:rsidP="008D7ED1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32"/>
          <w:szCs w:val="24"/>
          <w:lang w:val="ru-RU" w:eastAsia="ru-RU"/>
        </w:rPr>
      </w:pP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633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шетелдік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азамат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қылмыстық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жауапкершілікке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тартылды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,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оның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ішінде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ТМД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елдерінің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азаматтары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– 596</w:t>
      </w: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,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алыс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шетел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азаматтары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– 37</w:t>
      </w: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.</w:t>
      </w:r>
    </w:p>
    <w:p w:rsidR="008D7ED1" w:rsidRPr="008D7ED1" w:rsidRDefault="008D7ED1" w:rsidP="008D7ED1">
      <w:pPr>
        <w:spacing w:after="0" w:line="240" w:lineRule="auto"/>
        <w:jc w:val="both"/>
        <w:rPr>
          <w:rFonts w:ascii="Arial" w:eastAsia="Times New Roman" w:hAnsi="Arial" w:cs="Arial"/>
          <w:sz w:val="32"/>
          <w:szCs w:val="24"/>
          <w:lang w:val="ru-RU" w:eastAsia="ru-RU"/>
        </w:rPr>
      </w:pPr>
    </w:p>
    <w:p w:rsidR="008D7ED1" w:rsidRPr="008D7ED1" w:rsidRDefault="008D7ED1" w:rsidP="008D7ED1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32"/>
          <w:szCs w:val="24"/>
          <w:lang w:val="ru-RU" w:eastAsia="ru-RU"/>
        </w:rPr>
      </w:pP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lastRenderedPageBreak/>
        <w:t xml:space="preserve">Республика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аумағында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241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мың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шетелдік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азамат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тұрақты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тұрады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,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оның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ішінде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69,7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мың</w:t>
      </w:r>
      <w:r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ы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–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этникалық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қазақтар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.</w:t>
      </w:r>
    </w:p>
    <w:p w:rsidR="008D7ED1" w:rsidRPr="008D7ED1" w:rsidRDefault="008D7ED1" w:rsidP="008D7ED1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32"/>
          <w:szCs w:val="24"/>
          <w:lang w:val="ru-RU" w:eastAsia="ru-RU"/>
        </w:rPr>
      </w:pP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10 902</w:t>
      </w:r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тұрақты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тұруға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рұқсат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берілді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.</w:t>
      </w:r>
    </w:p>
    <w:p w:rsidR="008D7ED1" w:rsidRPr="008D7ED1" w:rsidRDefault="008D7ED1" w:rsidP="008D7ED1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32"/>
          <w:szCs w:val="24"/>
          <w:lang w:val="ru-RU" w:eastAsia="ru-RU"/>
        </w:rPr>
      </w:pP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Қазақстан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Республикасының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азаматтығына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9 522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адам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қабылданды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,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оның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ішінде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Қазақстан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Республикасы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Президентінің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Жарлығына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сәйкес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–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279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адам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,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жеңілдетілген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тәртіппен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–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9 243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адам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.</w:t>
      </w:r>
    </w:p>
    <w:p w:rsidR="008D7ED1" w:rsidRPr="008D7ED1" w:rsidRDefault="008D7ED1" w:rsidP="008D7ED1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sz w:val="32"/>
          <w:szCs w:val="24"/>
          <w:lang w:val="ru-RU" w:eastAsia="ru-RU"/>
        </w:rPr>
      </w:pPr>
      <w:bookmarkStart w:id="0" w:name="_GoBack"/>
      <w:bookmarkEnd w:id="0"/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Қазақстан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Республикасы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азаматтығынан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4 524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адамның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айырылғаны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тіркелді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,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оның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ішінде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қос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азаматтық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фактісі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бойынша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 xml:space="preserve"> </w:t>
      </w:r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531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адам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әкімшілік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жауапкершілікке</w:t>
      </w:r>
      <w:proofErr w:type="spellEnd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 xml:space="preserve"> </w:t>
      </w:r>
      <w:proofErr w:type="spellStart"/>
      <w:r w:rsidRPr="008D7ED1">
        <w:rPr>
          <w:rFonts w:ascii="Arial" w:eastAsia="Times New Roman" w:hAnsi="Arial" w:cs="Arial"/>
          <w:b/>
          <w:bCs/>
          <w:sz w:val="32"/>
          <w:szCs w:val="24"/>
          <w:lang w:val="ru-RU" w:eastAsia="ru-RU"/>
        </w:rPr>
        <w:t>тартылды</w:t>
      </w:r>
      <w:proofErr w:type="spellEnd"/>
      <w:r w:rsidRPr="008D7ED1">
        <w:rPr>
          <w:rFonts w:ascii="Arial" w:eastAsia="Times New Roman" w:hAnsi="Arial" w:cs="Arial"/>
          <w:sz w:val="32"/>
          <w:szCs w:val="24"/>
          <w:lang w:val="ru-RU" w:eastAsia="ru-RU"/>
        </w:rPr>
        <w:t>.</w:t>
      </w:r>
    </w:p>
    <w:p w:rsidR="00E3160E" w:rsidRPr="008D7ED1" w:rsidRDefault="00E3160E" w:rsidP="008D7ED1">
      <w:pPr>
        <w:jc w:val="both"/>
        <w:rPr>
          <w:rFonts w:ascii="Arial" w:hAnsi="Arial" w:cs="Arial"/>
          <w:sz w:val="28"/>
          <w:lang w:val="ru-RU"/>
        </w:rPr>
      </w:pPr>
    </w:p>
    <w:sectPr w:rsidR="00E3160E" w:rsidRPr="008D7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ED1"/>
    <w:rsid w:val="008D7ED1"/>
    <w:rsid w:val="00E3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C601D"/>
  <w15:chartTrackingRefBased/>
  <w15:docId w15:val="{3D937FC9-6F06-4BB7-882D-90A14044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7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8D7ED1"/>
    <w:rPr>
      <w:b/>
      <w:bCs/>
    </w:rPr>
  </w:style>
  <w:style w:type="character" w:styleId="a5">
    <w:name w:val="Emphasis"/>
    <w:basedOn w:val="a0"/>
    <w:uiPriority w:val="20"/>
    <w:qFormat/>
    <w:rsid w:val="008D7E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Akerke Berdenbekkyzy</dc:creator>
  <cp:keywords/>
  <dc:description/>
  <cp:lastModifiedBy>Akerke Berdenbekkyzy</cp:lastModifiedBy>
  <cp:revision>1</cp:revision>
  <dcterms:created xsi:type="dcterms:W3CDTF">2026-09-07T10:07:00Z</dcterms:created>
  <dcterms:modified xsi:type="dcterms:W3CDTF">2026-09-07T10:16:00Z</dcterms:modified>
</cp:coreProperties>
</file>