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DB3" w:rsidRPr="008E7647" w:rsidRDefault="00BC5DB3" w:rsidP="00BC5D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</w:t>
      </w:r>
      <w:r w:rsidRPr="008E7647">
        <w:rPr>
          <w:rFonts w:ascii="Times New Roman" w:hAnsi="Times New Roman" w:cs="Times New Roman"/>
          <w:b/>
          <w:sz w:val="28"/>
          <w:szCs w:val="28"/>
          <w:lang w:val="kk-KZ"/>
        </w:rPr>
        <w:t>Утверждаю</w:t>
      </w:r>
    </w:p>
    <w:p w:rsidR="00BC5DB3" w:rsidRPr="004F690D" w:rsidRDefault="00BC5DB3" w:rsidP="00BC5D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69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Руководитель</w:t>
      </w:r>
    </w:p>
    <w:p w:rsidR="00BC5DB3" w:rsidRPr="004F690D" w:rsidRDefault="00BC5DB3" w:rsidP="00BC5D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69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ГУ </w:t>
      </w:r>
      <w:r w:rsidRPr="004F690D">
        <w:rPr>
          <w:rFonts w:ascii="Times New Roman" w:hAnsi="Times New Roman" w:cs="Times New Roman"/>
          <w:b/>
          <w:sz w:val="28"/>
          <w:szCs w:val="28"/>
        </w:rPr>
        <w:t>«</w:t>
      </w:r>
      <w:r w:rsidRPr="004F69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Аппарат акима </w:t>
      </w:r>
    </w:p>
    <w:p w:rsidR="00BC5DB3" w:rsidRPr="004F690D" w:rsidRDefault="00BC5DB3" w:rsidP="00BC5D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69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Аршалынского района»</w:t>
      </w:r>
    </w:p>
    <w:p w:rsidR="00BC5DB3" w:rsidRPr="004F690D" w:rsidRDefault="00BC5DB3" w:rsidP="00BC5DB3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</w:pPr>
      <w:r w:rsidRPr="004F690D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  <w:t xml:space="preserve">                                                                               _____________А.Т.Дуйсекин</w:t>
      </w:r>
    </w:p>
    <w:p w:rsidR="00BC5DB3" w:rsidRPr="004F690D" w:rsidRDefault="00BC5DB3" w:rsidP="00BC5D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690D">
        <w:rPr>
          <w:rFonts w:ascii="Times New Roman" w:hAnsi="Times New Roman" w:cs="Times New Roman"/>
          <w:b/>
          <w:color w:val="0D0D0D"/>
          <w:sz w:val="28"/>
          <w:szCs w:val="28"/>
          <w:shd w:val="clear" w:color="auto" w:fill="FFFFFF"/>
        </w:rPr>
        <w:t xml:space="preserve">                                                                           «___» __________ 2026 года</w:t>
      </w:r>
    </w:p>
    <w:p w:rsidR="00BC5DB3" w:rsidRDefault="00BC5DB3" w:rsidP="00BC5DB3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</w:pPr>
    </w:p>
    <w:p w:rsidR="00BC5DB3" w:rsidRPr="00534306" w:rsidRDefault="00BC5DB3" w:rsidP="00BC5DB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АНТИКОРРУПЦИОННЫЙ СТАНДАРТ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1. Общие положения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1.1. Настоящий Антикоррупционный стандарт (далее – Стандарт) разработан в целях предупреждения, выявления и пресечения коррупционных правонарушений, а также снижения коррупционных рисков в деятельности </w:t>
      </w:r>
      <w:r w:rsidRPr="00BE539E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kk-KZ" w:eastAsia="ru-RU"/>
        </w:rPr>
        <w:t xml:space="preserve">ГУ </w:t>
      </w:r>
      <w:r w:rsidRPr="00BE539E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t>Аппарат акима Аршалынского района»</w:t>
      </w: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1.2. Стандарт разработан в соответствии с действующим законодательством Республики Казахстан в сфере противодействия коррупции и иными нормативными правовыми актами.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1.3. Требования настоящего Стандарта распространяются на всех работников, руководителей организации, а также иных лиц, состоящих с организацией в трудовых или договорных отношениях, в пределах их компетенции.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1.4. Организация в своей деятельности руководствуется принципами законности, добросовестности, открытости, справедливости и ответственности.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2. Цель и задачи Стандарта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2.1. Основной целью Стандарта является недопущение коррупционных проявлений в деятельности организации и формирование культуры нетерпимости к коррупции.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2.2. Основными задачами Стандарта являются: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предупреждение коррупционных правонарушений;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выявление и снижение коррупционных рисков;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обеспечение соблюдения работниками требований антикоррупционного законодательства;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предупреждение и урегулирование конфликта интересов;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установление требований в отношении подарков и иных преимуществ;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обеспечение механизмов сообщения о коррупционных правонарушениях;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повышение прозрачности и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подотчетности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деятельности организации.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3. Основные антикоррупционные принципы</w:t>
      </w:r>
    </w:p>
    <w:p w:rsidR="00BC5DB3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Работники организации обязаны: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</w:p>
    <w:p w:rsidR="00BC5DB3" w:rsidRDefault="00BC5DB3" w:rsidP="00BC5DB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51EC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соблюдать законодательство Республики Казахстан;</w:t>
      </w:r>
    </w:p>
    <w:p w:rsidR="00BC5DB3" w:rsidRDefault="00BC5DB3" w:rsidP="00BC5DB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51EC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действовать добросовестно и справедливо;</w:t>
      </w:r>
    </w:p>
    <w:p w:rsidR="00BC5DB3" w:rsidRDefault="00BC5DB3" w:rsidP="00BC5DB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51EC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 использовать служебные полномочия для получения личной выгоды;</w:t>
      </w:r>
    </w:p>
    <w:p w:rsidR="00BC5DB3" w:rsidRDefault="00BC5DB3" w:rsidP="00BC5DB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51EC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разграничивать личные и служебные интересы;</w:t>
      </w:r>
    </w:p>
    <w:p w:rsidR="00BC5DB3" w:rsidRDefault="00BC5DB3" w:rsidP="00BC5DB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51EC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проявлять нетерпимость к любым формам коррупции;</w:t>
      </w:r>
    </w:p>
    <w:p w:rsidR="00BC5DB3" w:rsidRPr="00551EC7" w:rsidRDefault="00BC5DB3" w:rsidP="00BC5DB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51EC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lastRenderedPageBreak/>
        <w:t>сообщать в установленном порядке о ставших им известными фактах коррупции и коррупционных рисках.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4. Требования по недопущению коррупции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4.1. Работникам запрещается использовать служебные полномочия для получения незаконных материальных или нематериальных выгод для себя или третьих лиц.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4.2. Не допускается требование, получение или предложение денежных средств, подарков, услуг, скидок либо иных преимуществ с целью оказания влияния на принятие служебных решений.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4.3. Работники обязаны использовать имущество, денежные средства, информационные ресурсы и иные ресурсы организации исключительно в служебных целях и в установленном порядке.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4.4. Не допускается использование служебной информации в личных интересах либо в интересах третьих лиц.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5. Предупреждение и урегулирование конфликта интересов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5.1. Конфликт интересов – ситуация, при которой личная заинтересованность работника влияет или может повлиять на объективное и добросовестное исполнение им своих служебных обязанностей.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5.2. Работник обязан незамедлительно сообщить своему непосредственному руководителю либо ответственному лицу организации о возникновении или возможности возникновения конфликта интересов.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5.3. Работник не должен участвовать в принятии решений в отношении себя, близких родственников либо лиц, в отношении которых он имеет личную заинтересованность.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5.4. Урегулирование конфликта интересов осуществляется в соответствии с законодательством Республики Казахстан и внутренними документами организации.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6. Подарки и деловая гостеприимность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6.1. Не допускается получение или предоставление денежных средств, подарков, услуг или иных материальных ценностей с целью оказания влияния на выполнение работником служебных обязанностей или принятие им решений.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6.2. В случае если работник считает, что подарок или иное предложение предоставляется с целью повлиять на его служебное решение, он обязан отказаться от его принятия.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6.3. В случае предложения незаконного вознаграждения, подарка либо иной выгоды работник обязан сообщить об этом руководителю организации или ответственному лицу по вопросам противодействия коррупции.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7. Закупки и договорные отношения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7.1. Закупки и заключение договоров осуществляются на принципах законности, прозрачности, добросовестной конкуренции и объективности.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7.2. Работникам запрещается создавать необоснованные преимущества отдельным поставщикам, подрядчикам или иным контрагентам.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7.3. При выборе контрагентов не допускается использование родственных, личных либо иных связей для получения незаконных преимуществ.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lastRenderedPageBreak/>
        <w:t>7.4. Работник, участвующий в закупочных процедурах, обязан сообщить о наличии конфликта интересов и не участвовать в принятии соответствующего решения до урегулирования данного конфликта.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8. Благотворительность и спонсорская деятельность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8.1. Решения об оказании благотворительной или спонсорской помощи от имени организации принимаются открыто и в установленном порядке.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8.2. Не допускается использование благотворительных или спонсорских мероприятий в качестве способа оказания влияния на принятие служебных решений.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9. Сообщение о коррупционных правонарушениях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9.1. Работники обязаны сообщать о ставших им известными фактах коррупционных правонарушений, признаках коррупции или предложениях о незаконном вознаграждении руководству организации либо ответственному лицу.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9.2. Для направления сообщений используются:</w:t>
      </w:r>
    </w:p>
    <w:p w:rsidR="00BC5DB3" w:rsidRPr="00534306" w:rsidRDefault="00BC5DB3" w:rsidP="00BC5D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C44C9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телефон доверия:</w:t>
      </w:r>
      <w:r w:rsidRPr="003C44C9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2-21-43</w:t>
      </w: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:rsidR="00BC5DB3" w:rsidRPr="00534306" w:rsidRDefault="00BC5DB3" w:rsidP="00BC5D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C44C9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электронная почта:</w:t>
      </w:r>
      <w:r w:rsidRPr="003C44C9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3C44C9">
        <w:rPr>
          <w:rFonts w:ascii="Times New Roman" w:eastAsia="Times New Roman" w:hAnsi="Times New Roman" w:cs="Times New Roman"/>
          <w:color w:val="0D0D0D"/>
          <w:sz w:val="28"/>
          <w:szCs w:val="28"/>
          <w:lang w:val="en-US" w:eastAsia="ru-RU"/>
        </w:rPr>
        <w:t>gos</w:t>
      </w:r>
      <w:proofErr w:type="spellEnd"/>
      <w:r w:rsidRPr="003C44C9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-</w:t>
      </w:r>
      <w:proofErr w:type="spellStart"/>
      <w:r w:rsidRPr="003C44C9">
        <w:rPr>
          <w:rFonts w:ascii="Times New Roman" w:eastAsia="Times New Roman" w:hAnsi="Times New Roman" w:cs="Times New Roman"/>
          <w:color w:val="0D0D0D"/>
          <w:sz w:val="28"/>
          <w:szCs w:val="28"/>
          <w:lang w:val="en-US" w:eastAsia="ru-RU"/>
        </w:rPr>
        <w:t>otdel</w:t>
      </w:r>
      <w:proofErr w:type="spellEnd"/>
      <w:r w:rsidRPr="003C44C9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@</w:t>
      </w:r>
      <w:r w:rsidRPr="003C44C9">
        <w:rPr>
          <w:rFonts w:ascii="Times New Roman" w:eastAsia="Times New Roman" w:hAnsi="Times New Roman" w:cs="Times New Roman"/>
          <w:color w:val="0D0D0D"/>
          <w:sz w:val="28"/>
          <w:szCs w:val="28"/>
          <w:lang w:val="en-US" w:eastAsia="ru-RU"/>
        </w:rPr>
        <w:t>mail</w:t>
      </w:r>
      <w:r w:rsidRPr="003C44C9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  <w:proofErr w:type="spellStart"/>
      <w:r w:rsidRPr="003C44C9">
        <w:rPr>
          <w:rFonts w:ascii="Times New Roman" w:eastAsia="Times New Roman" w:hAnsi="Times New Roman" w:cs="Times New Roman"/>
          <w:color w:val="0D0D0D"/>
          <w:sz w:val="28"/>
          <w:szCs w:val="28"/>
          <w:lang w:val="en-US" w:eastAsia="ru-RU"/>
        </w:rPr>
        <w:t>ru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:rsidR="00BC5DB3" w:rsidRPr="00534306" w:rsidRDefault="00BC5DB3" w:rsidP="00BC5D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C44C9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ответственное лицо:</w:t>
      </w:r>
      <w:r w:rsidRPr="003C44C9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</w:t>
      </w:r>
      <w:proofErr w:type="spellStart"/>
      <w:r w:rsidRPr="003C44C9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Акылбекова</w:t>
      </w:r>
      <w:proofErr w:type="spellEnd"/>
      <w:r w:rsidRPr="003C44C9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А.С.</w:t>
      </w:r>
    </w:p>
    <w:p w:rsidR="00BC5DB3" w:rsidRPr="003C44C9" w:rsidRDefault="00BC5DB3" w:rsidP="00BC5D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44C9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адрес для письменных обращений:</w:t>
      </w:r>
      <w:r w:rsidRPr="003C44C9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  </w:t>
      </w:r>
      <w:proofErr w:type="spellStart"/>
      <w:r w:rsidRPr="003C44C9">
        <w:rPr>
          <w:rFonts w:ascii="Times New Roman" w:hAnsi="Times New Roman" w:cs="Times New Roman"/>
          <w:sz w:val="28"/>
          <w:szCs w:val="28"/>
        </w:rPr>
        <w:t>Акмолинская</w:t>
      </w:r>
      <w:proofErr w:type="spellEnd"/>
      <w:r w:rsidRPr="003C44C9">
        <w:rPr>
          <w:rFonts w:ascii="Times New Roman" w:hAnsi="Times New Roman" w:cs="Times New Roman"/>
          <w:sz w:val="28"/>
          <w:szCs w:val="28"/>
        </w:rPr>
        <w:t xml:space="preserve"> область, </w:t>
      </w:r>
      <w:proofErr w:type="spellStart"/>
      <w:r w:rsidRPr="003C44C9">
        <w:rPr>
          <w:rFonts w:ascii="Times New Roman" w:hAnsi="Times New Roman" w:cs="Times New Roman"/>
          <w:sz w:val="28"/>
          <w:szCs w:val="28"/>
        </w:rPr>
        <w:t>Аршалынский</w:t>
      </w:r>
      <w:proofErr w:type="spellEnd"/>
      <w:r w:rsidRPr="003C44C9">
        <w:rPr>
          <w:rFonts w:ascii="Times New Roman" w:hAnsi="Times New Roman" w:cs="Times New Roman"/>
          <w:sz w:val="28"/>
          <w:szCs w:val="28"/>
        </w:rPr>
        <w:t xml:space="preserve"> район, п. </w:t>
      </w:r>
      <w:proofErr w:type="spellStart"/>
      <w:r w:rsidRPr="003C44C9">
        <w:rPr>
          <w:rFonts w:ascii="Times New Roman" w:hAnsi="Times New Roman" w:cs="Times New Roman"/>
          <w:sz w:val="28"/>
          <w:szCs w:val="28"/>
        </w:rPr>
        <w:t>Аршалы</w:t>
      </w:r>
      <w:proofErr w:type="spellEnd"/>
      <w:r w:rsidRPr="003C44C9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spellStart"/>
      <w:r w:rsidRPr="003C44C9">
        <w:rPr>
          <w:rFonts w:ascii="Times New Roman" w:hAnsi="Times New Roman" w:cs="Times New Roman"/>
          <w:sz w:val="28"/>
          <w:szCs w:val="28"/>
        </w:rPr>
        <w:t>Ж.Ташенова</w:t>
      </w:r>
      <w:proofErr w:type="spellEnd"/>
      <w:r w:rsidRPr="003C44C9">
        <w:rPr>
          <w:rFonts w:ascii="Times New Roman" w:hAnsi="Times New Roman" w:cs="Times New Roman"/>
          <w:sz w:val="28"/>
          <w:szCs w:val="28"/>
        </w:rPr>
        <w:t xml:space="preserve">, д. 47. 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9.3. Не допускается преследование, дискриминация или оказание давления на работника, добросовестно сообщившего о предполагаемом коррупционном правонарушении.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9.4. Поступившие сообщения рассматриваются в соответствии с законодательством Республики Казахстан и внутренними документами организации.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10. Управление коррупционными рисками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10.1. Организация осуществляет выявление, оценку и снижение коррупционных рисков.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10.2. К направлениям деятельности, в которых могут возникать повышенные коррупционные риски, относятся:</w:t>
      </w:r>
    </w:p>
    <w:p w:rsidR="00BC5DB3" w:rsidRPr="00534306" w:rsidRDefault="00BC5DB3" w:rsidP="00BC5D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государственные и корпоративные закупки;</w:t>
      </w:r>
    </w:p>
    <w:p w:rsidR="00BC5DB3" w:rsidRPr="00534306" w:rsidRDefault="00BC5DB3" w:rsidP="00BC5D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управление финансовыми средствами;</w:t>
      </w:r>
    </w:p>
    <w:p w:rsidR="00BC5DB3" w:rsidRPr="00534306" w:rsidRDefault="00BC5DB3" w:rsidP="00BC5D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кадровые решения;</w:t>
      </w:r>
    </w:p>
    <w:p w:rsidR="00BC5DB3" w:rsidRPr="00534306" w:rsidRDefault="00BC5DB3" w:rsidP="00BC5D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лицензирование и разрешительные процедуры;</w:t>
      </w:r>
    </w:p>
    <w:p w:rsidR="00BC5DB3" w:rsidRPr="00534306" w:rsidRDefault="00BC5DB3" w:rsidP="00BC5D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взаимодействие с контрагентами;</w:t>
      </w:r>
    </w:p>
    <w:p w:rsidR="00BC5DB3" w:rsidRPr="00534306" w:rsidRDefault="00BC5DB3" w:rsidP="00BC5D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управление имуществом;</w:t>
      </w:r>
    </w:p>
    <w:p w:rsidR="00BC5DB3" w:rsidRPr="00534306" w:rsidRDefault="00BC5DB3" w:rsidP="00BC5D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контрольные и проверочные мероприятия.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10.3. Для снижения коррупционных рисков организация осуществляет внутренний контроль, совершенствует рабочие процедуры, проводит обучение работников и осуществляет мониторинг соблюдения антикоррупционных требований.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11. Права и обязанности работников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11.1. Работник имеет право:</w:t>
      </w:r>
    </w:p>
    <w:p w:rsidR="00BC5DB3" w:rsidRPr="00534306" w:rsidRDefault="00BC5DB3" w:rsidP="00BC5D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lastRenderedPageBreak/>
        <w:t>получать разъяснения по вопросам соблюдения антикоррупционных требований;</w:t>
      </w:r>
    </w:p>
    <w:p w:rsidR="00BC5DB3" w:rsidRPr="00534306" w:rsidRDefault="00BC5DB3" w:rsidP="00BC5D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отказаться от выполнения незаконных поручений;</w:t>
      </w:r>
    </w:p>
    <w:p w:rsidR="00BC5DB3" w:rsidRPr="00534306" w:rsidRDefault="00BC5DB3" w:rsidP="00BC5D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сообщать о коррупционных правонарушениях;</w:t>
      </w:r>
    </w:p>
    <w:p w:rsidR="00BC5DB3" w:rsidRPr="00534306" w:rsidRDefault="00BC5DB3" w:rsidP="00BC5D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рассчитывать </w:t>
      </w:r>
      <w:proofErr w:type="gram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 защиту от преследования в связи с добросовестным сообщением о коррупции</w:t>
      </w:r>
      <w:proofErr w:type="gram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11.2. Работник обязан:</w:t>
      </w:r>
    </w:p>
    <w:p w:rsidR="00BC5DB3" w:rsidRPr="00534306" w:rsidRDefault="00BC5DB3" w:rsidP="00BC5D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соблюдать требования настоящего Стандарта;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 допускать действий, создающих коррупционные риски;</w:t>
      </w:r>
    </w:p>
    <w:p w:rsidR="00BC5DB3" w:rsidRPr="00534306" w:rsidRDefault="00BC5DB3" w:rsidP="00BC5D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сообщать о конфликте интересов;</w:t>
      </w:r>
    </w:p>
    <w:p w:rsidR="00BC5DB3" w:rsidRPr="00534306" w:rsidRDefault="00BC5DB3" w:rsidP="00BC5D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соблюдать внутренние нормативные документы организации;</w:t>
      </w:r>
    </w:p>
    <w:p w:rsidR="00BC5DB3" w:rsidRPr="00534306" w:rsidRDefault="00BC5DB3" w:rsidP="00BC5D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проходить антикоррупционное обучение в установленном порядке.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12. Ответственность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12.1. Лица, нарушившие требования настоящего Стандарта, могут быть привлечены к ответственности в соответствии с законодательством Республики Казахстан и внутренними актами организации.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12.2. За совершение коррупционного правонарушения может наступать дисциплинарная, административная или уголовная ответственность в порядке, установленном законодательством Республики Казахстан.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13. Реализация Стандарта и контроль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13.1. </w:t>
      </w:r>
      <w:proofErr w:type="gram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Контроль за</w:t>
      </w:r>
      <w:proofErr w:type="gram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соблюдением настоящего Стандарта осуществляется </w:t>
      </w: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Руководитель юридической службы аппарат акима Аршалынского района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Акылбекова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А.С.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13.2. Работники организации знакомятся с настоящим Стандартом под подпись и обязуются соблюдать его требования.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13.3. Стандарт может пересматриваться с </w:t>
      </w:r>
      <w:proofErr w:type="spell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учетом</w:t>
      </w:r>
      <w:proofErr w:type="spell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изменений в деятельности организации, выявленных коррупционных рисков и изменений законодательства Республики Казахстан.</w:t>
      </w:r>
    </w:p>
    <w:p w:rsidR="00BC5DB3" w:rsidRPr="00534306" w:rsidRDefault="00BC5DB3" w:rsidP="00BC5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13.4. Настоящий Стандарт вводится в действие </w:t>
      </w:r>
      <w:proofErr w:type="gramStart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 даты утверждения</w:t>
      </w:r>
      <w:proofErr w:type="gramEnd"/>
      <w:r w:rsidRPr="00534306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соответствующего акта руководителя организации.</w:t>
      </w:r>
    </w:p>
    <w:p w:rsidR="006A060B" w:rsidRDefault="006A060B">
      <w:bookmarkStart w:id="0" w:name="_GoBack"/>
      <w:bookmarkEnd w:id="0"/>
    </w:p>
    <w:sectPr w:rsidR="006A06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F2698B"/>
    <w:multiLevelType w:val="hybridMultilevel"/>
    <w:tmpl w:val="A3EAF8A4"/>
    <w:lvl w:ilvl="0" w:tplc="8F8EDF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DB3"/>
    <w:rsid w:val="006A060B"/>
    <w:rsid w:val="00BC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D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D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D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1257</Words>
  <Characters>7166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2026-09-07T09:06:00Z</dcterms:created>
  <dcterms:modified xsi:type="dcterms:W3CDTF">2026-09-07T09:07:00Z</dcterms:modified>
</cp:coreProperties>
</file>