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>Приложение 1</w:t>
      </w:r>
      <w:r w:rsidR="0046382B">
        <w:rPr>
          <w:rFonts w:eastAsia="Calibri"/>
          <w:color w:val="000000"/>
          <w:sz w:val="28"/>
          <w:szCs w:val="28"/>
          <w:lang w:val="kk-KZ"/>
        </w:rPr>
        <w:t>7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2E1E48">
        <w:rPr>
          <w:rFonts w:eastAsia="Calibri"/>
          <w:color w:val="000000"/>
          <w:sz w:val="28"/>
          <w:szCs w:val="28"/>
        </w:rPr>
        <w:t>т «</w:t>
      </w:r>
      <w:proofErr w:type="gramStart"/>
      <w:r w:rsidR="002E1E48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  </w:t>
      </w:r>
      <w:r w:rsidR="002E1E48">
        <w:rPr>
          <w:rFonts w:eastAsia="Calibri"/>
          <w:color w:val="000000"/>
          <w:sz w:val="28"/>
          <w:szCs w:val="28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</w:t>
      </w:r>
      <w:r w:rsidR="002E1E48">
        <w:rPr>
          <w:rFonts w:eastAsia="Calibri"/>
          <w:color w:val="000000"/>
          <w:sz w:val="28"/>
          <w:szCs w:val="28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>Приложение 18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>уполномоченных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C67267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C67267" w:rsidRPr="00C67267" w:rsidRDefault="00C67267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C67267" w:rsidRPr="00C67267" w:rsidRDefault="00C67267" w:rsidP="00854D43">
      <w:pPr>
        <w:ind w:left="5670"/>
        <w:jc w:val="center"/>
        <w:rPr>
          <w:rFonts w:eastAsia="Calibri"/>
          <w:b/>
          <w:color w:val="000000"/>
          <w:sz w:val="28"/>
          <w:szCs w:val="28"/>
        </w:rPr>
      </w:pPr>
    </w:p>
    <w:p w:rsidR="00C67267" w:rsidRDefault="00754B69" w:rsidP="00854D43">
      <w:pPr>
        <w:jc w:val="center"/>
        <w:rPr>
          <w:rFonts w:eastAsia="Calibri"/>
          <w:b/>
          <w:color w:val="000000"/>
          <w:sz w:val="28"/>
          <w:szCs w:val="28"/>
        </w:rPr>
      </w:pPr>
      <w:r w:rsidRPr="00754B69">
        <w:rPr>
          <w:rFonts w:eastAsia="Calibri"/>
          <w:b/>
          <w:color w:val="000000"/>
          <w:sz w:val="28"/>
          <w:szCs w:val="28"/>
        </w:rPr>
        <w:t>Консолидация расходов республиканского бюджета с доходами местных бюджетов</w:t>
      </w:r>
    </w:p>
    <w:p w:rsidR="00754B69" w:rsidRPr="00C67267" w:rsidRDefault="00754B69" w:rsidP="00854D43">
      <w:pPr>
        <w:jc w:val="center"/>
        <w:rPr>
          <w:rFonts w:eastAsia="Calibri"/>
          <w:b/>
          <w:color w:val="000000"/>
          <w:sz w:val="28"/>
          <w:szCs w:val="28"/>
        </w:rPr>
      </w:pPr>
    </w:p>
    <w:p w:rsidR="00754B69" w:rsidRDefault="00C67267" w:rsidP="00854D43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754B69">
        <w:rPr>
          <w:color w:val="000000"/>
          <w:sz w:val="28"/>
          <w:szCs w:val="22"/>
          <w:lang w:eastAsia="en-US"/>
        </w:rPr>
        <w:t>Индекс: КРД-1</w:t>
      </w:r>
    </w:p>
    <w:p w:rsidR="00C67267" w:rsidRDefault="00754B69" w:rsidP="00854D43">
      <w:pPr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ab/>
      </w:r>
      <w:r w:rsidRPr="00754B69">
        <w:rPr>
          <w:color w:val="000000"/>
          <w:sz w:val="28"/>
          <w:szCs w:val="22"/>
          <w:lang w:eastAsia="en-US"/>
        </w:rPr>
        <w:t xml:space="preserve">Единица измерения: миллиард </w:t>
      </w:r>
      <w:proofErr w:type="spellStart"/>
      <w:r w:rsidRPr="00754B69">
        <w:rPr>
          <w:color w:val="000000"/>
          <w:sz w:val="28"/>
          <w:szCs w:val="22"/>
          <w:lang w:eastAsia="en-US"/>
        </w:rPr>
        <w:t>теңге</w:t>
      </w:r>
      <w:proofErr w:type="spellEnd"/>
    </w:p>
    <w:p w:rsidR="00754B69" w:rsidRPr="00754B69" w:rsidRDefault="00754B69" w:rsidP="00854D43">
      <w:pPr>
        <w:jc w:val="both"/>
        <w:rPr>
          <w:color w:val="000000"/>
          <w:sz w:val="28"/>
          <w:szCs w:val="22"/>
          <w:lang w:eastAsia="en-US"/>
        </w:rPr>
      </w:pPr>
    </w:p>
    <w:tbl>
      <w:tblPr>
        <w:tblW w:w="966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1134"/>
        <w:gridCol w:w="1276"/>
        <w:gridCol w:w="850"/>
        <w:gridCol w:w="2694"/>
        <w:gridCol w:w="850"/>
        <w:gridCol w:w="1701"/>
      </w:tblGrid>
      <w:tr w:rsidR="00754B69" w:rsidRPr="00754B69" w:rsidTr="00F60761">
        <w:trPr>
          <w:trHeight w:val="30"/>
        </w:trPr>
        <w:tc>
          <w:tcPr>
            <w:tcW w:w="796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Код по Руководству по статистике государственных финансов 2014 года</w:t>
            </w:r>
          </w:p>
        </w:tc>
      </w:tr>
      <w:tr w:rsidR="00754B69" w:rsidRPr="00754B69" w:rsidTr="00F60761">
        <w:trPr>
          <w:trHeight w:val="30"/>
        </w:trPr>
        <w:tc>
          <w:tcPr>
            <w:tcW w:w="44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Категория</w:t>
            </w:r>
          </w:p>
        </w:tc>
        <w:tc>
          <w:tcPr>
            <w:tcW w:w="269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1701" w:type="dxa"/>
            <w:vMerge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4" w:type="dxa"/>
            <w:vMerge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229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Подкласс</w:t>
            </w:r>
          </w:p>
        </w:tc>
        <w:tc>
          <w:tcPr>
            <w:tcW w:w="2694" w:type="dxa"/>
            <w:vMerge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356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Специфика</w:t>
            </w:r>
          </w:p>
        </w:tc>
        <w:tc>
          <w:tcPr>
            <w:tcW w:w="2694" w:type="dxa"/>
            <w:vMerge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9661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Расходы республиканского бюджета</w:t>
            </w: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331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339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Текущие трансферты другим уровням государственного управления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441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 xml:space="preserve">Целевые трансферты на развитие другим уровням </w:t>
            </w:r>
            <w:r w:rsidRPr="00754B69">
              <w:rPr>
                <w:rFonts w:eastAsia="Calibri"/>
                <w:color w:val="000000"/>
                <w:sz w:val="28"/>
                <w:szCs w:val="28"/>
              </w:rPr>
              <w:lastRenderedPageBreak/>
              <w:t>государственного управления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511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Бюджетные кредиты местным исполнительным органам, за исключением бюджетных кредитов на реализацию бюджетных инвестиционных проектов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512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Бюджетные кредиты местным исполнительным органам на реализацию бюджетных инвестиционных проектов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9661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Доходы местного бюджета</w:t>
            </w: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Целевые текущие трансферты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Целевые трансферты на развитие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 из республиканского бюджета на государственные услуги общего характера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 из республиканского бюджета на оборону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 xml:space="preserve">Субвенции из республиканского бюджета на общественный порядок, безопасность, </w:t>
            </w:r>
            <w:r w:rsidRPr="00754B69">
              <w:rPr>
                <w:rFonts w:eastAsia="Calibri"/>
                <w:color w:val="000000"/>
                <w:sz w:val="28"/>
                <w:szCs w:val="28"/>
              </w:rPr>
              <w:lastRenderedPageBreak/>
              <w:t>правовую, судебную, уголовно-исполнительную деятельность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 из республиканского бюджета на образование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 из республиканского бюджета на здравоохранение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 из республиканского бюджета на социальную помощь и социальное обеспечение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 из республиканского бюджета на жилищно-коммунальное хозяйство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 из республиканского бюджета на культуру, спорт, туризм и информационное пространство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 из республиканского бюджета на топливно-энергетический комплекс и недропользование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 xml:space="preserve">Субвенции из республиканского бюджета на сельское, водное, лесное, рыбное хозяйство, особо охраняемые </w:t>
            </w:r>
            <w:r w:rsidRPr="00754B69">
              <w:rPr>
                <w:rFonts w:eastAsia="Calibri"/>
                <w:color w:val="000000"/>
                <w:sz w:val="28"/>
                <w:szCs w:val="28"/>
              </w:rPr>
              <w:lastRenderedPageBreak/>
              <w:t>природные территории, охрану окружающей среды и животного мира, земельные отношения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 из республиканского бюджета на промышленность, архитектурную, градостроительную и строительную деятельность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 из республиканского бюджета на транспорт и коммуникации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Субвенции из республиканского бюджета на прочие расходы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754B69" w:rsidRPr="00754B69" w:rsidTr="00F60761">
        <w:trPr>
          <w:trHeight w:val="30"/>
        </w:trPr>
        <w:tc>
          <w:tcPr>
            <w:tcW w:w="11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54B69">
              <w:rPr>
                <w:rFonts w:eastAsia="Calibri"/>
                <w:color w:val="000000"/>
                <w:sz w:val="28"/>
                <w:szCs w:val="28"/>
              </w:rPr>
              <w:t>Займы, получаемые местным исполнительным органом столицы</w:t>
            </w:r>
            <w:r w:rsidRPr="00754B69">
              <w:rPr>
                <w:rFonts w:eastAsia="Calibri"/>
                <w:color w:val="000000"/>
                <w:sz w:val="28"/>
                <w:szCs w:val="28"/>
                <w:lang w:val="kk-KZ"/>
              </w:rPr>
              <w:t>,</w:t>
            </w:r>
            <w:r w:rsidRPr="00754B69">
              <w:rPr>
                <w:rFonts w:eastAsia="Calibri"/>
                <w:color w:val="000000"/>
                <w:sz w:val="28"/>
                <w:szCs w:val="28"/>
              </w:rPr>
              <w:t xml:space="preserve"> области, города республиканского значения. 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754B69" w:rsidRPr="00754B69" w:rsidRDefault="00754B69" w:rsidP="00854D4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:rsidR="00C67267" w:rsidRPr="00C67267" w:rsidRDefault="00C67267" w:rsidP="00854D43">
      <w:pPr>
        <w:jc w:val="both"/>
        <w:rPr>
          <w:rFonts w:eastAsia="Calibri"/>
          <w:color w:val="000000"/>
          <w:sz w:val="28"/>
          <w:szCs w:val="28"/>
        </w:rPr>
      </w:pPr>
    </w:p>
    <w:p w:rsidR="0099366C" w:rsidRDefault="0099366C" w:rsidP="00854D43">
      <w:pPr>
        <w:jc w:val="center"/>
        <w:rPr>
          <w:b/>
          <w:sz w:val="28"/>
          <w:szCs w:val="28"/>
        </w:rPr>
      </w:pPr>
    </w:p>
    <w:sectPr w:rsidR="0099366C" w:rsidSect="00B5757E">
      <w:headerReference w:type="default" r:id="rId7"/>
      <w:pgSz w:w="11906" w:h="16838"/>
      <w:pgMar w:top="1134" w:right="850" w:bottom="1134" w:left="1276" w:header="708" w:footer="708" w:gutter="0"/>
      <w:pgNumType w:start="17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068" w:rsidRDefault="00645068" w:rsidP="00015D20">
      <w:r>
        <w:separator/>
      </w:r>
    </w:p>
  </w:endnote>
  <w:endnote w:type="continuationSeparator" w:id="0">
    <w:p w:rsidR="00645068" w:rsidRDefault="00645068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068" w:rsidRDefault="00645068" w:rsidP="00015D20">
      <w:r>
        <w:separator/>
      </w:r>
    </w:p>
  </w:footnote>
  <w:footnote w:type="continuationSeparator" w:id="0">
    <w:p w:rsidR="00645068" w:rsidRDefault="00645068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43793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5757E" w:rsidRPr="00B5757E" w:rsidRDefault="00B5757E">
        <w:pPr>
          <w:pStyle w:val="ab"/>
          <w:jc w:val="center"/>
          <w:rPr>
            <w:sz w:val="28"/>
            <w:szCs w:val="28"/>
          </w:rPr>
        </w:pPr>
        <w:r w:rsidRPr="00B5757E">
          <w:rPr>
            <w:sz w:val="28"/>
            <w:szCs w:val="28"/>
          </w:rPr>
          <w:fldChar w:fldCharType="begin"/>
        </w:r>
        <w:r w:rsidRPr="00B5757E">
          <w:rPr>
            <w:sz w:val="28"/>
            <w:szCs w:val="28"/>
          </w:rPr>
          <w:instrText>PAGE   \* MERGEFORMAT</w:instrText>
        </w:r>
        <w:r w:rsidRPr="00B5757E">
          <w:rPr>
            <w:sz w:val="28"/>
            <w:szCs w:val="28"/>
          </w:rPr>
          <w:fldChar w:fldCharType="separate"/>
        </w:r>
        <w:r w:rsidR="002E1E48">
          <w:rPr>
            <w:noProof/>
            <w:sz w:val="28"/>
            <w:szCs w:val="28"/>
          </w:rPr>
          <w:t>180</w:t>
        </w:r>
        <w:r w:rsidRPr="00B5757E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64506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D68F9"/>
    <w:rsid w:val="001416AD"/>
    <w:rsid w:val="00146E88"/>
    <w:rsid w:val="00176AF8"/>
    <w:rsid w:val="00196968"/>
    <w:rsid w:val="0021337D"/>
    <w:rsid w:val="00215C17"/>
    <w:rsid w:val="002B0FB8"/>
    <w:rsid w:val="002E1E48"/>
    <w:rsid w:val="002E524A"/>
    <w:rsid w:val="00380A66"/>
    <w:rsid w:val="0046382B"/>
    <w:rsid w:val="00645068"/>
    <w:rsid w:val="00664407"/>
    <w:rsid w:val="00754B69"/>
    <w:rsid w:val="00854D43"/>
    <w:rsid w:val="0095079A"/>
    <w:rsid w:val="0099366C"/>
    <w:rsid w:val="00B5757E"/>
    <w:rsid w:val="00B5779B"/>
    <w:rsid w:val="00B96A47"/>
    <w:rsid w:val="00BF0DE1"/>
    <w:rsid w:val="00C25962"/>
    <w:rsid w:val="00C67267"/>
    <w:rsid w:val="00D2369E"/>
    <w:rsid w:val="00D908F2"/>
    <w:rsid w:val="00F6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47A15-42AC-42C3-ACA7-176AC9113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10</cp:revision>
  <dcterms:created xsi:type="dcterms:W3CDTF">2026-05-08T11:47:00Z</dcterms:created>
  <dcterms:modified xsi:type="dcterms:W3CDTF">2026-08-26T06:15:00Z</dcterms:modified>
</cp:coreProperties>
</file>