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839AFF" w14:textId="1187EF00" w:rsidR="00745238" w:rsidRPr="00745238" w:rsidRDefault="00745238" w:rsidP="002907B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745238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 w:eastAsia="ru-RU"/>
        </w:rPr>
        <w:t>1. АӘК дегеніміз не, оны кімдер ала алады, қандай шарттармен және қандай мөлшерде?</w:t>
      </w:r>
    </w:p>
    <w:p w14:paraId="4ADE150F" w14:textId="7D173C8B" w:rsidR="00745238" w:rsidRPr="00745238" w:rsidRDefault="00745238" w:rsidP="0074523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74523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Қысқаша жауап:</w:t>
      </w:r>
    </w:p>
    <w:p w14:paraId="32386881" w14:textId="208091AB" w:rsidR="00745238" w:rsidRPr="00745238" w:rsidRDefault="00745238" w:rsidP="0074523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452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Атаулы әлеуметтік көмек (АӘК)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Pr="007452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бұл жан басына шаққандағы орташа айлық табысы кедейлік шегінен төмен аз қамтылған отбасыларға (азаматтарға) берілетін мемлекеттік төлем. АӘК екі түрде көрсетіледі: шартсыз және шартты көмек. Көмек мөлшері отбасының жан басына шаққандағы табысы мен өңірлік кедейлік шегінің айырмасына байланысты жеке есептеледі.</w:t>
      </w:r>
    </w:p>
    <w:p w14:paraId="32EE4A45" w14:textId="77777777" w:rsidR="00745238" w:rsidRPr="00745238" w:rsidRDefault="00745238" w:rsidP="0074523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74523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Толығырақ жауап:</w:t>
      </w:r>
    </w:p>
    <w:p w14:paraId="02B2A8C0" w14:textId="77777777" w:rsidR="00745238" w:rsidRPr="00745238" w:rsidRDefault="00745238" w:rsidP="002907B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74523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1. АӘК дегеніміз не және кімге тағайындалады?</w:t>
      </w:r>
    </w:p>
    <w:p w14:paraId="1B008C9E" w14:textId="77777777" w:rsidR="00745238" w:rsidRPr="00745238" w:rsidRDefault="00745238" w:rsidP="0074523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452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АӘК Қазақстан Республикасының азаматтарына, қандастарға, босқындарға, сондай-ақ Қазақстанда тұрақты тұратын шетелдіктер мен азаматтығы жоқ адамдарға жан басына шаққандағы айлық орташа табысы өңірлік кедейлік шегінен төмен болған жағдайда беріледі.</w:t>
      </w:r>
    </w:p>
    <w:p w14:paraId="6EB6CBCB" w14:textId="77777777" w:rsidR="00745238" w:rsidRPr="00745238" w:rsidRDefault="00745238" w:rsidP="002907B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74523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2. Кімдер құқылы?</w:t>
      </w:r>
    </w:p>
    <w:p w14:paraId="75B528D9" w14:textId="77777777" w:rsidR="00745238" w:rsidRPr="00745238" w:rsidRDefault="00745238" w:rsidP="0074523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452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АӘК-ке отбасының және жеке адамның жан басына шаққандағы айлық табысы өңірлік кедейлік шегінен төмен болған жағдайда құқығы бар.</w:t>
      </w:r>
    </w:p>
    <w:p w14:paraId="3C64F7AD" w14:textId="77777777" w:rsidR="00745238" w:rsidRPr="00745238" w:rsidRDefault="00745238" w:rsidP="002907B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74523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3. Кімдерге АӘК тағайындалмайды?</w:t>
      </w:r>
    </w:p>
    <w:p w14:paraId="087E6E6F" w14:textId="77777777" w:rsidR="00745238" w:rsidRPr="00745238" w:rsidRDefault="00745238" w:rsidP="0074523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452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АӘК мынадай жағдайларда тағайындалмайды:</w:t>
      </w:r>
    </w:p>
    <w:p w14:paraId="64870229" w14:textId="57C80F3C" w:rsidR="00745238" w:rsidRPr="00F65409" w:rsidRDefault="00745238" w:rsidP="00745238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654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жан басына шаққандағы табыс кедейлік шегінен жоғары болса;</w:t>
      </w:r>
    </w:p>
    <w:p w14:paraId="2A6ABFEE" w14:textId="0C42B081" w:rsidR="00745238" w:rsidRPr="00F65409" w:rsidRDefault="00745238" w:rsidP="00745238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654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өтініш беруші материалдық жағдайын тексер</w:t>
      </w:r>
      <w:r w:rsidR="00A51003" w:rsidRPr="00F654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</w:t>
      </w:r>
      <w:r w:rsidRPr="00F654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уден бас тартса;</w:t>
      </w:r>
    </w:p>
    <w:p w14:paraId="5C51C98D" w14:textId="16B76A96" w:rsidR="00745238" w:rsidRPr="00F65409" w:rsidRDefault="00745238" w:rsidP="00745238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654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учаскелік комиссия мұқтаждық жоқ екенін анықтаса;</w:t>
      </w:r>
    </w:p>
    <w:p w14:paraId="48AE19FD" w14:textId="5C3F755E" w:rsidR="00745238" w:rsidRPr="00F65409" w:rsidRDefault="00745238" w:rsidP="00745238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654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еңбекке қабілетті отбасы мүшесі жұмыспен қамту шараларына қатысудан бас тартса;</w:t>
      </w:r>
    </w:p>
    <w:p w14:paraId="5A27CABC" w14:textId="391250DD" w:rsidR="00745238" w:rsidRPr="00F65409" w:rsidRDefault="00745238" w:rsidP="00745238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654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әлеуметтік келісімшарт еңбекке қабілетті отбасы мүшесінің кінәсінен бұзылса немесе орындалмаса </w:t>
      </w:r>
      <w:r w:rsidRPr="00F65409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(6 айға дейін АӘК алу құқығынан айырылады)</w:t>
      </w:r>
      <w:r w:rsidRPr="00F654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14:paraId="77CBE16E" w14:textId="5F314CBF" w:rsidR="00745238" w:rsidRPr="00745238" w:rsidRDefault="00745238" w:rsidP="002711DB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654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әдейі жалған мәліметтер/құжаттар ұсынылса </w:t>
      </w:r>
      <w:r w:rsidRPr="00F65409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(6 айға дейін АӘК алу құқығынан айырылады)</w:t>
      </w:r>
      <w:r w:rsidRPr="00F654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473C9F32" w14:textId="015A2EB5" w:rsidR="00745238" w:rsidRPr="00745238" w:rsidRDefault="00745238" w:rsidP="002907B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74523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4. Көмектің түрлері:</w:t>
      </w:r>
    </w:p>
    <w:p w14:paraId="7BB41FDF" w14:textId="5505AC3D" w:rsidR="00745238" w:rsidRPr="00745238" w:rsidRDefault="00745238" w:rsidP="00745238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654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</w:t>
      </w:r>
      <w:r w:rsidRPr="007452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Шартсыз ақшалай көмек – жұмыспен қамту шараларына қатысуға объективті мүмкіндігі жоқ адамдарға </w:t>
      </w:r>
      <w:r w:rsidRPr="0074523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(зейнеткерлерге, І–ІІ топтағы мүгедектігі бар адамдарға, еңбекке қабілетті мүшесі жоқ отбасыларға және т.б.)</w:t>
      </w:r>
      <w:r w:rsidRPr="007452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беріледі.</w:t>
      </w:r>
    </w:p>
    <w:p w14:paraId="48379EA1" w14:textId="3B7B5BC8" w:rsidR="00745238" w:rsidRPr="00745238" w:rsidRDefault="00745238" w:rsidP="00745238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654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</w:t>
      </w:r>
      <w:r w:rsidRPr="007452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Шартты ақшалай көмек – еңбекке қабілетті отбасы мүшелері жұмыспен қамту шараларына қатысқан және әлеуметтік келісімшарт талаптарын орындаған жағдайда тағайындалады.</w:t>
      </w:r>
    </w:p>
    <w:p w14:paraId="27DEFE0E" w14:textId="038D06D9" w:rsidR="00745238" w:rsidRPr="00745238" w:rsidRDefault="00745238" w:rsidP="002907B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74523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5. Әлеуметтік келісімшарт және жеке жоспар</w:t>
      </w:r>
      <w:r w:rsidRPr="00826EC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14:paraId="30C51CC1" w14:textId="0F1AF79C" w:rsidR="00745238" w:rsidRPr="00745238" w:rsidRDefault="00745238" w:rsidP="00745238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</w:t>
      </w:r>
      <w:r w:rsidRPr="007452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Әлеуметтік келісімшарт – өтініш беруші мен мансап орталығы арасындағы екіжақты міндеттемелерді бекітетін келісім </w:t>
      </w:r>
      <w:r w:rsidRPr="0074523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(шартты көмек үшін міндетті)</w:t>
      </w:r>
      <w:r w:rsidRPr="007452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0DC1B3FE" w14:textId="6D41852F" w:rsidR="00745238" w:rsidRPr="00745238" w:rsidRDefault="00745238" w:rsidP="00745238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654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</w:t>
      </w:r>
      <w:r w:rsidRPr="007452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Жеке жоспар – еңбекке орналастыруға және/немесе бейімдеуге бағытталған іс-шаралар жоспары; әлеуметтік келісімшарттың құрамдас бөлігі.</w:t>
      </w:r>
    </w:p>
    <w:p w14:paraId="5B22D071" w14:textId="77777777" w:rsidR="00745238" w:rsidRPr="00745238" w:rsidRDefault="00745238" w:rsidP="002907B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74523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6. АӘК мөлшері қандай?</w:t>
      </w:r>
    </w:p>
    <w:p w14:paraId="55FCED50" w14:textId="059F4E45" w:rsidR="00745238" w:rsidRPr="00745238" w:rsidRDefault="00745238" w:rsidP="0074523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452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АӘК мөлшері – өңірлік кедейлік шегі мен отбасының жан басына шаққандағы орташа табысының айырмасы ретінде есептеледі (критерий – медиандық кірістің 35%-ы, бірақ ең төменгі күнкөріс деңгейінің 70%-ынан төмен емес).</w:t>
      </w:r>
    </w:p>
    <w:p w14:paraId="632900C2" w14:textId="77777777" w:rsidR="00745238" w:rsidRPr="00745238" w:rsidRDefault="00745238" w:rsidP="00F6540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kk-KZ" w:eastAsia="ru-RU"/>
        </w:rPr>
      </w:pPr>
      <w:r w:rsidRPr="00745238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kk-KZ" w:eastAsia="ru-RU"/>
        </w:rPr>
        <w:t>Мысал:</w:t>
      </w:r>
    </w:p>
    <w:p w14:paraId="01FE08A3" w14:textId="38A4AF01" w:rsidR="00745238" w:rsidRPr="00745238" w:rsidRDefault="00745238" w:rsidP="00F6540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4523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5 адамнан тұратын отбасының жалпы табысы – 150 000 тг.</w:t>
      </w:r>
      <w:r w:rsidR="00F65409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ж</w:t>
      </w:r>
      <w:r w:rsidRPr="0074523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ан басына шаққандағы табыс = 30 000 тг (150 000 / 5).</w:t>
      </w:r>
      <w:r w:rsidR="00F65409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к</w:t>
      </w:r>
      <w:r w:rsidRPr="0074523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едейлік шегі</w:t>
      </w:r>
      <w:r w:rsidR="00F65409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н мысалыға </w:t>
      </w:r>
      <w:r w:rsidRPr="0074523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= 45 000 тг.</w:t>
      </w:r>
      <w:r w:rsidR="00F65409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</w:t>
      </w:r>
      <w:r w:rsidRPr="0074523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АӘК мөлшері = 15 000 тг әр адамға (45 000 – 30 000).</w:t>
      </w:r>
      <w:r w:rsidR="00F65409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</w:t>
      </w:r>
      <w:r w:rsidRPr="0074523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Жалпы АӘК = 75 000 тг айына (15 000 × 5).</w:t>
      </w:r>
    </w:p>
    <w:p w14:paraId="099DFFED" w14:textId="6E9084F2" w:rsidR="00745238" w:rsidRPr="00745238" w:rsidRDefault="00745238" w:rsidP="00F6540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74523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7. 1 жастан 6 жас</w:t>
      </w:r>
      <w:r w:rsidR="00D50BC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ты қоса алғандағы</w:t>
      </w:r>
      <w:r w:rsidRPr="0074523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балаларға қосымша төлем</w:t>
      </w:r>
    </w:p>
    <w:p w14:paraId="4780DA50" w14:textId="12012CF3" w:rsidR="00745238" w:rsidRDefault="00745238" w:rsidP="0074523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452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АӘК-пен қатар әр балаға </w:t>
      </w:r>
      <w:r w:rsidRPr="00745238">
        <w:rPr>
          <w:rFonts w:ascii="Times New Roman" w:eastAsia="Times New Roman" w:hAnsi="Times New Roman" w:cs="Times New Roman"/>
          <w:i/>
          <w:sz w:val="24"/>
          <w:szCs w:val="28"/>
          <w:lang w:val="kk-KZ" w:eastAsia="ru-RU"/>
        </w:rPr>
        <w:t>(1 жастан 6 жас</w:t>
      </w:r>
      <w:r w:rsidR="00084749">
        <w:rPr>
          <w:rFonts w:ascii="Times New Roman" w:eastAsia="Times New Roman" w:hAnsi="Times New Roman" w:cs="Times New Roman"/>
          <w:i/>
          <w:sz w:val="24"/>
          <w:szCs w:val="28"/>
          <w:lang w:val="kk-KZ" w:eastAsia="ru-RU"/>
        </w:rPr>
        <w:t>ты</w:t>
      </w:r>
      <w:r w:rsidRPr="00745238">
        <w:rPr>
          <w:rFonts w:ascii="Times New Roman" w:eastAsia="Times New Roman" w:hAnsi="Times New Roman" w:cs="Times New Roman"/>
          <w:i/>
          <w:sz w:val="24"/>
          <w:szCs w:val="28"/>
          <w:lang w:val="kk-KZ" w:eastAsia="ru-RU"/>
        </w:rPr>
        <w:t xml:space="preserve"> қоса алғанда)</w:t>
      </w:r>
      <w:r w:rsidRPr="00745238"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 xml:space="preserve"> </w:t>
      </w:r>
      <w:r w:rsidRPr="007452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қосымша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7452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1,5 АЕК мөлшерінде </w:t>
      </w:r>
      <w:r w:rsidR="0008474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қосымша </w:t>
      </w:r>
      <w:r w:rsidRPr="007452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төлем тағайындалады </w:t>
      </w:r>
      <w:r w:rsidRPr="00745238">
        <w:rPr>
          <w:rFonts w:ascii="Times New Roman" w:eastAsia="Times New Roman" w:hAnsi="Times New Roman" w:cs="Times New Roman"/>
          <w:i/>
          <w:sz w:val="24"/>
          <w:szCs w:val="28"/>
          <w:lang w:val="kk-KZ" w:eastAsia="ru-RU"/>
        </w:rPr>
        <w:t>(2025 ж. – 5 898 тг)</w:t>
      </w:r>
      <w:r w:rsidRPr="007452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5B251661" w14:textId="77777777" w:rsidR="00745238" w:rsidRPr="00745238" w:rsidRDefault="00745238" w:rsidP="0074523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54404C8" w14:textId="77777777" w:rsidR="00745238" w:rsidRPr="00745238" w:rsidRDefault="00745238" w:rsidP="002907B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4523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2. АӘК алу үшін өтінішті қалай беруге болады және қандай құжаттар қажет?</w:t>
      </w:r>
    </w:p>
    <w:p w14:paraId="48463EFE" w14:textId="7F61010B" w:rsidR="00745238" w:rsidRPr="00745238" w:rsidRDefault="00745238" w:rsidP="002907B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452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1. Өтініш беру тәртібі:</w:t>
      </w:r>
    </w:p>
    <w:p w14:paraId="49EB7701" w14:textId="7BE18C13" w:rsidR="00745238" w:rsidRPr="00745238" w:rsidRDefault="00745238" w:rsidP="00745238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</w:t>
      </w:r>
      <w:r w:rsidRPr="007452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тұрғылықты жері бойынша мансап орталығына;</w:t>
      </w:r>
    </w:p>
    <w:p w14:paraId="69414E4F" w14:textId="03EC3C0C" w:rsidR="00745238" w:rsidRPr="00745238" w:rsidRDefault="00745238" w:rsidP="00745238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</w:t>
      </w:r>
      <w:r w:rsidRPr="007452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мансап орталығы жоқ елді мекендерде – ауыл/кент әкіміне;</w:t>
      </w:r>
    </w:p>
    <w:p w14:paraId="5F93E752" w14:textId="45678E20" w:rsidR="00745238" w:rsidRPr="00745238" w:rsidRDefault="00745238" w:rsidP="00745238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</w:t>
      </w:r>
      <w:r w:rsidRPr="007452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электронды түрде – eGov.kz порталы арқылы.</w:t>
      </w:r>
    </w:p>
    <w:p w14:paraId="481E173F" w14:textId="77777777" w:rsidR="00745238" w:rsidRPr="00745238" w:rsidRDefault="00745238" w:rsidP="002907B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452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2. Қажетті құжаттар:</w:t>
      </w:r>
    </w:p>
    <w:p w14:paraId="456E994A" w14:textId="72C85A4C" w:rsidR="00745238" w:rsidRPr="00745238" w:rsidRDefault="00745238" w:rsidP="00745238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452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Өтініш беруші жеке басты куәландыратын құжатты ұсынуы жеткілікті:</w:t>
      </w:r>
    </w:p>
    <w:p w14:paraId="502C5410" w14:textId="557C012D" w:rsidR="00745238" w:rsidRPr="00745238" w:rsidRDefault="00745238" w:rsidP="00745238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452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ҚР азаматының жеке куәлігі;</w:t>
      </w:r>
    </w:p>
    <w:p w14:paraId="4FA1C693" w14:textId="6AE8E2B8" w:rsidR="00745238" w:rsidRPr="00745238" w:rsidRDefault="00745238" w:rsidP="00745238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452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ықтиярхат;</w:t>
      </w:r>
    </w:p>
    <w:p w14:paraId="0C4BCA4D" w14:textId="0E5CF61D" w:rsidR="00745238" w:rsidRPr="00745238" w:rsidRDefault="00745238" w:rsidP="00745238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452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азаматтығы жоқ адамның куәлігі;</w:t>
      </w:r>
    </w:p>
    <w:p w14:paraId="529C97BB" w14:textId="6B486AF3" w:rsidR="00745238" w:rsidRPr="00745238" w:rsidRDefault="00745238" w:rsidP="00745238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452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босқын куәлігі;</w:t>
      </w:r>
    </w:p>
    <w:p w14:paraId="4BE2EBF6" w14:textId="588D9E71" w:rsidR="00745238" w:rsidRPr="00745238" w:rsidRDefault="00745238" w:rsidP="00766DF2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452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қандас куәлігі.</w:t>
      </w:r>
    </w:p>
    <w:p w14:paraId="17AE9EA6" w14:textId="68FF35AF" w:rsidR="00745238" w:rsidRDefault="00745238" w:rsidP="0074523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452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Отбасы құрамы, табыс, мүлік туралы мәліметтер мемлекеттік ақпараттық жүйелерден автоматты түрде алынады. Дегенмен, өтініш беруші қарау процесін жеделдету үшін қосымша құжаттардың көшірмелерін қоса бере алады </w:t>
      </w:r>
      <w:r w:rsidRPr="00745238">
        <w:rPr>
          <w:rFonts w:ascii="Times New Roman" w:eastAsia="Times New Roman" w:hAnsi="Times New Roman" w:cs="Times New Roman"/>
          <w:i/>
          <w:sz w:val="24"/>
          <w:szCs w:val="28"/>
          <w:lang w:val="kk-KZ" w:eastAsia="ru-RU"/>
        </w:rPr>
        <w:t>(мысалы: алимент мөлшері туралы анықтама, құқық қорғау органдарында жұмыс істейтін отбасы мүшелерінің тұрғын үй төлемдері туралы мәліметтер және т.б.)</w:t>
      </w:r>
      <w:r w:rsidRPr="007452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1C191080" w14:textId="0FBFCB80" w:rsidR="00745238" w:rsidRPr="00745238" w:rsidRDefault="00745238" w:rsidP="002907B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4523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Жиі қойылатын сұрақтар:</w:t>
      </w:r>
    </w:p>
    <w:p w14:paraId="089AB02E" w14:textId="09EF08FE" w:rsidR="00745238" w:rsidRPr="00745238" w:rsidRDefault="00745238" w:rsidP="00745238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452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Өтінішті айдың басынан бастап беру керек пе? – Жоқ. АӘК өтініш берілген айдан бастап тағайындалады.</w:t>
      </w:r>
    </w:p>
    <w:p w14:paraId="31659899" w14:textId="059ED109" w:rsidR="00745238" w:rsidRDefault="00745238" w:rsidP="00745238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452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Тіркеу қажет пе? – Иә. Отбасы мүшелерінде сол елді мекенде кемінде 6 ай тұрақты немесе уақытша тіркеуі болуы тиіс.</w:t>
      </w:r>
    </w:p>
    <w:p w14:paraId="4FF69044" w14:textId="77777777" w:rsidR="00A83D5B" w:rsidRDefault="00A83D5B" w:rsidP="00A83D5B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83D5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Нормативтік құқықтық актілерге (сілтеме)</w:t>
      </w:r>
    </w:p>
    <w:p w14:paraId="113C2476" w14:textId="11B1BC74" w:rsidR="00A83D5B" w:rsidRPr="00A83D5B" w:rsidRDefault="00A83D5B" w:rsidP="00200FD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444444"/>
          <w:kern w:val="36"/>
          <w:sz w:val="39"/>
          <w:szCs w:val="39"/>
          <w:lang w:val="kk-KZ" w:eastAsia="ru-RU"/>
        </w:rPr>
      </w:pPr>
      <w:r w:rsidRPr="00A83D5B">
        <w:rPr>
          <w:rFonts w:ascii="Times New Roman" w:hAnsi="Times New Roman" w:cs="Times New Roman"/>
          <w:bCs/>
          <w:sz w:val="24"/>
          <w:szCs w:val="24"/>
          <w:lang w:val="kk-KZ"/>
        </w:rPr>
        <w:t>Қазақстан Республикасының Әлеуметтік кодексі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hyperlink r:id="rId5" w:history="1">
        <w:r w:rsidRPr="00A83D5B">
          <w:rPr>
            <w:rStyle w:val="a5"/>
            <w:rFonts w:ascii="Times New Roman" w:hAnsi="Times New Roman" w:cs="Times New Roman"/>
            <w:bCs/>
            <w:sz w:val="24"/>
            <w:szCs w:val="24"/>
            <w:lang w:val="kk-KZ"/>
          </w:rPr>
          <w:t>http://10.61.42.188/kaz/docs/K2300000224</w:t>
        </w:r>
      </w:hyperlink>
    </w:p>
    <w:p w14:paraId="27304220" w14:textId="654FBCA9" w:rsidR="00A83D5B" w:rsidRPr="00A83D5B" w:rsidRDefault="00A83D5B" w:rsidP="00200FD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</w:pPr>
      <w:r w:rsidRPr="00A83D5B">
        <w:rPr>
          <w:rFonts w:ascii="Times New Roman" w:eastAsia="Times New Roman" w:hAnsi="Times New Roman" w:cs="Times New Roman"/>
          <w:kern w:val="36"/>
          <w:sz w:val="24"/>
          <w:szCs w:val="24"/>
          <w:lang w:val="kk-KZ" w:eastAsia="ru-RU"/>
        </w:rPr>
        <w:t xml:space="preserve">Мемлекеттік атаулы әлеуметтік көмекті тағайындау және төлеу қағидаларын бекіту туралы </w:t>
      </w:r>
      <w:r w:rsidRPr="00A83D5B">
        <w:rPr>
          <w:rFonts w:ascii="Times New Roman" w:eastAsia="Times New Roman" w:hAnsi="Times New Roman" w:cs="Times New Roman"/>
          <w:i/>
          <w:kern w:val="36"/>
          <w:sz w:val="24"/>
          <w:szCs w:val="24"/>
          <w:lang w:val="kk-KZ" w:eastAsia="ru-RU"/>
        </w:rPr>
        <w:t>(</w:t>
      </w:r>
      <w:r w:rsidRPr="00A83D5B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kk-KZ" w:eastAsia="ru-RU"/>
        </w:rPr>
        <w:t>Қазақстан Республикасы Премьер-Министрінің орынбасары - Еңбек және халықты әлеуметтік қорғау министрінің 2023 жылғы 21 маусымдағы № 227 бұйрығы)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  <w:lang w:val="kk-KZ" w:eastAsia="ru-RU"/>
        </w:rPr>
        <w:t xml:space="preserve"> </w:t>
      </w:r>
      <w:hyperlink r:id="rId6" w:history="1">
        <w:r w:rsidRPr="006D4735">
          <w:rPr>
            <w:rStyle w:val="a5"/>
            <w:rFonts w:ascii="Times New Roman" w:eastAsia="Times New Roman" w:hAnsi="Times New Roman" w:cs="Times New Roman"/>
            <w:spacing w:val="2"/>
            <w:sz w:val="24"/>
            <w:szCs w:val="24"/>
            <w:lang w:val="kk-KZ" w:eastAsia="ru-RU"/>
          </w:rPr>
          <w:t>http://10.61.42.188/rus/search/docs/fulltext=32885</w:t>
        </w:r>
      </w:hyperlink>
      <w:r w:rsidRPr="00A83D5B"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  <w:t xml:space="preserve">  </w:t>
      </w:r>
    </w:p>
    <w:p w14:paraId="663C19D2" w14:textId="77777777" w:rsidR="00A83D5B" w:rsidRPr="00A83D5B" w:rsidRDefault="00A83D5B" w:rsidP="00A83D5B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C7DBA22" w14:textId="77777777" w:rsidR="00272450" w:rsidRPr="00745238" w:rsidRDefault="00272450" w:rsidP="007452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272450" w:rsidRPr="00745238" w:rsidSect="0074523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B47CCB"/>
    <w:multiLevelType w:val="multilevel"/>
    <w:tmpl w:val="77964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6C1E61"/>
    <w:multiLevelType w:val="multilevel"/>
    <w:tmpl w:val="4DDA0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8450F3"/>
    <w:multiLevelType w:val="multilevel"/>
    <w:tmpl w:val="9D78A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FC0302"/>
    <w:multiLevelType w:val="hybridMultilevel"/>
    <w:tmpl w:val="6C6CD77E"/>
    <w:lvl w:ilvl="0" w:tplc="2078F38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7EC23B3"/>
    <w:multiLevelType w:val="multilevel"/>
    <w:tmpl w:val="98CAF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77748D"/>
    <w:multiLevelType w:val="multilevel"/>
    <w:tmpl w:val="15666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6C53A4"/>
    <w:multiLevelType w:val="multilevel"/>
    <w:tmpl w:val="E6782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2A1"/>
    <w:rsid w:val="00084749"/>
    <w:rsid w:val="00200FDF"/>
    <w:rsid w:val="00272450"/>
    <w:rsid w:val="002907B9"/>
    <w:rsid w:val="005A42A1"/>
    <w:rsid w:val="00615FD7"/>
    <w:rsid w:val="00745238"/>
    <w:rsid w:val="00826EC9"/>
    <w:rsid w:val="00A51003"/>
    <w:rsid w:val="00A83D5B"/>
    <w:rsid w:val="00D50BC5"/>
    <w:rsid w:val="00F65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AA3FE"/>
  <w15:chartTrackingRefBased/>
  <w15:docId w15:val="{5E7C7BA7-ECC2-4E91-897B-EDDD8F0E1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83D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5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4523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83D5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basedOn w:val="a0"/>
    <w:uiPriority w:val="99"/>
    <w:unhideWhenUsed/>
    <w:rsid w:val="00A83D5B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A83D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39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10.61.42.188/rus/search/docs/fulltext=32885" TargetMode="External"/><Relationship Id="rId5" Type="http://schemas.openxmlformats.org/officeDocument/2006/relationships/hyperlink" Target="http://10.61.42.188/kaz/docs/K230000022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660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Дана Б. Байжан</dc:creator>
  <cp:keywords/>
  <dc:description/>
  <cp:lastModifiedBy>Дана Б. Байжан</cp:lastModifiedBy>
  <cp:revision>4</cp:revision>
  <dcterms:created xsi:type="dcterms:W3CDTF">2025-09-15T05:18:00Z</dcterms:created>
  <dcterms:modified xsi:type="dcterms:W3CDTF">2025-09-15T09:45:00Z</dcterms:modified>
</cp:coreProperties>
</file>