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2"/>
      </w:tblGrid>
      <w:tr w:rsidR="00B1272E" w:rsidTr="008D46BB">
        <w:tc>
          <w:tcPr>
            <w:tcW w:w="3992" w:type="dxa"/>
            <w:tcBorders>
              <w:top w:val="nil"/>
              <w:left w:val="nil"/>
              <w:bottom w:val="nil"/>
              <w:right w:val="nil"/>
            </w:tcBorders>
          </w:tcPr>
          <w:p w:rsidR="00B1272E" w:rsidRPr="008D46BB" w:rsidRDefault="00444352" w:rsidP="008D46BB">
            <w:pPr>
              <w:ind w:left="250"/>
              <w:rPr>
                <w:lang w:val="kk-KZ"/>
              </w:rPr>
            </w:pPr>
            <w:proofErr w:type="spellStart"/>
            <w:r>
              <w:rPr>
                <w:sz w:val="28"/>
              </w:rPr>
              <w:t>Қазақстан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Республикасы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Стратегиялық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жоспарлау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реформалар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агенттігінің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Ұлттық</w:t>
            </w:r>
            <w:proofErr w:type="spellEnd"/>
            <w:r>
              <w:rPr>
                <w:sz w:val="28"/>
              </w:rPr>
              <w:t xml:space="preserve"> статистика </w:t>
            </w:r>
            <w:proofErr w:type="spellStart"/>
            <w:r>
              <w:rPr>
                <w:sz w:val="28"/>
              </w:rPr>
              <w:t>бюросының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басшысы</w:t>
            </w:r>
            <w:proofErr w:type="spellEnd"/>
            <w:r w:rsidR="008D46B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 xml:space="preserve">2026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1 </w:t>
            </w:r>
            <w:proofErr w:type="spellStart"/>
            <w:r>
              <w:rPr>
                <w:sz w:val="28"/>
              </w:rPr>
              <w:t>шілдедегі</w:t>
            </w:r>
            <w:proofErr w:type="spellEnd"/>
            <w:r w:rsidR="008D46B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</w:rPr>
              <w:t>№ 16</w:t>
            </w:r>
            <w:r w:rsidR="008D46BB">
              <w:rPr>
                <w:sz w:val="28"/>
                <w:lang w:val="kk-KZ"/>
              </w:rPr>
              <w:t xml:space="preserve"> </w:t>
            </w:r>
            <w:proofErr w:type="spellStart"/>
            <w:r w:rsidR="008D46BB">
              <w:rPr>
                <w:sz w:val="28"/>
                <w:szCs w:val="28"/>
              </w:rPr>
              <w:t>б</w:t>
            </w:r>
            <w:r w:rsidR="008D46BB" w:rsidRPr="005507DA">
              <w:rPr>
                <w:sz w:val="28"/>
                <w:szCs w:val="28"/>
              </w:rPr>
              <w:t>ұйрығына</w:t>
            </w:r>
            <w:proofErr w:type="spellEnd"/>
            <w:r w:rsidR="008D46BB">
              <w:rPr>
                <w:sz w:val="28"/>
                <w:szCs w:val="28"/>
              </w:rPr>
              <w:t xml:space="preserve"> 2-</w:t>
            </w:r>
            <w:r w:rsidR="008D46BB" w:rsidRPr="005507DA">
              <w:rPr>
                <w:sz w:val="28"/>
                <w:szCs w:val="28"/>
              </w:rPr>
              <w:t>қ</w:t>
            </w:r>
            <w:r w:rsidR="008D46BB"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 w:rsidR="008D46BB">
              <w:rPr>
                <w:sz w:val="28"/>
                <w:szCs w:val="28"/>
              </w:rPr>
              <w:t>сымша</w:t>
            </w:r>
            <w:proofErr w:type="spellEnd"/>
          </w:p>
        </w:tc>
      </w:tr>
    </w:tbl>
    <w:p w:rsidR="00B1272E" w:rsidRDefault="00B1272E">
      <w:pPr>
        <w:ind w:left="6096"/>
        <w:jc w:val="center"/>
        <w:rPr>
          <w:b/>
          <w:sz w:val="20"/>
          <w:szCs w:val="20"/>
          <w:lang w:val="kk-KZ"/>
        </w:rPr>
      </w:pPr>
    </w:p>
    <w:p w:rsidR="00B1272E" w:rsidRDefault="00444352">
      <w:pPr>
        <w:ind w:left="5529" w:right="-108"/>
        <w:jc w:val="center"/>
        <w:rPr>
          <w:sz w:val="28"/>
          <w:szCs w:val="28"/>
          <w:lang w:val="kk-KZ"/>
        </w:rPr>
      </w:pPr>
      <w:r w:rsidRPr="006C288F">
        <w:rPr>
          <w:sz w:val="28"/>
          <w:szCs w:val="28"/>
          <w:lang w:val="kk-KZ"/>
        </w:rPr>
        <w:t xml:space="preserve">Қазақстан Республикасы Ұлттық экономика министрлігі Статистика комитеті төрағасының 2020 жылғы </w:t>
      </w:r>
    </w:p>
    <w:p w:rsidR="00B1272E" w:rsidRDefault="00444352">
      <w:pPr>
        <w:ind w:left="5529" w:right="-1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28 қаңтардағы № 10 бұйрығына </w:t>
      </w:r>
    </w:p>
    <w:p w:rsidR="00B1272E" w:rsidRDefault="00444352">
      <w:pPr>
        <w:ind w:left="5529" w:right="-1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6-қосымша</w:t>
      </w:r>
    </w:p>
    <w:p w:rsidR="00B1272E" w:rsidRDefault="00B1272E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kk-KZ"/>
        </w:rPr>
      </w:pPr>
    </w:p>
    <w:p w:rsidR="00B1272E" w:rsidRDefault="00B1272E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kk-KZ"/>
        </w:rPr>
      </w:pPr>
    </w:p>
    <w:p w:rsidR="00B1272E" w:rsidRDefault="00444352">
      <w:pPr>
        <w:jc w:val="center"/>
        <w:rPr>
          <w:b/>
          <w:sz w:val="28"/>
          <w:szCs w:val="28"/>
          <w:lang w:val="kk-KZ"/>
        </w:rPr>
      </w:pPr>
      <w:r w:rsidRPr="00AA4A99">
        <w:rPr>
          <w:b/>
          <w:sz w:val="28"/>
          <w:szCs w:val="28"/>
          <w:lang w:val="kk-KZ"/>
        </w:rPr>
        <w:t>«</w:t>
      </w:r>
      <w:r w:rsidRPr="00CA673E">
        <w:rPr>
          <w:b/>
          <w:color w:val="000000"/>
          <w:sz w:val="28"/>
          <w:szCs w:val="28"/>
          <w:lang w:val="kk-KZ"/>
        </w:rPr>
        <w:t xml:space="preserve">Заңды тұлғаларға арналған </w:t>
      </w:r>
      <w:r>
        <w:rPr>
          <w:b/>
          <w:color w:val="000000"/>
          <w:sz w:val="28"/>
          <w:szCs w:val="28"/>
          <w:lang w:val="kk-KZ"/>
        </w:rPr>
        <w:t xml:space="preserve">байланыс </w:t>
      </w:r>
      <w:r w:rsidRPr="00CA673E">
        <w:rPr>
          <w:b/>
          <w:color w:val="000000"/>
          <w:sz w:val="28"/>
          <w:szCs w:val="28"/>
          <w:lang w:val="kk-KZ"/>
        </w:rPr>
        <w:t>қызметтердің тарифтері туралы есеп</w:t>
      </w:r>
      <w:r w:rsidRPr="009F3854">
        <w:rPr>
          <w:b/>
          <w:sz w:val="28"/>
          <w:szCs w:val="28"/>
          <w:lang w:val="kk-KZ"/>
        </w:rPr>
        <w:t>» (индексі 1-тариф (</w:t>
      </w:r>
      <w:r>
        <w:rPr>
          <w:b/>
          <w:sz w:val="28"/>
          <w:szCs w:val="28"/>
          <w:lang w:val="kk-KZ"/>
        </w:rPr>
        <w:t>байланыс</w:t>
      </w:r>
      <w:r w:rsidRPr="009F3854">
        <w:rPr>
          <w:b/>
          <w:sz w:val="28"/>
          <w:szCs w:val="28"/>
          <w:lang w:val="kk-KZ"/>
        </w:rPr>
        <w:t>), кезеңділігі айлық) жалпымемлекеттік статистикалық байқаудың статистикалық</w:t>
      </w:r>
      <w:r w:rsidRPr="00674359">
        <w:rPr>
          <w:b/>
          <w:color w:val="FF0000"/>
          <w:sz w:val="28"/>
          <w:szCs w:val="28"/>
          <w:lang w:val="kk-KZ"/>
        </w:rPr>
        <w:t xml:space="preserve"> </w:t>
      </w:r>
      <w:r w:rsidRPr="009F3854">
        <w:rPr>
          <w:b/>
          <w:sz w:val="28"/>
          <w:szCs w:val="28"/>
          <w:lang w:val="kk-KZ"/>
        </w:rPr>
        <w:t>нысанын толтыру</w:t>
      </w:r>
      <w:r w:rsidRPr="00AA4A99">
        <w:rPr>
          <w:b/>
          <w:sz w:val="28"/>
          <w:szCs w:val="28"/>
          <w:lang w:val="kk-KZ"/>
        </w:rPr>
        <w:t xml:space="preserve"> жөніндегі нұсқаулық</w:t>
      </w:r>
    </w:p>
    <w:p w:rsidR="00B1272E" w:rsidRDefault="00B1272E">
      <w:pPr>
        <w:jc w:val="center"/>
        <w:rPr>
          <w:b/>
          <w:sz w:val="28"/>
          <w:szCs w:val="28"/>
          <w:lang w:val="kk-KZ"/>
        </w:rPr>
      </w:pPr>
    </w:p>
    <w:p w:rsidR="00B1272E" w:rsidRDefault="00B1272E">
      <w:pPr>
        <w:rPr>
          <w:sz w:val="28"/>
          <w:szCs w:val="28"/>
          <w:lang w:val="kk-KZ"/>
        </w:rPr>
      </w:pPr>
    </w:p>
    <w:p w:rsidR="00B1272E" w:rsidRDefault="00444352">
      <w:pPr>
        <w:pStyle w:val="aa"/>
        <w:spacing w:after="0"/>
        <w:ind w:left="0" w:firstLine="720"/>
        <w:jc w:val="both"/>
        <w:rPr>
          <w:sz w:val="28"/>
          <w:szCs w:val="28"/>
          <w:lang w:val="kk-KZ"/>
        </w:rPr>
      </w:pPr>
      <w:r w:rsidRPr="00512EB7">
        <w:rPr>
          <w:sz w:val="28"/>
          <w:szCs w:val="28"/>
          <w:lang w:val="kk-KZ"/>
        </w:rPr>
        <w:t xml:space="preserve">1. </w:t>
      </w:r>
      <w:r w:rsidRPr="00D91A8A">
        <w:rPr>
          <w:sz w:val="28"/>
          <w:szCs w:val="28"/>
          <w:lang w:val="kk-KZ"/>
        </w:rPr>
        <w:t>Осы Нұсқаулық «Заңды тұлғаларға арналған байланыс қызметтердің тарифтері туралы есеп» (индексі 1-тариф (байланыс), кезеңділігі айлық) жалпымемлекеттік статистикалық байқаудың статистикалық нысанын (бұдан әрі – статистикалық нысан) толтыруды нақтылайды.</w:t>
      </w:r>
    </w:p>
    <w:p w:rsidR="00B1272E" w:rsidRDefault="00444352">
      <w:pPr>
        <w:tabs>
          <w:tab w:val="left" w:pos="1134"/>
        </w:tabs>
        <w:ind w:firstLine="720"/>
        <w:jc w:val="both"/>
        <w:rPr>
          <w:sz w:val="28"/>
          <w:szCs w:val="28"/>
          <w:lang w:val="kk-KZ"/>
        </w:rPr>
      </w:pPr>
      <w:r w:rsidRPr="005D717D">
        <w:rPr>
          <w:sz w:val="28"/>
          <w:szCs w:val="28"/>
          <w:lang w:val="kk-KZ"/>
        </w:rPr>
        <w:t xml:space="preserve">2. </w:t>
      </w:r>
      <w:r w:rsidRPr="009C65F8">
        <w:rPr>
          <w:sz w:val="28"/>
          <w:szCs w:val="28"/>
          <w:lang w:val="kk-KZ"/>
        </w:rPr>
        <w:t xml:space="preserve">Осы Нұсқаулықта «Мемлекеттік статистика туралы» Қазақстан Республикасының </w:t>
      </w:r>
      <w:r w:rsidRPr="009C65F8">
        <w:rPr>
          <w:rFonts w:eastAsiaTheme="minorHAnsi"/>
          <w:sz w:val="28"/>
          <w:szCs w:val="28"/>
          <w:lang w:val="kk-KZ" w:eastAsia="en-US"/>
        </w:rPr>
        <w:t>Заңында айқындалған мәндердегі</w:t>
      </w:r>
      <w:r w:rsidRPr="004824CD">
        <w:rPr>
          <w:rFonts w:eastAsiaTheme="minorHAnsi"/>
          <w:sz w:val="28"/>
          <w:szCs w:val="28"/>
          <w:lang w:val="kk-KZ" w:eastAsia="en-US"/>
        </w:rPr>
        <w:t xml:space="preserve"> ұғымдар, сонымен қатар мынадай </w:t>
      </w:r>
      <w:r w:rsidRPr="004824CD">
        <w:rPr>
          <w:b/>
          <w:sz w:val="28"/>
          <w:szCs w:val="28"/>
          <w:lang w:val="kk-KZ"/>
        </w:rPr>
        <w:t xml:space="preserve"> </w:t>
      </w:r>
      <w:r w:rsidRPr="004824CD">
        <w:rPr>
          <w:sz w:val="28"/>
          <w:szCs w:val="28"/>
          <w:lang w:val="kk-KZ"/>
        </w:rPr>
        <w:t>анықтама пайдаланылады</w:t>
      </w:r>
      <w:r w:rsidRPr="00D91A8A">
        <w:rPr>
          <w:sz w:val="28"/>
          <w:szCs w:val="28"/>
          <w:lang w:val="kk-KZ"/>
        </w:rPr>
        <w:t>:</w:t>
      </w:r>
    </w:p>
    <w:p w:rsidR="00B1272E" w:rsidRDefault="00444352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D5536D">
        <w:rPr>
          <w:sz w:val="28"/>
          <w:szCs w:val="28"/>
          <w:lang w:val="kk-KZ"/>
        </w:rPr>
        <w:t>өкіл қызмет – қызметтердің сапасы мен негізгі қасиеттеріне әсер етпейтін, бір-бірінен болмашы ерекшеліктерімен айрықшаланатын және өзінің тұтынушылық белгісі жағынан біртектес, топтағы белгілі бір қызмет түрлерінің жиынтығы.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3. 1-бөлімде заңды тұлғалардың және (немесе) заңды тұлғалардың филиалдары, өкілдіктері және өзге де оқшауланған құрылымдық бөлімшелері (бұдан әрі – заңды тұлғалар) тіркелген орнына қарамастан, байланыс қызметін көрсетудің нақты орны (облысы) көрсетіледі.</w:t>
      </w:r>
      <w:r w:rsidRPr="00D91A8A">
        <w:rPr>
          <w:sz w:val="28"/>
          <w:szCs w:val="28"/>
          <w:highlight w:val="yellow"/>
          <w:lang w:val="kk-KZ"/>
        </w:rPr>
        <w:t xml:space="preserve"> 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 xml:space="preserve">1.2-бөлімді статистикалық нысанды өз филиалдары үшін ұсынатын,  бірыңғай тарифтері бар заңды тұлғалар (бас кәсіпорындар) толтырады. Бөлімде статистикалық нысанда көрсетілген тарифтер қолданылатын облыстар келтіріледі. </w:t>
      </w:r>
    </w:p>
    <w:p w:rsidR="00B1272E" w:rsidRDefault="00444352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D91A8A">
        <w:rPr>
          <w:color w:val="000000" w:themeColor="text1"/>
          <w:sz w:val="28"/>
          <w:szCs w:val="28"/>
          <w:lang w:val="kk-KZ"/>
        </w:rPr>
        <w:lastRenderedPageBreak/>
        <w:t xml:space="preserve">Егер филиалдар үшін тарифтер әртүрлі болса, онда заңды заңды тұлға  </w:t>
      </w:r>
      <w:r w:rsidRPr="00D91A8A">
        <w:rPr>
          <w:sz w:val="28"/>
          <w:szCs w:val="28"/>
          <w:lang w:val="kk-KZ"/>
        </w:rPr>
        <w:t xml:space="preserve">(бас кәсіпорындар) </w:t>
      </w:r>
      <w:r w:rsidRPr="00D91A8A">
        <w:rPr>
          <w:color w:val="000000" w:themeColor="text1"/>
          <w:sz w:val="28"/>
          <w:szCs w:val="28"/>
          <w:lang w:val="kk-KZ"/>
        </w:rPr>
        <w:t>нысандардың тиісті санын толтырады.</w:t>
      </w:r>
    </w:p>
    <w:p w:rsidR="00B1272E" w:rsidRDefault="00444352">
      <w:pPr>
        <w:ind w:firstLine="709"/>
        <w:jc w:val="both"/>
        <w:rPr>
          <w:rFonts w:eastAsiaTheme="minorEastAsia"/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 xml:space="preserve">4. А және Б бағандарында қызмет түрінің атауы мен коды </w:t>
      </w:r>
      <w:r w:rsidRPr="00D91A8A">
        <w:rPr>
          <w:rFonts w:eastAsiaTheme="minorEastAsia"/>
          <w:sz w:val="28"/>
          <w:szCs w:val="28"/>
          <w:lang w:val="kk-KZ"/>
        </w:rPr>
        <w:t xml:space="preserve">Қазақстан Республикасы Стратегиялық жоспарлау және реформалар агенттігінің Ұлттық статистика бюросының </w:t>
      </w:r>
      <w:hyperlink r:id="rId10" w:history="1">
        <w:r w:rsidRPr="00D91A8A">
          <w:rPr>
            <w:rFonts w:eastAsiaTheme="minorEastAsia"/>
            <w:sz w:val="28"/>
            <w:szCs w:val="28"/>
            <w:u w:val="single"/>
            <w:lang w:val="kk-KZ"/>
          </w:rPr>
          <w:t>www.stat.gov.kz</w:t>
        </w:r>
      </w:hyperlink>
      <w:r w:rsidRPr="00D91A8A">
        <w:rPr>
          <w:rFonts w:eastAsiaTheme="minorEastAsia"/>
          <w:sz w:val="28"/>
          <w:szCs w:val="28"/>
          <w:lang w:val="kk-KZ"/>
        </w:rPr>
        <w:t xml:space="preserve"> интернет-ресурсында (бұдан әрі - Бюроның интернет-ресурсы) </w:t>
      </w:r>
      <w:r w:rsidRPr="00D91A8A">
        <w:rPr>
          <w:sz w:val="28"/>
          <w:szCs w:val="28"/>
          <w:lang w:val="kk-KZ"/>
        </w:rPr>
        <w:t>«</w:t>
      </w:r>
      <w:r w:rsidRPr="00D91A8A">
        <w:rPr>
          <w:rFonts w:eastAsiaTheme="minorEastAsia"/>
          <w:sz w:val="28"/>
          <w:szCs w:val="28"/>
          <w:lang w:val="kk-KZ"/>
        </w:rPr>
        <w:t>Респонденттерге</w:t>
      </w:r>
      <w:r w:rsidRPr="00D91A8A">
        <w:rPr>
          <w:sz w:val="28"/>
          <w:szCs w:val="28"/>
          <w:lang w:val="kk-KZ"/>
        </w:rPr>
        <w:t>»</w:t>
      </w:r>
      <w:r w:rsidRPr="00D91A8A">
        <w:rPr>
          <w:rFonts w:eastAsiaTheme="minorEastAsia"/>
          <w:sz w:val="28"/>
          <w:szCs w:val="28"/>
          <w:lang w:val="kk-KZ"/>
        </w:rPr>
        <w:t xml:space="preserve"> – </w:t>
      </w:r>
      <w:r w:rsidRPr="00D91A8A">
        <w:rPr>
          <w:sz w:val="28"/>
          <w:szCs w:val="28"/>
          <w:lang w:val="kk-KZ"/>
        </w:rPr>
        <w:t>«</w:t>
      </w:r>
      <w:r w:rsidRPr="00D91A8A">
        <w:rPr>
          <w:rFonts w:eastAsiaTheme="minorEastAsia"/>
          <w:sz w:val="28"/>
          <w:szCs w:val="28"/>
          <w:lang w:val="kk-KZ"/>
        </w:rPr>
        <w:t>Статистикалық нысандар</w:t>
      </w:r>
      <w:r w:rsidRPr="00D91A8A">
        <w:rPr>
          <w:sz w:val="28"/>
          <w:szCs w:val="28"/>
          <w:lang w:val="kk-KZ"/>
        </w:rPr>
        <w:t>»</w:t>
      </w:r>
      <w:r w:rsidRPr="00D91A8A">
        <w:rPr>
          <w:rFonts w:eastAsiaTheme="minorEastAsia"/>
          <w:sz w:val="28"/>
          <w:szCs w:val="28"/>
          <w:lang w:val="kk-KZ"/>
        </w:rPr>
        <w:t xml:space="preserve"> – </w:t>
      </w:r>
      <w:r w:rsidRPr="00D91A8A">
        <w:rPr>
          <w:sz w:val="28"/>
          <w:szCs w:val="28"/>
          <w:lang w:val="kk-KZ"/>
        </w:rPr>
        <w:t>«</w:t>
      </w:r>
      <w:r w:rsidRPr="00D91A8A">
        <w:rPr>
          <w:rFonts w:eastAsiaTheme="minorEastAsia"/>
          <w:sz w:val="28"/>
          <w:szCs w:val="28"/>
          <w:lang w:val="kk-KZ"/>
        </w:rPr>
        <w:t>Айлық нысандар</w:t>
      </w:r>
      <w:r w:rsidRPr="00D91A8A">
        <w:rPr>
          <w:sz w:val="28"/>
          <w:szCs w:val="28"/>
          <w:lang w:val="kk-KZ"/>
        </w:rPr>
        <w:t xml:space="preserve">» </w:t>
      </w:r>
      <w:r w:rsidRPr="00D91A8A">
        <w:rPr>
          <w:rFonts w:eastAsiaTheme="minorEastAsia"/>
          <w:sz w:val="28"/>
          <w:szCs w:val="28"/>
          <w:lang w:val="kk-KZ"/>
        </w:rPr>
        <w:t>–</w:t>
      </w:r>
      <w:r w:rsidRPr="00D91A8A">
        <w:rPr>
          <w:sz w:val="28"/>
          <w:szCs w:val="28"/>
          <w:lang w:val="kk-KZ"/>
        </w:rPr>
        <w:t xml:space="preserve"> «</w:t>
      </w:r>
      <w:r w:rsidRPr="00D91A8A">
        <w:rPr>
          <w:rFonts w:eastAsiaTheme="minorEastAsia"/>
          <w:sz w:val="28"/>
          <w:szCs w:val="28"/>
          <w:lang w:val="kk-KZ"/>
        </w:rPr>
        <w:t xml:space="preserve">1-тариф </w:t>
      </w:r>
      <w:r w:rsidRPr="00D91A8A">
        <w:rPr>
          <w:sz w:val="28"/>
          <w:szCs w:val="28"/>
          <w:lang w:val="kk-KZ"/>
        </w:rPr>
        <w:t>(байланыс)»</w:t>
      </w:r>
      <w:r w:rsidRPr="00D91A8A">
        <w:rPr>
          <w:rFonts w:eastAsiaTheme="minorEastAsia"/>
          <w:sz w:val="28"/>
          <w:szCs w:val="28"/>
          <w:lang w:val="kk-KZ"/>
        </w:rPr>
        <w:t xml:space="preserve"> бөлімінде орналастырылған </w:t>
      </w:r>
      <w:r w:rsidRPr="00273D51">
        <w:rPr>
          <w:sz w:val="28"/>
          <w:szCs w:val="28"/>
          <w:lang w:val="kk-KZ"/>
        </w:rPr>
        <w:t>немесе мемлекеттік статистика саласындағы уәкілетті орган ведомствосының аумақтық бөлімшесінің қызметкері респонденттерге ұсынатын тізбеге сәйкес</w:t>
      </w:r>
      <w:r>
        <w:rPr>
          <w:b/>
          <w:sz w:val="18"/>
          <w:szCs w:val="18"/>
          <w:lang w:val="kk-KZ"/>
        </w:rPr>
        <w:t xml:space="preserve"> </w:t>
      </w:r>
      <w:r w:rsidRPr="00664374">
        <w:rPr>
          <w:rFonts w:eastAsiaTheme="minorEastAsia"/>
          <w:sz w:val="28"/>
          <w:szCs w:val="28"/>
          <w:lang w:val="kk-KZ"/>
        </w:rPr>
        <w:t>көрсетіледі.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Г-И бағандарында қызмет түрлерінің (өкіл-қызметтердің) сипаттамасы, В бағанында олардың нөмірленуі көрсетіледі.</w:t>
      </w:r>
    </w:p>
    <w:p w:rsidR="00B1272E" w:rsidRDefault="00444352">
      <w:pPr>
        <w:pStyle w:val="aa"/>
        <w:spacing w:after="0"/>
        <w:ind w:left="0" w:firstLine="720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5. Тарифтерді тіркеу үшін құндық көлемі ең жоғары өкілді, өзекті, тұрақты көрсетілетін өкіл-қызметтер таңдалады. Қызмет түрінің өкілдігі үшін 3-5 өкіл-қызмет таңдалады. Іріктелген өкіл-қызмет бойынша оның сипатт</w:t>
      </w:r>
      <w:r>
        <w:rPr>
          <w:sz w:val="28"/>
          <w:szCs w:val="28"/>
          <w:lang w:val="kk-KZ"/>
        </w:rPr>
        <w:t xml:space="preserve">амасы (байланыс (қызмет) түрі, </w:t>
      </w:r>
      <w:r w:rsidRPr="00D91A8A">
        <w:rPr>
          <w:sz w:val="28"/>
          <w:szCs w:val="28"/>
          <w:lang w:val="kk-KZ"/>
        </w:rPr>
        <w:t>бағыты (аймақ, ел, қала), кезең  (уақыт), жылдамдығы (өткізу қабілеті) айқындалады, бұл</w:t>
      </w:r>
      <w:r w:rsidRPr="00D91A8A">
        <w:rPr>
          <w:color w:val="FF0000"/>
          <w:sz w:val="28"/>
          <w:szCs w:val="28"/>
          <w:lang w:val="kk-KZ"/>
        </w:rPr>
        <w:t xml:space="preserve"> </w:t>
      </w:r>
      <w:r w:rsidRPr="00D91A8A">
        <w:rPr>
          <w:sz w:val="28"/>
          <w:szCs w:val="28"/>
          <w:lang w:val="kk-KZ"/>
        </w:rPr>
        <w:t>есепті кезең ішінде өкіл-қызметті сәйкестендіруге және салыстыруға мүмкіндік береді.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Өкіл-қызметтердің сипаттамасы мен нөмірленуі есепті жыл ішінде өзгеріссіз қалады.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Г бағанында байқау үшін іріктелген қызмет кодтарына сәйкес өкіл-қызметтер бойынша байланыстың (қызметтің) нақты түрлері (хабарлама, қоңырау, тарифтік жоспар, пакет, абонентік төлем, жалдау, қосу (орнату) және басқа байланыс түрлері) көрсетіледі.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Д бағанында байланыс қызметтерін көрсетудің ең үлкен көлемі бойынша айқындалған бағыттар (аймақ, ел, қала) көрсетіледі.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Е бағанында нақты кезең, уақыт – уақытына қарай, белгіленген, секунд, минут, сағат, ай көрсетіледі.</w:t>
      </w:r>
    </w:p>
    <w:p w:rsidR="00B1272E" w:rsidRDefault="00444352">
      <w:pPr>
        <w:pStyle w:val="aa"/>
        <w:spacing w:after="0"/>
        <w:ind w:left="0" w:firstLine="720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Ж бағанында жылдамдығы, өткізу қабілеті (</w:t>
      </w:r>
      <w:r w:rsidRPr="00D91A8A">
        <w:rPr>
          <w:color w:val="000000"/>
          <w:sz w:val="28"/>
          <w:szCs w:val="28"/>
          <w:lang w:val="kk-KZ"/>
        </w:rPr>
        <w:t>Кбит/с, Мбит/с, Гбит/с</w:t>
      </w:r>
      <w:r w:rsidRPr="00D91A8A">
        <w:rPr>
          <w:sz w:val="28"/>
          <w:szCs w:val="28"/>
          <w:lang w:val="kk-KZ"/>
        </w:rPr>
        <w:t>) көрсетіледі.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6.</w:t>
      </w:r>
      <w:r w:rsidRPr="00D91A8A">
        <w:rPr>
          <w:rFonts w:eastAsiaTheme="minorHAnsi"/>
          <w:sz w:val="28"/>
          <w:szCs w:val="28"/>
          <w:lang w:val="kk-KZ" w:eastAsia="en-US"/>
        </w:rPr>
        <w:t xml:space="preserve"> Сипаттама тариф деңгейіне әсер ететіндей елеулі өзгерген кезде, өкіл-қызмет «жаңа» ретінде есепке алынады. Бұдан бұрын байқауға іріктеліп алынбаған, бірақ заңды тұлғалар көрсететін немесе оны өндіру енді басталған өкіл-қызмет «жаңа» ретінде түсініледі. «Жаңа» өкіл-қызмет бойынша сипаттама көрсетіледі.</w:t>
      </w:r>
    </w:p>
    <w:p w:rsidR="00B1272E" w:rsidRDefault="00444352">
      <w:pPr>
        <w:pStyle w:val="aa"/>
        <w:spacing w:after="0"/>
        <w:ind w:left="0" w:firstLine="720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 xml:space="preserve">7. 1 және 2-бағандарда байланыс қызметін көрсету тарифі көрсетіледі. </w:t>
      </w:r>
      <w:r w:rsidRPr="00D91A8A">
        <w:rPr>
          <w:rFonts w:eastAsiaTheme="minorHAnsi"/>
          <w:sz w:val="28"/>
          <w:szCs w:val="28"/>
          <w:lang w:val="kk-KZ" w:eastAsia="en-US"/>
        </w:rPr>
        <w:t xml:space="preserve">«Өткен айдың тарифі» </w:t>
      </w:r>
      <w:r w:rsidRPr="00D91A8A">
        <w:rPr>
          <w:sz w:val="28"/>
          <w:szCs w:val="28"/>
          <w:lang w:val="kk-KZ"/>
        </w:rPr>
        <w:t>2-бағанын есепті жылдың қаңтарында толтыру міндетті. Тариф қосылған құн с</w:t>
      </w:r>
      <w:r w:rsidRPr="00D91A8A">
        <w:rPr>
          <w:color w:val="000000" w:themeColor="text1"/>
          <w:sz w:val="28"/>
          <w:szCs w:val="28"/>
          <w:lang w:val="kk-KZ"/>
        </w:rPr>
        <w:t xml:space="preserve">алығын есепке алусыз, </w:t>
      </w:r>
      <w:r w:rsidR="00CD37FA">
        <w:rPr>
          <w:color w:val="000000" w:themeColor="text1"/>
          <w:sz w:val="28"/>
          <w:szCs w:val="28"/>
          <w:lang w:val="kk-KZ"/>
        </w:rPr>
        <w:t xml:space="preserve">есепті </w:t>
      </w:r>
      <w:r w:rsidRPr="00D91A8A">
        <w:rPr>
          <w:color w:val="000000" w:themeColor="text1"/>
          <w:sz w:val="28"/>
          <w:szCs w:val="28"/>
          <w:lang w:val="kk-KZ"/>
        </w:rPr>
        <w:t>айдың 20-күніне</w:t>
      </w:r>
      <w:r w:rsidRPr="00D91A8A">
        <w:rPr>
          <w:sz w:val="28"/>
          <w:szCs w:val="28"/>
          <w:lang w:val="kk-KZ"/>
        </w:rPr>
        <w:t xml:space="preserve"> теңгемен көрсетіледі.</w:t>
      </w:r>
      <w:r w:rsidRPr="00D91A8A">
        <w:rPr>
          <w:color w:val="FF0000"/>
          <w:sz w:val="28"/>
          <w:szCs w:val="28"/>
          <w:lang w:val="kk-KZ"/>
        </w:rPr>
        <w:t xml:space="preserve"> </w:t>
      </w:r>
      <w:r w:rsidRPr="00D91A8A">
        <w:rPr>
          <w:sz w:val="28"/>
          <w:szCs w:val="28"/>
          <w:lang w:val="kk-KZ"/>
        </w:rPr>
        <w:t xml:space="preserve">Егер тарифтер шетел валютасында белгіленген болса, оларды ұлттық валютаға қайта есептеу </w:t>
      </w:r>
      <w:r w:rsidR="00EB5CC3">
        <w:rPr>
          <w:sz w:val="28"/>
          <w:szCs w:val="28"/>
          <w:lang w:val="kk-KZ"/>
        </w:rPr>
        <w:t xml:space="preserve">есепті </w:t>
      </w:r>
      <w:bookmarkStart w:id="0" w:name="_GoBack"/>
      <w:bookmarkEnd w:id="0"/>
      <w:r w:rsidRPr="00D91A8A">
        <w:rPr>
          <w:sz w:val="28"/>
          <w:szCs w:val="28"/>
          <w:lang w:val="kk-KZ"/>
        </w:rPr>
        <w:t xml:space="preserve">айдың 20-күніне Қазақстан Республикасы </w:t>
      </w:r>
      <w:r w:rsidRPr="00D91A8A">
        <w:rPr>
          <w:sz w:val="28"/>
          <w:szCs w:val="28"/>
          <w:lang w:val="kk-KZ"/>
        </w:rPr>
        <w:lastRenderedPageBreak/>
        <w:t>Ұлттық банкінің деректері бойынша валюталардың ресми (нарықтық) бағамы бойынша жүргізіледі.</w:t>
      </w:r>
    </w:p>
    <w:p w:rsidR="00B1272E" w:rsidRDefault="00444352">
      <w:pPr>
        <w:pStyle w:val="aa"/>
        <w:spacing w:after="0"/>
        <w:ind w:left="0" w:firstLine="720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 xml:space="preserve">8. «Бағаның өзгеру себебінің коды» 3-бағаны тарифтер өзгерген </w:t>
      </w:r>
      <w:r w:rsidRPr="00D91A8A">
        <w:rPr>
          <w:rFonts w:eastAsiaTheme="minorHAnsi"/>
          <w:sz w:val="28"/>
          <w:szCs w:val="28"/>
          <w:lang w:val="kk-KZ" w:eastAsia="en-US"/>
        </w:rPr>
        <w:t>жағдайда</w:t>
      </w:r>
      <w:r w:rsidRPr="00D91A8A">
        <w:rPr>
          <w:sz w:val="28"/>
          <w:szCs w:val="28"/>
          <w:lang w:val="kk-KZ"/>
        </w:rPr>
        <w:t xml:space="preserve"> Бюроның интернет-ресурсында </w:t>
      </w:r>
      <w:r w:rsidRPr="00D91A8A">
        <w:rPr>
          <w:rFonts w:eastAsiaTheme="minorHAnsi"/>
          <w:sz w:val="28"/>
          <w:szCs w:val="28"/>
          <w:lang w:val="kk-KZ" w:eastAsia="en-US"/>
        </w:rPr>
        <w:t>орналастырылған</w:t>
      </w:r>
      <w:r w:rsidRPr="00D91A8A">
        <w:rPr>
          <w:sz w:val="28"/>
          <w:szCs w:val="28"/>
          <w:lang w:val="kk-KZ"/>
        </w:rPr>
        <w:t xml:space="preserve"> </w:t>
      </w:r>
      <w:r w:rsidRPr="00664374">
        <w:rPr>
          <w:sz w:val="28"/>
          <w:szCs w:val="28"/>
          <w:lang w:val="kk-KZ"/>
        </w:rPr>
        <w:t>немесе мемлекеттік статистика саласындағы уәкілетті орган ведомствосының аумақтық бөлімшесінің қызметкері респонденттерге ұс</w:t>
      </w:r>
      <w:r w:rsidRPr="00D91A8A">
        <w:rPr>
          <w:sz w:val="28"/>
          <w:szCs w:val="28"/>
          <w:lang w:val="kk-KZ"/>
        </w:rPr>
        <w:t xml:space="preserve">ынатын </w:t>
      </w:r>
      <w:r w:rsidRPr="00CB4312">
        <w:rPr>
          <w:sz w:val="28"/>
          <w:szCs w:val="28"/>
          <w:lang w:val="kk-KZ"/>
        </w:rPr>
        <w:t xml:space="preserve">Бағаның өзгеру себептерінің анықтамалығына сәйкес толтырылады. Тарифтердің өзгеру себептерінің бір немесе бірнеше </w:t>
      </w:r>
      <w:r w:rsidRPr="00CB4312">
        <w:rPr>
          <w:rFonts w:eastAsiaTheme="minorHAnsi"/>
          <w:sz w:val="28"/>
          <w:szCs w:val="28"/>
          <w:lang w:val="kk-KZ" w:eastAsia="en-US"/>
        </w:rPr>
        <w:t>кодын көр</w:t>
      </w:r>
      <w:r w:rsidRPr="00D91A8A">
        <w:rPr>
          <w:rFonts w:eastAsiaTheme="minorHAnsi"/>
          <w:sz w:val="28"/>
          <w:szCs w:val="28"/>
          <w:lang w:val="kk-KZ" w:eastAsia="en-US"/>
        </w:rPr>
        <w:t>сетуге болады</w:t>
      </w:r>
      <w:r w:rsidRPr="00D91A8A">
        <w:rPr>
          <w:sz w:val="28"/>
          <w:szCs w:val="28"/>
          <w:lang w:val="kk-KZ"/>
        </w:rPr>
        <w:t>. «</w:t>
      </w:r>
      <w:r w:rsidRPr="00D91A8A">
        <w:rPr>
          <w:rFonts w:eastAsiaTheme="minorHAnsi"/>
          <w:sz w:val="28"/>
          <w:szCs w:val="28"/>
          <w:lang w:val="kk-KZ" w:eastAsia="en-US"/>
        </w:rPr>
        <w:t>Өзге де себептер</w:t>
      </w:r>
      <w:r w:rsidRPr="00D91A8A">
        <w:rPr>
          <w:sz w:val="28"/>
          <w:szCs w:val="28"/>
          <w:lang w:val="kk-KZ"/>
        </w:rPr>
        <w:t xml:space="preserve">» кодын таңдағанда нақты себептер </w:t>
      </w:r>
      <w:r w:rsidRPr="00D91A8A">
        <w:rPr>
          <w:rFonts w:eastAsiaTheme="minorHAnsi"/>
          <w:sz w:val="28"/>
          <w:szCs w:val="28"/>
          <w:lang w:val="kk-KZ" w:eastAsia="en-US"/>
        </w:rPr>
        <w:t>жазылуы тиіс</w:t>
      </w:r>
      <w:r w:rsidRPr="00D91A8A">
        <w:rPr>
          <w:sz w:val="28"/>
          <w:szCs w:val="28"/>
          <w:lang w:val="kk-KZ"/>
        </w:rPr>
        <w:t>.</w:t>
      </w:r>
    </w:p>
    <w:p w:rsidR="00B1272E" w:rsidRDefault="00444352">
      <w:pPr>
        <w:ind w:firstLine="708"/>
        <w:jc w:val="both"/>
        <w:rPr>
          <w:rFonts w:eastAsiaTheme="minorEastAsia"/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>9.</w:t>
      </w:r>
      <w:r w:rsidRPr="00D91A8A">
        <w:rPr>
          <w:rFonts w:eastAsiaTheme="minorEastAsia"/>
          <w:sz w:val="28"/>
          <w:szCs w:val="28"/>
          <w:lang w:val="kk-KZ"/>
        </w:rPr>
        <w:t xml:space="preserve"> </w:t>
      </w:r>
      <w:r w:rsidRPr="00A2323B">
        <w:rPr>
          <w:rFonts w:eastAsiaTheme="minorEastAsia"/>
          <w:sz w:val="28"/>
          <w:szCs w:val="28"/>
          <w:lang w:val="kk-KZ"/>
        </w:rPr>
        <w:t>Есепті кезеңде байланыс қызметіне тарифтер өзгерген жағдайда, бастапқы статистикалық деректердің анықтығын растау үшін «Мемлекеттік статистика туралы» Қазақстан Республикасы Заңының 12-бабы 17) тармақшасына сәйкес сәйкес мемлекеттік статистика саласындағы уәкілетті органның сұрауы бойынша растайтын құжаттар ұсынылады.</w:t>
      </w:r>
    </w:p>
    <w:p w:rsidR="00B1272E" w:rsidRDefault="00444352">
      <w:pPr>
        <w:ind w:firstLine="708"/>
        <w:jc w:val="both"/>
        <w:rPr>
          <w:bCs/>
          <w:caps/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 xml:space="preserve">10. </w:t>
      </w:r>
      <w:r w:rsidRPr="00D91A8A">
        <w:rPr>
          <w:rFonts w:eastAsiaTheme="minorHAnsi"/>
          <w:color w:val="000000"/>
          <w:sz w:val="28"/>
          <w:szCs w:val="28"/>
          <w:lang w:val="kk-KZ" w:eastAsia="en-US"/>
        </w:rPr>
        <w:t>Есепті кезеңде қызметі болмаған кезде респондент бекі</w:t>
      </w:r>
      <w:r w:rsidRPr="00D91A8A">
        <w:rPr>
          <w:rFonts w:eastAsiaTheme="minorHAnsi"/>
          <w:sz w:val="28"/>
          <w:szCs w:val="28"/>
          <w:lang w:val="kk-KZ" w:eastAsia="en-US"/>
        </w:rPr>
        <w:t>тілген</w:t>
      </w:r>
      <w:r w:rsidRPr="00D91A8A">
        <w:rPr>
          <w:rFonts w:eastAsiaTheme="minorHAnsi"/>
          <w:color w:val="1F497D"/>
          <w:sz w:val="28"/>
          <w:szCs w:val="28"/>
          <w:lang w:val="kk-KZ" w:eastAsia="en-US"/>
        </w:rPr>
        <w:t xml:space="preserve"> </w:t>
      </w:r>
      <w:r w:rsidRPr="00D91A8A">
        <w:rPr>
          <w:rFonts w:eastAsiaTheme="minorHAnsi"/>
          <w:color w:val="000000"/>
          <w:sz w:val="28"/>
          <w:szCs w:val="28"/>
          <w:lang w:val="kk-KZ" w:eastAsia="en-US"/>
        </w:rPr>
        <w:t xml:space="preserve">Респонденттердің жалпымемлекеттік статистикалық байқаулар бойынша </w:t>
      </w:r>
      <w:r w:rsidRPr="00D91A8A">
        <w:rPr>
          <w:sz w:val="28"/>
          <w:szCs w:val="28"/>
          <w:lang w:val="kk-KZ"/>
        </w:rPr>
        <w:t>бастапқы</w:t>
      </w:r>
      <w:r w:rsidRPr="00D91A8A">
        <w:rPr>
          <w:rFonts w:eastAsiaTheme="minorHAnsi"/>
          <w:color w:val="000000"/>
          <w:sz w:val="28"/>
          <w:szCs w:val="28"/>
          <w:lang w:val="kk-KZ" w:eastAsia="en-US"/>
        </w:rPr>
        <w:t xml:space="preserve"> статистикалық деректерді ұсыну графигінде көрсетілген осы есепті кезең үшін стати</w:t>
      </w:r>
      <w:r w:rsidRPr="00D91A8A">
        <w:rPr>
          <w:rFonts w:eastAsiaTheme="minorHAnsi"/>
          <w:color w:val="1F497D"/>
          <w:sz w:val="28"/>
          <w:szCs w:val="28"/>
          <w:lang w:val="kk-KZ" w:eastAsia="en-US"/>
        </w:rPr>
        <w:t>с</w:t>
      </w:r>
      <w:r w:rsidRPr="00D91A8A">
        <w:rPr>
          <w:rFonts w:eastAsiaTheme="minorHAnsi"/>
          <w:color w:val="000000"/>
          <w:sz w:val="28"/>
          <w:szCs w:val="28"/>
          <w:lang w:val="kk-KZ" w:eastAsia="en-US"/>
        </w:rPr>
        <w:t xml:space="preserve">тикалық нысандарды ұсынудың ең ерте мерзімдерінің аяқталу күнінен </w:t>
      </w:r>
      <w:r w:rsidRPr="009A161C">
        <w:rPr>
          <w:rFonts w:eastAsiaTheme="minorHAnsi"/>
          <w:color w:val="000000"/>
          <w:sz w:val="28"/>
          <w:szCs w:val="28"/>
          <w:lang w:val="kk-KZ" w:eastAsia="en-US"/>
        </w:rPr>
        <w:t>кешіктірмей Қызметінің болмағаны</w:t>
      </w:r>
      <w:r w:rsidRPr="00D91A8A">
        <w:rPr>
          <w:rFonts w:eastAsiaTheme="minorHAnsi"/>
          <w:color w:val="000000"/>
          <w:sz w:val="28"/>
          <w:szCs w:val="28"/>
          <w:lang w:val="kk-KZ" w:eastAsia="en-US"/>
        </w:rPr>
        <w:t xml:space="preserve"> туралы хабарламаны Қазақстан Республикасы Статистика агенттігі төрағасының 2010 жылғы 9 шілдедегі </w:t>
      </w:r>
      <w:r>
        <w:rPr>
          <w:rFonts w:eastAsiaTheme="minorHAnsi"/>
          <w:color w:val="000000"/>
          <w:sz w:val="28"/>
          <w:szCs w:val="28"/>
          <w:lang w:val="kk-KZ" w:eastAsia="en-US"/>
        </w:rPr>
        <w:br/>
      </w:r>
      <w:r w:rsidRPr="00D91A8A">
        <w:rPr>
          <w:rFonts w:eastAsiaTheme="minorHAnsi"/>
          <w:color w:val="000000"/>
          <w:sz w:val="28"/>
          <w:szCs w:val="28"/>
          <w:lang w:val="kk-KZ" w:eastAsia="en-US"/>
        </w:rPr>
        <w:t xml:space="preserve">№ 173 бұйрығымен бекітілген (Нормативтік құқықтық актілерді мемлекеттік тіркеу тізілімінде № 6459 болып тіркелген) </w:t>
      </w:r>
      <w:r w:rsidRPr="00D91A8A">
        <w:rPr>
          <w:sz w:val="28"/>
          <w:szCs w:val="28"/>
          <w:lang w:val="kk-KZ"/>
        </w:rPr>
        <w:t>Статистикалық байқаулар жүргізу кезінде р</w:t>
      </w:r>
      <w:r w:rsidRPr="00D91A8A">
        <w:rPr>
          <w:rFonts w:eastAsiaTheme="minorHAnsi"/>
          <w:sz w:val="28"/>
          <w:szCs w:val="28"/>
          <w:lang w:val="kk-KZ" w:eastAsia="en-US"/>
        </w:rPr>
        <w:t xml:space="preserve">еспонденттердің </w:t>
      </w:r>
      <w:r w:rsidRPr="00D91A8A">
        <w:rPr>
          <w:sz w:val="28"/>
          <w:szCs w:val="28"/>
          <w:lang w:val="kk-KZ"/>
        </w:rPr>
        <w:t>бекітілген  статистикалық нысандар бойынша</w:t>
      </w:r>
      <w:r w:rsidRPr="00D91A8A">
        <w:rPr>
          <w:rFonts w:eastAsiaTheme="minorHAnsi"/>
          <w:sz w:val="28"/>
          <w:szCs w:val="28"/>
          <w:lang w:val="kk-KZ" w:eastAsia="en-US"/>
        </w:rPr>
        <w:t xml:space="preserve"> анық бастапқы статистикалық деректерді ұсыну қағидаларым</w:t>
      </w:r>
      <w:r w:rsidRPr="00D91A8A">
        <w:rPr>
          <w:rFonts w:eastAsiaTheme="minorHAnsi"/>
          <w:color w:val="000000"/>
          <w:sz w:val="28"/>
          <w:szCs w:val="28"/>
          <w:lang w:val="kk-KZ" w:eastAsia="en-US"/>
        </w:rPr>
        <w:t>ен белгіленген тәртіпте ұсынады</w:t>
      </w:r>
      <w:r w:rsidRPr="00D91A8A">
        <w:rPr>
          <w:sz w:val="28"/>
          <w:szCs w:val="28"/>
          <w:lang w:val="kk-KZ"/>
        </w:rPr>
        <w:t>.</w:t>
      </w:r>
    </w:p>
    <w:p w:rsidR="00B1272E" w:rsidRDefault="00444352">
      <w:pPr>
        <w:ind w:firstLine="709"/>
        <w:jc w:val="both"/>
        <w:rPr>
          <w:sz w:val="28"/>
          <w:szCs w:val="28"/>
          <w:lang w:val="kk-KZ"/>
        </w:rPr>
      </w:pPr>
      <w:r w:rsidRPr="00D91A8A">
        <w:rPr>
          <w:sz w:val="28"/>
          <w:szCs w:val="28"/>
          <w:lang w:val="kk-KZ"/>
        </w:rPr>
        <w:t xml:space="preserve">11. Осы статистикалық нысанды ұсыну </w:t>
      </w:r>
      <w:r w:rsidRPr="00A2323B">
        <w:rPr>
          <w:sz w:val="28"/>
          <w:szCs w:val="28"/>
          <w:lang w:val="kk-KZ"/>
        </w:rPr>
        <w:t xml:space="preserve">электронды түрде немесе </w:t>
      </w:r>
      <w:r w:rsidRPr="00D91A8A">
        <w:rPr>
          <w:sz w:val="28"/>
          <w:szCs w:val="28"/>
          <w:lang w:val="kk-KZ"/>
        </w:rPr>
        <w:t>қағаз жеткізгіште жүзеге асырылады. Статистикалық нысанды электронды түрде толтыру Бюроның интернет-ресурсында (</w:t>
      </w:r>
      <w:hyperlink r:id="rId11" w:history="1">
        <w:r w:rsidRPr="00D91A8A">
          <w:rPr>
            <w:sz w:val="28"/>
            <w:szCs w:val="28"/>
            <w:lang w:val="kk-KZ"/>
          </w:rPr>
          <w:t>https://cabinet.stat.gov.kz/</w:t>
        </w:r>
      </w:hyperlink>
      <w:r w:rsidRPr="00D91A8A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D91A8A">
        <w:rPr>
          <w:sz w:val="28"/>
          <w:szCs w:val="28"/>
          <w:lang w:val="kk-KZ"/>
        </w:rPr>
        <w:t>орналастырылған «Респонденттің кабиненті» арқылы жүзеге асырылады.</w:t>
      </w:r>
    </w:p>
    <w:p w:rsidR="00B1272E" w:rsidRDefault="00B1272E">
      <w:pPr>
        <w:jc w:val="right"/>
        <w:rPr>
          <w:i/>
          <w:sz w:val="28"/>
          <w:szCs w:val="28"/>
          <w:lang w:val="kk-KZ"/>
        </w:rPr>
      </w:pPr>
    </w:p>
    <w:p w:rsidR="00B1272E" w:rsidRDefault="00B1272E">
      <w:pPr>
        <w:jc w:val="right"/>
        <w:rPr>
          <w:i/>
          <w:sz w:val="28"/>
          <w:szCs w:val="28"/>
          <w:lang w:val="kk-KZ"/>
        </w:rPr>
      </w:pPr>
    </w:p>
    <w:p w:rsidR="00B1272E" w:rsidRDefault="00B1272E"/>
    <w:p w:rsidR="00B1272E" w:rsidRDefault="00444352">
      <w:r>
        <w:rPr>
          <w:sz w:val="20"/>
          <w:u w:val="single"/>
        </w:rPr>
        <w:t>Результаты согласования</w:t>
      </w:r>
    </w:p>
    <w:p w:rsidR="00B1272E" w:rsidRDefault="00444352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18.06.2026 16:12:16, положительный результат проверки ЭЦП</w:t>
      </w:r>
    </w:p>
    <w:p w:rsidR="00B1272E" w:rsidRDefault="00444352">
      <w:r>
        <w:rPr>
          <w:sz w:val="20"/>
        </w:rPr>
        <w:t>Министерство юстиции РК - Вице-министр юстиции Республики Казахстан Лаура Канатовна Мерсалимова, 30.06.2026 16:11:30, положительный результат проверки ЭЦП</w:t>
      </w:r>
    </w:p>
    <w:p w:rsidR="00B1272E" w:rsidRDefault="00444352">
      <w:r>
        <w:rPr>
          <w:sz w:val="20"/>
          <w:u w:val="single"/>
        </w:rPr>
        <w:t>Результаты подписания</w:t>
      </w:r>
    </w:p>
    <w:p w:rsidR="00B1272E" w:rsidRDefault="00444352">
      <w:r>
        <w:rPr>
          <w:sz w:val="20"/>
        </w:rPr>
        <w:t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01.07.2026 12:48:18, положительный результат проверки ЭЦП</w:t>
      </w:r>
    </w:p>
    <w:sectPr w:rsidR="00B1272E" w:rsidSect="00022F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851" w:bottom="1418" w:left="1418" w:header="709" w:footer="709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2C5" w:rsidRDefault="00E852C5">
      <w:r>
        <w:separator/>
      </w:r>
    </w:p>
  </w:endnote>
  <w:endnote w:type="continuationSeparator" w:id="0">
    <w:p w:rsidR="00E852C5" w:rsidRDefault="00E85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72E" w:rsidRDefault="00B1272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72E" w:rsidRDefault="00B1272E">
    <w:pPr>
      <w:jc w:val="center"/>
    </w:pPr>
  </w:p>
  <w:p w:rsidR="00B1272E" w:rsidRDefault="00444352">
    <w:pPr>
      <w:jc w:val="center"/>
    </w:pPr>
    <w:r>
      <w:t>Нормативтік құқықтық актілерді мемлекеттік тіркеудің тізіліміне №  болып енгізілді</w:t>
    </w:r>
  </w:p>
  <w:p w:rsidR="00B1272E" w:rsidRDefault="00444352">
    <w:pPr>
      <w:jc w:val="center"/>
    </w:pPr>
    <w:r>
      <w:t>ИС «ИПГО». Копия электронного документа. Дата  01.07.2026.</w:t>
    </w:r>
  </w:p>
  <w:p w:rsidR="004A0B7C" w:rsidRDefault="004A0B7C"/>
  <w:p w:rsidR="00B1272E" w:rsidRDefault="00B1272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72E" w:rsidRDefault="00B1272E">
    <w:pPr>
      <w:jc w:val="center"/>
    </w:pPr>
  </w:p>
  <w:p w:rsidR="00B1272E" w:rsidRDefault="00444352">
    <w:pPr>
      <w:jc w:val="center"/>
    </w:pPr>
    <w:r>
      <w:t>ИС «ИПГО». Копия электронного документа. Дата  01.07.2026.</w:t>
    </w:r>
  </w:p>
  <w:p w:rsidR="004A0B7C" w:rsidRDefault="004A0B7C"/>
  <w:p w:rsidR="00B1272E" w:rsidRDefault="00B1272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2C5" w:rsidRDefault="00E852C5">
      <w:r>
        <w:separator/>
      </w:r>
    </w:p>
  </w:footnote>
  <w:footnote w:type="continuationSeparator" w:id="0">
    <w:p w:rsidR="00E852C5" w:rsidRDefault="00E85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72E" w:rsidRDefault="00E852C5">
    <w:pPr>
      <w:pStyle w:val="a6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1879236"/>
      <w:docPartObj>
        <w:docPartGallery w:val="Page Numbers (Top of Page)"/>
        <w:docPartUnique/>
      </w:docPartObj>
    </w:sdtPr>
    <w:sdtEndPr/>
    <w:sdtContent>
      <w:p w:rsidR="00B1272E" w:rsidRDefault="00E852C5">
        <w:pPr>
          <w:pStyle w:val="a6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 w:rsidR="00444352">
          <w:fldChar w:fldCharType="begin"/>
        </w:r>
        <w:r w:rsidR="00444352">
          <w:instrText>PAGE   \* MERGEFORMAT</w:instrText>
        </w:r>
        <w:r w:rsidR="00444352">
          <w:fldChar w:fldCharType="separate"/>
        </w:r>
        <w:r w:rsidR="00EB5CC3">
          <w:rPr>
            <w:noProof/>
          </w:rPr>
          <w:t>9</w:t>
        </w:r>
        <w:r w:rsidR="00444352">
          <w:fldChar w:fldCharType="end"/>
        </w:r>
      </w:p>
    </w:sdtContent>
  </w:sdt>
  <w:p w:rsidR="00B1272E" w:rsidRDefault="00B1272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72E" w:rsidRDefault="00E852C5">
    <w:pPr>
      <w:pStyle w:val="a6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F4223"/>
    <w:multiLevelType w:val="multilevel"/>
    <w:tmpl w:val="F888006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71756C8B"/>
    <w:multiLevelType w:val="multilevel"/>
    <w:tmpl w:val="BD7E13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72E"/>
    <w:rsid w:val="00444352"/>
    <w:rsid w:val="004A0B7C"/>
    <w:rsid w:val="004E30BF"/>
    <w:rsid w:val="008D46BB"/>
    <w:rsid w:val="00B1272E"/>
    <w:rsid w:val="00CD37FA"/>
    <w:rsid w:val="00E852C5"/>
    <w:rsid w:val="00EB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D50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4"/>
    <w:uiPriority w:val="34"/>
    <w:qFormat/>
    <w:rsid w:val="00D50B63"/>
    <w:pPr>
      <w:ind w:left="708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unhideWhenUsed/>
    <w:qFormat/>
    <w:rsid w:val="0023597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359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D50B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4"/>
    <w:uiPriority w:val="34"/>
    <w:qFormat/>
    <w:rsid w:val="00D50B63"/>
    <w:pPr>
      <w:ind w:left="708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qFormat/>
    <w:rsid w:val="00D50B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0B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unhideWhenUsed/>
    <w:qFormat/>
    <w:rsid w:val="0023597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359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binet.stat.gov.kz/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hyperlink" Target="http://www.stat.gov.kz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5873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2026-06-11T07:03:00Z</dcterms:modified>
  <revision>11</revision>
</coreProperties>
</file>

<file path=customXml/itemProps1.xml><?xml version="1.0" encoding="utf-8"?>
<ds:datastoreItem xmlns:ds="http://schemas.openxmlformats.org/officeDocument/2006/customXml" ds:itemID="{A8558396-0672-4DF9-BD03-844EB02265C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FE1652D-BAF4-4F56-A29C-158EB3B23BB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999</Words>
  <Characters>5698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14</cp:revision>
  <dcterms:created xsi:type="dcterms:W3CDTF">2019-11-25T11:44:00Z</dcterms:created>
  <dcterms:modified xsi:type="dcterms:W3CDTF">2026-07-01T10:06:00Z</dcterms:modified>
</cp:coreProperties>
</file>