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DD4239" w14:paraId="4A7D7B3F" w14:textId="77777777">
        <w:tc>
          <w:tcPr>
            <w:tcW w:w="0" w:type="auto"/>
            <w:tcBorders>
              <w:top w:val="nil"/>
              <w:left w:val="nil"/>
              <w:bottom w:val="nil"/>
              <w:right w:val="nil"/>
            </w:tcBorders>
          </w:tcPr>
          <w:p w14:paraId="6BF7BC11" w14:textId="77777777" w:rsidR="00DD4239" w:rsidRDefault="000F4AA5">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Энергетика </w:t>
            </w:r>
            <w:proofErr w:type="spellStart"/>
            <w:r>
              <w:rPr>
                <w:sz w:val="28"/>
              </w:rPr>
              <w:t>министрдің</w:t>
            </w:r>
            <w:proofErr w:type="spellEnd"/>
            <w:r>
              <w:rPr>
                <w:sz w:val="28"/>
              </w:rPr>
              <w:t xml:space="preserve"> </w:t>
            </w:r>
            <w:proofErr w:type="spellStart"/>
            <w:r>
              <w:rPr>
                <w:sz w:val="28"/>
              </w:rPr>
              <w:t>м.а</w:t>
            </w:r>
            <w:proofErr w:type="spellEnd"/>
            <w:r>
              <w:rPr>
                <w:sz w:val="28"/>
              </w:rPr>
              <w:t>.</w:t>
            </w:r>
          </w:p>
          <w:p w14:paraId="19F6BD55" w14:textId="77777777" w:rsidR="00DD4239" w:rsidRDefault="000F4AA5">
            <w:pPr>
              <w:ind w:left="250"/>
            </w:pPr>
            <w:r>
              <w:rPr>
                <w:sz w:val="28"/>
              </w:rPr>
              <w:t xml:space="preserve">2026 </w:t>
            </w:r>
            <w:proofErr w:type="spellStart"/>
            <w:r>
              <w:rPr>
                <w:sz w:val="28"/>
              </w:rPr>
              <w:t>жылғы</w:t>
            </w:r>
            <w:proofErr w:type="spellEnd"/>
            <w:r>
              <w:rPr>
                <w:sz w:val="28"/>
              </w:rPr>
              <w:t xml:space="preserve"> 28 </w:t>
            </w:r>
            <w:proofErr w:type="spellStart"/>
            <w:r>
              <w:rPr>
                <w:sz w:val="28"/>
              </w:rPr>
              <w:t>тамыздағы</w:t>
            </w:r>
            <w:proofErr w:type="spellEnd"/>
          </w:p>
          <w:p w14:paraId="29CA21C0" w14:textId="77777777" w:rsidR="00DD4239" w:rsidRDefault="000F4AA5">
            <w:pPr>
              <w:ind w:left="250"/>
            </w:pPr>
            <w:r>
              <w:rPr>
                <w:sz w:val="28"/>
              </w:rPr>
              <w:t>№ 328-н/қ</w:t>
            </w:r>
          </w:p>
        </w:tc>
      </w:tr>
      <w:tr w:rsidR="00DD4239" w14:paraId="55C4D851" w14:textId="77777777" w:rsidTr="00F51D3F">
        <w:tc>
          <w:tcPr>
            <w:tcW w:w="3396" w:type="dxa"/>
            <w:tcBorders>
              <w:top w:val="nil"/>
              <w:left w:val="nil"/>
              <w:bottom w:val="nil"/>
              <w:right w:val="nil"/>
            </w:tcBorders>
          </w:tcPr>
          <w:p w14:paraId="4AEDF814" w14:textId="77777777" w:rsidR="00DD4239" w:rsidRDefault="000F4AA5">
            <w:pPr>
              <w:ind w:firstLine="36"/>
              <w:jc w:val="both"/>
              <w:rPr>
                <w:sz w:val="28"/>
                <w:szCs w:val="28"/>
              </w:rPr>
            </w:pPr>
            <w:r>
              <w:rPr>
                <w:sz w:val="28"/>
                <w:szCs w:val="28"/>
                <w:lang w:val="kk-KZ"/>
              </w:rPr>
              <w:t>б</w:t>
            </w:r>
            <w:proofErr w:type="spellStart"/>
            <w:r w:rsidRPr="005507DA">
              <w:rPr>
                <w:sz w:val="28"/>
                <w:szCs w:val="28"/>
              </w:rPr>
              <w:t>ұйрығы</w:t>
            </w:r>
            <w:proofErr w:type="spellEnd"/>
            <w:r>
              <w:rPr>
                <w:sz w:val="28"/>
                <w:szCs w:val="28"/>
                <w:lang w:val="kk-KZ"/>
              </w:rPr>
              <w:t xml:space="preserve">мен бекітілген </w:t>
            </w:r>
          </w:p>
          <w:p w14:paraId="2652E917" w14:textId="77777777" w:rsidR="00DD4239" w:rsidRDefault="00DD4239">
            <w:pPr>
              <w:ind w:firstLine="709"/>
              <w:jc w:val="both"/>
              <w:rPr>
                <w:i/>
                <w:sz w:val="28"/>
                <w:szCs w:val="28"/>
                <w:lang w:val="kk-KZ"/>
              </w:rPr>
            </w:pPr>
          </w:p>
        </w:tc>
      </w:tr>
    </w:tbl>
    <w:p w14:paraId="7BAB87C5" w14:textId="77777777" w:rsidR="00DD4239" w:rsidRDefault="00DD4239">
      <w:pPr>
        <w:ind w:firstLine="709"/>
        <w:jc w:val="both"/>
        <w:rPr>
          <w:i/>
          <w:sz w:val="28"/>
          <w:szCs w:val="28"/>
          <w:lang w:val="kk-KZ"/>
        </w:rPr>
      </w:pPr>
    </w:p>
    <w:p w14:paraId="7E84836E" w14:textId="77777777" w:rsidR="00DD4239" w:rsidRDefault="00DD4239">
      <w:pPr>
        <w:ind w:firstLine="709"/>
        <w:jc w:val="both"/>
        <w:rPr>
          <w:i/>
          <w:sz w:val="28"/>
          <w:szCs w:val="28"/>
          <w:lang w:val="kk-KZ"/>
        </w:rPr>
      </w:pPr>
    </w:p>
    <w:p w14:paraId="3CB2FE55" w14:textId="77777777" w:rsidR="00DD4239" w:rsidRDefault="000F4AA5">
      <w:pPr>
        <w:overflowPunct w:val="0"/>
        <w:autoSpaceDE w:val="0"/>
        <w:autoSpaceDN w:val="0"/>
        <w:adjustRightInd w:val="0"/>
        <w:ind w:firstLine="709"/>
        <w:jc w:val="center"/>
        <w:rPr>
          <w:b/>
          <w:bCs/>
          <w:sz w:val="28"/>
          <w:szCs w:val="28"/>
          <w:lang w:val="kk-KZ"/>
        </w:rPr>
      </w:pPr>
      <w:r w:rsidRPr="00246C30">
        <w:rPr>
          <w:b/>
          <w:bCs/>
          <w:sz w:val="28"/>
          <w:szCs w:val="28"/>
          <w:lang w:val="kk-KZ"/>
        </w:rPr>
        <w:t>Қазақстан Республикасы Энергетика министрінің өзгерістер енгізілетін кейбір бұйрықтарының тізбесі</w:t>
      </w:r>
    </w:p>
    <w:p w14:paraId="39D3E7F5" w14:textId="77777777" w:rsidR="00DD4239" w:rsidRDefault="00DD4239">
      <w:pPr>
        <w:overflowPunct w:val="0"/>
        <w:autoSpaceDE w:val="0"/>
        <w:autoSpaceDN w:val="0"/>
        <w:adjustRightInd w:val="0"/>
        <w:ind w:firstLine="709"/>
        <w:jc w:val="both"/>
        <w:rPr>
          <w:sz w:val="28"/>
          <w:szCs w:val="28"/>
          <w:lang w:val="kk-KZ"/>
        </w:rPr>
      </w:pPr>
    </w:p>
    <w:p w14:paraId="11767D1F" w14:textId="77777777" w:rsidR="00DD4239" w:rsidRDefault="00DD4239">
      <w:pPr>
        <w:overflowPunct w:val="0"/>
        <w:autoSpaceDE w:val="0"/>
        <w:autoSpaceDN w:val="0"/>
        <w:adjustRightInd w:val="0"/>
        <w:ind w:firstLine="709"/>
        <w:jc w:val="both"/>
        <w:rPr>
          <w:sz w:val="28"/>
          <w:szCs w:val="28"/>
          <w:lang w:val="kk-KZ"/>
        </w:rPr>
      </w:pPr>
    </w:p>
    <w:p w14:paraId="09AABCF2"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1. «Шикі газды факелде жағуға рұқсат беру қағидаларын бекіту туралы</w:t>
      </w:r>
      <w:bookmarkStart w:id="0" w:name="_Hlk209186919"/>
      <w:r w:rsidRPr="00246C30">
        <w:rPr>
          <w:sz w:val="28"/>
          <w:szCs w:val="28"/>
          <w:lang w:val="kk-KZ"/>
        </w:rPr>
        <w:t>»</w:t>
      </w:r>
      <w:bookmarkEnd w:id="0"/>
      <w:r w:rsidRPr="00246C30">
        <w:rPr>
          <w:sz w:val="28"/>
          <w:szCs w:val="28"/>
          <w:lang w:val="kk-KZ"/>
        </w:rPr>
        <w:t xml:space="preserve"> </w:t>
      </w:r>
    </w:p>
    <w:p w14:paraId="761F499B" w14:textId="77777777" w:rsidR="00DD4239" w:rsidRDefault="000F4AA5">
      <w:pPr>
        <w:overflowPunct w:val="0"/>
        <w:autoSpaceDE w:val="0"/>
        <w:autoSpaceDN w:val="0"/>
        <w:adjustRightInd w:val="0"/>
        <w:jc w:val="both"/>
        <w:rPr>
          <w:sz w:val="28"/>
          <w:szCs w:val="28"/>
          <w:lang w:val="kk-KZ"/>
        </w:rPr>
      </w:pPr>
      <w:r w:rsidRPr="00246C30">
        <w:rPr>
          <w:sz w:val="28"/>
          <w:szCs w:val="28"/>
          <w:lang w:val="kk-KZ"/>
        </w:rPr>
        <w:t xml:space="preserve">Қазақстан Республикасы Энергетика министрінің 2018 жылғы 25 сәуірдегі </w:t>
      </w:r>
      <w:r>
        <w:rPr>
          <w:sz w:val="28"/>
          <w:szCs w:val="28"/>
          <w:lang w:val="kk-KZ"/>
        </w:rPr>
        <w:br/>
      </w:r>
      <w:r w:rsidRPr="00246C30">
        <w:rPr>
          <w:sz w:val="28"/>
          <w:szCs w:val="28"/>
          <w:lang w:val="kk-KZ"/>
        </w:rPr>
        <w:t>№ 140 бұйрығына (Нормативтік құқықтық актілерді мемлекеттік тіркеу тізілімінде № 16902 болып тіркелген) мынадай өзгеріс</w:t>
      </w:r>
      <w:r>
        <w:rPr>
          <w:sz w:val="28"/>
          <w:szCs w:val="28"/>
          <w:lang w:val="kk-KZ"/>
        </w:rPr>
        <w:t>тер</w:t>
      </w:r>
      <w:r w:rsidRPr="00246C30">
        <w:rPr>
          <w:sz w:val="28"/>
          <w:szCs w:val="28"/>
          <w:lang w:val="kk-KZ"/>
        </w:rPr>
        <w:t xml:space="preserve"> енгізілсін:</w:t>
      </w:r>
    </w:p>
    <w:p w14:paraId="2957BA45"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көрсетілген бұйрықпен бекітілген Шикі газды факелде жағуға рұқсат беру қағидаларында</w:t>
      </w:r>
      <w:bookmarkStart w:id="1" w:name="_Hlk209186886"/>
      <w:r w:rsidRPr="00246C30">
        <w:rPr>
          <w:sz w:val="28"/>
          <w:szCs w:val="28"/>
          <w:lang w:val="kk-KZ"/>
        </w:rPr>
        <w:t>:</w:t>
      </w:r>
    </w:p>
    <w:p w14:paraId="25919F64"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11</w:t>
      </w:r>
      <w:r>
        <w:rPr>
          <w:sz w:val="28"/>
          <w:szCs w:val="28"/>
          <w:lang w:val="kk-KZ"/>
        </w:rPr>
        <w:t>, 12 және 13</w:t>
      </w:r>
      <w:r w:rsidRPr="00246C30">
        <w:rPr>
          <w:sz w:val="28"/>
          <w:szCs w:val="28"/>
          <w:lang w:val="kk-KZ"/>
        </w:rPr>
        <w:t>-тармақ</w:t>
      </w:r>
      <w:r>
        <w:rPr>
          <w:sz w:val="28"/>
          <w:szCs w:val="28"/>
          <w:lang w:val="kk-KZ"/>
        </w:rPr>
        <w:t>тар</w:t>
      </w:r>
      <w:r w:rsidRPr="00246C30">
        <w:rPr>
          <w:sz w:val="28"/>
          <w:szCs w:val="28"/>
          <w:lang w:val="kk-KZ"/>
        </w:rPr>
        <w:t xml:space="preserve"> жаңа редакцияда жазылсын:</w:t>
      </w:r>
    </w:p>
    <w:p w14:paraId="5E9C8D41"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«11.  Өтініш келіп түскен күні көмірсутектер саласындағы уәкілетті органның кеңсе қызметкері құжаттарды қабылдауды және тіркеуді жүзеге асырады және тіркелген құжаттарды құрылымдық бөлімшенің жауапты орындаушысын айқындайтын жауапты құрылымдық бөлімшенің басшысына береді.</w:t>
      </w:r>
    </w:p>
    <w:p w14:paraId="36E3CCDB" w14:textId="77777777" w:rsidR="00DD4239" w:rsidRPr="00C26EF1" w:rsidRDefault="000F4AA5">
      <w:pPr>
        <w:overflowPunct w:val="0"/>
        <w:autoSpaceDE w:val="0"/>
        <w:autoSpaceDN w:val="0"/>
        <w:adjustRightInd w:val="0"/>
        <w:ind w:firstLine="709"/>
        <w:jc w:val="both"/>
        <w:rPr>
          <w:sz w:val="28"/>
          <w:szCs w:val="28"/>
          <w:lang w:val="kk-KZ"/>
        </w:rPr>
      </w:pPr>
      <w:r w:rsidRPr="00C26EF1">
        <w:rPr>
          <w:sz w:val="28"/>
          <w:szCs w:val="28"/>
          <w:lang w:val="kk-KZ"/>
        </w:rPr>
        <w:t xml:space="preserve">Егер мемлекеттік қызмет көрсетуге өтініш </w:t>
      </w:r>
      <w:r>
        <w:rPr>
          <w:sz w:val="28"/>
          <w:szCs w:val="28"/>
          <w:lang w:val="kk-KZ"/>
        </w:rPr>
        <w:t>к</w:t>
      </w:r>
      <w:r w:rsidRPr="00C26EF1">
        <w:rPr>
          <w:sz w:val="28"/>
          <w:szCs w:val="28"/>
          <w:lang w:val="kk-KZ"/>
        </w:rPr>
        <w:t>өмірсутектер саласындағы уәкілетті органның жұмыс күні аяқталғанға дейін екі сағат бұрын келіп түссе, онда мерзім келесі жұмыс күнінен басталады.</w:t>
      </w:r>
    </w:p>
    <w:p w14:paraId="5C36CA05"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 xml:space="preserve">Өтініш беруші мемлекеттік қызмет көрсетуге қойылатын негізгі талаптар тізбесінің 8-тармағында көрсетілген құжаттарды берген кезде өтініш берушінің «жеке кабинетінде» көрсетілетін сұрау салуды қабылдау туралы мәртебе Портал арқылы өтініштің қабылданғанын растау болып табылады.      </w:t>
      </w:r>
    </w:p>
    <w:p w14:paraId="3CF10133"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Уәкілетті орган жеке басын куәландыратын құжаттар, заңды тұлғаны мемлекеттік тіркеу (қайта тіркеу) туралы мәліметтерді қызметті беруші тиісті мемлекеттік ақпараттық жүйелерден «цифрлық үкімет» шлюзі арқылы алады.</w:t>
      </w:r>
    </w:p>
    <w:p w14:paraId="04C7E423" w14:textId="77777777" w:rsidR="00DD4239" w:rsidRDefault="000F4AA5">
      <w:pPr>
        <w:overflowPunct w:val="0"/>
        <w:autoSpaceDE w:val="0"/>
        <w:autoSpaceDN w:val="0"/>
        <w:adjustRightInd w:val="0"/>
        <w:ind w:firstLine="709"/>
        <w:jc w:val="both"/>
        <w:rPr>
          <w:sz w:val="28"/>
          <w:szCs w:val="28"/>
          <w:lang w:val="kk-KZ"/>
        </w:rPr>
      </w:pPr>
      <w:bookmarkStart w:id="2" w:name="_Hlk234312632"/>
      <w:r w:rsidRPr="00246C30">
        <w:rPr>
          <w:sz w:val="28"/>
          <w:szCs w:val="28"/>
          <w:lang w:val="kk-KZ"/>
        </w:rPr>
        <w:t>Көмірсутектер саласындағы уәкілетті орган мемлекеттік қызмет көрсету процесін мынадай:</w:t>
      </w:r>
    </w:p>
    <w:p w14:paraId="0387C7B1"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1) егер өтініш берушінің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0B0494E4"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lastRenderedPageBreak/>
        <w:t>2)  азамат Қазақстан Республикасының заңдарында белгіленген тәртіппен әрекетке қабілетсіз және (немесе) әрекет қабілеті шектеулі деп танылған;</w:t>
      </w:r>
    </w:p>
    <w:p w14:paraId="49D09C29"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3) мемлекеттік органдарда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p w14:paraId="6303A69C"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 xml:space="preserve">4) </w:t>
      </w:r>
      <w:bookmarkStart w:id="3" w:name="_Hlk233997278"/>
      <w:r w:rsidRPr="00246C30">
        <w:rPr>
          <w:sz w:val="28"/>
          <w:szCs w:val="28"/>
          <w:lang w:val="kk-KZ"/>
        </w:rPr>
        <w:t>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bookmarkEnd w:id="3"/>
      <w:r w:rsidRPr="00246C30">
        <w:rPr>
          <w:sz w:val="28"/>
          <w:szCs w:val="28"/>
          <w:lang w:val="kk-KZ"/>
        </w:rPr>
        <w:t>.</w:t>
      </w:r>
      <w:bookmarkEnd w:id="2"/>
    </w:p>
    <w:p w14:paraId="1E1BA716"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Мемлекеттік қызмет көрсету процесі:</w:t>
      </w:r>
    </w:p>
    <w:p w14:paraId="25E5A680" w14:textId="77777777" w:rsidR="00DD4239" w:rsidRDefault="000F4AA5">
      <w:pPr>
        <w:overflowPunct w:val="0"/>
        <w:autoSpaceDE w:val="0"/>
        <w:autoSpaceDN w:val="0"/>
        <w:adjustRightInd w:val="0"/>
        <w:ind w:firstLine="709"/>
        <w:jc w:val="both"/>
        <w:rPr>
          <w:sz w:val="28"/>
          <w:szCs w:val="28"/>
          <w:lang w:val="kk-KZ"/>
        </w:rPr>
      </w:pPr>
      <w:r w:rsidRPr="00246C30">
        <w:rPr>
          <w:sz w:val="28"/>
          <w:szCs w:val="28"/>
          <w:lang w:val="kk-KZ"/>
        </w:rPr>
        <w:t xml:space="preserve"> 1) осы тармақтың төртінші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7631361E"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осы тармақтың төртінші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14:paraId="58F610E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3)  осы тармақтың төртінші бөлігінің 4) тармақшасында көзделген жағдайларда ұңғыма объектілерін сынау кезінде 6 (алты) жұмыс күнінен аспайтын мерзімде және кен орнын сынамалап пайдалану, шикі газды технологиялық тұрғыдан еріксіз жағу кезінде 1 (бір) жұмыс күнінен аспайтын мерзімде жойылғанға дейін тоқтатылады.  </w:t>
      </w:r>
    </w:p>
    <w:p w14:paraId="72F2B532"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Бұл ретте осы тармақтың бесінші бөлігінің 3) тармақшасында белгіленген мерзім мемлекеттік қызмет көрсетудің жалпы мерзіміне кірмейді.</w:t>
      </w:r>
    </w:p>
    <w:p w14:paraId="641E2C1C" w14:textId="77777777" w:rsidR="00DD4239" w:rsidRDefault="000F4AA5">
      <w:pPr>
        <w:overflowPunct w:val="0"/>
        <w:autoSpaceDE w:val="0"/>
        <w:autoSpaceDN w:val="0"/>
        <w:adjustRightInd w:val="0"/>
        <w:ind w:firstLine="709"/>
        <w:jc w:val="both"/>
        <w:rPr>
          <w:sz w:val="28"/>
          <w:szCs w:val="28"/>
          <w:lang w:val="kk-KZ"/>
        </w:rPr>
      </w:pPr>
      <w:bookmarkStart w:id="4" w:name="_Hlk234002620"/>
      <w:r w:rsidRPr="004A4F63">
        <w:rPr>
          <w:sz w:val="28"/>
          <w:szCs w:val="28"/>
          <w:lang w:val="kk-KZ"/>
        </w:rPr>
        <w:t>Көмірсутектер саласындағы уәкілетті орган өтініш берушінің өтінішхаты бойынша немесе өз бастамасы бойынша мемлекеттік қызмет көрсету процесін мынадай:</w:t>
      </w:r>
    </w:p>
    <w:p w14:paraId="748F0C3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мемлекеттік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2ED42585"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өтініш беруші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p w14:paraId="1BB03842"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өтініш беруші ұсынбаған жағдайларда, көмірсутектер саласындағы уәкілетті орган  өтініштерді цифрлық күту парағы арқылы қабылдайды.</w:t>
      </w:r>
    </w:p>
    <w:p w14:paraId="526B06C1"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lastRenderedPageBreak/>
        <w:t xml:space="preserve">Мемлекеттік қызмет көрсету мерзімін тоқтата тұру көмірсутектер саласындағы уәкілетті орган өтініш берушіге мемлекеттік қызмет көрсету процесін тоқтата тұру туралы хабарлама жіберген күннен басталады. </w:t>
      </w:r>
    </w:p>
    <w:p w14:paraId="6EEEFE9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Құжаттарды қайтадан ұсынуды өтініш беруші көмірсутектер саласындағы уәкілетті органнан мемлекеттік қызмет көрсету процесі тоқтатылғаны туралы хабарлама жіберілген күннен бастап анықталған кемшіліктерді жойғаннан кейін ұңғыма объектілерін сынау кезінде 6 (алты) жұмыс күнінен аспайтын мерзімде, ал кен орнын сынамалап пайдалану және шикі газды технологиялық тұрғыдан еріксіз жағу кезінде 1 (бір) жұмыс күнінен аспайтын мерзімде жүзеге асырады. </w:t>
      </w:r>
    </w:p>
    <w:p w14:paraId="61A9D6F2"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p w14:paraId="4BA7F7ED"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Көмірсутектер саласындағы уәкілетті орган анықталған кемшіліктер осы тармақтың бесінші бөлігінің 3) тармақшасында көрсетілген мерзімде жойылмаған жағдайда </w:t>
      </w:r>
      <w:bookmarkStart w:id="5" w:name="_Hlk238058801"/>
      <w:r w:rsidRPr="004A4F63">
        <w:rPr>
          <w:sz w:val="28"/>
          <w:szCs w:val="28"/>
          <w:lang w:val="kk-KZ"/>
        </w:rPr>
        <w:t>мемлекеттік қызметті көрсетуден бас тартады</w:t>
      </w:r>
      <w:bookmarkEnd w:id="5"/>
      <w:r w:rsidRPr="004A4F63">
        <w:rPr>
          <w:sz w:val="28"/>
          <w:szCs w:val="28"/>
          <w:lang w:val="kk-KZ"/>
        </w:rPr>
        <w:t>.</w:t>
      </w:r>
      <w:bookmarkEnd w:id="4"/>
    </w:p>
    <w:p w14:paraId="05DF1C2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12. Өтініш беруші ұңғыма объектілеріне сынақтар жүргізу кезінде рұқсат алу үшін құжаттардың толық топтамасын ұсынған жағдайда, көмірсутектер саласындағы уәкілетті органның жауапты құрылымдық бөлімшесінің қызметкері оларды 6 (алты) жұмыс күні ішінде осы Қағидаларда белгіленген талаптарға сәйкестігін қарайды.</w:t>
      </w:r>
    </w:p>
    <w:p w14:paraId="5B481B4C"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 көрсетуге қойылатын негізгі талаптар тізбесінің                           8-тармағында көзделген кен орнын сынамалы пайдалану, шикі газды технологиялық тұрғыдан еріксіз жағу кезінде рұқсат алу үшін құжаттардың толық топтамасын ұсынған жағдайда, көмірсутектер саласындағы уәкілетті органның жауапты құрылымдық бөлімшесінің қызметкері оларды 2 (екі) жұмыс күні ішінде осы Қағидаларда белгіленген талаптарға сәйкестігін қарайды.</w:t>
      </w:r>
    </w:p>
    <w:p w14:paraId="784C1A9B"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Ұсынылған құжаттардың және мәліметтердің дұрыстығы және олардың осы Қағидаларда белгіленген талаптарға сәйкестігі кезінде көмірсутектер саласындағы уәкілетті органның жауапты құрылымдық бөлімшесінің қызметкері 2 (екі) жұмыс күні ішінде осы Қағидаларға 3-қосымшаға сәйкес нысан бойынша не Мемлекеттік қызмет көрсетуге қойылатын негізгі талаптар тізбесінің                                                                               9-тармағында көрсетілген негіздер бойынша шикі газды факелде жағуға рұқсат беруді  (бұдан әрі – рұқсат беру), осы Қағидаларға 2-қосымшаға сәйкес нысан бойынша рұқсат беруден уәжді бас тартуды дайындайды және өтініш берушіге жібереді.</w:t>
      </w:r>
    </w:p>
    <w:p w14:paraId="1AA5B102"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13. Мемлекеттік қызмет көрсетуден бас тартылған кезде тыңдау өткізілмейді.»;</w:t>
      </w:r>
    </w:p>
    <w:p w14:paraId="6184679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16-тармақ жаңа редакцияда жазылсын:</w:t>
      </w:r>
    </w:p>
    <w:p w14:paraId="2F86680B"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«16. Көмірсутектер саласындағы уәкілетті органның және (немесе) оның лауазымды адамдарының мемлекеттік қызметтер көрсету мәселелері бойынша шешімдеріне, әрекет жасауына (әрекетсіздік танытуына) шағымдану үшін шағым уәкілетті орган әкімшілік актіні қабылдағаны немесе әрекет жасағаны </w:t>
      </w:r>
      <w:r w:rsidRPr="004A4F63">
        <w:rPr>
          <w:sz w:val="28"/>
          <w:szCs w:val="28"/>
          <w:lang w:val="kk-KZ"/>
        </w:rPr>
        <w:lastRenderedPageBreak/>
        <w:t>(әрекетсіздік танытқаны) туралы өтініш берушіге белгілі болған күннен бастап       3 (үш) айдан кешіктірілмей:</w:t>
      </w:r>
    </w:p>
    <w:p w14:paraId="5252283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шағымды қарайтын органға (жоғары тұрған әкімшілік органға және (немесе) лауазымды адамға);</w:t>
      </w:r>
    </w:p>
    <w:p w14:paraId="34DDA4FE"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қызметтер көрсету сапасын бағалау және бақылау жөніндегі уәкілетті органға;</w:t>
      </w:r>
    </w:p>
    <w:p w14:paraId="360F640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қызметті тікелей көрсететін көмірсутектер саласындағы уәкілетті орган басшылығының атына беріледі.</w:t>
      </w:r>
    </w:p>
    <w:p w14:paraId="077D9D3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Өтініш берушінің шағымы Заңның 25-бабының 2-тармағына сәйкес:</w:t>
      </w:r>
    </w:p>
    <w:p w14:paraId="790508B0"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қызметті тікелей көрсететін көмірсутектер саласындағы уәкілетті орган оны тіркеген күннен бастап 5 (бес) жұмыс күні ішінде;</w:t>
      </w:r>
    </w:p>
    <w:p w14:paraId="512B539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қызметтер көрсету сапасын бағалау және бақылау жөніндегі уәкілетті орган оны тіркеген күннен бастап 15 (он бес) жұмыс күні ішінде қаралуға тиіс.</w:t>
      </w:r>
    </w:p>
    <w:p w14:paraId="06332AF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  Заңның 25-бабының 4-тармағына сәйкес көмірсутектер саласындағы уәкілетті органның, мемлекеттік қызметтер көрсету сапасын бағалау және бақылау жөніндегі уәкілетті органның шағымды қарау мерзімі:</w:t>
      </w:r>
    </w:p>
    <w:p w14:paraId="74040E6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шағым бойынша қосымша зерделеу немесе тексеру не жергілікті жерге барып тексеру жүргізу;</w:t>
      </w:r>
    </w:p>
    <w:p w14:paraId="5AA9B35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қосымша ақпарат алу қажет болған жағдайларда 10 (он) жұмыс күнінен аспайтын мерзімге ұзартылады.</w:t>
      </w:r>
    </w:p>
    <w:p w14:paraId="3B51679F"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Шағымды қарау мерзімі ұзартылған жағдайда, шағымдарды қарау бойынша өкілеттіктер берілген лауазымды тұлға шағымды қарау мерзімі ұзартылған сәттен бастап 3 (үш) жұмыс күні ішінде шағым берген арыз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p w14:paraId="3D010AE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 Қазақстан Республикасы Әкімшілік рәсімдік-процестік кодексінің (бұдан әрі – ҚР ӘРПК) 91-бабының 4-тармағына сәйкес келіп түскен жағдайда көмірсутектер саласындағы уәкілетті орган шағымды қарайтын органға ол келіп түскен күннен бастап 3 (үш) жұмыс күні ішінде жібереді. Уәкілетті орган қолайлы акт қабылданған, шағым түскен күннен бастап үш жұмыс күні ішінде шағымда көрсетілген талаптарды толық қанағаттандыратын әкімшілік іс-әрекет жасалған жағдайда, шағымды қарайтын органға шағымды жібермейді.</w:t>
      </w:r>
    </w:p>
    <w:p w14:paraId="6C0B954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Шағымды қарайтын органның шағымды қарау мерзімі шағым түскен күннен бастап 20 (жиырма) жұмыс күнін құрайды.»;</w:t>
      </w:r>
    </w:p>
    <w:p w14:paraId="136ADDCD" w14:textId="77777777" w:rsidR="00DD4239" w:rsidRDefault="000F4AA5">
      <w:pPr>
        <w:overflowPunct w:val="0"/>
        <w:autoSpaceDE w:val="0"/>
        <w:autoSpaceDN w:val="0"/>
        <w:adjustRightInd w:val="0"/>
        <w:ind w:firstLine="709"/>
        <w:jc w:val="both"/>
        <w:rPr>
          <w:sz w:val="28"/>
          <w:szCs w:val="28"/>
          <w:lang w:val="kk-KZ"/>
        </w:rPr>
      </w:pPr>
      <w:bookmarkStart w:id="6" w:name="_Hlk209624430"/>
      <w:bookmarkEnd w:id="1"/>
      <w:r>
        <w:rPr>
          <w:sz w:val="28"/>
          <w:szCs w:val="28"/>
          <w:lang w:val="kk-KZ"/>
        </w:rPr>
        <w:t>к</w:t>
      </w:r>
      <w:r w:rsidRPr="004A4F63">
        <w:rPr>
          <w:sz w:val="28"/>
          <w:szCs w:val="28"/>
          <w:lang w:val="kk-KZ"/>
        </w:rPr>
        <w:t xml:space="preserve">өрсетілген </w:t>
      </w:r>
      <w:r>
        <w:rPr>
          <w:sz w:val="28"/>
          <w:szCs w:val="28"/>
          <w:lang w:val="kk-KZ"/>
        </w:rPr>
        <w:t>Қ</w:t>
      </w:r>
      <w:r w:rsidRPr="004A4F63">
        <w:rPr>
          <w:sz w:val="28"/>
          <w:szCs w:val="28"/>
          <w:lang w:val="kk-KZ"/>
        </w:rPr>
        <w:t>ағидалар</w:t>
      </w:r>
      <w:r>
        <w:rPr>
          <w:sz w:val="28"/>
          <w:szCs w:val="28"/>
          <w:lang w:val="kk-KZ"/>
        </w:rPr>
        <w:t>ғ</w:t>
      </w:r>
      <w:r w:rsidRPr="004A4F63">
        <w:rPr>
          <w:sz w:val="28"/>
          <w:szCs w:val="28"/>
          <w:lang w:val="kk-KZ"/>
        </w:rPr>
        <w:t xml:space="preserve">а 1-қосымшада: </w:t>
      </w:r>
    </w:p>
    <w:p w14:paraId="05CBB1A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реттік нөмірі 6-жол жаңа редакцияда жазылсын:</w:t>
      </w:r>
    </w:p>
    <w:p w14:paraId="726B25A3"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155"/>
        <w:gridCol w:w="6782"/>
      </w:tblGrid>
      <w:tr w:rsidR="00DD4239" w:rsidRPr="00CD1B41" w14:paraId="61BE6883" w14:textId="77777777" w:rsidTr="007364D3">
        <w:trPr>
          <w:trHeight w:val="30"/>
        </w:trPr>
        <w:tc>
          <w:tcPr>
            <w:tcW w:w="702" w:type="dxa"/>
            <w:vAlign w:val="center"/>
          </w:tcPr>
          <w:p w14:paraId="138FD37B" w14:textId="77777777" w:rsidR="00DD4239" w:rsidRDefault="000F4AA5">
            <w:pPr>
              <w:tabs>
                <w:tab w:val="left" w:pos="567"/>
              </w:tabs>
              <w:overflowPunct w:val="0"/>
              <w:autoSpaceDE w:val="0"/>
              <w:autoSpaceDN w:val="0"/>
              <w:adjustRightInd w:val="0"/>
              <w:ind w:firstLine="709"/>
              <w:jc w:val="both"/>
              <w:rPr>
                <w:sz w:val="28"/>
                <w:szCs w:val="28"/>
                <w:lang w:val="kk-KZ"/>
              </w:rPr>
            </w:pPr>
            <w:r w:rsidRPr="004A4F63">
              <w:rPr>
                <w:sz w:val="28"/>
                <w:szCs w:val="28"/>
                <w:lang w:val="kk-KZ"/>
              </w:rPr>
              <w:t>96.</w:t>
            </w:r>
          </w:p>
        </w:tc>
        <w:tc>
          <w:tcPr>
            <w:tcW w:w="2155" w:type="dxa"/>
            <w:tcMar>
              <w:top w:w="15" w:type="dxa"/>
              <w:left w:w="15" w:type="dxa"/>
              <w:bottom w:w="15" w:type="dxa"/>
              <w:right w:w="15" w:type="dxa"/>
            </w:tcMar>
            <w:vAlign w:val="center"/>
          </w:tcPr>
          <w:tbl>
            <w:tblPr>
              <w:tblW w:w="213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04"/>
              <w:gridCol w:w="2033"/>
            </w:tblGrid>
            <w:tr w:rsidR="00DD4239" w14:paraId="00B1D7FB" w14:textId="77777777" w:rsidTr="007364D3">
              <w:trPr>
                <w:tblCellSpacing w:w="15" w:type="dxa"/>
              </w:trPr>
              <w:tc>
                <w:tcPr>
                  <w:tcW w:w="59" w:type="dxa"/>
                  <w:vAlign w:val="center"/>
                  <w:hideMark/>
                </w:tcPr>
                <w:p w14:paraId="0FB0D381" w14:textId="77777777" w:rsidR="00DD4239" w:rsidRDefault="00DD4239">
                  <w:pPr>
                    <w:ind w:firstLine="709"/>
                    <w:jc w:val="both"/>
                    <w:rPr>
                      <w:sz w:val="28"/>
                      <w:szCs w:val="28"/>
                    </w:rPr>
                  </w:pPr>
                </w:p>
              </w:tc>
              <w:tc>
                <w:tcPr>
                  <w:tcW w:w="1988" w:type="dxa"/>
                  <w:vAlign w:val="center"/>
                  <w:hideMark/>
                </w:tcPr>
                <w:p w14:paraId="0DAEA9B9" w14:textId="77777777" w:rsidR="00DD4239" w:rsidRDefault="000F4AA5">
                  <w:pPr>
                    <w:jc w:val="both"/>
                    <w:rPr>
                      <w:sz w:val="28"/>
                      <w:szCs w:val="28"/>
                      <w:lang w:val="kk-KZ"/>
                    </w:rPr>
                  </w:pPr>
                  <w:r w:rsidRPr="004A4F63">
                    <w:rPr>
                      <w:sz w:val="28"/>
                      <w:szCs w:val="28"/>
                      <w:lang w:val="kk-KZ"/>
                    </w:rPr>
                    <w:t xml:space="preserve">Мемлекеттік қызметті және оның кіші </w:t>
                  </w:r>
                  <w:r w:rsidRPr="004A4F63">
                    <w:rPr>
                      <w:sz w:val="28"/>
                      <w:szCs w:val="28"/>
                      <w:lang w:val="kk-KZ"/>
                    </w:rPr>
                    <w:lastRenderedPageBreak/>
                    <w:t>түрлерін (бар болған жағдайда)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r>
          </w:tbl>
          <w:p w14:paraId="41B76D62" w14:textId="77777777" w:rsidR="00DD4239" w:rsidRDefault="00DD4239">
            <w:pPr>
              <w:tabs>
                <w:tab w:val="left" w:pos="567"/>
              </w:tabs>
              <w:overflowPunct w:val="0"/>
              <w:autoSpaceDE w:val="0"/>
              <w:autoSpaceDN w:val="0"/>
              <w:adjustRightInd w:val="0"/>
              <w:ind w:left="117" w:firstLine="709"/>
              <w:jc w:val="both"/>
              <w:rPr>
                <w:sz w:val="28"/>
                <w:szCs w:val="28"/>
                <w:lang w:val="kk-KZ"/>
              </w:rPr>
            </w:pPr>
          </w:p>
        </w:tc>
        <w:tc>
          <w:tcPr>
            <w:tcW w:w="6782" w:type="dxa"/>
            <w:tcMar>
              <w:top w:w="15" w:type="dxa"/>
              <w:left w:w="15" w:type="dxa"/>
              <w:bottom w:w="15" w:type="dxa"/>
              <w:right w:w="15" w:type="dxa"/>
            </w:tcMar>
            <w:vAlign w:val="center"/>
          </w:tcPr>
          <w:p w14:paraId="34EC2118" w14:textId="77777777" w:rsidR="00DD4239" w:rsidRDefault="000F4AA5">
            <w:pPr>
              <w:ind w:right="127"/>
              <w:contextualSpacing/>
              <w:jc w:val="both"/>
              <w:rPr>
                <w:sz w:val="28"/>
                <w:szCs w:val="28"/>
                <w:lang w:val="kk-KZ"/>
              </w:rPr>
            </w:pPr>
            <w:r w:rsidRPr="004A4F63">
              <w:rPr>
                <w:color w:val="000000"/>
                <w:spacing w:val="2"/>
                <w:sz w:val="28"/>
                <w:szCs w:val="28"/>
                <w:lang w:val="kk-KZ"/>
              </w:rPr>
              <w:lastRenderedPageBreak/>
              <w:t xml:space="preserve">Мемлекеттік қызмет жеке және заңды тұлғаларға тегін көрсетіледі. </w:t>
            </w:r>
          </w:p>
        </w:tc>
      </w:tr>
    </w:tbl>
    <w:p w14:paraId="60BC5EC7"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                                                                                                                        »;</w:t>
      </w:r>
    </w:p>
    <w:p w14:paraId="358CD56E" w14:textId="77777777" w:rsidR="00DD4239" w:rsidRDefault="00DD4239">
      <w:pPr>
        <w:overflowPunct w:val="0"/>
        <w:autoSpaceDE w:val="0"/>
        <w:autoSpaceDN w:val="0"/>
        <w:adjustRightInd w:val="0"/>
        <w:ind w:firstLine="709"/>
        <w:jc w:val="both"/>
        <w:rPr>
          <w:sz w:val="28"/>
          <w:szCs w:val="28"/>
          <w:lang w:val="kk-KZ"/>
        </w:rPr>
      </w:pPr>
    </w:p>
    <w:p w14:paraId="76E4AE5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реттік нөмірі 9-жол жаңа редакцияда жазылсын:</w:t>
      </w:r>
      <w:bookmarkEnd w:id="6"/>
    </w:p>
    <w:p w14:paraId="3E00D6C2"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155"/>
        <w:gridCol w:w="6782"/>
      </w:tblGrid>
      <w:tr w:rsidR="00DD4239" w14:paraId="438ADAFF" w14:textId="77777777" w:rsidTr="00612349">
        <w:trPr>
          <w:trHeight w:val="30"/>
        </w:trPr>
        <w:tc>
          <w:tcPr>
            <w:tcW w:w="702" w:type="dxa"/>
            <w:vAlign w:val="center"/>
          </w:tcPr>
          <w:p w14:paraId="413BAF43" w14:textId="77777777" w:rsidR="00DD4239" w:rsidRDefault="000F4AA5">
            <w:pPr>
              <w:tabs>
                <w:tab w:val="left" w:pos="567"/>
              </w:tabs>
              <w:overflowPunct w:val="0"/>
              <w:autoSpaceDE w:val="0"/>
              <w:autoSpaceDN w:val="0"/>
              <w:adjustRightInd w:val="0"/>
              <w:ind w:firstLine="709"/>
              <w:jc w:val="both"/>
              <w:rPr>
                <w:sz w:val="28"/>
                <w:szCs w:val="28"/>
                <w:lang w:val="kk-KZ"/>
              </w:rPr>
            </w:pPr>
            <w:bookmarkStart w:id="7" w:name="_Hlk209624318"/>
            <w:r w:rsidRPr="004A4F63">
              <w:rPr>
                <w:sz w:val="28"/>
                <w:szCs w:val="28"/>
                <w:lang w:val="kk-KZ"/>
              </w:rPr>
              <w:t>99.</w:t>
            </w:r>
          </w:p>
        </w:tc>
        <w:tc>
          <w:tcPr>
            <w:tcW w:w="2155" w:type="dxa"/>
            <w:tcMar>
              <w:top w:w="15" w:type="dxa"/>
              <w:left w:w="15" w:type="dxa"/>
              <w:bottom w:w="15" w:type="dxa"/>
              <w:right w:w="15" w:type="dxa"/>
            </w:tcMar>
            <w:vAlign w:val="center"/>
          </w:tcPr>
          <w:tbl>
            <w:tblPr>
              <w:tblW w:w="213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04"/>
              <w:gridCol w:w="2033"/>
            </w:tblGrid>
            <w:tr w:rsidR="00DD4239" w14:paraId="3FD68491" w14:textId="77777777" w:rsidTr="006065FA">
              <w:trPr>
                <w:tblCellSpacing w:w="15" w:type="dxa"/>
              </w:trPr>
              <w:tc>
                <w:tcPr>
                  <w:tcW w:w="59" w:type="dxa"/>
                  <w:vAlign w:val="center"/>
                  <w:hideMark/>
                </w:tcPr>
                <w:p w14:paraId="29BF6E90" w14:textId="77777777" w:rsidR="00DD4239" w:rsidRDefault="00DD4239">
                  <w:pPr>
                    <w:ind w:firstLine="709"/>
                    <w:jc w:val="both"/>
                    <w:rPr>
                      <w:sz w:val="28"/>
                      <w:szCs w:val="28"/>
                    </w:rPr>
                  </w:pPr>
                </w:p>
              </w:tc>
              <w:tc>
                <w:tcPr>
                  <w:tcW w:w="1988" w:type="dxa"/>
                  <w:vAlign w:val="center"/>
                  <w:hideMark/>
                </w:tcPr>
                <w:p w14:paraId="30016042" w14:textId="77777777" w:rsidR="00DD4239" w:rsidRDefault="000F4AA5">
                  <w:pPr>
                    <w:jc w:val="both"/>
                    <w:rPr>
                      <w:sz w:val="28"/>
                      <w:szCs w:val="28"/>
                    </w:rPr>
                  </w:pP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Республикасының</w:t>
                  </w:r>
                  <w:proofErr w:type="spellEnd"/>
                  <w:r w:rsidRPr="004A4F63">
                    <w:rPr>
                      <w:sz w:val="28"/>
                      <w:szCs w:val="28"/>
                    </w:rPr>
                    <w:t xml:space="preserve"> </w:t>
                  </w:r>
                  <w:proofErr w:type="spellStart"/>
                  <w:r w:rsidRPr="004A4F63">
                    <w:rPr>
                      <w:sz w:val="28"/>
                      <w:szCs w:val="28"/>
                    </w:rPr>
                    <w:t>заңнамасында</w:t>
                  </w:r>
                  <w:proofErr w:type="spellEnd"/>
                  <w:r w:rsidRPr="004A4F63">
                    <w:rPr>
                      <w:sz w:val="28"/>
                      <w:szCs w:val="28"/>
                    </w:rPr>
                    <w:t xml:space="preserve"> </w:t>
                  </w:r>
                  <w:proofErr w:type="spellStart"/>
                  <w:r w:rsidRPr="004A4F63">
                    <w:rPr>
                      <w:sz w:val="28"/>
                      <w:szCs w:val="28"/>
                    </w:rPr>
                    <w:t>белгіленген</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қызмет</w:t>
                  </w:r>
                  <w:proofErr w:type="spellEnd"/>
                  <w:r w:rsidRPr="004A4F63">
                    <w:rPr>
                      <w:sz w:val="28"/>
                      <w:szCs w:val="28"/>
                    </w:rPr>
                    <w:t xml:space="preserve"> </w:t>
                  </w:r>
                  <w:proofErr w:type="spellStart"/>
                  <w:r w:rsidRPr="004A4F63">
                    <w:rPr>
                      <w:sz w:val="28"/>
                      <w:szCs w:val="28"/>
                    </w:rPr>
                    <w:t>көрсетуден</w:t>
                  </w:r>
                  <w:proofErr w:type="spellEnd"/>
                  <w:r w:rsidRPr="004A4F63">
                    <w:rPr>
                      <w:sz w:val="28"/>
                      <w:szCs w:val="28"/>
                    </w:rPr>
                    <w:t xml:space="preserve"> бас </w:t>
                  </w:r>
                  <w:proofErr w:type="spellStart"/>
                  <w:r w:rsidRPr="004A4F63">
                    <w:rPr>
                      <w:sz w:val="28"/>
                      <w:szCs w:val="28"/>
                    </w:rPr>
                    <w:t>тарту</w:t>
                  </w:r>
                  <w:proofErr w:type="spellEnd"/>
                  <w:r w:rsidRPr="004A4F63">
                    <w:rPr>
                      <w:sz w:val="28"/>
                      <w:szCs w:val="28"/>
                    </w:rPr>
                    <w:t xml:space="preserve">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негіздер</w:t>
                  </w:r>
                  <w:proofErr w:type="spellEnd"/>
                </w:p>
              </w:tc>
            </w:tr>
          </w:tbl>
          <w:p w14:paraId="23A8782F" w14:textId="77777777" w:rsidR="00DD4239" w:rsidRDefault="00DD4239">
            <w:pPr>
              <w:tabs>
                <w:tab w:val="left" w:pos="567"/>
              </w:tabs>
              <w:overflowPunct w:val="0"/>
              <w:autoSpaceDE w:val="0"/>
              <w:autoSpaceDN w:val="0"/>
              <w:adjustRightInd w:val="0"/>
              <w:ind w:left="117" w:firstLine="709"/>
              <w:jc w:val="both"/>
              <w:rPr>
                <w:sz w:val="28"/>
                <w:szCs w:val="28"/>
              </w:rPr>
            </w:pPr>
          </w:p>
        </w:tc>
        <w:tc>
          <w:tcPr>
            <w:tcW w:w="6782" w:type="dxa"/>
            <w:tcMar>
              <w:top w:w="15" w:type="dxa"/>
              <w:left w:w="15" w:type="dxa"/>
              <w:bottom w:w="15" w:type="dxa"/>
              <w:right w:w="15" w:type="dxa"/>
            </w:tcMar>
            <w:vAlign w:val="center"/>
          </w:tcPr>
          <w:p w14:paraId="11175DD2" w14:textId="77777777" w:rsidR="00DD4239" w:rsidRDefault="000F4AA5">
            <w:pPr>
              <w:ind w:right="127"/>
              <w:contextualSpacing/>
              <w:jc w:val="both"/>
              <w:rPr>
                <w:sz w:val="28"/>
                <w:szCs w:val="28"/>
              </w:rPr>
            </w:pPr>
            <w:r w:rsidRPr="004A4F63">
              <w:rPr>
                <w:sz w:val="28"/>
                <w:szCs w:val="28"/>
              </w:rPr>
              <w:t xml:space="preserve">1)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алушы</w:t>
            </w:r>
            <w:proofErr w:type="spellEnd"/>
            <w:r w:rsidRPr="004A4F63">
              <w:rPr>
                <w:sz w:val="28"/>
                <w:szCs w:val="28"/>
              </w:rPr>
              <w:t xml:space="preserve"> </w:t>
            </w:r>
            <w:proofErr w:type="spellStart"/>
            <w:r w:rsidRPr="004A4F63">
              <w:rPr>
                <w:sz w:val="28"/>
                <w:szCs w:val="28"/>
              </w:rPr>
              <w:t>рұқсат</w:t>
            </w:r>
            <w:proofErr w:type="spellEnd"/>
            <w:r w:rsidRPr="004A4F63">
              <w:rPr>
                <w:sz w:val="28"/>
                <w:szCs w:val="28"/>
              </w:rPr>
              <w:t xml:space="preserve"> </w:t>
            </w:r>
            <w:proofErr w:type="spellStart"/>
            <w:r w:rsidRPr="004A4F63">
              <w:rPr>
                <w:sz w:val="28"/>
                <w:szCs w:val="28"/>
              </w:rPr>
              <w:t>алу</w:t>
            </w:r>
            <w:proofErr w:type="spellEnd"/>
            <w:r w:rsidRPr="004A4F63">
              <w:rPr>
                <w:sz w:val="28"/>
                <w:szCs w:val="28"/>
              </w:rPr>
              <w:t xml:space="preserve">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ұсынған</w:t>
            </w:r>
            <w:proofErr w:type="spellEnd"/>
            <w:r w:rsidRPr="004A4F63">
              <w:rPr>
                <w:sz w:val="28"/>
                <w:szCs w:val="28"/>
              </w:rPr>
              <w:t xml:space="preserve"> </w:t>
            </w:r>
            <w:proofErr w:type="spellStart"/>
            <w:r w:rsidRPr="004A4F63">
              <w:rPr>
                <w:sz w:val="28"/>
                <w:szCs w:val="28"/>
              </w:rPr>
              <w:t>құжаттардың</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олардағы</w:t>
            </w:r>
            <w:proofErr w:type="spellEnd"/>
            <w:r w:rsidRPr="004A4F63">
              <w:rPr>
                <w:sz w:val="28"/>
                <w:szCs w:val="28"/>
              </w:rPr>
              <w:t xml:space="preserve"> </w:t>
            </w:r>
            <w:proofErr w:type="spellStart"/>
            <w:r w:rsidRPr="004A4F63">
              <w:rPr>
                <w:sz w:val="28"/>
                <w:szCs w:val="28"/>
              </w:rPr>
              <w:t>деректердің</w:t>
            </w:r>
            <w:proofErr w:type="spellEnd"/>
            <w:r w:rsidRPr="004A4F63">
              <w:rPr>
                <w:sz w:val="28"/>
                <w:szCs w:val="28"/>
              </w:rPr>
              <w:t xml:space="preserve"> (</w:t>
            </w:r>
            <w:proofErr w:type="spellStart"/>
            <w:r w:rsidRPr="004A4F63">
              <w:rPr>
                <w:sz w:val="28"/>
                <w:szCs w:val="28"/>
              </w:rPr>
              <w:t>мәліметтердің</w:t>
            </w:r>
            <w:proofErr w:type="spellEnd"/>
            <w:r w:rsidRPr="004A4F63">
              <w:rPr>
                <w:sz w:val="28"/>
                <w:szCs w:val="28"/>
              </w:rPr>
              <w:t xml:space="preserve">) </w:t>
            </w:r>
            <w:proofErr w:type="spellStart"/>
            <w:r w:rsidRPr="004A4F63">
              <w:rPr>
                <w:sz w:val="28"/>
                <w:szCs w:val="28"/>
              </w:rPr>
              <w:t>дұрыс</w:t>
            </w:r>
            <w:proofErr w:type="spellEnd"/>
            <w:r w:rsidRPr="004A4F63">
              <w:rPr>
                <w:sz w:val="28"/>
                <w:szCs w:val="28"/>
              </w:rPr>
              <w:t xml:space="preserve"> </w:t>
            </w:r>
            <w:proofErr w:type="spellStart"/>
            <w:r w:rsidRPr="004A4F63">
              <w:rPr>
                <w:sz w:val="28"/>
                <w:szCs w:val="28"/>
              </w:rPr>
              <w:t>еместігі</w:t>
            </w:r>
            <w:proofErr w:type="spellEnd"/>
            <w:r w:rsidRPr="004A4F63">
              <w:rPr>
                <w:sz w:val="28"/>
                <w:szCs w:val="28"/>
                <w:lang w:val="kk-KZ"/>
              </w:rPr>
              <w:t>н</w:t>
            </w:r>
            <w:r w:rsidRPr="004A4F63">
              <w:rPr>
                <w:sz w:val="28"/>
                <w:szCs w:val="28"/>
              </w:rPr>
              <w:t xml:space="preserve"> </w:t>
            </w:r>
            <w:proofErr w:type="spellStart"/>
            <w:r w:rsidRPr="004A4F63">
              <w:rPr>
                <w:sz w:val="28"/>
                <w:szCs w:val="28"/>
              </w:rPr>
              <w:t>анықтау</w:t>
            </w:r>
            <w:proofErr w:type="spellEnd"/>
            <w:r w:rsidRPr="004A4F63">
              <w:rPr>
                <w:sz w:val="28"/>
                <w:szCs w:val="28"/>
              </w:rPr>
              <w:t>;</w:t>
            </w:r>
          </w:p>
          <w:p w14:paraId="4877045A" w14:textId="77777777" w:rsidR="00DD4239" w:rsidRDefault="000F4AA5">
            <w:pPr>
              <w:ind w:right="127"/>
              <w:contextualSpacing/>
              <w:jc w:val="both"/>
              <w:rPr>
                <w:sz w:val="28"/>
                <w:szCs w:val="28"/>
              </w:rPr>
            </w:pPr>
            <w:r w:rsidRPr="004A4F63">
              <w:rPr>
                <w:sz w:val="28"/>
                <w:szCs w:val="28"/>
              </w:rPr>
              <w:t xml:space="preserve">2)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алушының</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r w:rsidRPr="004A4F63">
              <w:rPr>
                <w:sz w:val="28"/>
                <w:szCs w:val="28"/>
                <w:lang w:val="kk-KZ"/>
              </w:rPr>
              <w:t>«</w:t>
            </w:r>
            <w:proofErr w:type="spellStart"/>
            <w:r w:rsidRPr="004A4F63">
              <w:rPr>
                <w:sz w:val="28"/>
                <w:szCs w:val="28"/>
              </w:rPr>
              <w:t>Жер</w:t>
            </w:r>
            <w:proofErr w:type="spellEnd"/>
            <w:r w:rsidRPr="004A4F63">
              <w:rPr>
                <w:sz w:val="28"/>
                <w:szCs w:val="28"/>
              </w:rPr>
              <w:t xml:space="preserve"> </w:t>
            </w:r>
            <w:proofErr w:type="spellStart"/>
            <w:r w:rsidRPr="004A4F63">
              <w:rPr>
                <w:sz w:val="28"/>
                <w:szCs w:val="28"/>
              </w:rPr>
              <w:t>қойнауы</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жер</w:t>
            </w:r>
            <w:proofErr w:type="spellEnd"/>
            <w:r w:rsidRPr="004A4F63">
              <w:rPr>
                <w:sz w:val="28"/>
                <w:szCs w:val="28"/>
              </w:rPr>
              <w:t xml:space="preserve"> </w:t>
            </w:r>
            <w:proofErr w:type="spellStart"/>
            <w:r w:rsidRPr="004A4F63">
              <w:rPr>
                <w:sz w:val="28"/>
                <w:szCs w:val="28"/>
              </w:rPr>
              <w:t>қойнауын</w:t>
            </w:r>
            <w:proofErr w:type="spellEnd"/>
            <w:r w:rsidRPr="004A4F63">
              <w:rPr>
                <w:sz w:val="28"/>
                <w:szCs w:val="28"/>
              </w:rPr>
              <w:t xml:space="preserve"> </w:t>
            </w:r>
            <w:proofErr w:type="spellStart"/>
            <w:r w:rsidRPr="004A4F63">
              <w:rPr>
                <w:sz w:val="28"/>
                <w:szCs w:val="28"/>
              </w:rPr>
              <w:t>пайдалану</w:t>
            </w:r>
            <w:proofErr w:type="spellEnd"/>
            <w:r w:rsidRPr="004A4F63">
              <w:rPr>
                <w:sz w:val="28"/>
                <w:szCs w:val="28"/>
              </w:rPr>
              <w:t xml:space="preserve"> </w:t>
            </w:r>
            <w:proofErr w:type="spellStart"/>
            <w:r w:rsidRPr="004A4F63">
              <w:rPr>
                <w:sz w:val="28"/>
                <w:szCs w:val="28"/>
              </w:rPr>
              <w:t>туралы</w:t>
            </w:r>
            <w:proofErr w:type="spellEnd"/>
            <w:r w:rsidRPr="004A4F63">
              <w:rPr>
                <w:sz w:val="28"/>
                <w:szCs w:val="28"/>
                <w:lang w:val="kk-KZ"/>
              </w:rPr>
              <w:t>»</w:t>
            </w:r>
            <w:r w:rsidRPr="004A4F63">
              <w:rPr>
                <w:sz w:val="28"/>
                <w:szCs w:val="28"/>
              </w:rPr>
              <w:t xml:space="preserve"> </w:t>
            </w: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Республикасының</w:t>
            </w:r>
            <w:proofErr w:type="spellEnd"/>
            <w:r w:rsidRPr="004A4F63">
              <w:rPr>
                <w:sz w:val="28"/>
                <w:szCs w:val="28"/>
              </w:rPr>
              <w:t xml:space="preserve"> </w:t>
            </w:r>
            <w:proofErr w:type="spellStart"/>
            <w:r w:rsidRPr="004A4F63">
              <w:rPr>
                <w:sz w:val="28"/>
                <w:szCs w:val="28"/>
              </w:rPr>
              <w:t>Кодексінде</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w:t>
            </w:r>
            <w:proofErr w:type="spellEnd"/>
            <w:r w:rsidRPr="004A4F63">
              <w:rPr>
                <w:sz w:val="28"/>
                <w:szCs w:val="28"/>
              </w:rPr>
              <w:t xml:space="preserve"> Энергетика </w:t>
            </w:r>
            <w:proofErr w:type="spellStart"/>
            <w:r w:rsidRPr="004A4F63">
              <w:rPr>
                <w:sz w:val="28"/>
                <w:szCs w:val="28"/>
              </w:rPr>
              <w:t>министрінің</w:t>
            </w:r>
            <w:proofErr w:type="spellEnd"/>
            <w:r w:rsidRPr="004A4F63">
              <w:rPr>
                <w:sz w:val="28"/>
                <w:szCs w:val="28"/>
              </w:rPr>
              <w:t xml:space="preserve"> </w:t>
            </w:r>
            <w:r w:rsidRPr="004A4F63">
              <w:rPr>
                <w:sz w:val="28"/>
                <w:szCs w:val="28"/>
                <w:lang w:val="kk-KZ"/>
              </w:rPr>
              <w:t xml:space="preserve">                  </w:t>
            </w:r>
            <w:r w:rsidRPr="004A4F63">
              <w:rPr>
                <w:sz w:val="28"/>
                <w:szCs w:val="28"/>
              </w:rPr>
              <w:t xml:space="preserve">2018 </w:t>
            </w:r>
            <w:proofErr w:type="spellStart"/>
            <w:r w:rsidRPr="004A4F63">
              <w:rPr>
                <w:sz w:val="28"/>
                <w:szCs w:val="28"/>
              </w:rPr>
              <w:t>жылғы</w:t>
            </w:r>
            <w:proofErr w:type="spellEnd"/>
            <w:r w:rsidRPr="004A4F63">
              <w:rPr>
                <w:sz w:val="28"/>
                <w:szCs w:val="28"/>
              </w:rPr>
              <w:t xml:space="preserve"> 25 </w:t>
            </w:r>
            <w:proofErr w:type="spellStart"/>
            <w:r w:rsidRPr="004A4F63">
              <w:rPr>
                <w:sz w:val="28"/>
                <w:szCs w:val="28"/>
              </w:rPr>
              <w:t>сәуірдегі</w:t>
            </w:r>
            <w:proofErr w:type="spellEnd"/>
            <w:r w:rsidRPr="004A4F63">
              <w:rPr>
                <w:sz w:val="28"/>
                <w:szCs w:val="28"/>
              </w:rPr>
              <w:t xml:space="preserve"> № 140 </w:t>
            </w:r>
            <w:proofErr w:type="spellStart"/>
            <w:r w:rsidRPr="004A4F63">
              <w:rPr>
                <w:sz w:val="28"/>
                <w:szCs w:val="28"/>
              </w:rPr>
              <w:t>бұйрығымен</w:t>
            </w:r>
            <w:proofErr w:type="spellEnd"/>
            <w:r w:rsidRPr="004A4F63">
              <w:rPr>
                <w:sz w:val="28"/>
                <w:szCs w:val="28"/>
              </w:rPr>
              <w:t xml:space="preserve"> (</w:t>
            </w:r>
            <w:proofErr w:type="spellStart"/>
            <w:r w:rsidRPr="004A4F63">
              <w:rPr>
                <w:sz w:val="28"/>
                <w:szCs w:val="28"/>
              </w:rPr>
              <w:t>Нормативтік</w:t>
            </w:r>
            <w:proofErr w:type="spellEnd"/>
            <w:r w:rsidRPr="004A4F63">
              <w:rPr>
                <w:sz w:val="28"/>
                <w:szCs w:val="28"/>
              </w:rPr>
              <w:t xml:space="preserve"> </w:t>
            </w:r>
            <w:proofErr w:type="spellStart"/>
            <w:r w:rsidRPr="004A4F63">
              <w:rPr>
                <w:sz w:val="28"/>
                <w:szCs w:val="28"/>
              </w:rPr>
              <w:t>құқықтық</w:t>
            </w:r>
            <w:proofErr w:type="spellEnd"/>
            <w:r w:rsidRPr="004A4F63">
              <w:rPr>
                <w:sz w:val="28"/>
                <w:szCs w:val="28"/>
              </w:rPr>
              <w:t xml:space="preserve"> </w:t>
            </w:r>
            <w:proofErr w:type="spellStart"/>
            <w:r w:rsidRPr="004A4F63">
              <w:rPr>
                <w:sz w:val="28"/>
                <w:szCs w:val="28"/>
              </w:rPr>
              <w:t>актілерді</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тіркеу</w:t>
            </w:r>
            <w:proofErr w:type="spellEnd"/>
            <w:r w:rsidRPr="004A4F63">
              <w:rPr>
                <w:sz w:val="28"/>
                <w:szCs w:val="28"/>
              </w:rPr>
              <w:t xml:space="preserve"> </w:t>
            </w:r>
            <w:proofErr w:type="spellStart"/>
            <w:r w:rsidRPr="004A4F63">
              <w:rPr>
                <w:sz w:val="28"/>
                <w:szCs w:val="28"/>
              </w:rPr>
              <w:t>тізілімінде</w:t>
            </w:r>
            <w:proofErr w:type="spellEnd"/>
            <w:r w:rsidRPr="004A4F63">
              <w:rPr>
                <w:sz w:val="28"/>
                <w:szCs w:val="28"/>
              </w:rPr>
              <w:t xml:space="preserve"> № 16902 </w:t>
            </w:r>
            <w:proofErr w:type="spellStart"/>
            <w:r w:rsidRPr="004A4F63">
              <w:rPr>
                <w:sz w:val="28"/>
                <w:szCs w:val="28"/>
              </w:rPr>
              <w:t>болып</w:t>
            </w:r>
            <w:proofErr w:type="spellEnd"/>
            <w:r w:rsidRPr="004A4F63">
              <w:rPr>
                <w:sz w:val="28"/>
                <w:szCs w:val="28"/>
              </w:rPr>
              <w:t xml:space="preserve"> </w:t>
            </w:r>
            <w:proofErr w:type="spellStart"/>
            <w:r w:rsidRPr="004A4F63">
              <w:rPr>
                <w:sz w:val="28"/>
                <w:szCs w:val="28"/>
              </w:rPr>
              <w:t>тіркелген</w:t>
            </w:r>
            <w:proofErr w:type="spellEnd"/>
            <w:r w:rsidRPr="004A4F63">
              <w:rPr>
                <w:sz w:val="28"/>
                <w:szCs w:val="28"/>
              </w:rPr>
              <w:t>)</w:t>
            </w:r>
            <w:r w:rsidRPr="004A4F63">
              <w:rPr>
                <w:sz w:val="28"/>
                <w:szCs w:val="28"/>
                <w:lang w:val="kk-KZ"/>
              </w:rPr>
              <w:t xml:space="preserve"> </w:t>
            </w:r>
            <w:proofErr w:type="spellStart"/>
            <w:r w:rsidRPr="004A4F63">
              <w:rPr>
                <w:sz w:val="28"/>
                <w:szCs w:val="28"/>
              </w:rPr>
              <w:t>бекітілген</w:t>
            </w:r>
            <w:proofErr w:type="spellEnd"/>
            <w:r w:rsidRPr="004A4F63">
              <w:rPr>
                <w:sz w:val="28"/>
                <w:szCs w:val="28"/>
              </w:rPr>
              <w:t xml:space="preserve"> </w:t>
            </w:r>
            <w:proofErr w:type="spellStart"/>
            <w:r w:rsidRPr="004A4F63">
              <w:rPr>
                <w:sz w:val="28"/>
                <w:szCs w:val="28"/>
              </w:rPr>
              <w:t>Шикі</w:t>
            </w:r>
            <w:proofErr w:type="spellEnd"/>
            <w:r w:rsidRPr="004A4F63">
              <w:rPr>
                <w:sz w:val="28"/>
                <w:szCs w:val="28"/>
              </w:rPr>
              <w:t xml:space="preserve"> </w:t>
            </w:r>
            <w:proofErr w:type="spellStart"/>
            <w:r w:rsidRPr="004A4F63">
              <w:rPr>
                <w:sz w:val="28"/>
                <w:szCs w:val="28"/>
              </w:rPr>
              <w:t>газды</w:t>
            </w:r>
            <w:proofErr w:type="spellEnd"/>
            <w:r w:rsidRPr="004A4F63">
              <w:rPr>
                <w:sz w:val="28"/>
                <w:szCs w:val="28"/>
              </w:rPr>
              <w:t xml:space="preserve"> </w:t>
            </w:r>
            <w:proofErr w:type="spellStart"/>
            <w:r w:rsidRPr="004A4F63">
              <w:rPr>
                <w:sz w:val="28"/>
                <w:szCs w:val="28"/>
              </w:rPr>
              <w:t>факелде</w:t>
            </w:r>
            <w:proofErr w:type="spellEnd"/>
            <w:r w:rsidRPr="004A4F63">
              <w:rPr>
                <w:sz w:val="28"/>
                <w:szCs w:val="28"/>
              </w:rPr>
              <w:t xml:space="preserve"> </w:t>
            </w:r>
            <w:proofErr w:type="spellStart"/>
            <w:r w:rsidRPr="004A4F63">
              <w:rPr>
                <w:sz w:val="28"/>
                <w:szCs w:val="28"/>
              </w:rPr>
              <w:t>жағуға</w:t>
            </w:r>
            <w:proofErr w:type="spellEnd"/>
            <w:r w:rsidRPr="004A4F63">
              <w:rPr>
                <w:sz w:val="28"/>
                <w:szCs w:val="28"/>
              </w:rPr>
              <w:t xml:space="preserve"> </w:t>
            </w:r>
            <w:proofErr w:type="spellStart"/>
            <w:r w:rsidRPr="004A4F63">
              <w:rPr>
                <w:sz w:val="28"/>
                <w:szCs w:val="28"/>
              </w:rPr>
              <w:t>рұқсат</w:t>
            </w:r>
            <w:proofErr w:type="spellEnd"/>
            <w:r w:rsidRPr="004A4F63">
              <w:rPr>
                <w:sz w:val="28"/>
                <w:szCs w:val="28"/>
              </w:rPr>
              <w:t xml:space="preserve"> беру </w:t>
            </w:r>
            <w:proofErr w:type="spellStart"/>
            <w:r w:rsidRPr="004A4F63">
              <w:rPr>
                <w:sz w:val="28"/>
                <w:szCs w:val="28"/>
              </w:rPr>
              <w:t>қағидаларында</w:t>
            </w:r>
            <w:proofErr w:type="spellEnd"/>
            <w:r w:rsidRPr="004A4F63">
              <w:rPr>
                <w:sz w:val="28"/>
                <w:szCs w:val="28"/>
              </w:rPr>
              <w:t xml:space="preserve"> </w:t>
            </w:r>
            <w:proofErr w:type="spellStart"/>
            <w:r w:rsidRPr="004A4F63">
              <w:rPr>
                <w:sz w:val="28"/>
                <w:szCs w:val="28"/>
              </w:rPr>
              <w:t>белгіленген</w:t>
            </w:r>
            <w:proofErr w:type="spellEnd"/>
            <w:r w:rsidRPr="004A4F63">
              <w:rPr>
                <w:sz w:val="28"/>
                <w:szCs w:val="28"/>
              </w:rPr>
              <w:t xml:space="preserve"> </w:t>
            </w:r>
            <w:proofErr w:type="spellStart"/>
            <w:r w:rsidRPr="004A4F63">
              <w:rPr>
                <w:sz w:val="28"/>
                <w:szCs w:val="28"/>
              </w:rPr>
              <w:t>рұқсат</w:t>
            </w:r>
            <w:proofErr w:type="spellEnd"/>
            <w:r w:rsidRPr="004A4F63">
              <w:rPr>
                <w:sz w:val="28"/>
                <w:szCs w:val="28"/>
              </w:rPr>
              <w:t xml:space="preserve"> беру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қажетті</w:t>
            </w:r>
            <w:proofErr w:type="spellEnd"/>
            <w:r w:rsidRPr="004A4F63">
              <w:rPr>
                <w:sz w:val="28"/>
                <w:szCs w:val="28"/>
              </w:rPr>
              <w:t xml:space="preserve"> </w:t>
            </w:r>
            <w:proofErr w:type="spellStart"/>
            <w:r w:rsidRPr="004A4F63">
              <w:rPr>
                <w:sz w:val="28"/>
                <w:szCs w:val="28"/>
              </w:rPr>
              <w:t>ұсынылған</w:t>
            </w:r>
            <w:proofErr w:type="spellEnd"/>
            <w:r w:rsidRPr="004A4F63">
              <w:rPr>
                <w:sz w:val="28"/>
                <w:szCs w:val="28"/>
              </w:rPr>
              <w:t xml:space="preserve"> </w:t>
            </w:r>
            <w:proofErr w:type="spellStart"/>
            <w:r w:rsidRPr="004A4F63">
              <w:rPr>
                <w:sz w:val="28"/>
                <w:szCs w:val="28"/>
              </w:rPr>
              <w:t>материалдардың</w:t>
            </w:r>
            <w:proofErr w:type="spellEnd"/>
            <w:r w:rsidRPr="004A4F63">
              <w:rPr>
                <w:sz w:val="28"/>
                <w:szCs w:val="28"/>
              </w:rPr>
              <w:t xml:space="preserve">, </w:t>
            </w:r>
            <w:proofErr w:type="spellStart"/>
            <w:r w:rsidRPr="004A4F63">
              <w:rPr>
                <w:sz w:val="28"/>
                <w:szCs w:val="28"/>
              </w:rPr>
              <w:t>объектілердің</w:t>
            </w:r>
            <w:proofErr w:type="spellEnd"/>
            <w:r w:rsidRPr="004A4F63">
              <w:rPr>
                <w:sz w:val="28"/>
                <w:szCs w:val="28"/>
              </w:rPr>
              <w:t xml:space="preserve">, </w:t>
            </w:r>
            <w:proofErr w:type="spellStart"/>
            <w:r w:rsidRPr="004A4F63">
              <w:rPr>
                <w:sz w:val="28"/>
                <w:szCs w:val="28"/>
              </w:rPr>
              <w:t>деректер</w:t>
            </w:r>
            <w:proofErr w:type="spellEnd"/>
            <w:r w:rsidRPr="004A4F63">
              <w:rPr>
                <w:sz w:val="28"/>
                <w:szCs w:val="28"/>
              </w:rPr>
              <w:t xml:space="preserve"> мен </w:t>
            </w:r>
            <w:proofErr w:type="spellStart"/>
            <w:r w:rsidRPr="004A4F63">
              <w:rPr>
                <w:sz w:val="28"/>
                <w:szCs w:val="28"/>
              </w:rPr>
              <w:t>мәліметтердің</w:t>
            </w:r>
            <w:proofErr w:type="spellEnd"/>
            <w:r w:rsidRPr="004A4F63">
              <w:rPr>
                <w:sz w:val="28"/>
                <w:szCs w:val="28"/>
              </w:rPr>
              <w:t xml:space="preserve"> </w:t>
            </w:r>
            <w:proofErr w:type="spellStart"/>
            <w:r w:rsidRPr="004A4F63">
              <w:rPr>
                <w:sz w:val="28"/>
                <w:szCs w:val="28"/>
              </w:rPr>
              <w:t>сәйкес</w:t>
            </w:r>
            <w:proofErr w:type="spellEnd"/>
            <w:r w:rsidRPr="004A4F63">
              <w:rPr>
                <w:sz w:val="28"/>
                <w:szCs w:val="28"/>
              </w:rPr>
              <w:t xml:space="preserve"> </w:t>
            </w:r>
            <w:proofErr w:type="spellStart"/>
            <w:r w:rsidRPr="004A4F63">
              <w:rPr>
                <w:sz w:val="28"/>
                <w:szCs w:val="28"/>
              </w:rPr>
              <w:t>келмеуі</w:t>
            </w:r>
            <w:proofErr w:type="spellEnd"/>
            <w:r w:rsidRPr="004A4F63">
              <w:rPr>
                <w:sz w:val="28"/>
                <w:szCs w:val="28"/>
              </w:rPr>
              <w:t>;</w:t>
            </w:r>
          </w:p>
          <w:p w14:paraId="18EEB9FA" w14:textId="77777777" w:rsidR="00DD4239" w:rsidRDefault="000F4AA5">
            <w:pPr>
              <w:ind w:right="127"/>
              <w:contextualSpacing/>
              <w:jc w:val="both"/>
              <w:rPr>
                <w:sz w:val="28"/>
                <w:szCs w:val="28"/>
              </w:rPr>
            </w:pPr>
            <w:r w:rsidRPr="004A4F63">
              <w:rPr>
                <w:sz w:val="28"/>
                <w:szCs w:val="28"/>
              </w:rPr>
              <w:t xml:space="preserve">3)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алушыға</w:t>
            </w:r>
            <w:proofErr w:type="spellEnd"/>
            <w:r w:rsidRPr="004A4F63">
              <w:rPr>
                <w:sz w:val="28"/>
                <w:szCs w:val="28"/>
              </w:rPr>
              <w:t xml:space="preserve"> </w:t>
            </w:r>
            <w:proofErr w:type="spellStart"/>
            <w:r w:rsidRPr="004A4F63">
              <w:rPr>
                <w:sz w:val="28"/>
                <w:szCs w:val="28"/>
              </w:rPr>
              <w:t>қатысты</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қызметі</w:t>
            </w:r>
            <w:proofErr w:type="spellEnd"/>
            <w:r w:rsidRPr="004A4F63">
              <w:rPr>
                <w:sz w:val="28"/>
                <w:szCs w:val="28"/>
              </w:rPr>
              <w:t xml:space="preserve"> </w:t>
            </w:r>
            <w:proofErr w:type="spellStart"/>
            <w:r w:rsidRPr="004A4F63">
              <w:rPr>
                <w:sz w:val="28"/>
                <w:szCs w:val="28"/>
              </w:rPr>
              <w:t>алуды</w:t>
            </w:r>
            <w:proofErr w:type="spellEnd"/>
            <w:r w:rsidRPr="004A4F63">
              <w:rPr>
                <w:sz w:val="28"/>
                <w:szCs w:val="28"/>
              </w:rPr>
              <w:t xml:space="preserve"> </w:t>
            </w:r>
            <w:proofErr w:type="spellStart"/>
            <w:r w:rsidRPr="004A4F63">
              <w:rPr>
                <w:sz w:val="28"/>
                <w:szCs w:val="28"/>
              </w:rPr>
              <w:t>талап</w:t>
            </w:r>
            <w:proofErr w:type="spellEnd"/>
            <w:r w:rsidRPr="004A4F63">
              <w:rPr>
                <w:sz w:val="28"/>
                <w:szCs w:val="28"/>
              </w:rPr>
              <w:t xml:space="preserve"> </w:t>
            </w:r>
            <w:proofErr w:type="spellStart"/>
            <w:r w:rsidRPr="004A4F63">
              <w:rPr>
                <w:sz w:val="28"/>
                <w:szCs w:val="28"/>
              </w:rPr>
              <w:t>ететін</w:t>
            </w:r>
            <w:proofErr w:type="spellEnd"/>
            <w:r w:rsidRPr="004A4F63">
              <w:rPr>
                <w:sz w:val="28"/>
                <w:szCs w:val="28"/>
              </w:rPr>
              <w:t xml:space="preserve"> </w:t>
            </w:r>
            <w:proofErr w:type="spellStart"/>
            <w:r w:rsidRPr="004A4F63">
              <w:rPr>
                <w:sz w:val="28"/>
                <w:szCs w:val="28"/>
              </w:rPr>
              <w:t>қызметке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қызметтің</w:t>
            </w:r>
            <w:proofErr w:type="spellEnd"/>
            <w:r w:rsidRPr="004A4F63">
              <w:rPr>
                <w:sz w:val="28"/>
                <w:szCs w:val="28"/>
              </w:rPr>
              <w:t xml:space="preserve"> </w:t>
            </w:r>
            <w:proofErr w:type="spellStart"/>
            <w:r w:rsidRPr="004A4F63">
              <w:rPr>
                <w:sz w:val="28"/>
                <w:szCs w:val="28"/>
              </w:rPr>
              <w:t>жекелеген</w:t>
            </w:r>
            <w:proofErr w:type="spellEnd"/>
            <w:r w:rsidRPr="004A4F63">
              <w:rPr>
                <w:sz w:val="28"/>
                <w:szCs w:val="28"/>
              </w:rPr>
              <w:t xml:space="preserve"> </w:t>
            </w:r>
            <w:proofErr w:type="spellStart"/>
            <w:r w:rsidRPr="004A4F63">
              <w:rPr>
                <w:sz w:val="28"/>
                <w:szCs w:val="28"/>
              </w:rPr>
              <w:t>түрлеріне</w:t>
            </w:r>
            <w:proofErr w:type="spellEnd"/>
            <w:r w:rsidRPr="004A4F63">
              <w:rPr>
                <w:sz w:val="28"/>
                <w:szCs w:val="28"/>
              </w:rPr>
              <w:t xml:space="preserve"> </w:t>
            </w:r>
            <w:proofErr w:type="spellStart"/>
            <w:r w:rsidRPr="004A4F63">
              <w:rPr>
                <w:sz w:val="28"/>
                <w:szCs w:val="28"/>
              </w:rPr>
              <w:t>тыйым</w:t>
            </w:r>
            <w:proofErr w:type="spellEnd"/>
            <w:r w:rsidRPr="004A4F63">
              <w:rPr>
                <w:sz w:val="28"/>
                <w:szCs w:val="28"/>
              </w:rPr>
              <w:t xml:space="preserve"> салу </w:t>
            </w:r>
            <w:proofErr w:type="spellStart"/>
            <w:r w:rsidRPr="004A4F63">
              <w:rPr>
                <w:sz w:val="28"/>
                <w:szCs w:val="28"/>
              </w:rPr>
              <w:t>туралы</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күшіне</w:t>
            </w:r>
            <w:proofErr w:type="spellEnd"/>
            <w:r w:rsidRPr="004A4F63">
              <w:rPr>
                <w:sz w:val="28"/>
                <w:szCs w:val="28"/>
              </w:rPr>
              <w:t xml:space="preserve"> </w:t>
            </w:r>
            <w:proofErr w:type="spellStart"/>
            <w:r w:rsidRPr="004A4F63">
              <w:rPr>
                <w:sz w:val="28"/>
                <w:szCs w:val="28"/>
              </w:rPr>
              <w:t>енген</w:t>
            </w:r>
            <w:proofErr w:type="spellEnd"/>
            <w:r w:rsidRPr="004A4F63">
              <w:rPr>
                <w:sz w:val="28"/>
                <w:szCs w:val="28"/>
              </w:rPr>
              <w:t xml:space="preserve"> сот </w:t>
            </w:r>
            <w:proofErr w:type="spellStart"/>
            <w:r w:rsidRPr="004A4F63">
              <w:rPr>
                <w:sz w:val="28"/>
                <w:szCs w:val="28"/>
              </w:rPr>
              <w:t>шешімі</w:t>
            </w:r>
            <w:proofErr w:type="spellEnd"/>
            <w:r w:rsidRPr="004A4F63">
              <w:rPr>
                <w:sz w:val="28"/>
                <w:szCs w:val="28"/>
              </w:rPr>
              <w:t xml:space="preserve"> (</w:t>
            </w:r>
            <w:proofErr w:type="spellStart"/>
            <w:r w:rsidRPr="004A4F63">
              <w:rPr>
                <w:sz w:val="28"/>
                <w:szCs w:val="28"/>
              </w:rPr>
              <w:t>үкімі</w:t>
            </w:r>
            <w:proofErr w:type="spellEnd"/>
            <w:r w:rsidRPr="004A4F63">
              <w:rPr>
                <w:sz w:val="28"/>
                <w:szCs w:val="28"/>
              </w:rPr>
              <w:t>) бар;</w:t>
            </w:r>
          </w:p>
          <w:p w14:paraId="19617806" w14:textId="77777777" w:rsidR="00DD4239" w:rsidRDefault="000F4AA5">
            <w:pPr>
              <w:ind w:right="127"/>
              <w:contextualSpacing/>
              <w:jc w:val="both"/>
              <w:rPr>
                <w:sz w:val="28"/>
                <w:szCs w:val="28"/>
              </w:rPr>
            </w:pPr>
            <w:r w:rsidRPr="004A4F63">
              <w:rPr>
                <w:sz w:val="28"/>
                <w:szCs w:val="28"/>
              </w:rPr>
              <w:t xml:space="preserve">4)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алушыға</w:t>
            </w:r>
            <w:proofErr w:type="spellEnd"/>
            <w:r w:rsidRPr="004A4F63">
              <w:rPr>
                <w:sz w:val="28"/>
                <w:szCs w:val="28"/>
              </w:rPr>
              <w:t xml:space="preserve"> </w:t>
            </w:r>
            <w:proofErr w:type="spellStart"/>
            <w:r w:rsidRPr="004A4F63">
              <w:rPr>
                <w:sz w:val="28"/>
                <w:szCs w:val="28"/>
              </w:rPr>
              <w:t>қатысты</w:t>
            </w:r>
            <w:proofErr w:type="spellEnd"/>
            <w:r w:rsidRPr="004A4F63">
              <w:rPr>
                <w:sz w:val="28"/>
                <w:szCs w:val="28"/>
              </w:rPr>
              <w:t xml:space="preserve"> </w:t>
            </w:r>
            <w:proofErr w:type="spellStart"/>
            <w:r w:rsidRPr="004A4F63">
              <w:rPr>
                <w:sz w:val="28"/>
                <w:szCs w:val="28"/>
              </w:rPr>
              <w:t>соттың</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күшіне</w:t>
            </w:r>
            <w:proofErr w:type="spellEnd"/>
            <w:r w:rsidRPr="004A4F63">
              <w:rPr>
                <w:sz w:val="28"/>
                <w:szCs w:val="28"/>
              </w:rPr>
              <w:t xml:space="preserve"> </w:t>
            </w:r>
            <w:proofErr w:type="spellStart"/>
            <w:r w:rsidRPr="004A4F63">
              <w:rPr>
                <w:sz w:val="28"/>
                <w:szCs w:val="28"/>
              </w:rPr>
              <w:t>енген</w:t>
            </w:r>
            <w:proofErr w:type="spellEnd"/>
            <w:r w:rsidRPr="004A4F63">
              <w:rPr>
                <w:sz w:val="28"/>
                <w:szCs w:val="28"/>
              </w:rPr>
              <w:t xml:space="preserve"> </w:t>
            </w:r>
            <w:proofErr w:type="spellStart"/>
            <w:r w:rsidRPr="004A4F63">
              <w:rPr>
                <w:sz w:val="28"/>
                <w:szCs w:val="28"/>
              </w:rPr>
              <w:t>шешімі</w:t>
            </w:r>
            <w:proofErr w:type="spellEnd"/>
            <w:r w:rsidRPr="004A4F63">
              <w:rPr>
                <w:sz w:val="28"/>
                <w:szCs w:val="28"/>
              </w:rPr>
              <w:t xml:space="preserve"> бар, </w:t>
            </w:r>
            <w:proofErr w:type="spellStart"/>
            <w:r w:rsidRPr="004A4F63">
              <w:rPr>
                <w:sz w:val="28"/>
                <w:szCs w:val="28"/>
              </w:rPr>
              <w:t>оның</w:t>
            </w:r>
            <w:proofErr w:type="spellEnd"/>
            <w:r w:rsidRPr="004A4F63">
              <w:rPr>
                <w:sz w:val="28"/>
                <w:szCs w:val="28"/>
              </w:rPr>
              <w:t xml:space="preserve"> </w:t>
            </w:r>
            <w:proofErr w:type="spellStart"/>
            <w:r w:rsidRPr="004A4F63">
              <w:rPr>
                <w:sz w:val="28"/>
                <w:szCs w:val="28"/>
              </w:rPr>
              <w:t>негізінде</w:t>
            </w:r>
            <w:proofErr w:type="spellEnd"/>
            <w:r w:rsidRPr="004A4F63">
              <w:rPr>
                <w:sz w:val="28"/>
                <w:szCs w:val="28"/>
              </w:rPr>
              <w:t xml:space="preserve"> </w:t>
            </w:r>
            <w:proofErr w:type="spellStart"/>
            <w:r w:rsidRPr="004A4F63">
              <w:rPr>
                <w:sz w:val="28"/>
                <w:szCs w:val="28"/>
              </w:rPr>
              <w:lastRenderedPageBreak/>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алушы</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алуға</w:t>
            </w:r>
            <w:proofErr w:type="spellEnd"/>
            <w:r w:rsidRPr="004A4F63">
              <w:rPr>
                <w:sz w:val="28"/>
                <w:szCs w:val="28"/>
              </w:rPr>
              <w:t xml:space="preserve"> </w:t>
            </w:r>
            <w:proofErr w:type="spellStart"/>
            <w:r w:rsidRPr="004A4F63">
              <w:rPr>
                <w:sz w:val="28"/>
                <w:szCs w:val="28"/>
              </w:rPr>
              <w:t>байланысты</w:t>
            </w:r>
            <w:proofErr w:type="spellEnd"/>
            <w:r w:rsidRPr="004A4F63">
              <w:rPr>
                <w:sz w:val="28"/>
                <w:szCs w:val="28"/>
              </w:rPr>
              <w:t xml:space="preserve"> </w:t>
            </w:r>
            <w:proofErr w:type="spellStart"/>
            <w:r w:rsidRPr="004A4F63">
              <w:rPr>
                <w:sz w:val="28"/>
                <w:szCs w:val="28"/>
              </w:rPr>
              <w:t>арнайы</w:t>
            </w:r>
            <w:proofErr w:type="spellEnd"/>
            <w:r w:rsidRPr="004A4F63">
              <w:rPr>
                <w:sz w:val="28"/>
                <w:szCs w:val="28"/>
              </w:rPr>
              <w:t xml:space="preserve"> </w:t>
            </w:r>
            <w:proofErr w:type="spellStart"/>
            <w:r w:rsidRPr="004A4F63">
              <w:rPr>
                <w:sz w:val="28"/>
                <w:szCs w:val="28"/>
              </w:rPr>
              <w:t>құқығынан</w:t>
            </w:r>
            <w:proofErr w:type="spellEnd"/>
            <w:r w:rsidRPr="004A4F63">
              <w:rPr>
                <w:sz w:val="28"/>
                <w:szCs w:val="28"/>
              </w:rPr>
              <w:t xml:space="preserve"> </w:t>
            </w:r>
            <w:proofErr w:type="spellStart"/>
            <w:r w:rsidRPr="004A4F63">
              <w:rPr>
                <w:sz w:val="28"/>
                <w:szCs w:val="28"/>
              </w:rPr>
              <w:t>айырылады</w:t>
            </w:r>
            <w:proofErr w:type="spellEnd"/>
            <w:r w:rsidRPr="004A4F63">
              <w:rPr>
                <w:sz w:val="28"/>
                <w:szCs w:val="28"/>
              </w:rPr>
              <w:t>;</w:t>
            </w:r>
          </w:p>
          <w:p w14:paraId="4B464D9A" w14:textId="77777777" w:rsidR="00DD4239" w:rsidRDefault="000F4AA5">
            <w:pPr>
              <w:ind w:right="127"/>
              <w:contextualSpacing/>
              <w:jc w:val="both"/>
              <w:rPr>
                <w:sz w:val="28"/>
                <w:szCs w:val="28"/>
              </w:rPr>
            </w:pPr>
            <w:r w:rsidRPr="004A4F63">
              <w:rPr>
                <w:sz w:val="28"/>
                <w:szCs w:val="28"/>
                <w:lang w:val="kk-KZ"/>
              </w:rPr>
              <w:t>5</w:t>
            </w:r>
            <w:r w:rsidRPr="004A4F63">
              <w:rPr>
                <w:sz w:val="28"/>
                <w:szCs w:val="28"/>
              </w:rPr>
              <w:t xml:space="preserve">) </w:t>
            </w:r>
            <w:proofErr w:type="spellStart"/>
            <w:r w:rsidRPr="004A4F63">
              <w:rPr>
                <w:sz w:val="28"/>
                <w:szCs w:val="28"/>
              </w:rPr>
              <w:t>көрсетілетін</w:t>
            </w:r>
            <w:proofErr w:type="spellEnd"/>
            <w:r w:rsidRPr="004A4F63">
              <w:rPr>
                <w:sz w:val="28"/>
                <w:szCs w:val="28"/>
              </w:rPr>
              <w:t xml:space="preserve"> </w:t>
            </w:r>
            <w:proofErr w:type="spellStart"/>
            <w:r w:rsidRPr="004A4F63">
              <w:rPr>
                <w:sz w:val="28"/>
                <w:szCs w:val="28"/>
              </w:rPr>
              <w:t>қызметті</w:t>
            </w:r>
            <w:proofErr w:type="spellEnd"/>
            <w:r w:rsidRPr="004A4F63">
              <w:rPr>
                <w:sz w:val="28"/>
                <w:szCs w:val="28"/>
              </w:rPr>
              <w:t xml:space="preserve"> </w:t>
            </w:r>
            <w:proofErr w:type="spellStart"/>
            <w:r w:rsidRPr="004A4F63">
              <w:rPr>
                <w:sz w:val="28"/>
                <w:szCs w:val="28"/>
              </w:rPr>
              <w:t>алушының</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қызмет</w:t>
            </w:r>
            <w:proofErr w:type="spellEnd"/>
            <w:r w:rsidRPr="004A4F63">
              <w:rPr>
                <w:sz w:val="28"/>
                <w:szCs w:val="28"/>
              </w:rPr>
              <w:t xml:space="preserve"> </w:t>
            </w:r>
            <w:proofErr w:type="spellStart"/>
            <w:r w:rsidRPr="004A4F63">
              <w:rPr>
                <w:sz w:val="28"/>
                <w:szCs w:val="28"/>
              </w:rPr>
              <w:t>көрсету</w:t>
            </w:r>
            <w:proofErr w:type="spellEnd"/>
            <w:r w:rsidRPr="004A4F63">
              <w:rPr>
                <w:sz w:val="28"/>
                <w:szCs w:val="28"/>
              </w:rPr>
              <w:t xml:space="preserve">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талап</w:t>
            </w:r>
            <w:proofErr w:type="spellEnd"/>
            <w:r w:rsidRPr="004A4F63">
              <w:rPr>
                <w:sz w:val="28"/>
                <w:szCs w:val="28"/>
              </w:rPr>
              <w:t xml:space="preserve"> </w:t>
            </w:r>
            <w:proofErr w:type="spellStart"/>
            <w:r w:rsidRPr="004A4F63">
              <w:rPr>
                <w:sz w:val="28"/>
                <w:szCs w:val="28"/>
              </w:rPr>
              <w:t>етілетін</w:t>
            </w:r>
            <w:proofErr w:type="spellEnd"/>
            <w:r w:rsidRPr="004A4F63">
              <w:rPr>
                <w:sz w:val="28"/>
                <w:szCs w:val="28"/>
              </w:rPr>
              <w:t>, «</w:t>
            </w:r>
            <w:proofErr w:type="spellStart"/>
            <w:r w:rsidRPr="004A4F63">
              <w:rPr>
                <w:sz w:val="28"/>
                <w:szCs w:val="28"/>
              </w:rPr>
              <w:t>Дербес</w:t>
            </w:r>
            <w:proofErr w:type="spellEnd"/>
            <w:r w:rsidRPr="004A4F63">
              <w:rPr>
                <w:sz w:val="28"/>
                <w:szCs w:val="28"/>
              </w:rPr>
              <w:t xml:space="preserve"> </w:t>
            </w:r>
            <w:proofErr w:type="spellStart"/>
            <w:r w:rsidRPr="004A4F63">
              <w:rPr>
                <w:sz w:val="28"/>
                <w:szCs w:val="28"/>
              </w:rPr>
              <w:t>деректер</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оларды</w:t>
            </w:r>
            <w:proofErr w:type="spellEnd"/>
            <w:r w:rsidRPr="004A4F63">
              <w:rPr>
                <w:sz w:val="28"/>
                <w:szCs w:val="28"/>
              </w:rPr>
              <w:t xml:space="preserve"> </w:t>
            </w:r>
            <w:proofErr w:type="spellStart"/>
            <w:r w:rsidRPr="004A4F63">
              <w:rPr>
                <w:sz w:val="28"/>
                <w:szCs w:val="28"/>
              </w:rPr>
              <w:t>қорғау</w:t>
            </w:r>
            <w:proofErr w:type="spellEnd"/>
            <w:r w:rsidRPr="004A4F63">
              <w:rPr>
                <w:sz w:val="28"/>
                <w:szCs w:val="28"/>
              </w:rPr>
              <w:t xml:space="preserve"> </w:t>
            </w:r>
            <w:proofErr w:type="spellStart"/>
            <w:r w:rsidRPr="004A4F63">
              <w:rPr>
                <w:sz w:val="28"/>
                <w:szCs w:val="28"/>
              </w:rPr>
              <w:t>туралы</w:t>
            </w:r>
            <w:proofErr w:type="spellEnd"/>
            <w:r w:rsidRPr="004A4F63">
              <w:rPr>
                <w:sz w:val="28"/>
                <w:szCs w:val="28"/>
              </w:rPr>
              <w:t xml:space="preserve">» </w:t>
            </w: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w:t>
            </w:r>
            <w:proofErr w:type="spellEnd"/>
            <w:r w:rsidRPr="004A4F63">
              <w:rPr>
                <w:sz w:val="28"/>
                <w:szCs w:val="28"/>
              </w:rPr>
              <w:t xml:space="preserve"> </w:t>
            </w:r>
            <w:proofErr w:type="spellStart"/>
            <w:r w:rsidRPr="004A4F63">
              <w:rPr>
                <w:sz w:val="28"/>
                <w:szCs w:val="28"/>
              </w:rPr>
              <w:t>Заңының</w:t>
            </w:r>
            <w:proofErr w:type="spellEnd"/>
            <w:r w:rsidRPr="004A4F63">
              <w:rPr>
                <w:sz w:val="28"/>
                <w:szCs w:val="28"/>
              </w:rPr>
              <w:t xml:space="preserve"> 8-бабына </w:t>
            </w:r>
            <w:proofErr w:type="spellStart"/>
            <w:r w:rsidRPr="004A4F63">
              <w:rPr>
                <w:sz w:val="28"/>
                <w:szCs w:val="28"/>
              </w:rPr>
              <w:t>сәйкес</w:t>
            </w:r>
            <w:proofErr w:type="spellEnd"/>
            <w:r w:rsidRPr="004A4F63">
              <w:rPr>
                <w:sz w:val="28"/>
                <w:szCs w:val="28"/>
              </w:rPr>
              <w:t xml:space="preserve"> </w:t>
            </w:r>
            <w:proofErr w:type="spellStart"/>
            <w:r w:rsidRPr="004A4F63">
              <w:rPr>
                <w:sz w:val="28"/>
                <w:szCs w:val="28"/>
              </w:rPr>
              <w:t>берілетін</w:t>
            </w:r>
            <w:proofErr w:type="spellEnd"/>
            <w:r w:rsidRPr="004A4F63">
              <w:rPr>
                <w:sz w:val="28"/>
                <w:szCs w:val="28"/>
              </w:rPr>
              <w:t xml:space="preserve"> </w:t>
            </w:r>
            <w:proofErr w:type="spellStart"/>
            <w:r w:rsidRPr="004A4F63">
              <w:rPr>
                <w:sz w:val="28"/>
                <w:szCs w:val="28"/>
              </w:rPr>
              <w:t>қолжетімділігі</w:t>
            </w:r>
            <w:proofErr w:type="spellEnd"/>
            <w:r w:rsidRPr="004A4F63">
              <w:rPr>
                <w:sz w:val="28"/>
                <w:szCs w:val="28"/>
              </w:rPr>
              <w:t xml:space="preserve"> </w:t>
            </w:r>
            <w:proofErr w:type="spellStart"/>
            <w:r w:rsidRPr="004A4F63">
              <w:rPr>
                <w:sz w:val="28"/>
                <w:szCs w:val="28"/>
              </w:rPr>
              <w:t>шектеулі</w:t>
            </w:r>
            <w:proofErr w:type="spellEnd"/>
            <w:r w:rsidRPr="004A4F63">
              <w:rPr>
                <w:sz w:val="28"/>
                <w:szCs w:val="28"/>
              </w:rPr>
              <w:t xml:space="preserve"> </w:t>
            </w:r>
            <w:proofErr w:type="spellStart"/>
            <w:r w:rsidRPr="004A4F63">
              <w:rPr>
                <w:sz w:val="28"/>
                <w:szCs w:val="28"/>
              </w:rPr>
              <w:t>дербес</w:t>
            </w:r>
            <w:proofErr w:type="spellEnd"/>
            <w:r w:rsidRPr="004A4F63">
              <w:rPr>
                <w:sz w:val="28"/>
                <w:szCs w:val="28"/>
              </w:rPr>
              <w:t xml:space="preserve"> </w:t>
            </w:r>
            <w:proofErr w:type="spellStart"/>
            <w:r w:rsidRPr="004A4F63">
              <w:rPr>
                <w:sz w:val="28"/>
                <w:szCs w:val="28"/>
              </w:rPr>
              <w:t>деректерге</w:t>
            </w:r>
            <w:proofErr w:type="spellEnd"/>
            <w:r w:rsidRPr="004A4F63">
              <w:rPr>
                <w:sz w:val="28"/>
                <w:szCs w:val="28"/>
              </w:rPr>
              <w:t xml:space="preserve"> </w:t>
            </w:r>
            <w:proofErr w:type="spellStart"/>
            <w:r w:rsidRPr="004A4F63">
              <w:rPr>
                <w:sz w:val="28"/>
                <w:szCs w:val="28"/>
              </w:rPr>
              <w:t>қол</w:t>
            </w:r>
            <w:proofErr w:type="spellEnd"/>
            <w:r w:rsidRPr="004A4F63">
              <w:rPr>
                <w:sz w:val="28"/>
                <w:szCs w:val="28"/>
              </w:rPr>
              <w:t xml:space="preserve"> </w:t>
            </w:r>
            <w:proofErr w:type="spellStart"/>
            <w:r w:rsidRPr="004A4F63">
              <w:rPr>
                <w:sz w:val="28"/>
                <w:szCs w:val="28"/>
              </w:rPr>
              <w:t>жеткізуге</w:t>
            </w:r>
            <w:proofErr w:type="spellEnd"/>
            <w:r w:rsidRPr="004A4F63">
              <w:rPr>
                <w:sz w:val="28"/>
                <w:szCs w:val="28"/>
              </w:rPr>
              <w:t xml:space="preserve"> </w:t>
            </w:r>
            <w:proofErr w:type="spellStart"/>
            <w:r w:rsidRPr="004A4F63">
              <w:rPr>
                <w:sz w:val="28"/>
                <w:szCs w:val="28"/>
              </w:rPr>
              <w:t>келісімі</w:t>
            </w:r>
            <w:proofErr w:type="spellEnd"/>
            <w:r w:rsidRPr="004A4F63">
              <w:rPr>
                <w:sz w:val="28"/>
                <w:szCs w:val="28"/>
              </w:rPr>
              <w:t xml:space="preserve"> </w:t>
            </w:r>
            <w:proofErr w:type="spellStart"/>
            <w:r w:rsidRPr="004A4F63">
              <w:rPr>
                <w:sz w:val="28"/>
                <w:szCs w:val="28"/>
              </w:rPr>
              <w:t>болмауы</w:t>
            </w:r>
            <w:proofErr w:type="spellEnd"/>
            <w:r w:rsidRPr="004A4F63">
              <w:rPr>
                <w:sz w:val="28"/>
                <w:szCs w:val="28"/>
              </w:rPr>
              <w:t>;</w:t>
            </w:r>
          </w:p>
          <w:p w14:paraId="631BFB76" w14:textId="77777777" w:rsidR="00DD4239" w:rsidRDefault="000F4AA5">
            <w:pPr>
              <w:ind w:right="127"/>
              <w:contextualSpacing/>
              <w:jc w:val="both"/>
              <w:rPr>
                <w:sz w:val="28"/>
                <w:szCs w:val="28"/>
                <w:lang w:val="kk-KZ"/>
              </w:rPr>
            </w:pPr>
            <w:r w:rsidRPr="004A4F63">
              <w:rPr>
                <w:sz w:val="28"/>
                <w:szCs w:val="28"/>
              </w:rPr>
              <w:t xml:space="preserve">6)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қызмет</w:t>
            </w:r>
            <w:proofErr w:type="spellEnd"/>
            <w:r w:rsidRPr="004A4F63">
              <w:rPr>
                <w:sz w:val="28"/>
                <w:szCs w:val="28"/>
              </w:rPr>
              <w:t xml:space="preserve"> </w:t>
            </w:r>
            <w:proofErr w:type="spellStart"/>
            <w:r w:rsidRPr="004A4F63">
              <w:rPr>
                <w:sz w:val="28"/>
                <w:szCs w:val="28"/>
              </w:rPr>
              <w:t>көрсетуді</w:t>
            </w:r>
            <w:proofErr w:type="spellEnd"/>
            <w:r w:rsidRPr="004A4F63">
              <w:rPr>
                <w:sz w:val="28"/>
                <w:szCs w:val="28"/>
              </w:rPr>
              <w:t xml:space="preserve"> </w:t>
            </w:r>
            <w:proofErr w:type="spellStart"/>
            <w:r w:rsidRPr="004A4F63">
              <w:rPr>
                <w:sz w:val="28"/>
                <w:szCs w:val="28"/>
              </w:rPr>
              <w:t>тоқтата</w:t>
            </w:r>
            <w:proofErr w:type="spellEnd"/>
            <w:r w:rsidRPr="004A4F63">
              <w:rPr>
                <w:sz w:val="28"/>
                <w:szCs w:val="28"/>
              </w:rPr>
              <w:t xml:space="preserve"> </w:t>
            </w:r>
            <w:proofErr w:type="spellStart"/>
            <w:r w:rsidRPr="004A4F63">
              <w:rPr>
                <w:sz w:val="28"/>
                <w:szCs w:val="28"/>
              </w:rPr>
              <w:t>тұру</w:t>
            </w:r>
            <w:proofErr w:type="spellEnd"/>
            <w:r w:rsidRPr="004A4F63">
              <w:rPr>
                <w:sz w:val="28"/>
                <w:szCs w:val="28"/>
              </w:rPr>
              <w:t xml:space="preserve"> </w:t>
            </w:r>
            <w:proofErr w:type="spellStart"/>
            <w:r w:rsidRPr="004A4F63">
              <w:rPr>
                <w:sz w:val="28"/>
                <w:szCs w:val="28"/>
              </w:rPr>
              <w:t>мерзімі</w:t>
            </w:r>
            <w:proofErr w:type="spellEnd"/>
            <w:r w:rsidRPr="004A4F63">
              <w:rPr>
                <w:sz w:val="28"/>
                <w:szCs w:val="28"/>
              </w:rPr>
              <w:t xml:space="preserve"> </w:t>
            </w:r>
            <w:proofErr w:type="spellStart"/>
            <w:r w:rsidRPr="004A4F63">
              <w:rPr>
                <w:sz w:val="28"/>
                <w:szCs w:val="28"/>
              </w:rPr>
              <w:t>өткеннен</w:t>
            </w:r>
            <w:proofErr w:type="spellEnd"/>
            <w:r w:rsidRPr="004A4F63">
              <w:rPr>
                <w:sz w:val="28"/>
                <w:szCs w:val="28"/>
              </w:rPr>
              <w:t xml:space="preserve"> </w:t>
            </w:r>
            <w:proofErr w:type="spellStart"/>
            <w:r w:rsidRPr="004A4F63">
              <w:rPr>
                <w:sz w:val="28"/>
                <w:szCs w:val="28"/>
              </w:rPr>
              <w:t>кейін</w:t>
            </w:r>
            <w:proofErr w:type="spellEnd"/>
            <w:r w:rsidRPr="004A4F63">
              <w:rPr>
                <w:sz w:val="28"/>
                <w:szCs w:val="28"/>
              </w:rPr>
              <w:t xml:space="preserve"> </w:t>
            </w:r>
            <w:proofErr w:type="spellStart"/>
            <w:r w:rsidRPr="004A4F63">
              <w:rPr>
                <w:sz w:val="28"/>
                <w:szCs w:val="28"/>
              </w:rPr>
              <w:t>анықталған</w:t>
            </w:r>
            <w:proofErr w:type="spellEnd"/>
            <w:r w:rsidRPr="004A4F63">
              <w:rPr>
                <w:sz w:val="28"/>
                <w:szCs w:val="28"/>
              </w:rPr>
              <w:t xml:space="preserve"> </w:t>
            </w:r>
            <w:proofErr w:type="spellStart"/>
            <w:r w:rsidRPr="004A4F63">
              <w:rPr>
                <w:sz w:val="28"/>
                <w:szCs w:val="28"/>
              </w:rPr>
              <w:t>кемшіліктердің</w:t>
            </w:r>
            <w:proofErr w:type="spellEnd"/>
            <w:r w:rsidRPr="004A4F63">
              <w:rPr>
                <w:sz w:val="28"/>
                <w:szCs w:val="28"/>
              </w:rPr>
              <w:t xml:space="preserve"> </w:t>
            </w:r>
            <w:proofErr w:type="spellStart"/>
            <w:r w:rsidRPr="004A4F63">
              <w:rPr>
                <w:sz w:val="28"/>
                <w:szCs w:val="28"/>
              </w:rPr>
              <w:t>жойылмауы</w:t>
            </w:r>
            <w:proofErr w:type="spellEnd"/>
            <w:r w:rsidRPr="004A4F63">
              <w:rPr>
                <w:sz w:val="28"/>
                <w:szCs w:val="28"/>
                <w:lang w:val="kk-KZ"/>
              </w:rPr>
              <w:t>.</w:t>
            </w:r>
          </w:p>
        </w:tc>
      </w:tr>
    </w:tbl>
    <w:bookmarkEnd w:id="7"/>
    <w:p w14:paraId="41004F83"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lastRenderedPageBreak/>
        <w:t xml:space="preserve">                                                                                                                        »;</w:t>
      </w:r>
    </w:p>
    <w:p w14:paraId="43F73D7D" w14:textId="77777777" w:rsidR="00DD4239" w:rsidRDefault="000F4AA5">
      <w:pPr>
        <w:ind w:firstLine="709"/>
        <w:contextualSpacing/>
        <w:jc w:val="both"/>
        <w:rPr>
          <w:sz w:val="28"/>
          <w:szCs w:val="28"/>
          <w:lang w:val="kk-KZ"/>
        </w:rPr>
      </w:pPr>
      <w:bookmarkStart w:id="8" w:name="_Hlk234408354"/>
      <w:r w:rsidRPr="004A4F63">
        <w:rPr>
          <w:sz w:val="28"/>
          <w:szCs w:val="28"/>
          <w:lang w:val="kk-KZ"/>
        </w:rPr>
        <w:t xml:space="preserve">көрсетілген </w:t>
      </w:r>
      <w:r>
        <w:rPr>
          <w:sz w:val="28"/>
          <w:szCs w:val="28"/>
          <w:lang w:val="kk-KZ"/>
        </w:rPr>
        <w:t>Қ</w:t>
      </w:r>
      <w:r w:rsidRPr="004A4F63">
        <w:rPr>
          <w:sz w:val="28"/>
          <w:szCs w:val="28"/>
          <w:lang w:val="kk-KZ"/>
        </w:rPr>
        <w:t>ағидалар</w:t>
      </w:r>
      <w:r>
        <w:rPr>
          <w:sz w:val="28"/>
          <w:szCs w:val="28"/>
          <w:lang w:val="kk-KZ"/>
        </w:rPr>
        <w:t>ғ</w:t>
      </w:r>
      <w:r w:rsidRPr="004A4F63">
        <w:rPr>
          <w:sz w:val="28"/>
          <w:szCs w:val="28"/>
          <w:lang w:val="kk-KZ"/>
        </w:rPr>
        <w:t xml:space="preserve">а 2-қосымша </w:t>
      </w:r>
      <w:bookmarkStart w:id="9" w:name="_Hlk234421637"/>
      <w:r w:rsidRPr="004A4F63">
        <w:rPr>
          <w:sz w:val="28"/>
          <w:szCs w:val="28"/>
          <w:lang w:val="kk-KZ"/>
        </w:rPr>
        <w:t>Қазақстан Республикасы Энергетика министрінің өзгерістер енгізілетін кейбір бұйрықтарының тізбесін</w:t>
      </w:r>
      <w:r>
        <w:rPr>
          <w:sz w:val="28"/>
          <w:szCs w:val="28"/>
          <w:lang w:val="kk-KZ"/>
        </w:rPr>
        <w:t>е</w:t>
      </w:r>
      <w:r w:rsidRPr="004A4F63">
        <w:rPr>
          <w:sz w:val="28"/>
          <w:szCs w:val="28"/>
          <w:lang w:val="kk-KZ"/>
        </w:rPr>
        <w:t xml:space="preserve"> 1-қосымшаға </w:t>
      </w:r>
      <w:bookmarkEnd w:id="9"/>
      <w:r w:rsidRPr="004A4F63">
        <w:rPr>
          <w:sz w:val="28"/>
          <w:szCs w:val="28"/>
          <w:lang w:val="kk-KZ"/>
        </w:rPr>
        <w:t>сәйкес жаңа редакцияда жазылсын;</w:t>
      </w:r>
      <w:bookmarkEnd w:id="8"/>
    </w:p>
    <w:p w14:paraId="7EFEC9A2" w14:textId="77777777" w:rsidR="00DD4239" w:rsidRDefault="000F4AA5">
      <w:pPr>
        <w:ind w:firstLine="709"/>
        <w:contextualSpacing/>
        <w:jc w:val="both"/>
        <w:rPr>
          <w:sz w:val="28"/>
          <w:szCs w:val="28"/>
          <w:lang w:val="kk-KZ"/>
        </w:rPr>
      </w:pPr>
      <w:r w:rsidRPr="004A4F63">
        <w:rPr>
          <w:sz w:val="28"/>
          <w:szCs w:val="28"/>
          <w:lang w:val="kk-KZ"/>
        </w:rPr>
        <w:t xml:space="preserve">көрсетілген </w:t>
      </w:r>
      <w:r>
        <w:rPr>
          <w:sz w:val="28"/>
          <w:szCs w:val="28"/>
          <w:lang w:val="kk-KZ"/>
        </w:rPr>
        <w:t>Қ</w:t>
      </w:r>
      <w:r w:rsidRPr="004A4F63">
        <w:rPr>
          <w:sz w:val="28"/>
          <w:szCs w:val="28"/>
          <w:lang w:val="kk-KZ"/>
        </w:rPr>
        <w:t>ағидалар</w:t>
      </w:r>
      <w:r>
        <w:rPr>
          <w:sz w:val="28"/>
          <w:szCs w:val="28"/>
          <w:lang w:val="kk-KZ"/>
        </w:rPr>
        <w:t>ғ</w:t>
      </w:r>
      <w:r w:rsidRPr="004A4F63">
        <w:rPr>
          <w:sz w:val="28"/>
          <w:szCs w:val="28"/>
          <w:lang w:val="kk-KZ"/>
        </w:rPr>
        <w:t xml:space="preserve">а 4-қосымша алып тасталсын. </w:t>
      </w:r>
    </w:p>
    <w:p w14:paraId="0F8A5B45"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2. «Көмірсутектерді барлауды және (немесе) өндіруді жүргізу кезінде пайдаланылатын теңіз объектілерін теңізде құру, орналастыру және пайдалану қағидаларын бекіту туралы» Қазақстан Республикасы Энергетика министрінің 2018 жылғы 28 сәуірдегі № 151 бұйрығына (Нормативтік құқықтық актілерді мемлекеттік тіркеу тізілімінде № 17066 болып тіркелген) мынадай өзгерістер енгізілсін: </w:t>
      </w:r>
    </w:p>
    <w:p w14:paraId="49DC0CA7"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көрсетілген бұйрықпен бекітілген Көмірсутектерді барлауды және (немесе) өндіруді жүргізу кезінде пайдаланылатын теңіз объектілерін теңізде құру, орналастыру және пайдалану қағидаларында</w:t>
      </w:r>
      <w:bookmarkStart w:id="10" w:name="_Hlk212707019"/>
      <w:r w:rsidRPr="004A4F63">
        <w:rPr>
          <w:rFonts w:eastAsia="Calibri"/>
          <w:sz w:val="28"/>
          <w:szCs w:val="28"/>
          <w:lang w:val="kk-KZ" w:eastAsia="en-US"/>
        </w:rPr>
        <w:t>:</w:t>
      </w:r>
      <w:bookmarkEnd w:id="10"/>
      <w:r w:rsidRPr="004A4F63">
        <w:rPr>
          <w:rFonts w:eastAsia="Calibri"/>
          <w:sz w:val="28"/>
          <w:szCs w:val="28"/>
          <w:lang w:val="kk-KZ" w:eastAsia="en-US"/>
        </w:rPr>
        <w:t xml:space="preserve">  </w:t>
      </w:r>
    </w:p>
    <w:p w14:paraId="19DE516A" w14:textId="77777777" w:rsidR="00DD4239" w:rsidRDefault="000F4AA5">
      <w:pPr>
        <w:ind w:firstLine="709"/>
        <w:contextualSpacing/>
        <w:jc w:val="both"/>
        <w:rPr>
          <w:rFonts w:eastAsia="Calibri"/>
          <w:sz w:val="28"/>
          <w:szCs w:val="28"/>
          <w:lang w:val="kk-KZ" w:eastAsia="en-US"/>
        </w:rPr>
      </w:pPr>
      <w:bookmarkStart w:id="11" w:name="_Hlk212707092"/>
      <w:r w:rsidRPr="004A4F63">
        <w:rPr>
          <w:rFonts w:eastAsia="Calibri"/>
          <w:sz w:val="28"/>
          <w:szCs w:val="28"/>
          <w:lang w:val="kk-KZ" w:eastAsia="en-US"/>
        </w:rPr>
        <w:t>4, 5 және 6-тармақтар жаңа редакцияда жазылсын</w:t>
      </w:r>
      <w:bookmarkStart w:id="12" w:name="_Hlk233886885"/>
      <w:r w:rsidRPr="004A4F63">
        <w:rPr>
          <w:rFonts w:eastAsia="Calibri"/>
          <w:sz w:val="28"/>
          <w:szCs w:val="28"/>
          <w:lang w:val="kk-KZ" w:eastAsia="en-US"/>
        </w:rPr>
        <w:t>:</w:t>
      </w:r>
      <w:bookmarkEnd w:id="11"/>
      <w:bookmarkEnd w:id="12"/>
    </w:p>
    <w:p w14:paraId="00E614D2"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«4. Өтініш беруші теңіз объектілерін құруға және орналастыруға рұқсат алу үшін «цифрлық үкімет» веб-порталы арқылы (бұдан әрі – портал) көмірсутектер саласындағы уәкілетті органға мемлекеттік қызмет көрсетуге қойылатын негізгі талаптар тізбесінің 8-тармағында көрсетілген мемлекеттік қызмет көрсету үшін қажетті құжаттарды жібереді. </w:t>
      </w:r>
    </w:p>
    <w:p w14:paraId="15B97071"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Өтініш келіп түскен күні көмірсутектер саласындағы уәкілетті органның кеңсе қызметкері құжаттарды қабылдауды және тіркеуді жүзеге асырады және тіркелген құжаттарды жауапты құрылымдық бөлімшенің жауапты орындаушысын айқындайтын құрылымдық бөлімшенің жауапты басшысына береді. </w:t>
      </w:r>
    </w:p>
    <w:p w14:paraId="061B62B7" w14:textId="77777777" w:rsidR="00DD4239" w:rsidRPr="00C26EF1" w:rsidRDefault="000F4AA5">
      <w:pPr>
        <w:overflowPunct w:val="0"/>
        <w:autoSpaceDE w:val="0"/>
        <w:autoSpaceDN w:val="0"/>
        <w:adjustRightInd w:val="0"/>
        <w:ind w:firstLine="709"/>
        <w:jc w:val="both"/>
        <w:rPr>
          <w:sz w:val="28"/>
          <w:szCs w:val="28"/>
          <w:lang w:val="kk-KZ"/>
        </w:rPr>
      </w:pPr>
      <w:r w:rsidRPr="00C26EF1">
        <w:rPr>
          <w:sz w:val="28"/>
          <w:szCs w:val="28"/>
          <w:lang w:val="kk-KZ"/>
        </w:rPr>
        <w:t xml:space="preserve">Егер мемлекеттік қызмет көрсетуге өтініш </w:t>
      </w:r>
      <w:r w:rsidRPr="004A4F63">
        <w:rPr>
          <w:sz w:val="28"/>
          <w:szCs w:val="28"/>
          <w:lang w:val="kk-KZ"/>
        </w:rPr>
        <w:t>к</w:t>
      </w:r>
      <w:r w:rsidRPr="00C26EF1">
        <w:rPr>
          <w:sz w:val="28"/>
          <w:szCs w:val="28"/>
          <w:lang w:val="kk-KZ"/>
        </w:rPr>
        <w:t>өмірсутектер саласындағы уәкілетті органның жұмыс күні аяқталғанға дейін екі сағат бұрын келіп түссе, онда мерзім келесі жұмыс күнінен басталады.</w:t>
      </w:r>
    </w:p>
    <w:p w14:paraId="63A6C648"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Өтініш беруші мемлекеттік қызмет көрсетуге қойылатын негізгі талаптар тізбесінің 8-тармағында көрсетілген құжаттарды тапсырған кезде, өтініш </w:t>
      </w:r>
      <w:r w:rsidRPr="004A4F63">
        <w:rPr>
          <w:rFonts w:eastAsia="Calibri"/>
          <w:sz w:val="28"/>
          <w:szCs w:val="28"/>
          <w:lang w:val="kk-KZ" w:eastAsia="en-US"/>
        </w:rPr>
        <w:lastRenderedPageBreak/>
        <w:t xml:space="preserve">берушінің «жеке кабинетінде» көрсетілетін сұрау салуды туралы мәртебе портал арқылы өтініштің қабылданғанын растау болып табылады. </w:t>
      </w:r>
    </w:p>
    <w:p w14:paraId="1011986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Уәкілетті орган жеке басын куәландыратын құжаттар, заңды тұлғаны мемлекеттік тіркеу (қайта тіркеу) туралы мәліметтерді қызметті беруші тиісті мемлекеттік ақпараттық жүйелерден «цифрлық үкімет» шлюзі арқылы алады.</w:t>
      </w:r>
    </w:p>
    <w:p w14:paraId="0E107A4B"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Көмірсутектер саласындағы уәкілетті орган қызмет көрсету процесін мынадай:</w:t>
      </w:r>
    </w:p>
    <w:p w14:paraId="29303EAD"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1) егер өтініш берушінің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3AE14BDD" w14:textId="77777777" w:rsidR="00DD4239" w:rsidRDefault="000F4AA5">
      <w:pPr>
        <w:ind w:firstLine="708"/>
        <w:contextualSpacing/>
        <w:jc w:val="both"/>
        <w:rPr>
          <w:rFonts w:eastAsia="Calibri"/>
          <w:sz w:val="28"/>
          <w:szCs w:val="28"/>
          <w:lang w:val="kk-KZ" w:eastAsia="en-US"/>
        </w:rPr>
      </w:pPr>
      <w:r w:rsidRPr="004A4F63">
        <w:rPr>
          <w:rFonts w:eastAsia="Calibri"/>
          <w:sz w:val="28"/>
          <w:szCs w:val="28"/>
          <w:lang w:val="kk-KZ" w:eastAsia="en-US"/>
        </w:rPr>
        <w:t>2)  азамат Қазақстан Республикасының заңдарында белгіленген тәртіппен әрекетке қабілетсіз және (немесе) әрекет қабілеті шектеулі деп танылған;</w:t>
      </w:r>
    </w:p>
    <w:p w14:paraId="70282F08" w14:textId="77777777" w:rsidR="00DD4239" w:rsidRDefault="000F4AA5">
      <w:pPr>
        <w:ind w:firstLine="708"/>
        <w:contextualSpacing/>
        <w:jc w:val="both"/>
        <w:rPr>
          <w:rFonts w:eastAsia="Calibri"/>
          <w:sz w:val="28"/>
          <w:szCs w:val="28"/>
          <w:lang w:val="kk-KZ" w:eastAsia="en-US"/>
        </w:rPr>
      </w:pPr>
      <w:r w:rsidRPr="004A4F63">
        <w:rPr>
          <w:rFonts w:eastAsia="Calibri"/>
          <w:sz w:val="28"/>
          <w:szCs w:val="28"/>
          <w:lang w:val="kk-KZ" w:eastAsia="en-US"/>
        </w:rPr>
        <w:t>3) мемлекеттік органдарда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p w14:paraId="50A12643" w14:textId="77777777" w:rsidR="00DD4239" w:rsidRDefault="000F4AA5">
      <w:pPr>
        <w:ind w:firstLine="708"/>
        <w:contextualSpacing/>
        <w:jc w:val="both"/>
        <w:rPr>
          <w:rFonts w:eastAsia="Calibri"/>
          <w:sz w:val="28"/>
          <w:szCs w:val="28"/>
          <w:lang w:val="kk-KZ" w:eastAsia="en-US"/>
        </w:rPr>
      </w:pPr>
      <w:r w:rsidRPr="004A4F63">
        <w:rPr>
          <w:rFonts w:eastAsia="Calibri"/>
          <w:sz w:val="28"/>
          <w:szCs w:val="28"/>
          <w:lang w:val="kk-KZ" w:eastAsia="en-US"/>
        </w:rPr>
        <w:t>4)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p w14:paraId="5145C8F5"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Мемлекеттік қызмет көрсету процесі:</w:t>
      </w:r>
    </w:p>
    <w:p w14:paraId="7D3B3910"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1) осы тармақтың бесінші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640927C0"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2) осы тармақтың бесінші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14:paraId="4E46E437"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3)  осы тармақтың бесінші бөлігінің 4) тармақшасында көзделген жағдайларда – 11 (он бір) жұмыс күнінен аспайтын мерзімде жойылғанға дейін тоқтатылады.  </w:t>
      </w:r>
    </w:p>
    <w:p w14:paraId="10ADE84D"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Бұл ретте осы тармақтың алтыншы бөлігінің 3) тармақшасында белгіленген мерзім мемлекеттік қызмет көрсетудің жалпы мерзіміне кірмейді.</w:t>
      </w:r>
    </w:p>
    <w:p w14:paraId="7AB58F09"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Көмірсутектер саласындағы уәкілетті орган көрсетілетін қызметті алушының өтінішхаты бойынша немесе өз бастамасы бойынша мемлекеттік қызмет көрсету процесін мынадай:</w:t>
      </w:r>
    </w:p>
    <w:p w14:paraId="223D4DE6"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24E22D53"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lastRenderedPageBreak/>
        <w:t>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тоқтатады.</w:t>
      </w:r>
    </w:p>
    <w:p w14:paraId="13F1888B"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өтініш беруші ұсынбаған жағдайларда </w:t>
      </w:r>
      <w:r w:rsidRPr="004A4F63">
        <w:rPr>
          <w:sz w:val="28"/>
          <w:szCs w:val="28"/>
          <w:lang w:val="kk-KZ"/>
        </w:rPr>
        <w:t>көмірсутектер саласындағы уәкілетті орган</w:t>
      </w:r>
      <w:r w:rsidRPr="004A4F63">
        <w:rPr>
          <w:rFonts w:eastAsia="Calibri"/>
          <w:sz w:val="28"/>
          <w:szCs w:val="28"/>
          <w:lang w:val="kk-KZ" w:eastAsia="en-US"/>
        </w:rPr>
        <w:t xml:space="preserve"> өтініштерді цифрлық күту парағы арқылы қабылдайды.</w:t>
      </w:r>
    </w:p>
    <w:p w14:paraId="34100999"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 Мемлекеттік қызмет көрсету мерзімін тоқтата тұру көмірсутектер саласындағы уәкілетті орган өтініш берушіге мемлекеттік қызмет көрсету процесін тоқтата тұру туралы хабарлама жіберген күннен басталады. </w:t>
      </w:r>
    </w:p>
    <w:p w14:paraId="664D08E6"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Құжаттарды қайтадан ұсынуды өтініш беруші көмірсутектер саласындағы уәкілетті органнан мемлекеттік қызмет көрсету процесі тоқтатылғаны туралы хабарлама жіберілген күннен бастап анықталған кемшіліктерді жойғаннан кейін 11 (он бір) жұмыс күнінен аспайтын мерзімде жүзеге асырады. </w:t>
      </w:r>
    </w:p>
    <w:p w14:paraId="345B42FC"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w:t>
      </w:r>
    </w:p>
    <w:p w14:paraId="2C2598D0"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Көмірсутектер саласындағы уәкілетті орган анықталған кемшіліктер осы тармақтың алтыншы бөлігінің 3) тармақшасында көрсетілген мерзімде </w:t>
      </w:r>
      <w:bookmarkStart w:id="13" w:name="_Hlk238059463"/>
      <w:r w:rsidRPr="004A4F63">
        <w:rPr>
          <w:rFonts w:eastAsia="Calibri"/>
          <w:sz w:val="28"/>
          <w:szCs w:val="28"/>
          <w:lang w:val="kk-KZ" w:eastAsia="en-US"/>
        </w:rPr>
        <w:t xml:space="preserve">жойылмаған жағдайда өтініш берушіге </w:t>
      </w:r>
      <w:bookmarkStart w:id="14" w:name="_Hlk238059342"/>
      <w:r w:rsidRPr="004A4F63">
        <w:rPr>
          <w:rFonts w:eastAsia="Calibri"/>
          <w:sz w:val="28"/>
          <w:szCs w:val="28"/>
          <w:lang w:val="kk-KZ" w:eastAsia="en-US"/>
        </w:rPr>
        <w:t>мемлекеттік қызметті көрсетуден бас тартады</w:t>
      </w:r>
      <w:bookmarkEnd w:id="13"/>
      <w:r w:rsidRPr="004A4F63">
        <w:rPr>
          <w:rFonts w:eastAsia="Calibri"/>
          <w:sz w:val="28"/>
          <w:szCs w:val="28"/>
          <w:lang w:val="kk-KZ" w:eastAsia="en-US"/>
        </w:rPr>
        <w:t>.</w:t>
      </w:r>
      <w:bookmarkEnd w:id="14"/>
    </w:p>
    <w:p w14:paraId="3964202E"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5. Өтініш беруші осы Қағидалардың 4-тармағында көрсетілген құжаттардың толық топтамасын ұсынған жағдайда, көмірсутектер саласындағы уәкілетті органның жауапты құрылымдық бөлімшесінің қызметкері 2 (екі) жұмыс күні ішінде жануарлар дүниесін қорғау, өсімін молайту және пайдалану саласындағы уәкілетті органдарға, Қазақстан Республикасы Ұлттық қауіпсіздік комитетінің қызметіне, қорғаныс саласындағы мемлекеттік саясатты жүзеге асыратын орталық атқарушы органға, су ресурстарын қорғау және пайдалануды реттеу жөніндегі бассейндік су инспекцияларына портал және электрондық құжат айналымы жүйесі арқылы сұрау салуды дайындайды және жібереді, олар 7 (жеті) жұмыс күні ішінде теңіз объектісінің көрсетілген географиялық координаттарын құру мен ауданда орналастырудың орындылығы немесе орынсыздығы тұрғысынан келіседі.</w:t>
      </w:r>
    </w:p>
    <w:p w14:paraId="51335C87"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Келісуші уәкілетті органдар белгіленген мерзімде жауаптар ұсынбаған жағдайда сұрау салу ескертусіз келісілген болып есептеледі.»;</w:t>
      </w:r>
    </w:p>
    <w:p w14:paraId="3A717C63"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6. Көмірсутектер саласындағы уәкілетті органның жауапты құрылымдық бөлімшесінің қызметкері осы Қағидалардың 5-тармағында көрсетілген уәкілетті органдардың жауаптарын алғаннан кейін 4 (төрт) жұмыс күні ішінде Кодекстің және осы Қағидалардың талаптарына өтініштің сәйкес келуін қарайды, оң қорытынды болған кезде осы Қағидаларға 3-қосымшаға сәйкес нысан бойынша </w:t>
      </w:r>
      <w:r w:rsidRPr="004A4F63">
        <w:rPr>
          <w:rFonts w:eastAsia="Calibri"/>
          <w:sz w:val="28"/>
          <w:szCs w:val="28"/>
          <w:lang w:val="kk-KZ" w:eastAsia="en-US"/>
        </w:rPr>
        <w:lastRenderedPageBreak/>
        <w:t>рұқсатты ресімдейді және өтініш берушінің порталдағы «жеке кабинетіне» жібереді не өтініш берушіге мемлекеттік қызмет көрсетуге қойылатын негізгі талаптар тізбесінің 9-тармағында көрсетілген негіздер бойынша осы Қағидаларға 2-қосымшаға сәйкес нысан бойынша рұқсат беруден уәжді бас тартуды дайындайды және жібереді.</w:t>
      </w:r>
    </w:p>
    <w:p w14:paraId="2EBDB789"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Мемлекеттік қызмет көрсетуден бас тартылған кезде тыңдау өткізілмейді.»; </w:t>
      </w:r>
    </w:p>
    <w:p w14:paraId="3F36C6E1"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8-тармақ жаңа редакцияда жазылсын:</w:t>
      </w:r>
    </w:p>
    <w:p w14:paraId="337883D9"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«8. Көмірсутектер саласындағы уәкілетті орган және (немесе) оның лауазымды адамдарының мемлекеттік қызметтер көрсету мәселелері бойынша шешімдеріне, әрекеттеріне (әрекетсіздіктеріне) шағымдану үшін шағым көмірсутектер саласындағы уәкілетті орган әкімшілік актіні қабылдағаны немесе әрекеттерді (әрекетсіздіктерді) жасағаны туралы өтініш берушіге белгілі болған күннен бастап 3 (үш) айдан кешіктірілмей беріледі:</w:t>
      </w:r>
    </w:p>
    <w:p w14:paraId="3166FB11"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шағымды қарайтын органға (жоғары тұрған әкімшілік органға және (немесе) лауазымды адамға);</w:t>
      </w:r>
    </w:p>
    <w:p w14:paraId="56BA8FD8"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мемлекеттік қызметтер көрсету сапасын бағалау және бақылау жөніндегі уәкілетті органға;</w:t>
      </w:r>
    </w:p>
    <w:p w14:paraId="4E2D350C"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мемлекеттік қызметті тікелей көрсететін көмірсутектер саласындағы уәкілетті орган басшылығының атына беріледі.</w:t>
      </w:r>
    </w:p>
    <w:p w14:paraId="3758F68F"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Өтініш берушінің шағымы Заңның 25-бабының 2-тармағына сәйкес:</w:t>
      </w:r>
    </w:p>
    <w:p w14:paraId="6AF7A6AF"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мемлекеттік қызметті тікелей көрсететін өтініш берушіге оны тіркеген күннен бастап 5 (бес) жұмыс күні ішінде;</w:t>
      </w:r>
    </w:p>
    <w:p w14:paraId="39C28681"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мемлекеттік қызметтер көрсету сапасын бағалау және бақылау жөніндегі уәкілетті орган оны тіркеген күннен бастап 15 (он бес) жұмыс күні ішінде қаралуға тиіс.</w:t>
      </w:r>
    </w:p>
    <w:p w14:paraId="76AED14F"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Заңның 25-бабының 4-тармағына сәйкес көмірсутектер саласындағы уәкілетті органның, мемлекеттік қызметтер көрсету сапасын бағалау және бақылау жөніндегі уәкілетті орган қажет болған жағдайда шағымды қарау мерзімі:</w:t>
      </w:r>
    </w:p>
    <w:p w14:paraId="2BA0CAB9"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1) шағым бойынша қосымша зерделеу немесе тексеру не жергілікті жерге барып тексеру жүргізу;</w:t>
      </w:r>
    </w:p>
    <w:p w14:paraId="528DDAF8"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2) қосымша ақпарат алу қажет болған жағдайларда 10 (он) жұмыс күнінен аспайтын мерзімге ұзартылады.</w:t>
      </w:r>
    </w:p>
    <w:p w14:paraId="27164C0A"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Шағымды қарау мерзімі ұзартылған жағдайда, шағымдарды қарау бойынша өкілеттіктер берілген лауазымды тұлға шағымды қарау мерзімі ұзартылған сәттен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p w14:paraId="1D6FDD59"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Шағым  Қазақстан Республикасы Әкімшілік рәсімдік-процестік кодексінің (бұдан әрі – ҚР ӘРПК) 91-бабының 4-тармағына сәйкес келіп түскен жағдайда көмірсутектер саласындағы уәкілетті орган шағымды қарайтын органға ол келіп </w:t>
      </w:r>
      <w:r w:rsidRPr="004A4F63">
        <w:rPr>
          <w:rFonts w:eastAsia="Calibri"/>
          <w:sz w:val="28"/>
          <w:szCs w:val="28"/>
          <w:lang w:val="kk-KZ" w:eastAsia="en-US"/>
        </w:rPr>
        <w:lastRenderedPageBreak/>
        <w:t>түскен күннен бастап 3 (үш) жұмыс күні ішінде жібереді. көмірсутектер саласындағы уәкілетті орган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678B5E45" w14:textId="77777777" w:rsidR="00DD4239" w:rsidRDefault="000F4AA5">
      <w:pPr>
        <w:ind w:firstLine="709"/>
        <w:contextualSpacing/>
        <w:jc w:val="both"/>
        <w:rPr>
          <w:rFonts w:eastAsia="Calibri"/>
          <w:sz w:val="28"/>
          <w:szCs w:val="28"/>
          <w:lang w:val="kk-KZ" w:eastAsia="en-US"/>
        </w:rPr>
      </w:pPr>
      <w:r w:rsidRPr="004A4F63">
        <w:rPr>
          <w:rFonts w:eastAsia="Calibri"/>
          <w:sz w:val="28"/>
          <w:szCs w:val="28"/>
          <w:lang w:val="kk-KZ" w:eastAsia="en-US"/>
        </w:rPr>
        <w:t xml:space="preserve">  Шағымды қарайтын органның шағымды қарау мерзімі шағым түскен күннен бастап 20 (жиырма) жұмыс күнін құрайды.»;</w:t>
      </w:r>
    </w:p>
    <w:p w14:paraId="68AC6D15"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көрсетілген </w:t>
      </w:r>
      <w:r>
        <w:rPr>
          <w:sz w:val="28"/>
          <w:szCs w:val="28"/>
          <w:lang w:val="kk-KZ"/>
        </w:rPr>
        <w:t>Қ</w:t>
      </w:r>
      <w:r w:rsidRPr="004A4F63">
        <w:rPr>
          <w:sz w:val="28"/>
          <w:szCs w:val="28"/>
          <w:lang w:val="kk-KZ"/>
        </w:rPr>
        <w:t>ағидалар</w:t>
      </w:r>
      <w:r>
        <w:rPr>
          <w:sz w:val="28"/>
          <w:szCs w:val="28"/>
          <w:lang w:val="kk-KZ"/>
        </w:rPr>
        <w:t>ғ</w:t>
      </w:r>
      <w:r w:rsidRPr="004A4F63">
        <w:rPr>
          <w:sz w:val="28"/>
          <w:szCs w:val="28"/>
          <w:lang w:val="kk-KZ"/>
        </w:rPr>
        <w:t xml:space="preserve">а 1-қосымшада: </w:t>
      </w:r>
    </w:p>
    <w:p w14:paraId="39E1ADAC"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реттік нөмірі 6-жол жаңа редакцияда жазылсын:</w:t>
      </w:r>
    </w:p>
    <w:p w14:paraId="21D080AB"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155"/>
        <w:gridCol w:w="6782"/>
      </w:tblGrid>
      <w:tr w:rsidR="00DD4239" w14:paraId="25FAF0AE" w14:textId="77777777" w:rsidTr="007364D3">
        <w:trPr>
          <w:trHeight w:val="30"/>
        </w:trPr>
        <w:tc>
          <w:tcPr>
            <w:tcW w:w="702" w:type="dxa"/>
            <w:vAlign w:val="center"/>
          </w:tcPr>
          <w:p w14:paraId="56E4EA26" w14:textId="77777777" w:rsidR="00DD4239" w:rsidRDefault="000F4AA5">
            <w:pPr>
              <w:tabs>
                <w:tab w:val="left" w:pos="567"/>
              </w:tabs>
              <w:overflowPunct w:val="0"/>
              <w:autoSpaceDE w:val="0"/>
              <w:autoSpaceDN w:val="0"/>
              <w:adjustRightInd w:val="0"/>
              <w:ind w:firstLine="709"/>
              <w:jc w:val="both"/>
              <w:rPr>
                <w:sz w:val="28"/>
                <w:szCs w:val="28"/>
                <w:lang w:val="kk-KZ"/>
              </w:rPr>
            </w:pPr>
            <w:r w:rsidRPr="004A4F63">
              <w:rPr>
                <w:sz w:val="28"/>
                <w:szCs w:val="28"/>
                <w:lang w:val="kk-KZ"/>
              </w:rPr>
              <w:t>96.</w:t>
            </w:r>
          </w:p>
        </w:tc>
        <w:tc>
          <w:tcPr>
            <w:tcW w:w="2155" w:type="dxa"/>
            <w:tcMar>
              <w:top w:w="15" w:type="dxa"/>
              <w:left w:w="15" w:type="dxa"/>
              <w:bottom w:w="15" w:type="dxa"/>
              <w:right w:w="15" w:type="dxa"/>
            </w:tcMar>
            <w:vAlign w:val="center"/>
          </w:tcPr>
          <w:tbl>
            <w:tblPr>
              <w:tblW w:w="213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04"/>
              <w:gridCol w:w="2033"/>
            </w:tblGrid>
            <w:tr w:rsidR="00DD4239" w14:paraId="41CA329F" w14:textId="77777777" w:rsidTr="007364D3">
              <w:trPr>
                <w:tblCellSpacing w:w="15" w:type="dxa"/>
              </w:trPr>
              <w:tc>
                <w:tcPr>
                  <w:tcW w:w="59" w:type="dxa"/>
                  <w:vAlign w:val="center"/>
                  <w:hideMark/>
                </w:tcPr>
                <w:p w14:paraId="26F79F54" w14:textId="77777777" w:rsidR="00DD4239" w:rsidRDefault="00DD4239">
                  <w:pPr>
                    <w:ind w:firstLine="709"/>
                    <w:jc w:val="both"/>
                    <w:rPr>
                      <w:sz w:val="28"/>
                      <w:szCs w:val="28"/>
                    </w:rPr>
                  </w:pPr>
                </w:p>
              </w:tc>
              <w:tc>
                <w:tcPr>
                  <w:tcW w:w="1988" w:type="dxa"/>
                  <w:vAlign w:val="center"/>
                  <w:hideMark/>
                </w:tcPr>
                <w:p w14:paraId="04A82619" w14:textId="77777777" w:rsidR="00DD4239" w:rsidRDefault="000F4AA5">
                  <w:pPr>
                    <w:jc w:val="both"/>
                    <w:rPr>
                      <w:sz w:val="28"/>
                      <w:szCs w:val="28"/>
                      <w:lang w:val="kk-KZ"/>
                    </w:rPr>
                  </w:pPr>
                  <w:r w:rsidRPr="004A4F63">
                    <w:rPr>
                      <w:sz w:val="28"/>
                      <w:szCs w:val="28"/>
                      <w:lang w:val="kk-KZ"/>
                    </w:rPr>
                    <w:t>Мемлекеттік қызметті және оның кіші түрлерін (бар болған жағдайда)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r>
          </w:tbl>
          <w:p w14:paraId="0504D7AE" w14:textId="77777777" w:rsidR="00DD4239" w:rsidRDefault="00DD4239">
            <w:pPr>
              <w:tabs>
                <w:tab w:val="left" w:pos="567"/>
              </w:tabs>
              <w:overflowPunct w:val="0"/>
              <w:autoSpaceDE w:val="0"/>
              <w:autoSpaceDN w:val="0"/>
              <w:adjustRightInd w:val="0"/>
              <w:ind w:left="117" w:firstLine="709"/>
              <w:jc w:val="both"/>
              <w:rPr>
                <w:sz w:val="28"/>
                <w:szCs w:val="28"/>
              </w:rPr>
            </w:pPr>
          </w:p>
        </w:tc>
        <w:tc>
          <w:tcPr>
            <w:tcW w:w="6782" w:type="dxa"/>
            <w:tcMar>
              <w:top w:w="15" w:type="dxa"/>
              <w:left w:w="15" w:type="dxa"/>
              <w:bottom w:w="15" w:type="dxa"/>
              <w:right w:w="15" w:type="dxa"/>
            </w:tcMar>
            <w:vAlign w:val="center"/>
          </w:tcPr>
          <w:p w14:paraId="25D2E07D" w14:textId="77777777" w:rsidR="00DD4239" w:rsidRDefault="000F4AA5">
            <w:pPr>
              <w:tabs>
                <w:tab w:val="left" w:pos="567"/>
              </w:tabs>
              <w:overflowPunct w:val="0"/>
              <w:autoSpaceDE w:val="0"/>
              <w:autoSpaceDN w:val="0"/>
              <w:adjustRightInd w:val="0"/>
              <w:ind w:right="127"/>
              <w:jc w:val="both"/>
              <w:rPr>
                <w:sz w:val="28"/>
                <w:szCs w:val="28"/>
                <w:lang w:val="kk-KZ"/>
              </w:rPr>
            </w:pPr>
            <w:proofErr w:type="spellStart"/>
            <w:r w:rsidRPr="004A4F63">
              <w:rPr>
                <w:color w:val="000000"/>
                <w:spacing w:val="2"/>
                <w:sz w:val="28"/>
                <w:szCs w:val="28"/>
              </w:rPr>
              <w:t>Мемлекеттік</w:t>
            </w:r>
            <w:proofErr w:type="spellEnd"/>
            <w:r w:rsidRPr="004A4F63">
              <w:rPr>
                <w:color w:val="000000"/>
                <w:spacing w:val="2"/>
                <w:sz w:val="28"/>
                <w:szCs w:val="28"/>
              </w:rPr>
              <w:t xml:space="preserve"> </w:t>
            </w:r>
            <w:proofErr w:type="spellStart"/>
            <w:r w:rsidRPr="004A4F63">
              <w:rPr>
                <w:color w:val="000000"/>
                <w:spacing w:val="2"/>
                <w:sz w:val="28"/>
                <w:szCs w:val="28"/>
              </w:rPr>
              <w:t>қызмет</w:t>
            </w:r>
            <w:proofErr w:type="spellEnd"/>
            <w:r w:rsidRPr="004A4F63">
              <w:rPr>
                <w:color w:val="000000"/>
                <w:spacing w:val="2"/>
                <w:sz w:val="28"/>
                <w:szCs w:val="28"/>
              </w:rPr>
              <w:t xml:space="preserve"> </w:t>
            </w:r>
            <w:proofErr w:type="spellStart"/>
            <w:r w:rsidRPr="004A4F63">
              <w:rPr>
                <w:color w:val="000000"/>
                <w:spacing w:val="2"/>
                <w:sz w:val="28"/>
                <w:szCs w:val="28"/>
              </w:rPr>
              <w:t>жеке</w:t>
            </w:r>
            <w:proofErr w:type="spellEnd"/>
            <w:r w:rsidRPr="004A4F63">
              <w:rPr>
                <w:color w:val="000000"/>
                <w:spacing w:val="2"/>
                <w:sz w:val="28"/>
                <w:szCs w:val="28"/>
              </w:rPr>
              <w:t xml:space="preserve"> </w:t>
            </w:r>
            <w:proofErr w:type="spellStart"/>
            <w:r w:rsidRPr="004A4F63">
              <w:rPr>
                <w:color w:val="000000"/>
                <w:spacing w:val="2"/>
                <w:sz w:val="28"/>
                <w:szCs w:val="28"/>
              </w:rPr>
              <w:t>және</w:t>
            </w:r>
            <w:proofErr w:type="spellEnd"/>
            <w:r w:rsidRPr="004A4F63">
              <w:rPr>
                <w:color w:val="000000"/>
                <w:spacing w:val="2"/>
                <w:sz w:val="28"/>
                <w:szCs w:val="28"/>
              </w:rPr>
              <w:t xml:space="preserve"> </w:t>
            </w:r>
            <w:proofErr w:type="spellStart"/>
            <w:r w:rsidRPr="004A4F63">
              <w:rPr>
                <w:color w:val="000000"/>
                <w:spacing w:val="2"/>
                <w:sz w:val="28"/>
                <w:szCs w:val="28"/>
              </w:rPr>
              <w:t>заңды</w:t>
            </w:r>
            <w:proofErr w:type="spellEnd"/>
            <w:r w:rsidRPr="004A4F63">
              <w:rPr>
                <w:color w:val="000000"/>
                <w:spacing w:val="2"/>
                <w:sz w:val="28"/>
                <w:szCs w:val="28"/>
              </w:rPr>
              <w:t xml:space="preserve"> </w:t>
            </w:r>
            <w:proofErr w:type="spellStart"/>
            <w:r w:rsidRPr="004A4F63">
              <w:rPr>
                <w:color w:val="000000"/>
                <w:spacing w:val="2"/>
                <w:sz w:val="28"/>
                <w:szCs w:val="28"/>
              </w:rPr>
              <w:t>тұлғаларға</w:t>
            </w:r>
            <w:proofErr w:type="spellEnd"/>
            <w:r w:rsidRPr="004A4F63">
              <w:rPr>
                <w:color w:val="000000"/>
                <w:spacing w:val="2"/>
                <w:sz w:val="28"/>
                <w:szCs w:val="28"/>
              </w:rPr>
              <w:t xml:space="preserve"> </w:t>
            </w:r>
            <w:proofErr w:type="spellStart"/>
            <w:r w:rsidRPr="004A4F63">
              <w:rPr>
                <w:color w:val="000000"/>
                <w:spacing w:val="2"/>
                <w:sz w:val="28"/>
                <w:szCs w:val="28"/>
              </w:rPr>
              <w:t>тегін</w:t>
            </w:r>
            <w:proofErr w:type="spellEnd"/>
            <w:r w:rsidRPr="004A4F63">
              <w:rPr>
                <w:color w:val="000000"/>
                <w:spacing w:val="2"/>
                <w:sz w:val="28"/>
                <w:szCs w:val="28"/>
              </w:rPr>
              <w:t xml:space="preserve"> </w:t>
            </w:r>
            <w:proofErr w:type="spellStart"/>
            <w:r w:rsidRPr="004A4F63">
              <w:rPr>
                <w:color w:val="000000"/>
                <w:spacing w:val="2"/>
                <w:sz w:val="28"/>
                <w:szCs w:val="28"/>
              </w:rPr>
              <w:t>көрсетіледі</w:t>
            </w:r>
            <w:proofErr w:type="spellEnd"/>
            <w:r w:rsidRPr="004A4F63">
              <w:rPr>
                <w:color w:val="000000"/>
                <w:spacing w:val="2"/>
                <w:sz w:val="28"/>
                <w:szCs w:val="28"/>
              </w:rPr>
              <w:t>.</w:t>
            </w:r>
            <w:r w:rsidRPr="004A4F63">
              <w:rPr>
                <w:color w:val="000000"/>
                <w:spacing w:val="2"/>
                <w:sz w:val="28"/>
                <w:szCs w:val="28"/>
                <w:lang w:val="kk-KZ"/>
              </w:rPr>
              <w:t xml:space="preserve">  </w:t>
            </w:r>
          </w:p>
        </w:tc>
      </w:tr>
    </w:tbl>
    <w:p w14:paraId="26F011D0" w14:textId="77777777" w:rsidR="00DD4239" w:rsidRDefault="000F4AA5">
      <w:pPr>
        <w:ind w:firstLine="709"/>
        <w:contextualSpacing/>
        <w:jc w:val="both"/>
        <w:rPr>
          <w:sz w:val="28"/>
          <w:szCs w:val="28"/>
          <w:lang w:val="kk-KZ"/>
        </w:rPr>
      </w:pPr>
      <w:r w:rsidRPr="004A4F63">
        <w:rPr>
          <w:sz w:val="28"/>
          <w:szCs w:val="28"/>
          <w:lang w:val="kk-KZ"/>
        </w:rPr>
        <w:t xml:space="preserve">                                                                                                                        »;  </w:t>
      </w:r>
    </w:p>
    <w:p w14:paraId="62E820CB" w14:textId="77777777" w:rsidR="00DD4239" w:rsidRDefault="00DD4239">
      <w:pPr>
        <w:overflowPunct w:val="0"/>
        <w:autoSpaceDE w:val="0"/>
        <w:autoSpaceDN w:val="0"/>
        <w:adjustRightInd w:val="0"/>
        <w:ind w:firstLine="709"/>
        <w:jc w:val="both"/>
        <w:rPr>
          <w:sz w:val="28"/>
          <w:szCs w:val="28"/>
          <w:lang w:val="kk-KZ"/>
        </w:rPr>
      </w:pPr>
    </w:p>
    <w:p w14:paraId="7E3EE97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реттік нөмірі 9-жол жаңа редакцияда жазылсын:</w:t>
      </w:r>
    </w:p>
    <w:p w14:paraId="4E8FF670"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155"/>
        <w:gridCol w:w="6782"/>
      </w:tblGrid>
      <w:tr w:rsidR="00DD4239" w:rsidRPr="00CD1B41" w14:paraId="33B2A89F" w14:textId="77777777" w:rsidTr="00612349">
        <w:trPr>
          <w:trHeight w:val="30"/>
        </w:trPr>
        <w:tc>
          <w:tcPr>
            <w:tcW w:w="702" w:type="dxa"/>
            <w:vAlign w:val="center"/>
          </w:tcPr>
          <w:p w14:paraId="03EE101E" w14:textId="77777777" w:rsidR="00DD4239" w:rsidRDefault="000F4AA5">
            <w:pPr>
              <w:tabs>
                <w:tab w:val="left" w:pos="567"/>
              </w:tabs>
              <w:overflowPunct w:val="0"/>
              <w:autoSpaceDE w:val="0"/>
              <w:autoSpaceDN w:val="0"/>
              <w:adjustRightInd w:val="0"/>
              <w:ind w:firstLine="709"/>
              <w:jc w:val="both"/>
              <w:rPr>
                <w:sz w:val="28"/>
                <w:szCs w:val="28"/>
                <w:lang w:val="kk-KZ"/>
              </w:rPr>
            </w:pPr>
            <w:r w:rsidRPr="004A4F63">
              <w:rPr>
                <w:sz w:val="28"/>
                <w:szCs w:val="28"/>
                <w:lang w:val="kk-KZ"/>
              </w:rPr>
              <w:t>99.</w:t>
            </w:r>
          </w:p>
        </w:tc>
        <w:tc>
          <w:tcPr>
            <w:tcW w:w="2155" w:type="dxa"/>
            <w:tcMar>
              <w:top w:w="15" w:type="dxa"/>
              <w:left w:w="15" w:type="dxa"/>
              <w:bottom w:w="15" w:type="dxa"/>
              <w:right w:w="15" w:type="dxa"/>
            </w:tcMar>
            <w:vAlign w:val="center"/>
          </w:tcPr>
          <w:tbl>
            <w:tblPr>
              <w:tblW w:w="213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04"/>
              <w:gridCol w:w="2033"/>
            </w:tblGrid>
            <w:tr w:rsidR="00DD4239" w14:paraId="4B82E069" w14:textId="77777777" w:rsidTr="006065FA">
              <w:trPr>
                <w:tblCellSpacing w:w="15" w:type="dxa"/>
              </w:trPr>
              <w:tc>
                <w:tcPr>
                  <w:tcW w:w="59" w:type="dxa"/>
                  <w:vAlign w:val="center"/>
                  <w:hideMark/>
                </w:tcPr>
                <w:p w14:paraId="5EECF1D0" w14:textId="77777777" w:rsidR="00DD4239" w:rsidRDefault="00DD4239">
                  <w:pPr>
                    <w:ind w:firstLine="709"/>
                    <w:jc w:val="both"/>
                    <w:rPr>
                      <w:sz w:val="28"/>
                      <w:szCs w:val="28"/>
                    </w:rPr>
                  </w:pPr>
                </w:p>
              </w:tc>
              <w:tc>
                <w:tcPr>
                  <w:tcW w:w="1988" w:type="dxa"/>
                  <w:vAlign w:val="center"/>
                  <w:hideMark/>
                </w:tcPr>
                <w:p w14:paraId="4305AB21" w14:textId="77777777" w:rsidR="00DD4239" w:rsidRDefault="000F4AA5">
                  <w:pPr>
                    <w:ind w:right="111"/>
                    <w:jc w:val="both"/>
                    <w:rPr>
                      <w:sz w:val="28"/>
                      <w:szCs w:val="28"/>
                    </w:rPr>
                  </w:pP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Республикасының</w:t>
                  </w:r>
                  <w:proofErr w:type="spellEnd"/>
                  <w:r w:rsidRPr="004A4F63">
                    <w:rPr>
                      <w:sz w:val="28"/>
                      <w:szCs w:val="28"/>
                    </w:rPr>
                    <w:t xml:space="preserve"> </w:t>
                  </w:r>
                  <w:proofErr w:type="spellStart"/>
                  <w:r w:rsidRPr="004A4F63">
                    <w:rPr>
                      <w:sz w:val="28"/>
                      <w:szCs w:val="28"/>
                    </w:rPr>
                    <w:t>заңнамасында</w:t>
                  </w:r>
                  <w:proofErr w:type="spellEnd"/>
                  <w:r w:rsidRPr="004A4F63">
                    <w:rPr>
                      <w:sz w:val="28"/>
                      <w:szCs w:val="28"/>
                    </w:rPr>
                    <w:t xml:space="preserve"> </w:t>
                  </w:r>
                  <w:proofErr w:type="spellStart"/>
                  <w:r w:rsidRPr="004A4F63">
                    <w:rPr>
                      <w:sz w:val="28"/>
                      <w:szCs w:val="28"/>
                    </w:rPr>
                    <w:t>белгіленген</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қызмет</w:t>
                  </w:r>
                  <w:proofErr w:type="spellEnd"/>
                  <w:r w:rsidRPr="004A4F63">
                    <w:rPr>
                      <w:sz w:val="28"/>
                      <w:szCs w:val="28"/>
                    </w:rPr>
                    <w:t xml:space="preserve"> </w:t>
                  </w:r>
                  <w:proofErr w:type="spellStart"/>
                  <w:r w:rsidRPr="004A4F63">
                    <w:rPr>
                      <w:sz w:val="28"/>
                      <w:szCs w:val="28"/>
                    </w:rPr>
                    <w:t>көрсетуден</w:t>
                  </w:r>
                  <w:proofErr w:type="spellEnd"/>
                  <w:r w:rsidRPr="004A4F63">
                    <w:rPr>
                      <w:sz w:val="28"/>
                      <w:szCs w:val="28"/>
                    </w:rPr>
                    <w:t xml:space="preserve"> </w:t>
                  </w:r>
                  <w:proofErr w:type="spellStart"/>
                  <w:r w:rsidRPr="004A4F63">
                    <w:rPr>
                      <w:sz w:val="28"/>
                      <w:szCs w:val="28"/>
                    </w:rPr>
                    <w:lastRenderedPageBreak/>
                    <w:t>және</w:t>
                  </w:r>
                  <w:proofErr w:type="spellEnd"/>
                  <w:r w:rsidRPr="004A4F63">
                    <w:rPr>
                      <w:sz w:val="28"/>
                      <w:szCs w:val="28"/>
                    </w:rPr>
                    <w:t xml:space="preserve"> </w:t>
                  </w:r>
                  <w:proofErr w:type="spellStart"/>
                  <w:r w:rsidRPr="004A4F63">
                    <w:rPr>
                      <w:sz w:val="28"/>
                      <w:szCs w:val="28"/>
                    </w:rPr>
                    <w:t>оның</w:t>
                  </w:r>
                  <w:proofErr w:type="spellEnd"/>
                  <w:r w:rsidRPr="004A4F63">
                    <w:rPr>
                      <w:sz w:val="28"/>
                      <w:szCs w:val="28"/>
                    </w:rPr>
                    <w:t xml:space="preserve"> </w:t>
                  </w:r>
                  <w:proofErr w:type="spellStart"/>
                  <w:r w:rsidRPr="004A4F63">
                    <w:rPr>
                      <w:sz w:val="28"/>
                      <w:szCs w:val="28"/>
                    </w:rPr>
                    <w:t>кіші</w:t>
                  </w:r>
                  <w:proofErr w:type="spellEnd"/>
                  <w:r w:rsidRPr="004A4F63">
                    <w:rPr>
                      <w:sz w:val="28"/>
                      <w:szCs w:val="28"/>
                    </w:rPr>
                    <w:t xml:space="preserve"> </w:t>
                  </w:r>
                  <w:proofErr w:type="spellStart"/>
                  <w:r w:rsidRPr="004A4F63">
                    <w:rPr>
                      <w:sz w:val="28"/>
                      <w:szCs w:val="28"/>
                    </w:rPr>
                    <w:t>түрлерінен</w:t>
                  </w:r>
                  <w:proofErr w:type="spellEnd"/>
                  <w:r w:rsidRPr="004A4F63">
                    <w:rPr>
                      <w:sz w:val="28"/>
                      <w:szCs w:val="28"/>
                    </w:rPr>
                    <w:t xml:space="preserve"> (бар </w:t>
                  </w:r>
                  <w:proofErr w:type="spellStart"/>
                  <w:r w:rsidRPr="004A4F63">
                    <w:rPr>
                      <w:sz w:val="28"/>
                      <w:szCs w:val="28"/>
                    </w:rPr>
                    <w:t>болған</w:t>
                  </w:r>
                  <w:proofErr w:type="spellEnd"/>
                  <w:r w:rsidRPr="004A4F63">
                    <w:rPr>
                      <w:sz w:val="28"/>
                      <w:szCs w:val="28"/>
                    </w:rPr>
                    <w:t xml:space="preserve"> </w:t>
                  </w:r>
                  <w:proofErr w:type="spellStart"/>
                  <w:r w:rsidRPr="004A4F63">
                    <w:rPr>
                      <w:sz w:val="28"/>
                      <w:szCs w:val="28"/>
                    </w:rPr>
                    <w:t>жағдайда</w:t>
                  </w:r>
                  <w:proofErr w:type="spellEnd"/>
                  <w:r w:rsidRPr="004A4F63">
                    <w:rPr>
                      <w:sz w:val="28"/>
                      <w:szCs w:val="28"/>
                    </w:rPr>
                    <w:t xml:space="preserve">) бас </w:t>
                  </w:r>
                  <w:proofErr w:type="spellStart"/>
                  <w:r w:rsidRPr="004A4F63">
                    <w:rPr>
                      <w:sz w:val="28"/>
                      <w:szCs w:val="28"/>
                    </w:rPr>
                    <w:t>тарту</w:t>
                  </w:r>
                  <w:proofErr w:type="spellEnd"/>
                  <w:r w:rsidRPr="004A4F63">
                    <w:rPr>
                      <w:sz w:val="28"/>
                      <w:szCs w:val="28"/>
                    </w:rPr>
                    <w:t xml:space="preserve">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негіздер</w:t>
                  </w:r>
                  <w:proofErr w:type="spellEnd"/>
                  <w:r w:rsidRPr="004A4F63">
                    <w:rPr>
                      <w:sz w:val="28"/>
                      <w:szCs w:val="28"/>
                    </w:rPr>
                    <w:t xml:space="preserve"> </w:t>
                  </w:r>
                </w:p>
              </w:tc>
            </w:tr>
          </w:tbl>
          <w:p w14:paraId="76E80AA9" w14:textId="77777777" w:rsidR="00DD4239" w:rsidRDefault="00DD4239">
            <w:pPr>
              <w:tabs>
                <w:tab w:val="left" w:pos="567"/>
              </w:tabs>
              <w:overflowPunct w:val="0"/>
              <w:autoSpaceDE w:val="0"/>
              <w:autoSpaceDN w:val="0"/>
              <w:adjustRightInd w:val="0"/>
              <w:ind w:left="117" w:firstLine="709"/>
              <w:jc w:val="both"/>
              <w:rPr>
                <w:sz w:val="28"/>
                <w:szCs w:val="28"/>
              </w:rPr>
            </w:pPr>
          </w:p>
        </w:tc>
        <w:tc>
          <w:tcPr>
            <w:tcW w:w="6782" w:type="dxa"/>
            <w:tcMar>
              <w:top w:w="15" w:type="dxa"/>
              <w:left w:w="15" w:type="dxa"/>
              <w:bottom w:w="15" w:type="dxa"/>
              <w:right w:w="15" w:type="dxa"/>
            </w:tcMar>
            <w:vAlign w:val="center"/>
          </w:tcPr>
          <w:p w14:paraId="3EEDF286" w14:textId="77777777" w:rsidR="00DD4239" w:rsidRDefault="000F4AA5">
            <w:pPr>
              <w:ind w:right="127"/>
              <w:contextualSpacing/>
              <w:jc w:val="both"/>
              <w:rPr>
                <w:rFonts w:eastAsia="Calibri"/>
                <w:sz w:val="28"/>
                <w:szCs w:val="28"/>
                <w:lang w:val="kk-KZ" w:eastAsia="en-US"/>
              </w:rPr>
            </w:pPr>
            <w:r w:rsidRPr="004A4F63">
              <w:rPr>
                <w:rFonts w:eastAsia="Calibri"/>
                <w:sz w:val="28"/>
                <w:szCs w:val="28"/>
                <w:lang w:val="kk-KZ" w:eastAsia="en-US"/>
              </w:rPr>
              <w:lastRenderedPageBreak/>
              <w:t>1) өтініш беруші рұқсатты алу үшін ұсынған құжаттарының және (немесе) оларда қамтылған деректердің (мәліметтердің) дұрыс еместігін анықтау;</w:t>
            </w:r>
          </w:p>
          <w:p w14:paraId="497DE5B5" w14:textId="77777777" w:rsidR="00DD4239" w:rsidRDefault="000F4AA5">
            <w:pPr>
              <w:ind w:right="127"/>
              <w:contextualSpacing/>
              <w:jc w:val="both"/>
              <w:rPr>
                <w:rFonts w:eastAsia="Calibri"/>
                <w:sz w:val="28"/>
                <w:szCs w:val="28"/>
                <w:lang w:val="kk-KZ" w:eastAsia="en-US"/>
              </w:rPr>
            </w:pPr>
            <w:r w:rsidRPr="004A4F63">
              <w:rPr>
                <w:rFonts w:eastAsia="Calibri"/>
                <w:sz w:val="28"/>
                <w:szCs w:val="28"/>
                <w:lang w:val="kk-KZ" w:eastAsia="en-US"/>
              </w:rPr>
              <w:t xml:space="preserve">2) өтініш берушінің және (немесе) рұқсатты беру үшін қажетті ұсынылған материалдардың, объектілердің, деректердің және мәліметтердің «Жер қойнауы және жер қойнауын пайдалану туралы» Қазақстан Республикасының кодексіне және Көмірсутектерді </w:t>
            </w:r>
            <w:r w:rsidRPr="004A4F63">
              <w:rPr>
                <w:rFonts w:eastAsia="Calibri"/>
                <w:sz w:val="28"/>
                <w:szCs w:val="28"/>
                <w:lang w:val="kk-KZ" w:eastAsia="en-US"/>
              </w:rPr>
              <w:lastRenderedPageBreak/>
              <w:t>барлауды және (немесе) өндіруді жүргізу кезінде пайдаланылатын теңіз объектілерін теңізде құру, орналастыру және пайдалану қағидаларына белгіленген талаптарға сәйкес келмеуі;</w:t>
            </w:r>
          </w:p>
          <w:p w14:paraId="7DE22139" w14:textId="77777777" w:rsidR="00DD4239" w:rsidRDefault="000F4AA5">
            <w:pPr>
              <w:ind w:right="127"/>
              <w:contextualSpacing/>
              <w:jc w:val="both"/>
              <w:rPr>
                <w:rFonts w:eastAsia="Calibri"/>
                <w:sz w:val="28"/>
                <w:szCs w:val="28"/>
                <w:lang w:val="kk-KZ" w:eastAsia="en-US"/>
              </w:rPr>
            </w:pPr>
            <w:r w:rsidRPr="004A4F63">
              <w:rPr>
                <w:rFonts w:eastAsia="Calibri"/>
                <w:sz w:val="28"/>
                <w:szCs w:val="28"/>
                <w:lang w:val="kk-KZ" w:eastAsia="en-US"/>
              </w:rPr>
              <w:t>3)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14:paraId="67218B0E" w14:textId="77777777" w:rsidR="00DD4239" w:rsidRDefault="000F4AA5">
            <w:pPr>
              <w:ind w:right="127"/>
              <w:contextualSpacing/>
              <w:jc w:val="both"/>
              <w:rPr>
                <w:rFonts w:eastAsia="Calibri"/>
                <w:sz w:val="28"/>
                <w:szCs w:val="28"/>
                <w:lang w:val="kk-KZ" w:eastAsia="en-US"/>
              </w:rPr>
            </w:pPr>
            <w:r w:rsidRPr="004A4F63">
              <w:rPr>
                <w:rFonts w:eastAsia="Calibri"/>
                <w:sz w:val="28"/>
                <w:szCs w:val="28"/>
                <w:lang w:val="kk-KZ" w:eastAsia="en-US"/>
              </w:rPr>
              <w:t>4) өтініш берушіге қатысты мемлекеттік көрсетілетін қызметті алуды талап ететін қызметке немесе жекелеген қызмет түрлеріне тыйым салатын заңды күшіне енген сот шешімі (үкімі) бар;</w:t>
            </w:r>
          </w:p>
          <w:p w14:paraId="0CE081F7" w14:textId="77777777" w:rsidR="00DD4239" w:rsidRDefault="000F4AA5">
            <w:pPr>
              <w:tabs>
                <w:tab w:val="left" w:pos="567"/>
              </w:tabs>
              <w:overflowPunct w:val="0"/>
              <w:autoSpaceDE w:val="0"/>
              <w:autoSpaceDN w:val="0"/>
              <w:adjustRightInd w:val="0"/>
              <w:ind w:right="127"/>
              <w:jc w:val="both"/>
              <w:rPr>
                <w:rFonts w:eastAsia="Calibri"/>
                <w:sz w:val="28"/>
                <w:szCs w:val="28"/>
                <w:lang w:val="kk-KZ"/>
              </w:rPr>
            </w:pPr>
            <w:r w:rsidRPr="004A4F63">
              <w:rPr>
                <w:rFonts w:eastAsia="Calibri"/>
                <w:sz w:val="28"/>
                <w:szCs w:val="28"/>
                <w:lang w:val="kk-KZ" w:eastAsia="en-US"/>
              </w:rPr>
              <w:t>5) өтініш берушіге қатысты заңды күшіне енген сот шешімі болса, оның негізінде өтініш беруші мемлекеттік көрсетілетін қызметті алумен байланысты арнаулы құқығынан айырылады;</w:t>
            </w:r>
            <w:r w:rsidRPr="004A4F63">
              <w:rPr>
                <w:rFonts w:eastAsia="Calibri"/>
                <w:sz w:val="28"/>
                <w:szCs w:val="28"/>
                <w:lang w:val="kk-KZ"/>
              </w:rPr>
              <w:t xml:space="preserve"> </w:t>
            </w:r>
          </w:p>
          <w:p w14:paraId="1BE68719" w14:textId="77777777" w:rsidR="00DD4239" w:rsidRDefault="000F4AA5">
            <w:pPr>
              <w:ind w:right="127"/>
              <w:contextualSpacing/>
              <w:jc w:val="both"/>
              <w:rPr>
                <w:sz w:val="28"/>
                <w:szCs w:val="28"/>
                <w:lang w:val="kk-KZ"/>
              </w:rPr>
            </w:pPr>
            <w:r w:rsidRPr="004A4F63">
              <w:rPr>
                <w:sz w:val="28"/>
                <w:szCs w:val="28"/>
                <w:lang w:val="kk-KZ"/>
              </w:rPr>
              <w:t>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14:paraId="75D97D8E" w14:textId="77777777" w:rsidR="00DD4239" w:rsidRDefault="000F4AA5">
            <w:pPr>
              <w:tabs>
                <w:tab w:val="left" w:pos="567"/>
              </w:tabs>
              <w:overflowPunct w:val="0"/>
              <w:autoSpaceDE w:val="0"/>
              <w:autoSpaceDN w:val="0"/>
              <w:adjustRightInd w:val="0"/>
              <w:ind w:right="127"/>
              <w:jc w:val="both"/>
              <w:rPr>
                <w:sz w:val="28"/>
                <w:szCs w:val="28"/>
                <w:lang w:val="kk-KZ"/>
              </w:rPr>
            </w:pPr>
            <w:r w:rsidRPr="004A4F63">
              <w:rPr>
                <w:rFonts w:eastAsia="Calibri"/>
                <w:sz w:val="28"/>
                <w:szCs w:val="28"/>
                <w:lang w:val="kk-KZ"/>
              </w:rPr>
              <w:t xml:space="preserve">7) мемлекеттік қызмет көрсетуді тоқтата тұру мерзімі өткеннен кейін анықталған кемшіліктердің  жойылмауы. </w:t>
            </w:r>
          </w:p>
        </w:tc>
      </w:tr>
    </w:tbl>
    <w:p w14:paraId="67FBB54D" w14:textId="77777777" w:rsidR="00DD4239" w:rsidRDefault="000F4AA5">
      <w:pPr>
        <w:ind w:firstLine="709"/>
        <w:contextualSpacing/>
        <w:jc w:val="both"/>
        <w:rPr>
          <w:sz w:val="28"/>
          <w:szCs w:val="28"/>
          <w:lang w:val="kk-KZ"/>
        </w:rPr>
      </w:pPr>
      <w:r w:rsidRPr="004A4F63">
        <w:rPr>
          <w:sz w:val="28"/>
          <w:szCs w:val="28"/>
          <w:lang w:val="kk-KZ"/>
        </w:rPr>
        <w:lastRenderedPageBreak/>
        <w:t xml:space="preserve">                                                                                                                        »;  </w:t>
      </w:r>
    </w:p>
    <w:p w14:paraId="3E672723" w14:textId="77777777" w:rsidR="00DD4239" w:rsidRDefault="000F4AA5">
      <w:pPr>
        <w:ind w:firstLine="709"/>
        <w:contextualSpacing/>
        <w:jc w:val="both"/>
        <w:rPr>
          <w:sz w:val="28"/>
          <w:szCs w:val="28"/>
          <w:lang w:val="kk-KZ"/>
        </w:rPr>
      </w:pPr>
      <w:bookmarkStart w:id="15" w:name="_Hlk238059790"/>
      <w:r w:rsidRPr="004A4F63">
        <w:rPr>
          <w:sz w:val="28"/>
          <w:szCs w:val="28"/>
          <w:lang w:val="kk-KZ"/>
        </w:rPr>
        <w:t xml:space="preserve">көрсетілген </w:t>
      </w:r>
      <w:r>
        <w:rPr>
          <w:sz w:val="28"/>
          <w:szCs w:val="28"/>
          <w:lang w:val="kk-KZ"/>
        </w:rPr>
        <w:t>Қ</w:t>
      </w:r>
      <w:r w:rsidRPr="004A4F63">
        <w:rPr>
          <w:sz w:val="28"/>
          <w:szCs w:val="28"/>
          <w:lang w:val="kk-KZ"/>
        </w:rPr>
        <w:t>ағидалар</w:t>
      </w:r>
      <w:r>
        <w:rPr>
          <w:sz w:val="28"/>
          <w:szCs w:val="28"/>
          <w:lang w:val="kk-KZ"/>
        </w:rPr>
        <w:t>ғ</w:t>
      </w:r>
      <w:r w:rsidRPr="004A4F63">
        <w:rPr>
          <w:sz w:val="28"/>
          <w:szCs w:val="28"/>
          <w:lang w:val="kk-KZ"/>
        </w:rPr>
        <w:t xml:space="preserve">а </w:t>
      </w:r>
      <w:bookmarkEnd w:id="15"/>
      <w:r w:rsidRPr="004A4F63">
        <w:rPr>
          <w:sz w:val="28"/>
          <w:szCs w:val="28"/>
          <w:lang w:val="kk-KZ"/>
        </w:rPr>
        <w:t>2-қосымша Қазақстан Республикасы Энергетика министрінің өзгерістер енгізілетін кейбір бұйрықтары</w:t>
      </w:r>
      <w:r>
        <w:rPr>
          <w:sz w:val="28"/>
          <w:szCs w:val="28"/>
          <w:lang w:val="kk-KZ"/>
        </w:rPr>
        <w:t>ның</w:t>
      </w:r>
      <w:r w:rsidRPr="004A4F63">
        <w:rPr>
          <w:sz w:val="28"/>
          <w:szCs w:val="28"/>
          <w:lang w:val="kk-KZ"/>
        </w:rPr>
        <w:t xml:space="preserve"> тізбесін</w:t>
      </w:r>
      <w:r>
        <w:rPr>
          <w:sz w:val="28"/>
          <w:szCs w:val="28"/>
          <w:lang w:val="kk-KZ"/>
        </w:rPr>
        <w:t>е</w:t>
      </w:r>
      <w:r w:rsidRPr="004A4F63">
        <w:rPr>
          <w:sz w:val="28"/>
          <w:szCs w:val="28"/>
          <w:lang w:val="kk-KZ"/>
        </w:rPr>
        <w:t xml:space="preserve"> 2-қосымша</w:t>
      </w:r>
      <w:r>
        <w:rPr>
          <w:sz w:val="28"/>
          <w:szCs w:val="28"/>
          <w:lang w:val="kk-KZ"/>
        </w:rPr>
        <w:t>ғ</w:t>
      </w:r>
      <w:r w:rsidRPr="004A4F63">
        <w:rPr>
          <w:sz w:val="28"/>
          <w:szCs w:val="28"/>
          <w:lang w:val="kk-KZ"/>
        </w:rPr>
        <w:t xml:space="preserve">а сәйкес жаңа редакцияда жазылсын; </w:t>
      </w:r>
    </w:p>
    <w:p w14:paraId="16552D3A" w14:textId="77777777" w:rsidR="00DD4239" w:rsidRDefault="000F4AA5">
      <w:pPr>
        <w:ind w:firstLine="709"/>
        <w:contextualSpacing/>
        <w:jc w:val="both"/>
        <w:rPr>
          <w:sz w:val="28"/>
          <w:szCs w:val="28"/>
          <w:lang w:val="kk-KZ"/>
        </w:rPr>
      </w:pPr>
      <w:r w:rsidRPr="004A4F63">
        <w:rPr>
          <w:sz w:val="28"/>
          <w:szCs w:val="28"/>
          <w:lang w:val="kk-KZ"/>
        </w:rPr>
        <w:t xml:space="preserve">көрсетілген қағидаларына қағидаларына 4-қосымша алып тасталсын.  </w:t>
      </w:r>
    </w:p>
    <w:p w14:paraId="5CB4D6CC" w14:textId="77777777" w:rsidR="00DD4239" w:rsidRDefault="000F4AA5">
      <w:pPr>
        <w:keepNext/>
        <w:keepLines/>
        <w:overflowPunct w:val="0"/>
        <w:autoSpaceDE w:val="0"/>
        <w:autoSpaceDN w:val="0"/>
        <w:adjustRightInd w:val="0"/>
        <w:ind w:firstLine="709"/>
        <w:jc w:val="both"/>
        <w:outlineLvl w:val="0"/>
        <w:rPr>
          <w:b/>
          <w:sz w:val="28"/>
          <w:szCs w:val="28"/>
          <w:lang w:val="kk-KZ"/>
        </w:rPr>
      </w:pPr>
      <w:r w:rsidRPr="004A4F63">
        <w:rPr>
          <w:sz w:val="28"/>
          <w:szCs w:val="28"/>
          <w:lang w:val="kk-KZ"/>
        </w:rPr>
        <w:t xml:space="preserve">3. </w:t>
      </w:r>
      <w:bookmarkStart w:id="16" w:name="_Hlk234397135"/>
      <w:r w:rsidRPr="004A4F63">
        <w:rPr>
          <w:sz w:val="28"/>
          <w:szCs w:val="28"/>
          <w:lang w:val="kk-KZ"/>
        </w:rPr>
        <w:t xml:space="preserve">«Көмірсутектер саласындағы жұмыстарға және көрсетілетін қызметтерге лицензия беру» мемлекеттік қызмет көрсету қағидаларын </w:t>
      </w:r>
      <w:bookmarkEnd w:id="16"/>
      <w:r w:rsidRPr="004A4F63">
        <w:rPr>
          <w:sz w:val="28"/>
          <w:szCs w:val="28"/>
          <w:lang w:val="kk-KZ"/>
        </w:rPr>
        <w:t xml:space="preserve">бекіту туралы» Қазақстан Республикасы Энергетика министрінің 2020 жылғы </w:t>
      </w:r>
      <w:r>
        <w:rPr>
          <w:sz w:val="28"/>
          <w:szCs w:val="28"/>
          <w:lang w:val="kk-KZ"/>
        </w:rPr>
        <w:br/>
      </w:r>
      <w:r w:rsidRPr="004A4F63">
        <w:rPr>
          <w:sz w:val="28"/>
          <w:szCs w:val="28"/>
          <w:lang w:val="kk-KZ"/>
        </w:rPr>
        <w:t>10 сәуірдегі № 139 бұйрығына (Нормативтік құқықтық актілерді мемлекеттік тіркеу тізілімінде № 20383 болып тіркелген) мынадай өзгерістер енгізілсін:</w:t>
      </w:r>
    </w:p>
    <w:p w14:paraId="20A129F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көрсетілген бұйрықпен бекітілген «Көмірсутектер саласындағы жұмыстарға және көрсетілетін қызметтерге лицензия беру» мемлекеттік қызмет көрсету қағидаларында:</w:t>
      </w:r>
    </w:p>
    <w:p w14:paraId="61D320F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6 және 7-тармақтар жаңа редакцияда жазылсын:</w:t>
      </w:r>
    </w:p>
    <w:p w14:paraId="7BA3E3AA" w14:textId="77777777" w:rsidR="00DD4239" w:rsidRPr="00C26EF1" w:rsidRDefault="000F4AA5">
      <w:pPr>
        <w:overflowPunct w:val="0"/>
        <w:autoSpaceDE w:val="0"/>
        <w:autoSpaceDN w:val="0"/>
        <w:adjustRightInd w:val="0"/>
        <w:ind w:firstLine="709"/>
        <w:jc w:val="both"/>
        <w:rPr>
          <w:sz w:val="28"/>
          <w:szCs w:val="28"/>
          <w:lang w:val="kk-KZ"/>
        </w:rPr>
      </w:pPr>
      <w:r w:rsidRPr="004A4F63">
        <w:rPr>
          <w:sz w:val="28"/>
          <w:szCs w:val="28"/>
          <w:lang w:val="kk-KZ"/>
        </w:rPr>
        <w:t>«</w:t>
      </w:r>
      <w:r w:rsidRPr="00C26EF1">
        <w:rPr>
          <w:sz w:val="28"/>
          <w:szCs w:val="28"/>
          <w:lang w:val="kk-KZ"/>
        </w:rPr>
        <w:t>6. Көрсетілетін қызметті беруші құжаттар келіп түскен күні оларды қабылдауды және тіркеуді жүзеге асырады.</w:t>
      </w:r>
    </w:p>
    <w:p w14:paraId="5961E558" w14:textId="77777777" w:rsidR="00DD4239" w:rsidRPr="00C26EF1" w:rsidRDefault="000F4AA5">
      <w:pPr>
        <w:overflowPunct w:val="0"/>
        <w:autoSpaceDE w:val="0"/>
        <w:autoSpaceDN w:val="0"/>
        <w:adjustRightInd w:val="0"/>
        <w:ind w:firstLine="709"/>
        <w:jc w:val="both"/>
        <w:rPr>
          <w:sz w:val="28"/>
          <w:szCs w:val="28"/>
          <w:lang w:val="kk-KZ"/>
        </w:rPr>
      </w:pPr>
      <w:r w:rsidRPr="00C26EF1">
        <w:rPr>
          <w:sz w:val="28"/>
          <w:szCs w:val="28"/>
          <w:lang w:val="kk-KZ"/>
        </w:rPr>
        <w:lastRenderedPageBreak/>
        <w:t>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1BA85316" w14:textId="77777777" w:rsidR="00DD4239" w:rsidRPr="00C26EF1" w:rsidRDefault="000F4AA5">
      <w:pPr>
        <w:overflowPunct w:val="0"/>
        <w:autoSpaceDE w:val="0"/>
        <w:autoSpaceDN w:val="0"/>
        <w:adjustRightInd w:val="0"/>
        <w:ind w:firstLine="709"/>
        <w:jc w:val="both"/>
        <w:rPr>
          <w:sz w:val="28"/>
          <w:szCs w:val="28"/>
          <w:lang w:val="kk-KZ"/>
        </w:rPr>
      </w:pPr>
      <w:r w:rsidRPr="00C26EF1">
        <w:rPr>
          <w:sz w:val="28"/>
          <w:szCs w:val="28"/>
          <w:lang w:val="kk-KZ"/>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14:paraId="23883EF9" w14:textId="77777777" w:rsidR="00DD4239" w:rsidRDefault="000F4AA5">
      <w:pPr>
        <w:overflowPunct w:val="0"/>
        <w:autoSpaceDE w:val="0"/>
        <w:autoSpaceDN w:val="0"/>
        <w:adjustRightInd w:val="0"/>
        <w:ind w:firstLine="709"/>
        <w:jc w:val="both"/>
        <w:rPr>
          <w:sz w:val="28"/>
          <w:szCs w:val="28"/>
          <w:lang w:val="kk-KZ"/>
        </w:rPr>
      </w:pPr>
      <w:r w:rsidRPr="00C26EF1">
        <w:rPr>
          <w:sz w:val="28"/>
          <w:szCs w:val="28"/>
          <w:lang w:val="kk-KZ"/>
        </w:rPr>
        <w:t>Көрсетілетін қызметті алушы портал арқылы Талаптың 8-тармағында көрсетілген қажетті құжаттарды берген кезде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14:paraId="3CE490F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7.  Көрсетілетін қызметті алушы құжаттардың және (немесе) мәліметтердің толық топтамасын ұсынған кезде көрсетілетін қызметті берушінің қызметкері 2 (екі) жұмыс күні   ішінде портал арқылы көрсетілетін қызметті берушінің аумақтық бөлімшесіне рұқсат беру бақылауын жүргізуге сұрау салуды электрондық нысанда жібереді. </w:t>
      </w:r>
    </w:p>
    <w:p w14:paraId="279A9B5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Көмірсутектер саласындағы уәкілетті орган қызмет көрсету процесін мынадай:</w:t>
      </w:r>
    </w:p>
    <w:p w14:paraId="71462E3F"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егер өтініш берушінің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2C69185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азамат Қазақстан Республикасының заңдарында белгіленген тәртіппен әрекетке қабілетсіз және (немесе) әрекет қабілеті шектеулі деп танылған;</w:t>
      </w:r>
    </w:p>
    <w:p w14:paraId="56D728A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3) мемлекеттік органдарда мемлекеттік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p w14:paraId="173F7C3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4)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p w14:paraId="798D12E2"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 көрсету процесі:</w:t>
      </w:r>
    </w:p>
    <w:p w14:paraId="341A5E31"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осы тармақтың бірінші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729C3B7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осы тармақтың бірінші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14:paraId="6EA230E0"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3)  осы тармақтың бірінші бөлігінің 4) тармақшасында көзделген жағдайларда лицензияны және (немесе) лицензияға қосымшаны, оның ішінде </w:t>
      </w:r>
      <w:r w:rsidRPr="004A4F63">
        <w:rPr>
          <w:sz w:val="28"/>
          <w:szCs w:val="28"/>
          <w:lang w:val="kk-KZ"/>
        </w:rPr>
        <w:lastRenderedPageBreak/>
        <w:t xml:space="preserve">лицензия және (немесе) лицензияға қосымша заңды тұлға-лицензиат бөліну және бөліп шығару түрінде қайта құрылған жағдайда берген кезде – 12 (он екі) жұмыс күнінен аспайтын мерзімде, лицензияны және (немесе) лицензияға қосымшаны қайта ресімдеген кезде – 1 (бір) жұмыс күнінен аспайтын мерзімде жойылғанға дейін тоқтатылады.  </w:t>
      </w:r>
    </w:p>
    <w:p w14:paraId="5F39E9E6"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Бұл ретте осы тармақтың екінші бөлігінің 3) тармақшасында белгіленген мерзім мемлекеттік қызмет көрсетудің жалпы мерзіміне кірмейді.</w:t>
      </w:r>
    </w:p>
    <w:p w14:paraId="4BCF0561"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600E387F"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1C9A4D4F"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p w14:paraId="66949C20" w14:textId="77777777" w:rsidR="00DD4239" w:rsidRDefault="000F4AA5">
      <w:pPr>
        <w:overflowPunct w:val="0"/>
        <w:autoSpaceDE w:val="0"/>
        <w:autoSpaceDN w:val="0"/>
        <w:adjustRightInd w:val="0"/>
        <w:ind w:firstLine="709"/>
        <w:jc w:val="both"/>
        <w:rPr>
          <w:sz w:val="28"/>
          <w:szCs w:val="28"/>
          <w:lang w:val="kk-KZ"/>
        </w:rPr>
      </w:pPr>
      <w:bookmarkStart w:id="17" w:name="_Hlk234336372"/>
      <w:r w:rsidRPr="004A4F63">
        <w:rPr>
          <w:sz w:val="28"/>
          <w:szCs w:val="28"/>
          <w:lang w:val="kk-KZ"/>
        </w:rPr>
        <w:t xml:space="preserve">Көрсетілетін қызметті алушы </w:t>
      </w:r>
      <w:bookmarkEnd w:id="17"/>
      <w:r w:rsidRPr="004A4F63">
        <w:rPr>
          <w:sz w:val="28"/>
          <w:szCs w:val="28"/>
          <w:lang w:val="kk-KZ"/>
        </w:rPr>
        <w:t xml:space="preserve">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көрсетілетін қызметті беруші ұсынбаған жағдайларда  өтініштерді цифрлық күту парағы арқылы қабылдайды. </w:t>
      </w:r>
    </w:p>
    <w:p w14:paraId="6E365BF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 Мемлекеттік қызмет көрсету мерзімін тоқтата тұру  көрсетілетін қызметті беруші өтініш берушіге мемлекеттік қызмет көрсету процесін тоқтата тұру туралы хабарлама жіберген күннен басталады. </w:t>
      </w:r>
    </w:p>
    <w:p w14:paraId="367281CC"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Құжаттарды қайтадан ұсынуды көрсетілетін қызметті алушы көрсетілетін қызметті берушіге мемлекеттік қызмет көрсету процесі тоқтатылғаны туралы хабарлама жіберілген күннен бастап анықталған кемшіліктерді жойғаннан кейін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12 (он екі) жұмыс күнінен аспайтын мерзімде, ал  лицензия және заңды тұлға бөліну және бөліп шығару түрінде қайта құрылған жағдайда, лицензияны және (немесе) лицензияға қосымшаны қайта ресімдеген кезде 1 (бір) жұмыс күнінен аспайтын мерзімде жүзеге асырады.</w:t>
      </w:r>
    </w:p>
    <w:p w14:paraId="61EA4726"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14:paraId="73B8670D"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lastRenderedPageBreak/>
        <w:t xml:space="preserve">Анықталған кемшіліктер осы тармақтың екінші бөлігінің                                                          3) тармақшасында көрсетілген мерзімде жойылмаған жағдайда өтініш берушіге </w:t>
      </w:r>
      <w:bookmarkStart w:id="18" w:name="_Hlk238059594"/>
      <w:r w:rsidRPr="004A4F63">
        <w:rPr>
          <w:sz w:val="28"/>
          <w:szCs w:val="28"/>
          <w:lang w:val="kk-KZ"/>
        </w:rPr>
        <w:t>мемлекеттік қызметті көрсетуден бас тартады</w:t>
      </w:r>
      <w:bookmarkEnd w:id="18"/>
      <w:r w:rsidRPr="004A4F63">
        <w:rPr>
          <w:sz w:val="28"/>
          <w:szCs w:val="28"/>
          <w:lang w:val="kk-KZ"/>
        </w:rPr>
        <w:t>.»;</w:t>
      </w:r>
    </w:p>
    <w:p w14:paraId="04564D4B"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9, 10 және 11-тармақтар жаңа редакцияда жазылсын:</w:t>
      </w:r>
    </w:p>
    <w:p w14:paraId="7DDFFB8D"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«9. Көрсетілетін қызметті берушінің қызметкері 3 (үш) жұмыс күні ішінде аумақтық бөлімше қызметкерінің және (немесе) көрсетілетін қызметті беруші қызметкерінің қорытындысын қарайды. </w:t>
      </w:r>
    </w:p>
    <w:p w14:paraId="14C2511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Көрсетілетін қызметті беруші қорытындыны қарау нәтижелері бойынша көрсетілетін қызметті беруші 1 (бір) жұмыс күні ішінде мемлекеттік қызмет көрсетуден бас тарту туралы уәжді бас тартуды осы Қағидаларға 2-қосымшаға сәйкес нысан бойынша беру арқылы лицензия және (немесе) лицензияға қосымша беруден бас тарту туралы шешім қабылдайды не Талаптардың                         9-тармағының 1) тармақшасында көрсетілген мемлекеттік қызмет көрсетуден бас тарту үшін негіздер болмаған жағдайда, лицензия және (немесе) лицензияға қосымшаны (бұдан әрі – лицензия және (немесе) лицензияға қосымша) осы Қағидалардың 4 және 5-қосымшаларына сәйкес нысандар бойынша беру туралы шешім қабылдайды. </w:t>
      </w:r>
    </w:p>
    <w:p w14:paraId="7DAE161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 көрсетуден бас тартылған кезде тыңдау өткізілмейді.</w:t>
      </w:r>
    </w:p>
    <w:p w14:paraId="1A92E479"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Лицензия және (немесе) лицензияға қосымша немесе мемлекеттік қызмет көрсетуден уәжді бас тарту портал арқылы көрсетілетін қызметті алушының «жеке кабинетіне» көрсетілетін қызметті берушінің жауапты құрылымдық бөлімшесі басшысының ЭЦҚ-сымен қол қойылған электрондық құжат нысанында жіберіледі.</w:t>
      </w:r>
    </w:p>
    <w:p w14:paraId="1053C7B5" w14:textId="77777777" w:rsidR="00DD4239" w:rsidRDefault="000F4AA5">
      <w:pPr>
        <w:overflowPunct w:val="0"/>
        <w:autoSpaceDE w:val="0"/>
        <w:autoSpaceDN w:val="0"/>
        <w:adjustRightInd w:val="0"/>
        <w:ind w:firstLine="709"/>
        <w:jc w:val="both"/>
        <w:rPr>
          <w:sz w:val="28"/>
          <w:szCs w:val="28"/>
        </w:rPr>
      </w:pPr>
      <w:r w:rsidRPr="004A4F63">
        <w:rPr>
          <w:sz w:val="28"/>
          <w:szCs w:val="28"/>
        </w:rPr>
        <w:t xml:space="preserve">10. Лицензия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лицензияға</w:t>
      </w:r>
      <w:proofErr w:type="spellEnd"/>
      <w:r w:rsidRPr="004A4F63">
        <w:rPr>
          <w:sz w:val="28"/>
          <w:szCs w:val="28"/>
        </w:rPr>
        <w:t xml:space="preserve"> </w:t>
      </w:r>
      <w:proofErr w:type="spellStart"/>
      <w:r w:rsidRPr="004A4F63">
        <w:rPr>
          <w:sz w:val="28"/>
          <w:szCs w:val="28"/>
        </w:rPr>
        <w:t>қосымшаны</w:t>
      </w:r>
      <w:proofErr w:type="spellEnd"/>
      <w:r w:rsidRPr="004A4F63">
        <w:rPr>
          <w:sz w:val="28"/>
          <w:szCs w:val="28"/>
        </w:rPr>
        <w:t xml:space="preserve"> </w:t>
      </w:r>
      <w:proofErr w:type="spellStart"/>
      <w:r w:rsidRPr="004A4F63">
        <w:rPr>
          <w:sz w:val="28"/>
          <w:szCs w:val="28"/>
        </w:rPr>
        <w:t>қайта</w:t>
      </w:r>
      <w:proofErr w:type="spellEnd"/>
      <w:r w:rsidRPr="004A4F63">
        <w:rPr>
          <w:sz w:val="28"/>
          <w:szCs w:val="28"/>
        </w:rPr>
        <w:t xml:space="preserve"> </w:t>
      </w:r>
      <w:proofErr w:type="spellStart"/>
      <w:r w:rsidRPr="004A4F63">
        <w:rPr>
          <w:sz w:val="28"/>
          <w:szCs w:val="28"/>
        </w:rPr>
        <w:t>ресімдеу</w:t>
      </w:r>
      <w:proofErr w:type="spellEnd"/>
      <w:r w:rsidRPr="004A4F63">
        <w:rPr>
          <w:sz w:val="28"/>
          <w:szCs w:val="28"/>
        </w:rPr>
        <w:t xml:space="preserve"> </w:t>
      </w:r>
      <w:proofErr w:type="spellStart"/>
      <w:r w:rsidRPr="004A4F63">
        <w:rPr>
          <w:sz w:val="28"/>
          <w:szCs w:val="28"/>
        </w:rPr>
        <w:t>мынадай</w:t>
      </w:r>
      <w:proofErr w:type="spellEnd"/>
      <w:r w:rsidRPr="004A4F63">
        <w:rPr>
          <w:sz w:val="28"/>
          <w:szCs w:val="28"/>
        </w:rPr>
        <w:t>:</w:t>
      </w:r>
    </w:p>
    <w:p w14:paraId="792124BF" w14:textId="77777777" w:rsidR="00DD4239" w:rsidRDefault="000F4AA5">
      <w:pPr>
        <w:overflowPunct w:val="0"/>
        <w:autoSpaceDE w:val="0"/>
        <w:autoSpaceDN w:val="0"/>
        <w:adjustRightInd w:val="0"/>
        <w:ind w:firstLine="709"/>
        <w:jc w:val="both"/>
        <w:rPr>
          <w:sz w:val="28"/>
          <w:szCs w:val="28"/>
        </w:rPr>
      </w:pPr>
      <w:r w:rsidRPr="004A4F63">
        <w:rPr>
          <w:sz w:val="28"/>
          <w:szCs w:val="28"/>
        </w:rPr>
        <w:t xml:space="preserve">1) </w:t>
      </w:r>
      <w:proofErr w:type="spellStart"/>
      <w:r w:rsidRPr="004A4F63">
        <w:rPr>
          <w:sz w:val="28"/>
          <w:szCs w:val="28"/>
        </w:rPr>
        <w:t>жеке</w:t>
      </w:r>
      <w:proofErr w:type="spellEnd"/>
      <w:r w:rsidRPr="004A4F63">
        <w:rPr>
          <w:sz w:val="28"/>
          <w:szCs w:val="28"/>
        </w:rPr>
        <w:t xml:space="preserve"> </w:t>
      </w:r>
      <w:proofErr w:type="spellStart"/>
      <w:r w:rsidRPr="004A4F63">
        <w:rPr>
          <w:sz w:val="28"/>
          <w:szCs w:val="28"/>
        </w:rPr>
        <w:t>тұлға-лицензиаттың</w:t>
      </w:r>
      <w:proofErr w:type="spellEnd"/>
      <w:r w:rsidRPr="004A4F63">
        <w:rPr>
          <w:sz w:val="28"/>
          <w:szCs w:val="28"/>
        </w:rPr>
        <w:t xml:space="preserve"> </w:t>
      </w:r>
      <w:proofErr w:type="spellStart"/>
      <w:r w:rsidRPr="004A4F63">
        <w:rPr>
          <w:sz w:val="28"/>
          <w:szCs w:val="28"/>
        </w:rPr>
        <w:t>тегі</w:t>
      </w:r>
      <w:proofErr w:type="spellEnd"/>
      <w:r w:rsidRPr="004A4F63">
        <w:rPr>
          <w:sz w:val="28"/>
          <w:szCs w:val="28"/>
        </w:rPr>
        <w:t xml:space="preserve">, </w:t>
      </w:r>
      <w:proofErr w:type="spellStart"/>
      <w:r w:rsidRPr="004A4F63">
        <w:rPr>
          <w:sz w:val="28"/>
          <w:szCs w:val="28"/>
        </w:rPr>
        <w:t>аты</w:t>
      </w:r>
      <w:proofErr w:type="spellEnd"/>
      <w:r w:rsidRPr="004A4F63">
        <w:rPr>
          <w:sz w:val="28"/>
          <w:szCs w:val="28"/>
        </w:rPr>
        <w:t xml:space="preserve">, </w:t>
      </w:r>
      <w:proofErr w:type="spellStart"/>
      <w:r w:rsidRPr="004A4F63">
        <w:rPr>
          <w:sz w:val="28"/>
          <w:szCs w:val="28"/>
        </w:rPr>
        <w:t>әкесінің</w:t>
      </w:r>
      <w:proofErr w:type="spellEnd"/>
      <w:r w:rsidRPr="004A4F63">
        <w:rPr>
          <w:sz w:val="28"/>
          <w:szCs w:val="28"/>
        </w:rPr>
        <w:t xml:space="preserve"> </w:t>
      </w:r>
      <w:proofErr w:type="spellStart"/>
      <w:r w:rsidRPr="004A4F63">
        <w:rPr>
          <w:sz w:val="28"/>
          <w:szCs w:val="28"/>
        </w:rPr>
        <w:t>аты</w:t>
      </w:r>
      <w:proofErr w:type="spellEnd"/>
      <w:r w:rsidRPr="004A4F63">
        <w:rPr>
          <w:sz w:val="28"/>
          <w:szCs w:val="28"/>
        </w:rPr>
        <w:t xml:space="preserve"> (</w:t>
      </w:r>
      <w:proofErr w:type="spellStart"/>
      <w:r w:rsidRPr="004A4F63">
        <w:rPr>
          <w:sz w:val="28"/>
          <w:szCs w:val="28"/>
        </w:rPr>
        <w:t>болған</w:t>
      </w:r>
      <w:proofErr w:type="spellEnd"/>
      <w:r w:rsidRPr="004A4F63">
        <w:rPr>
          <w:sz w:val="28"/>
          <w:szCs w:val="28"/>
        </w:rPr>
        <w:t xml:space="preserve"> </w:t>
      </w:r>
      <w:proofErr w:type="spellStart"/>
      <w:r w:rsidRPr="004A4F63">
        <w:rPr>
          <w:sz w:val="28"/>
          <w:szCs w:val="28"/>
        </w:rPr>
        <w:t>жағдайда</w:t>
      </w:r>
      <w:proofErr w:type="spellEnd"/>
      <w:r w:rsidRPr="004A4F63">
        <w:rPr>
          <w:sz w:val="28"/>
          <w:szCs w:val="28"/>
        </w:rPr>
        <w:t xml:space="preserve">) </w:t>
      </w:r>
      <w:proofErr w:type="spellStart"/>
      <w:r w:rsidRPr="004A4F63">
        <w:rPr>
          <w:sz w:val="28"/>
          <w:szCs w:val="28"/>
        </w:rPr>
        <w:t>өзгерген</w:t>
      </w:r>
      <w:proofErr w:type="spellEnd"/>
      <w:r w:rsidRPr="004A4F63">
        <w:rPr>
          <w:sz w:val="28"/>
          <w:szCs w:val="28"/>
        </w:rPr>
        <w:t>;</w:t>
      </w:r>
    </w:p>
    <w:p w14:paraId="078BA3DC" w14:textId="77777777" w:rsidR="00DD4239" w:rsidRDefault="000F4AA5">
      <w:pPr>
        <w:overflowPunct w:val="0"/>
        <w:autoSpaceDE w:val="0"/>
        <w:autoSpaceDN w:val="0"/>
        <w:adjustRightInd w:val="0"/>
        <w:ind w:firstLine="709"/>
        <w:jc w:val="both"/>
        <w:rPr>
          <w:sz w:val="28"/>
          <w:szCs w:val="28"/>
        </w:rPr>
      </w:pPr>
      <w:r w:rsidRPr="004A4F63">
        <w:rPr>
          <w:sz w:val="28"/>
          <w:szCs w:val="28"/>
        </w:rPr>
        <w:t xml:space="preserve">2) дара </w:t>
      </w:r>
      <w:proofErr w:type="spellStart"/>
      <w:r w:rsidRPr="004A4F63">
        <w:rPr>
          <w:sz w:val="28"/>
          <w:szCs w:val="28"/>
        </w:rPr>
        <w:t>кәсіпкер</w:t>
      </w:r>
      <w:proofErr w:type="spellEnd"/>
      <w:r w:rsidRPr="004A4F63">
        <w:rPr>
          <w:sz w:val="28"/>
          <w:szCs w:val="28"/>
        </w:rPr>
        <w:t xml:space="preserve">-лицензиат </w:t>
      </w:r>
      <w:proofErr w:type="spellStart"/>
      <w:r w:rsidRPr="004A4F63">
        <w:rPr>
          <w:sz w:val="28"/>
          <w:szCs w:val="28"/>
        </w:rPr>
        <w:t>қайта</w:t>
      </w:r>
      <w:proofErr w:type="spellEnd"/>
      <w:r w:rsidRPr="004A4F63">
        <w:rPr>
          <w:sz w:val="28"/>
          <w:szCs w:val="28"/>
        </w:rPr>
        <w:t xml:space="preserve"> </w:t>
      </w:r>
      <w:proofErr w:type="spellStart"/>
      <w:r w:rsidRPr="004A4F63">
        <w:rPr>
          <w:sz w:val="28"/>
          <w:szCs w:val="28"/>
        </w:rPr>
        <w:t>тіркелген</w:t>
      </w:r>
      <w:proofErr w:type="spellEnd"/>
      <w:r w:rsidRPr="004A4F63">
        <w:rPr>
          <w:sz w:val="28"/>
          <w:szCs w:val="28"/>
        </w:rPr>
        <w:t xml:space="preserve">, </w:t>
      </w:r>
      <w:proofErr w:type="spellStart"/>
      <w:r w:rsidRPr="004A4F63">
        <w:rPr>
          <w:sz w:val="28"/>
          <w:szCs w:val="28"/>
        </w:rPr>
        <w:t>оның</w:t>
      </w:r>
      <w:proofErr w:type="spellEnd"/>
      <w:r w:rsidRPr="004A4F63">
        <w:rPr>
          <w:sz w:val="28"/>
          <w:szCs w:val="28"/>
        </w:rPr>
        <w:t xml:space="preserve"> </w:t>
      </w:r>
      <w:proofErr w:type="spellStart"/>
      <w:r w:rsidRPr="004A4F63">
        <w:rPr>
          <w:sz w:val="28"/>
          <w:szCs w:val="28"/>
        </w:rPr>
        <w:t>атауы</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мекенжайы</w:t>
      </w:r>
      <w:proofErr w:type="spellEnd"/>
      <w:r w:rsidRPr="004A4F63">
        <w:rPr>
          <w:sz w:val="28"/>
          <w:szCs w:val="28"/>
        </w:rPr>
        <w:t xml:space="preserve"> </w:t>
      </w:r>
      <w:proofErr w:type="spellStart"/>
      <w:r w:rsidRPr="004A4F63">
        <w:rPr>
          <w:sz w:val="28"/>
          <w:szCs w:val="28"/>
        </w:rPr>
        <w:t>өзгерген</w:t>
      </w:r>
      <w:proofErr w:type="spellEnd"/>
      <w:r w:rsidRPr="004A4F63">
        <w:rPr>
          <w:sz w:val="28"/>
          <w:szCs w:val="28"/>
        </w:rPr>
        <w:t>;</w:t>
      </w:r>
    </w:p>
    <w:p w14:paraId="1319D4C4" w14:textId="77777777" w:rsidR="00DD4239" w:rsidRDefault="000F4AA5">
      <w:pPr>
        <w:overflowPunct w:val="0"/>
        <w:autoSpaceDE w:val="0"/>
        <w:autoSpaceDN w:val="0"/>
        <w:adjustRightInd w:val="0"/>
        <w:ind w:firstLine="709"/>
        <w:jc w:val="both"/>
        <w:rPr>
          <w:sz w:val="28"/>
          <w:szCs w:val="28"/>
        </w:rPr>
      </w:pPr>
      <w:r w:rsidRPr="004A4F63">
        <w:rPr>
          <w:sz w:val="28"/>
          <w:szCs w:val="28"/>
        </w:rPr>
        <w:t xml:space="preserve">3)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тұлға-лицензиатты</w:t>
      </w:r>
      <w:proofErr w:type="spellEnd"/>
      <w:r w:rsidRPr="004A4F63">
        <w:rPr>
          <w:sz w:val="28"/>
          <w:szCs w:val="28"/>
        </w:rPr>
        <w:t xml:space="preserve"> </w:t>
      </w:r>
      <w:proofErr w:type="spellStart"/>
      <w:r w:rsidRPr="004A4F63">
        <w:rPr>
          <w:sz w:val="28"/>
          <w:szCs w:val="28"/>
        </w:rPr>
        <w:t>бірігу</w:t>
      </w:r>
      <w:proofErr w:type="spellEnd"/>
      <w:r w:rsidRPr="004A4F63">
        <w:rPr>
          <w:sz w:val="28"/>
          <w:szCs w:val="28"/>
        </w:rPr>
        <w:t xml:space="preserve">, </w:t>
      </w:r>
      <w:proofErr w:type="spellStart"/>
      <w:r w:rsidRPr="004A4F63">
        <w:rPr>
          <w:sz w:val="28"/>
          <w:szCs w:val="28"/>
        </w:rPr>
        <w:t>қайта</w:t>
      </w:r>
      <w:proofErr w:type="spellEnd"/>
      <w:r w:rsidRPr="004A4F63">
        <w:rPr>
          <w:sz w:val="28"/>
          <w:szCs w:val="28"/>
        </w:rPr>
        <w:t xml:space="preserve"> </w:t>
      </w:r>
      <w:proofErr w:type="spellStart"/>
      <w:r w:rsidRPr="004A4F63">
        <w:rPr>
          <w:sz w:val="28"/>
          <w:szCs w:val="28"/>
        </w:rPr>
        <w:t>құру</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тұлға-лицензиатты</w:t>
      </w:r>
      <w:proofErr w:type="spellEnd"/>
      <w:r w:rsidRPr="004A4F63">
        <w:rPr>
          <w:sz w:val="28"/>
          <w:szCs w:val="28"/>
        </w:rPr>
        <w:t xml:space="preserve"> </w:t>
      </w:r>
      <w:proofErr w:type="spellStart"/>
      <w:r w:rsidRPr="004A4F63">
        <w:rPr>
          <w:sz w:val="28"/>
          <w:szCs w:val="28"/>
        </w:rPr>
        <w:t>басқа</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тұлғаға</w:t>
      </w:r>
      <w:proofErr w:type="spellEnd"/>
      <w:r w:rsidRPr="004A4F63">
        <w:rPr>
          <w:sz w:val="28"/>
          <w:szCs w:val="28"/>
        </w:rPr>
        <w:t xml:space="preserve"> </w:t>
      </w:r>
      <w:proofErr w:type="spellStart"/>
      <w:r w:rsidRPr="004A4F63">
        <w:rPr>
          <w:sz w:val="28"/>
          <w:szCs w:val="28"/>
        </w:rPr>
        <w:t>қосу</w:t>
      </w:r>
      <w:proofErr w:type="spellEnd"/>
      <w:r w:rsidRPr="004A4F63">
        <w:rPr>
          <w:sz w:val="28"/>
          <w:szCs w:val="28"/>
        </w:rPr>
        <w:t xml:space="preserve">, </w:t>
      </w:r>
      <w:proofErr w:type="spellStart"/>
      <w:r w:rsidRPr="004A4F63">
        <w:rPr>
          <w:sz w:val="28"/>
          <w:szCs w:val="28"/>
        </w:rPr>
        <w:t>бөлініп</w:t>
      </w:r>
      <w:proofErr w:type="spellEnd"/>
      <w:r w:rsidRPr="004A4F63">
        <w:rPr>
          <w:sz w:val="28"/>
          <w:szCs w:val="28"/>
        </w:rPr>
        <w:t xml:space="preserve"> </w:t>
      </w:r>
      <w:proofErr w:type="spellStart"/>
      <w:r w:rsidRPr="004A4F63">
        <w:rPr>
          <w:sz w:val="28"/>
          <w:szCs w:val="28"/>
        </w:rPr>
        <w:t>шығу</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бөлу</w:t>
      </w:r>
      <w:proofErr w:type="spellEnd"/>
      <w:r w:rsidRPr="004A4F63">
        <w:rPr>
          <w:sz w:val="28"/>
          <w:szCs w:val="28"/>
        </w:rPr>
        <w:t xml:space="preserve"> </w:t>
      </w:r>
      <w:proofErr w:type="spellStart"/>
      <w:r w:rsidRPr="004A4F63">
        <w:rPr>
          <w:sz w:val="28"/>
          <w:szCs w:val="28"/>
        </w:rPr>
        <w:t>нысандарында</w:t>
      </w:r>
      <w:proofErr w:type="spellEnd"/>
      <w:r w:rsidRPr="004A4F63">
        <w:rPr>
          <w:sz w:val="28"/>
          <w:szCs w:val="28"/>
        </w:rPr>
        <w:t xml:space="preserve"> </w:t>
      </w:r>
      <w:proofErr w:type="spellStart"/>
      <w:r w:rsidRPr="004A4F63">
        <w:rPr>
          <w:sz w:val="28"/>
          <w:szCs w:val="28"/>
        </w:rPr>
        <w:t>қайта</w:t>
      </w:r>
      <w:proofErr w:type="spellEnd"/>
      <w:r w:rsidRPr="004A4F63">
        <w:rPr>
          <w:sz w:val="28"/>
          <w:szCs w:val="28"/>
        </w:rPr>
        <w:t xml:space="preserve"> </w:t>
      </w:r>
      <w:proofErr w:type="spellStart"/>
      <w:r w:rsidRPr="004A4F63">
        <w:rPr>
          <w:sz w:val="28"/>
          <w:szCs w:val="28"/>
        </w:rPr>
        <w:t>ұйымдастырылған</w:t>
      </w:r>
      <w:proofErr w:type="spellEnd"/>
      <w:r w:rsidRPr="004A4F63">
        <w:rPr>
          <w:sz w:val="28"/>
          <w:szCs w:val="28"/>
        </w:rPr>
        <w:t>;</w:t>
      </w:r>
    </w:p>
    <w:p w14:paraId="61040C43" w14:textId="77777777" w:rsidR="00DD4239" w:rsidRDefault="000F4AA5">
      <w:pPr>
        <w:overflowPunct w:val="0"/>
        <w:autoSpaceDE w:val="0"/>
        <w:autoSpaceDN w:val="0"/>
        <w:adjustRightInd w:val="0"/>
        <w:ind w:firstLine="709"/>
        <w:jc w:val="both"/>
        <w:rPr>
          <w:sz w:val="28"/>
          <w:szCs w:val="28"/>
        </w:rPr>
      </w:pPr>
      <w:r w:rsidRPr="004A4F63">
        <w:rPr>
          <w:sz w:val="28"/>
          <w:szCs w:val="28"/>
        </w:rPr>
        <w:t xml:space="preserve">4)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тұлға-лицензиаттың</w:t>
      </w:r>
      <w:proofErr w:type="spellEnd"/>
      <w:r w:rsidRPr="004A4F63">
        <w:rPr>
          <w:sz w:val="28"/>
          <w:szCs w:val="28"/>
        </w:rPr>
        <w:t xml:space="preserve"> </w:t>
      </w:r>
      <w:proofErr w:type="spellStart"/>
      <w:r w:rsidRPr="004A4F63">
        <w:rPr>
          <w:sz w:val="28"/>
          <w:szCs w:val="28"/>
        </w:rPr>
        <w:t>атауы</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орналасқан</w:t>
      </w:r>
      <w:proofErr w:type="spellEnd"/>
      <w:r w:rsidRPr="004A4F63">
        <w:rPr>
          <w:sz w:val="28"/>
          <w:szCs w:val="28"/>
        </w:rPr>
        <w:t xml:space="preserve"> </w:t>
      </w:r>
      <w:proofErr w:type="spellStart"/>
      <w:r w:rsidRPr="004A4F63">
        <w:rPr>
          <w:sz w:val="28"/>
          <w:szCs w:val="28"/>
        </w:rPr>
        <w:t>жері</w:t>
      </w:r>
      <w:proofErr w:type="spellEnd"/>
      <w:r w:rsidRPr="004A4F63">
        <w:rPr>
          <w:sz w:val="28"/>
          <w:szCs w:val="28"/>
        </w:rPr>
        <w:t xml:space="preserve"> </w:t>
      </w:r>
      <w:proofErr w:type="spellStart"/>
      <w:r w:rsidRPr="004A4F63">
        <w:rPr>
          <w:sz w:val="28"/>
          <w:szCs w:val="28"/>
        </w:rPr>
        <w:t>өзгерген</w:t>
      </w:r>
      <w:proofErr w:type="spellEnd"/>
      <w:r w:rsidRPr="004A4F63">
        <w:rPr>
          <w:sz w:val="28"/>
          <w:szCs w:val="28"/>
        </w:rPr>
        <w:t xml:space="preserve"> (</w:t>
      </w:r>
      <w:proofErr w:type="spellStart"/>
      <w:r w:rsidRPr="004A4F63">
        <w:rPr>
          <w:sz w:val="28"/>
          <w:szCs w:val="28"/>
        </w:rPr>
        <w:t>лицензияда</w:t>
      </w:r>
      <w:proofErr w:type="spellEnd"/>
      <w:r w:rsidRPr="004A4F63">
        <w:rPr>
          <w:sz w:val="28"/>
          <w:szCs w:val="28"/>
        </w:rPr>
        <w:t xml:space="preserve"> </w:t>
      </w:r>
      <w:proofErr w:type="spellStart"/>
      <w:r w:rsidRPr="004A4F63">
        <w:rPr>
          <w:sz w:val="28"/>
          <w:szCs w:val="28"/>
        </w:rPr>
        <w:t>мекенжай</w:t>
      </w:r>
      <w:proofErr w:type="spellEnd"/>
      <w:r w:rsidRPr="004A4F63">
        <w:rPr>
          <w:sz w:val="28"/>
          <w:szCs w:val="28"/>
        </w:rPr>
        <w:t xml:space="preserve"> </w:t>
      </w:r>
      <w:proofErr w:type="spellStart"/>
      <w:r w:rsidRPr="004A4F63">
        <w:rPr>
          <w:sz w:val="28"/>
          <w:szCs w:val="28"/>
        </w:rPr>
        <w:t>көрсетілген</w:t>
      </w:r>
      <w:proofErr w:type="spellEnd"/>
      <w:r w:rsidRPr="004A4F63">
        <w:rPr>
          <w:sz w:val="28"/>
          <w:szCs w:val="28"/>
        </w:rPr>
        <w:t xml:space="preserve"> </w:t>
      </w:r>
      <w:proofErr w:type="spellStart"/>
      <w:r w:rsidRPr="004A4F63">
        <w:rPr>
          <w:sz w:val="28"/>
          <w:szCs w:val="28"/>
        </w:rPr>
        <w:t>жағдайда</w:t>
      </w:r>
      <w:proofErr w:type="spellEnd"/>
      <w:r w:rsidRPr="004A4F63">
        <w:rPr>
          <w:sz w:val="28"/>
          <w:szCs w:val="28"/>
        </w:rPr>
        <w:t>);</w:t>
      </w:r>
    </w:p>
    <w:p w14:paraId="735754DB" w14:textId="77777777" w:rsidR="00DD4239" w:rsidRDefault="000F4AA5">
      <w:pPr>
        <w:overflowPunct w:val="0"/>
        <w:autoSpaceDE w:val="0"/>
        <w:autoSpaceDN w:val="0"/>
        <w:adjustRightInd w:val="0"/>
        <w:ind w:firstLine="709"/>
        <w:jc w:val="both"/>
        <w:rPr>
          <w:sz w:val="28"/>
          <w:szCs w:val="28"/>
        </w:rPr>
      </w:pPr>
      <w:r w:rsidRPr="004A4F63">
        <w:rPr>
          <w:sz w:val="28"/>
          <w:szCs w:val="28"/>
        </w:rPr>
        <w:t>5) «</w:t>
      </w:r>
      <w:proofErr w:type="spellStart"/>
      <w:r w:rsidRPr="004A4F63">
        <w:rPr>
          <w:sz w:val="28"/>
          <w:szCs w:val="28"/>
        </w:rPr>
        <w:t>объектілерге</w:t>
      </w:r>
      <w:proofErr w:type="spellEnd"/>
      <w:r w:rsidRPr="004A4F63">
        <w:rPr>
          <w:sz w:val="28"/>
          <w:szCs w:val="28"/>
        </w:rPr>
        <w:t xml:space="preserve"> </w:t>
      </w:r>
      <w:proofErr w:type="spellStart"/>
      <w:r w:rsidRPr="004A4F63">
        <w:rPr>
          <w:sz w:val="28"/>
          <w:szCs w:val="28"/>
        </w:rPr>
        <w:t>берілетін</w:t>
      </w:r>
      <w:proofErr w:type="spellEnd"/>
      <w:r w:rsidRPr="004A4F63">
        <w:rPr>
          <w:sz w:val="28"/>
          <w:szCs w:val="28"/>
        </w:rPr>
        <w:t xml:space="preserve"> </w:t>
      </w:r>
      <w:proofErr w:type="spellStart"/>
      <w:r w:rsidRPr="004A4F63">
        <w:rPr>
          <w:sz w:val="28"/>
          <w:szCs w:val="28"/>
        </w:rPr>
        <w:t>рұқсаттар</w:t>
      </w:r>
      <w:proofErr w:type="spellEnd"/>
      <w:r w:rsidRPr="004A4F63">
        <w:rPr>
          <w:sz w:val="28"/>
          <w:szCs w:val="28"/>
        </w:rPr>
        <w:t xml:space="preserve">» </w:t>
      </w:r>
      <w:proofErr w:type="spellStart"/>
      <w:r w:rsidRPr="004A4F63">
        <w:rPr>
          <w:sz w:val="28"/>
          <w:szCs w:val="28"/>
        </w:rPr>
        <w:t>сыныбы</w:t>
      </w:r>
      <w:proofErr w:type="spellEnd"/>
      <w:r w:rsidRPr="004A4F63">
        <w:rPr>
          <w:sz w:val="28"/>
          <w:szCs w:val="28"/>
        </w:rPr>
        <w:t xml:space="preserve"> </w:t>
      </w:r>
      <w:proofErr w:type="spellStart"/>
      <w:r w:rsidRPr="004A4F63">
        <w:rPr>
          <w:sz w:val="28"/>
          <w:szCs w:val="28"/>
        </w:rPr>
        <w:t>бойынша</w:t>
      </w:r>
      <w:proofErr w:type="spellEnd"/>
      <w:r w:rsidRPr="004A4F63">
        <w:rPr>
          <w:sz w:val="28"/>
          <w:szCs w:val="28"/>
        </w:rPr>
        <w:t xml:space="preserve"> </w:t>
      </w:r>
      <w:proofErr w:type="spellStart"/>
      <w:r w:rsidRPr="004A4F63">
        <w:rPr>
          <w:sz w:val="28"/>
          <w:szCs w:val="28"/>
        </w:rPr>
        <w:t>берілген</w:t>
      </w:r>
      <w:proofErr w:type="spellEnd"/>
      <w:r w:rsidRPr="004A4F63">
        <w:rPr>
          <w:sz w:val="28"/>
          <w:szCs w:val="28"/>
        </w:rPr>
        <w:t xml:space="preserve"> лицензия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лицензияға</w:t>
      </w:r>
      <w:proofErr w:type="spellEnd"/>
      <w:r w:rsidRPr="004A4F63">
        <w:rPr>
          <w:sz w:val="28"/>
          <w:szCs w:val="28"/>
        </w:rPr>
        <w:t xml:space="preserve"> </w:t>
      </w:r>
      <w:proofErr w:type="spellStart"/>
      <w:r w:rsidRPr="004A4F63">
        <w:rPr>
          <w:sz w:val="28"/>
          <w:szCs w:val="28"/>
        </w:rPr>
        <w:t>қосымшалар</w:t>
      </w:r>
      <w:proofErr w:type="spellEnd"/>
      <w:r w:rsidRPr="004A4F63">
        <w:rPr>
          <w:sz w:val="28"/>
          <w:szCs w:val="28"/>
        </w:rPr>
        <w:t xml:space="preserve">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объектілерді</w:t>
      </w:r>
      <w:proofErr w:type="spellEnd"/>
      <w:r w:rsidRPr="004A4F63">
        <w:rPr>
          <w:sz w:val="28"/>
          <w:szCs w:val="28"/>
        </w:rPr>
        <w:t xml:space="preserve"> </w:t>
      </w:r>
      <w:proofErr w:type="spellStart"/>
      <w:r w:rsidRPr="004A4F63">
        <w:rPr>
          <w:sz w:val="28"/>
          <w:szCs w:val="28"/>
        </w:rPr>
        <w:t>көрсете</w:t>
      </w:r>
      <w:proofErr w:type="spellEnd"/>
      <w:r w:rsidRPr="004A4F63">
        <w:rPr>
          <w:sz w:val="28"/>
          <w:szCs w:val="28"/>
        </w:rPr>
        <w:t xml:space="preserve"> </w:t>
      </w:r>
      <w:proofErr w:type="spellStart"/>
      <w:r w:rsidRPr="004A4F63">
        <w:rPr>
          <w:sz w:val="28"/>
          <w:szCs w:val="28"/>
        </w:rPr>
        <w:t>отырып</w:t>
      </w:r>
      <w:proofErr w:type="spellEnd"/>
      <w:r w:rsidRPr="004A4F63">
        <w:rPr>
          <w:sz w:val="28"/>
          <w:szCs w:val="28"/>
        </w:rPr>
        <w:t xml:space="preserve">, объект </w:t>
      </w:r>
      <w:proofErr w:type="spellStart"/>
      <w:r w:rsidRPr="004A4F63">
        <w:rPr>
          <w:sz w:val="28"/>
          <w:szCs w:val="28"/>
        </w:rPr>
        <w:t>нақты</w:t>
      </w:r>
      <w:proofErr w:type="spellEnd"/>
      <w:r w:rsidRPr="004A4F63">
        <w:rPr>
          <w:sz w:val="28"/>
          <w:szCs w:val="28"/>
        </w:rPr>
        <w:t xml:space="preserve"> </w:t>
      </w:r>
      <w:proofErr w:type="spellStart"/>
      <w:r w:rsidRPr="004A4F63">
        <w:rPr>
          <w:sz w:val="28"/>
          <w:szCs w:val="28"/>
        </w:rPr>
        <w:t>көшірілмей</w:t>
      </w:r>
      <w:proofErr w:type="spellEnd"/>
      <w:r w:rsidRPr="004A4F63">
        <w:rPr>
          <w:sz w:val="28"/>
          <w:szCs w:val="28"/>
        </w:rPr>
        <w:t xml:space="preserve"> </w:t>
      </w:r>
      <w:proofErr w:type="spellStart"/>
      <w:r w:rsidRPr="004A4F63">
        <w:rPr>
          <w:sz w:val="28"/>
          <w:szCs w:val="28"/>
        </w:rPr>
        <w:t>оның</w:t>
      </w:r>
      <w:proofErr w:type="spellEnd"/>
      <w:r w:rsidRPr="004A4F63">
        <w:rPr>
          <w:sz w:val="28"/>
          <w:szCs w:val="28"/>
        </w:rPr>
        <w:t xml:space="preserve"> </w:t>
      </w:r>
      <w:proofErr w:type="spellStart"/>
      <w:r w:rsidRPr="004A4F63">
        <w:rPr>
          <w:sz w:val="28"/>
          <w:szCs w:val="28"/>
        </w:rPr>
        <w:t>орналасқан</w:t>
      </w:r>
      <w:proofErr w:type="spellEnd"/>
      <w:r w:rsidRPr="004A4F63">
        <w:rPr>
          <w:sz w:val="28"/>
          <w:szCs w:val="28"/>
        </w:rPr>
        <w:t xml:space="preserve"> </w:t>
      </w:r>
      <w:proofErr w:type="spellStart"/>
      <w:r w:rsidRPr="004A4F63">
        <w:rPr>
          <w:sz w:val="28"/>
          <w:szCs w:val="28"/>
        </w:rPr>
        <w:t>жерінің</w:t>
      </w:r>
      <w:proofErr w:type="spellEnd"/>
      <w:r w:rsidRPr="004A4F63">
        <w:rPr>
          <w:sz w:val="28"/>
          <w:szCs w:val="28"/>
        </w:rPr>
        <w:t xml:space="preserve"> </w:t>
      </w:r>
      <w:proofErr w:type="spellStart"/>
      <w:r w:rsidRPr="004A4F63">
        <w:rPr>
          <w:sz w:val="28"/>
          <w:szCs w:val="28"/>
        </w:rPr>
        <w:t>мекенжайы</w:t>
      </w:r>
      <w:proofErr w:type="spellEnd"/>
      <w:r w:rsidRPr="004A4F63">
        <w:rPr>
          <w:sz w:val="28"/>
          <w:szCs w:val="28"/>
        </w:rPr>
        <w:t xml:space="preserve"> </w:t>
      </w:r>
      <w:proofErr w:type="spellStart"/>
      <w:r w:rsidRPr="004A4F63">
        <w:rPr>
          <w:sz w:val="28"/>
          <w:szCs w:val="28"/>
        </w:rPr>
        <w:t>өзгерген</w:t>
      </w:r>
      <w:proofErr w:type="spellEnd"/>
      <w:r w:rsidRPr="004A4F63">
        <w:rPr>
          <w:sz w:val="28"/>
          <w:szCs w:val="28"/>
        </w:rPr>
        <w:t>;</w:t>
      </w:r>
    </w:p>
    <w:p w14:paraId="785F52B0" w14:textId="77777777" w:rsidR="00DD4239" w:rsidRDefault="000F4AA5">
      <w:pPr>
        <w:overflowPunct w:val="0"/>
        <w:autoSpaceDE w:val="0"/>
        <w:autoSpaceDN w:val="0"/>
        <w:adjustRightInd w:val="0"/>
        <w:ind w:firstLine="709"/>
        <w:jc w:val="both"/>
        <w:rPr>
          <w:sz w:val="28"/>
          <w:szCs w:val="28"/>
        </w:rPr>
      </w:pPr>
      <w:r w:rsidRPr="004A4F63">
        <w:rPr>
          <w:sz w:val="28"/>
          <w:szCs w:val="28"/>
        </w:rPr>
        <w:t xml:space="preserve">6) </w:t>
      </w:r>
      <w:proofErr w:type="spellStart"/>
      <w:r w:rsidRPr="004A4F63">
        <w:rPr>
          <w:sz w:val="28"/>
          <w:szCs w:val="28"/>
        </w:rPr>
        <w:t>қызмет</w:t>
      </w:r>
      <w:proofErr w:type="spellEnd"/>
      <w:r w:rsidRPr="004A4F63">
        <w:rPr>
          <w:sz w:val="28"/>
          <w:szCs w:val="28"/>
        </w:rPr>
        <w:t xml:space="preserve"> </w:t>
      </w:r>
      <w:proofErr w:type="spellStart"/>
      <w:r w:rsidRPr="004A4F63">
        <w:rPr>
          <w:sz w:val="28"/>
          <w:szCs w:val="28"/>
        </w:rPr>
        <w:t>түрінің</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кіші</w:t>
      </w:r>
      <w:proofErr w:type="spellEnd"/>
      <w:r w:rsidRPr="004A4F63">
        <w:rPr>
          <w:sz w:val="28"/>
          <w:szCs w:val="28"/>
        </w:rPr>
        <w:t xml:space="preserve"> </w:t>
      </w:r>
      <w:proofErr w:type="spellStart"/>
      <w:r w:rsidRPr="004A4F63">
        <w:rPr>
          <w:sz w:val="28"/>
          <w:szCs w:val="28"/>
        </w:rPr>
        <w:t>түрінің</w:t>
      </w:r>
      <w:proofErr w:type="spellEnd"/>
      <w:r w:rsidRPr="004A4F63">
        <w:rPr>
          <w:sz w:val="28"/>
          <w:szCs w:val="28"/>
        </w:rPr>
        <w:t xml:space="preserve"> </w:t>
      </w:r>
      <w:proofErr w:type="spellStart"/>
      <w:r w:rsidRPr="004A4F63">
        <w:rPr>
          <w:sz w:val="28"/>
          <w:szCs w:val="28"/>
        </w:rPr>
        <w:t>атауы</w:t>
      </w:r>
      <w:proofErr w:type="spellEnd"/>
      <w:r w:rsidRPr="004A4F63">
        <w:rPr>
          <w:sz w:val="28"/>
          <w:szCs w:val="28"/>
        </w:rPr>
        <w:t xml:space="preserve"> </w:t>
      </w:r>
      <w:proofErr w:type="spellStart"/>
      <w:r w:rsidRPr="004A4F63">
        <w:rPr>
          <w:sz w:val="28"/>
          <w:szCs w:val="28"/>
        </w:rPr>
        <w:t>өзгерген</w:t>
      </w:r>
      <w:proofErr w:type="spellEnd"/>
      <w:r w:rsidRPr="004A4F63">
        <w:rPr>
          <w:sz w:val="28"/>
          <w:szCs w:val="28"/>
        </w:rPr>
        <w:t xml:space="preserve"> </w:t>
      </w:r>
      <w:proofErr w:type="spellStart"/>
      <w:r w:rsidRPr="004A4F63">
        <w:rPr>
          <w:sz w:val="28"/>
          <w:szCs w:val="28"/>
        </w:rPr>
        <w:t>жағдайда</w:t>
      </w:r>
      <w:proofErr w:type="spellEnd"/>
      <w:r w:rsidRPr="004A4F63">
        <w:rPr>
          <w:sz w:val="28"/>
          <w:szCs w:val="28"/>
        </w:rPr>
        <w:t xml:space="preserve"> </w:t>
      </w:r>
      <w:proofErr w:type="spellStart"/>
      <w:r w:rsidRPr="004A4F63">
        <w:rPr>
          <w:sz w:val="28"/>
          <w:szCs w:val="28"/>
        </w:rPr>
        <w:t>жүзеге</w:t>
      </w:r>
      <w:proofErr w:type="spellEnd"/>
      <w:r w:rsidRPr="004A4F63">
        <w:rPr>
          <w:sz w:val="28"/>
          <w:szCs w:val="28"/>
        </w:rPr>
        <w:t xml:space="preserve"> </w:t>
      </w:r>
      <w:proofErr w:type="spellStart"/>
      <w:r w:rsidRPr="004A4F63">
        <w:rPr>
          <w:sz w:val="28"/>
          <w:szCs w:val="28"/>
        </w:rPr>
        <w:t>асырылады</w:t>
      </w:r>
      <w:proofErr w:type="spellEnd"/>
      <w:r w:rsidRPr="004A4F63">
        <w:rPr>
          <w:sz w:val="28"/>
          <w:szCs w:val="28"/>
        </w:rPr>
        <w:t>.</w:t>
      </w:r>
    </w:p>
    <w:p w14:paraId="7BF410F6" w14:textId="77777777" w:rsidR="00DD4239" w:rsidRDefault="000F4AA5">
      <w:pPr>
        <w:overflowPunct w:val="0"/>
        <w:autoSpaceDE w:val="0"/>
        <w:autoSpaceDN w:val="0"/>
        <w:adjustRightInd w:val="0"/>
        <w:ind w:firstLine="709"/>
        <w:jc w:val="both"/>
        <w:rPr>
          <w:sz w:val="28"/>
          <w:szCs w:val="28"/>
        </w:rPr>
      </w:pPr>
      <w:proofErr w:type="spellStart"/>
      <w:r w:rsidRPr="004A4F63">
        <w:rPr>
          <w:sz w:val="28"/>
          <w:szCs w:val="28"/>
        </w:rPr>
        <w:t>Егер</w:t>
      </w:r>
      <w:proofErr w:type="spellEnd"/>
      <w:r w:rsidRPr="004A4F63">
        <w:rPr>
          <w:sz w:val="28"/>
          <w:szCs w:val="28"/>
        </w:rPr>
        <w:t xml:space="preserve"> </w:t>
      </w:r>
      <w:proofErr w:type="spellStart"/>
      <w:r w:rsidRPr="004A4F63">
        <w:rPr>
          <w:sz w:val="28"/>
          <w:szCs w:val="28"/>
        </w:rPr>
        <w:t>Қағидалардың</w:t>
      </w:r>
      <w:proofErr w:type="spellEnd"/>
      <w:r w:rsidRPr="004A4F63">
        <w:rPr>
          <w:sz w:val="28"/>
          <w:szCs w:val="28"/>
        </w:rPr>
        <w:t xml:space="preserve"> осы </w:t>
      </w:r>
      <w:proofErr w:type="spellStart"/>
      <w:r w:rsidRPr="004A4F63">
        <w:rPr>
          <w:sz w:val="28"/>
          <w:szCs w:val="28"/>
        </w:rPr>
        <w:t>тармағының</w:t>
      </w:r>
      <w:proofErr w:type="spellEnd"/>
      <w:r w:rsidRPr="004A4F63">
        <w:rPr>
          <w:sz w:val="28"/>
          <w:szCs w:val="28"/>
        </w:rPr>
        <w:t xml:space="preserve"> </w:t>
      </w:r>
      <w:proofErr w:type="spellStart"/>
      <w:r w:rsidRPr="004A4F63">
        <w:rPr>
          <w:sz w:val="28"/>
          <w:szCs w:val="28"/>
        </w:rPr>
        <w:t>бірінші</w:t>
      </w:r>
      <w:proofErr w:type="spellEnd"/>
      <w:r w:rsidRPr="004A4F63">
        <w:rPr>
          <w:sz w:val="28"/>
          <w:szCs w:val="28"/>
        </w:rPr>
        <w:t xml:space="preserve"> </w:t>
      </w:r>
      <w:proofErr w:type="spellStart"/>
      <w:r w:rsidRPr="004A4F63">
        <w:rPr>
          <w:sz w:val="28"/>
          <w:szCs w:val="28"/>
        </w:rPr>
        <w:t>бөлігінің</w:t>
      </w:r>
      <w:proofErr w:type="spellEnd"/>
      <w:r w:rsidRPr="004A4F63">
        <w:rPr>
          <w:sz w:val="28"/>
          <w:szCs w:val="28"/>
        </w:rPr>
        <w:t xml:space="preserve"> 2), 4) </w:t>
      </w:r>
      <w:proofErr w:type="spellStart"/>
      <w:r w:rsidRPr="004A4F63">
        <w:rPr>
          <w:sz w:val="28"/>
          <w:szCs w:val="28"/>
        </w:rPr>
        <w:t>және</w:t>
      </w:r>
      <w:proofErr w:type="spellEnd"/>
      <w:r w:rsidRPr="004A4F63">
        <w:rPr>
          <w:sz w:val="28"/>
          <w:szCs w:val="28"/>
        </w:rPr>
        <w:t xml:space="preserve"> 5) </w:t>
      </w:r>
      <w:proofErr w:type="spellStart"/>
      <w:r w:rsidRPr="004A4F63">
        <w:rPr>
          <w:sz w:val="28"/>
          <w:szCs w:val="28"/>
        </w:rPr>
        <w:t>тармақшаларында</w:t>
      </w:r>
      <w:proofErr w:type="spellEnd"/>
      <w:r w:rsidRPr="004A4F63">
        <w:rPr>
          <w:sz w:val="28"/>
          <w:szCs w:val="28"/>
        </w:rPr>
        <w:t xml:space="preserve"> </w:t>
      </w:r>
      <w:proofErr w:type="spellStart"/>
      <w:r w:rsidRPr="004A4F63">
        <w:rPr>
          <w:sz w:val="28"/>
          <w:szCs w:val="28"/>
        </w:rPr>
        <w:t>көрсетілген</w:t>
      </w:r>
      <w:proofErr w:type="spellEnd"/>
      <w:r w:rsidRPr="004A4F63">
        <w:rPr>
          <w:sz w:val="28"/>
          <w:szCs w:val="28"/>
        </w:rPr>
        <w:t xml:space="preserve"> </w:t>
      </w:r>
      <w:proofErr w:type="spellStart"/>
      <w:r w:rsidRPr="004A4F63">
        <w:rPr>
          <w:sz w:val="28"/>
          <w:szCs w:val="28"/>
        </w:rPr>
        <w:t>жағдайларда</w:t>
      </w:r>
      <w:proofErr w:type="spellEnd"/>
      <w:r w:rsidRPr="004A4F63">
        <w:rPr>
          <w:sz w:val="28"/>
          <w:szCs w:val="28"/>
        </w:rPr>
        <w:t xml:space="preserve"> дара </w:t>
      </w:r>
      <w:proofErr w:type="spellStart"/>
      <w:r w:rsidRPr="004A4F63">
        <w:rPr>
          <w:sz w:val="28"/>
          <w:szCs w:val="28"/>
        </w:rPr>
        <w:t>кәсіпкер-лицензиаттың</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мекенжайының</w:t>
      </w:r>
      <w:proofErr w:type="spellEnd"/>
      <w:r w:rsidRPr="004A4F63">
        <w:rPr>
          <w:sz w:val="28"/>
          <w:szCs w:val="28"/>
        </w:rPr>
        <w:t xml:space="preserve">, </w:t>
      </w:r>
      <w:proofErr w:type="spellStart"/>
      <w:r w:rsidRPr="004A4F63">
        <w:rPr>
          <w:sz w:val="28"/>
          <w:szCs w:val="28"/>
        </w:rPr>
        <w:t>заңды</w:t>
      </w:r>
      <w:proofErr w:type="spellEnd"/>
      <w:r w:rsidRPr="004A4F63">
        <w:rPr>
          <w:sz w:val="28"/>
          <w:szCs w:val="28"/>
        </w:rPr>
        <w:t xml:space="preserve"> </w:t>
      </w:r>
      <w:proofErr w:type="spellStart"/>
      <w:r w:rsidRPr="004A4F63">
        <w:rPr>
          <w:sz w:val="28"/>
          <w:szCs w:val="28"/>
        </w:rPr>
        <w:t>тұлға-лицензиаттың</w:t>
      </w:r>
      <w:proofErr w:type="spellEnd"/>
      <w:r w:rsidRPr="004A4F63">
        <w:rPr>
          <w:sz w:val="28"/>
          <w:szCs w:val="28"/>
        </w:rPr>
        <w:t xml:space="preserve"> </w:t>
      </w:r>
      <w:proofErr w:type="spellStart"/>
      <w:r w:rsidRPr="004A4F63">
        <w:rPr>
          <w:sz w:val="28"/>
          <w:szCs w:val="28"/>
        </w:rPr>
        <w:t>орналасқан</w:t>
      </w:r>
      <w:proofErr w:type="spellEnd"/>
      <w:r w:rsidRPr="004A4F63">
        <w:rPr>
          <w:sz w:val="28"/>
          <w:szCs w:val="28"/>
        </w:rPr>
        <w:t xml:space="preserve"> </w:t>
      </w:r>
      <w:proofErr w:type="spellStart"/>
      <w:r w:rsidRPr="004A4F63">
        <w:rPr>
          <w:sz w:val="28"/>
          <w:szCs w:val="28"/>
        </w:rPr>
        <w:t>жері</w:t>
      </w:r>
      <w:proofErr w:type="spellEnd"/>
      <w:r w:rsidRPr="004A4F63">
        <w:rPr>
          <w:sz w:val="28"/>
          <w:szCs w:val="28"/>
        </w:rPr>
        <w:t xml:space="preserve"> </w:t>
      </w:r>
      <w:proofErr w:type="spellStart"/>
      <w:r w:rsidRPr="004A4F63">
        <w:rPr>
          <w:sz w:val="28"/>
          <w:szCs w:val="28"/>
        </w:rPr>
        <w:t>мекенжайының</w:t>
      </w:r>
      <w:proofErr w:type="spellEnd"/>
      <w:r w:rsidRPr="004A4F63">
        <w:rPr>
          <w:sz w:val="28"/>
          <w:szCs w:val="28"/>
        </w:rPr>
        <w:t>, «</w:t>
      </w:r>
      <w:proofErr w:type="spellStart"/>
      <w:r w:rsidRPr="004A4F63">
        <w:rPr>
          <w:sz w:val="28"/>
          <w:szCs w:val="28"/>
        </w:rPr>
        <w:t>объектілерге</w:t>
      </w:r>
      <w:proofErr w:type="spellEnd"/>
      <w:r w:rsidRPr="004A4F63">
        <w:rPr>
          <w:sz w:val="28"/>
          <w:szCs w:val="28"/>
        </w:rPr>
        <w:t xml:space="preserve"> </w:t>
      </w:r>
      <w:proofErr w:type="spellStart"/>
      <w:r w:rsidRPr="004A4F63">
        <w:rPr>
          <w:sz w:val="28"/>
          <w:szCs w:val="28"/>
        </w:rPr>
        <w:t>берілетін</w:t>
      </w:r>
      <w:proofErr w:type="spellEnd"/>
      <w:r w:rsidRPr="004A4F63">
        <w:rPr>
          <w:sz w:val="28"/>
          <w:szCs w:val="28"/>
        </w:rPr>
        <w:t xml:space="preserve"> </w:t>
      </w:r>
      <w:proofErr w:type="spellStart"/>
      <w:r w:rsidRPr="004A4F63">
        <w:rPr>
          <w:sz w:val="28"/>
          <w:szCs w:val="28"/>
        </w:rPr>
        <w:t>рұқсаттар</w:t>
      </w:r>
      <w:proofErr w:type="spellEnd"/>
      <w:r w:rsidRPr="004A4F63">
        <w:rPr>
          <w:sz w:val="28"/>
          <w:szCs w:val="28"/>
        </w:rPr>
        <w:t xml:space="preserve">» </w:t>
      </w:r>
      <w:proofErr w:type="spellStart"/>
      <w:r w:rsidRPr="004A4F63">
        <w:rPr>
          <w:sz w:val="28"/>
          <w:szCs w:val="28"/>
        </w:rPr>
        <w:t>сыныбы</w:t>
      </w:r>
      <w:proofErr w:type="spellEnd"/>
      <w:r w:rsidRPr="004A4F63">
        <w:rPr>
          <w:sz w:val="28"/>
          <w:szCs w:val="28"/>
        </w:rPr>
        <w:t xml:space="preserve"> </w:t>
      </w:r>
      <w:proofErr w:type="spellStart"/>
      <w:r w:rsidRPr="004A4F63">
        <w:rPr>
          <w:sz w:val="28"/>
          <w:szCs w:val="28"/>
        </w:rPr>
        <w:t>бойынша</w:t>
      </w:r>
      <w:proofErr w:type="spellEnd"/>
      <w:r w:rsidRPr="004A4F63">
        <w:rPr>
          <w:sz w:val="28"/>
          <w:szCs w:val="28"/>
        </w:rPr>
        <w:t xml:space="preserve"> </w:t>
      </w:r>
      <w:proofErr w:type="spellStart"/>
      <w:r w:rsidRPr="004A4F63">
        <w:rPr>
          <w:sz w:val="28"/>
          <w:szCs w:val="28"/>
        </w:rPr>
        <w:t>берілген</w:t>
      </w:r>
      <w:proofErr w:type="spellEnd"/>
      <w:r w:rsidRPr="004A4F63">
        <w:rPr>
          <w:sz w:val="28"/>
          <w:szCs w:val="28"/>
        </w:rPr>
        <w:t xml:space="preserve"> лицензия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lastRenderedPageBreak/>
        <w:t>немесе</w:t>
      </w:r>
      <w:proofErr w:type="spellEnd"/>
      <w:r w:rsidRPr="004A4F63">
        <w:rPr>
          <w:sz w:val="28"/>
          <w:szCs w:val="28"/>
        </w:rPr>
        <w:t xml:space="preserve"> </w:t>
      </w:r>
      <w:proofErr w:type="spellStart"/>
      <w:r w:rsidRPr="004A4F63">
        <w:rPr>
          <w:sz w:val="28"/>
          <w:szCs w:val="28"/>
        </w:rPr>
        <w:t>объектілер</w:t>
      </w:r>
      <w:proofErr w:type="spellEnd"/>
      <w:r w:rsidRPr="004A4F63">
        <w:rPr>
          <w:sz w:val="28"/>
          <w:szCs w:val="28"/>
        </w:rPr>
        <w:t xml:space="preserve"> </w:t>
      </w:r>
      <w:proofErr w:type="spellStart"/>
      <w:r w:rsidRPr="004A4F63">
        <w:rPr>
          <w:sz w:val="28"/>
          <w:szCs w:val="28"/>
        </w:rPr>
        <w:t>көрсетілген</w:t>
      </w:r>
      <w:proofErr w:type="spellEnd"/>
      <w:r w:rsidRPr="004A4F63">
        <w:rPr>
          <w:sz w:val="28"/>
          <w:szCs w:val="28"/>
        </w:rPr>
        <w:t xml:space="preserve"> </w:t>
      </w:r>
      <w:proofErr w:type="spellStart"/>
      <w:r w:rsidRPr="004A4F63">
        <w:rPr>
          <w:sz w:val="28"/>
          <w:szCs w:val="28"/>
        </w:rPr>
        <w:t>лицензияға</w:t>
      </w:r>
      <w:proofErr w:type="spellEnd"/>
      <w:r w:rsidRPr="004A4F63">
        <w:rPr>
          <w:sz w:val="28"/>
          <w:szCs w:val="28"/>
        </w:rPr>
        <w:t xml:space="preserve"> </w:t>
      </w:r>
      <w:proofErr w:type="spellStart"/>
      <w:r w:rsidRPr="004A4F63">
        <w:rPr>
          <w:sz w:val="28"/>
          <w:szCs w:val="28"/>
        </w:rPr>
        <w:t>қосымшалар</w:t>
      </w:r>
      <w:proofErr w:type="spellEnd"/>
      <w:r w:rsidRPr="004A4F63">
        <w:rPr>
          <w:sz w:val="28"/>
          <w:szCs w:val="28"/>
        </w:rPr>
        <w:t xml:space="preserve"> </w:t>
      </w:r>
      <w:proofErr w:type="spellStart"/>
      <w:r w:rsidRPr="004A4F63">
        <w:rPr>
          <w:sz w:val="28"/>
          <w:szCs w:val="28"/>
        </w:rPr>
        <w:t>үшін</w:t>
      </w:r>
      <w:proofErr w:type="spellEnd"/>
      <w:r w:rsidRPr="004A4F63">
        <w:rPr>
          <w:sz w:val="28"/>
          <w:szCs w:val="28"/>
        </w:rPr>
        <w:t xml:space="preserve"> </w:t>
      </w:r>
      <w:proofErr w:type="spellStart"/>
      <w:r w:rsidRPr="004A4F63">
        <w:rPr>
          <w:sz w:val="28"/>
          <w:szCs w:val="28"/>
        </w:rPr>
        <w:t>объектісінің</w:t>
      </w:r>
      <w:proofErr w:type="spellEnd"/>
      <w:r w:rsidRPr="004A4F63">
        <w:rPr>
          <w:sz w:val="28"/>
          <w:szCs w:val="28"/>
        </w:rPr>
        <w:t xml:space="preserve"> </w:t>
      </w:r>
      <w:proofErr w:type="spellStart"/>
      <w:r w:rsidRPr="004A4F63">
        <w:rPr>
          <w:sz w:val="28"/>
          <w:szCs w:val="28"/>
        </w:rPr>
        <w:t>орналасқан</w:t>
      </w:r>
      <w:proofErr w:type="spellEnd"/>
      <w:r w:rsidRPr="004A4F63">
        <w:rPr>
          <w:sz w:val="28"/>
          <w:szCs w:val="28"/>
        </w:rPr>
        <w:t xml:space="preserve"> </w:t>
      </w:r>
      <w:proofErr w:type="spellStart"/>
      <w:r w:rsidRPr="004A4F63">
        <w:rPr>
          <w:sz w:val="28"/>
          <w:szCs w:val="28"/>
        </w:rPr>
        <w:t>жерінің</w:t>
      </w:r>
      <w:proofErr w:type="spellEnd"/>
      <w:r w:rsidRPr="004A4F63">
        <w:rPr>
          <w:sz w:val="28"/>
          <w:szCs w:val="28"/>
        </w:rPr>
        <w:t xml:space="preserve"> </w:t>
      </w:r>
      <w:proofErr w:type="spellStart"/>
      <w:r w:rsidRPr="004A4F63">
        <w:rPr>
          <w:sz w:val="28"/>
          <w:szCs w:val="28"/>
        </w:rPr>
        <w:t>мекенжайының</w:t>
      </w:r>
      <w:proofErr w:type="spellEnd"/>
      <w:r w:rsidRPr="004A4F63">
        <w:rPr>
          <w:sz w:val="28"/>
          <w:szCs w:val="28"/>
        </w:rPr>
        <w:t xml:space="preserve"> </w:t>
      </w:r>
      <w:proofErr w:type="spellStart"/>
      <w:r w:rsidRPr="004A4F63">
        <w:rPr>
          <w:sz w:val="28"/>
          <w:szCs w:val="28"/>
        </w:rPr>
        <w:t>өзгеруі</w:t>
      </w:r>
      <w:proofErr w:type="spellEnd"/>
      <w:r w:rsidRPr="004A4F63">
        <w:rPr>
          <w:sz w:val="28"/>
          <w:szCs w:val="28"/>
        </w:rPr>
        <w:t xml:space="preserve"> «</w:t>
      </w: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Республикасының</w:t>
      </w:r>
      <w:proofErr w:type="spellEnd"/>
      <w:r w:rsidRPr="004A4F63">
        <w:rPr>
          <w:sz w:val="28"/>
          <w:szCs w:val="28"/>
        </w:rPr>
        <w:t xml:space="preserve"> </w:t>
      </w:r>
      <w:proofErr w:type="spellStart"/>
      <w:r w:rsidRPr="004A4F63">
        <w:rPr>
          <w:sz w:val="28"/>
          <w:szCs w:val="28"/>
        </w:rPr>
        <w:t>әкімшілік-аумақтық</w:t>
      </w:r>
      <w:proofErr w:type="spellEnd"/>
      <w:r w:rsidRPr="004A4F63">
        <w:rPr>
          <w:sz w:val="28"/>
          <w:szCs w:val="28"/>
        </w:rPr>
        <w:t xml:space="preserve"> </w:t>
      </w:r>
      <w:proofErr w:type="spellStart"/>
      <w:r w:rsidRPr="004A4F63">
        <w:rPr>
          <w:sz w:val="28"/>
          <w:szCs w:val="28"/>
        </w:rPr>
        <w:t>құрылысы</w:t>
      </w:r>
      <w:proofErr w:type="spellEnd"/>
      <w:r w:rsidRPr="004A4F63">
        <w:rPr>
          <w:sz w:val="28"/>
          <w:szCs w:val="28"/>
        </w:rPr>
        <w:t xml:space="preserve"> </w:t>
      </w:r>
      <w:proofErr w:type="spellStart"/>
      <w:r w:rsidRPr="004A4F63">
        <w:rPr>
          <w:sz w:val="28"/>
          <w:szCs w:val="28"/>
        </w:rPr>
        <w:t>туралы</w:t>
      </w:r>
      <w:proofErr w:type="spellEnd"/>
      <w:r w:rsidRPr="004A4F63">
        <w:rPr>
          <w:sz w:val="28"/>
          <w:szCs w:val="28"/>
        </w:rPr>
        <w:t xml:space="preserve">» </w:t>
      </w:r>
      <w:proofErr w:type="spellStart"/>
      <w:r w:rsidRPr="004A4F63">
        <w:rPr>
          <w:sz w:val="28"/>
          <w:szCs w:val="28"/>
        </w:rPr>
        <w:t>Қазақстан</w:t>
      </w:r>
      <w:proofErr w:type="spellEnd"/>
      <w:r w:rsidRPr="004A4F63">
        <w:rPr>
          <w:sz w:val="28"/>
          <w:szCs w:val="28"/>
        </w:rPr>
        <w:t xml:space="preserve"> </w:t>
      </w:r>
      <w:proofErr w:type="spellStart"/>
      <w:r w:rsidRPr="004A4F63">
        <w:rPr>
          <w:sz w:val="28"/>
          <w:szCs w:val="28"/>
        </w:rPr>
        <w:t>Республикасы</w:t>
      </w:r>
      <w:proofErr w:type="spellEnd"/>
      <w:r w:rsidRPr="004A4F63">
        <w:rPr>
          <w:sz w:val="28"/>
          <w:szCs w:val="28"/>
        </w:rPr>
        <w:t> </w:t>
      </w:r>
      <w:proofErr w:type="spellStart"/>
      <w:r w:rsidRPr="004A4F63">
        <w:rPr>
          <w:sz w:val="28"/>
          <w:szCs w:val="28"/>
        </w:rPr>
        <w:t>Конституциялық</w:t>
      </w:r>
      <w:proofErr w:type="spellEnd"/>
      <w:r w:rsidRPr="004A4F63">
        <w:rPr>
          <w:sz w:val="28"/>
          <w:szCs w:val="28"/>
        </w:rPr>
        <w:t xml:space="preserve"> за</w:t>
      </w:r>
      <w:r w:rsidRPr="004A4F63">
        <w:rPr>
          <w:sz w:val="28"/>
          <w:szCs w:val="28"/>
          <w:lang w:val="kk-KZ"/>
        </w:rPr>
        <w:t>ңының</w:t>
      </w:r>
      <w:r w:rsidRPr="004A4F63">
        <w:rPr>
          <w:sz w:val="28"/>
          <w:szCs w:val="28"/>
        </w:rPr>
        <w:t> </w:t>
      </w:r>
      <w:proofErr w:type="spellStart"/>
      <w:r w:rsidRPr="004A4F63">
        <w:rPr>
          <w:sz w:val="28"/>
          <w:szCs w:val="28"/>
        </w:rPr>
        <w:t>талаптарына</w:t>
      </w:r>
      <w:proofErr w:type="spellEnd"/>
      <w:r w:rsidRPr="004A4F63">
        <w:rPr>
          <w:sz w:val="28"/>
          <w:szCs w:val="28"/>
        </w:rPr>
        <w:t xml:space="preserve"> </w:t>
      </w:r>
      <w:proofErr w:type="spellStart"/>
      <w:r w:rsidRPr="004A4F63">
        <w:rPr>
          <w:sz w:val="28"/>
          <w:szCs w:val="28"/>
        </w:rPr>
        <w:t>сәйкес</w:t>
      </w:r>
      <w:proofErr w:type="spellEnd"/>
      <w:r w:rsidRPr="004A4F63">
        <w:rPr>
          <w:sz w:val="28"/>
          <w:szCs w:val="28"/>
        </w:rPr>
        <w:t xml:space="preserve"> </w:t>
      </w:r>
      <w:proofErr w:type="spellStart"/>
      <w:r w:rsidRPr="004A4F63">
        <w:rPr>
          <w:sz w:val="28"/>
          <w:szCs w:val="28"/>
        </w:rPr>
        <w:t>елді</w:t>
      </w:r>
      <w:proofErr w:type="spellEnd"/>
      <w:r w:rsidRPr="004A4F63">
        <w:rPr>
          <w:sz w:val="28"/>
          <w:szCs w:val="28"/>
        </w:rPr>
        <w:t xml:space="preserve"> </w:t>
      </w:r>
      <w:proofErr w:type="spellStart"/>
      <w:r w:rsidRPr="004A4F63">
        <w:rPr>
          <w:sz w:val="28"/>
          <w:szCs w:val="28"/>
        </w:rPr>
        <w:t>мекендер</w:t>
      </w:r>
      <w:proofErr w:type="spellEnd"/>
      <w:r w:rsidRPr="004A4F63">
        <w:rPr>
          <w:sz w:val="28"/>
          <w:szCs w:val="28"/>
        </w:rPr>
        <w:t xml:space="preserve"> </w:t>
      </w:r>
      <w:proofErr w:type="spellStart"/>
      <w:r w:rsidRPr="004A4F63">
        <w:rPr>
          <w:sz w:val="28"/>
          <w:szCs w:val="28"/>
        </w:rPr>
        <w:t>атауының</w:t>
      </w:r>
      <w:proofErr w:type="spellEnd"/>
      <w:r w:rsidRPr="004A4F63">
        <w:rPr>
          <w:sz w:val="28"/>
          <w:szCs w:val="28"/>
        </w:rPr>
        <w:t xml:space="preserve">, </w:t>
      </w:r>
      <w:proofErr w:type="spellStart"/>
      <w:r w:rsidRPr="004A4F63">
        <w:rPr>
          <w:sz w:val="28"/>
          <w:szCs w:val="28"/>
        </w:rPr>
        <w:t>көше</w:t>
      </w:r>
      <w:proofErr w:type="spellEnd"/>
      <w:r w:rsidRPr="004A4F63">
        <w:rPr>
          <w:sz w:val="28"/>
          <w:szCs w:val="28"/>
        </w:rPr>
        <w:t xml:space="preserve"> </w:t>
      </w:r>
      <w:proofErr w:type="spellStart"/>
      <w:r w:rsidRPr="004A4F63">
        <w:rPr>
          <w:sz w:val="28"/>
          <w:szCs w:val="28"/>
        </w:rPr>
        <w:t>аттарының</w:t>
      </w:r>
      <w:proofErr w:type="spellEnd"/>
      <w:r w:rsidRPr="004A4F63">
        <w:rPr>
          <w:sz w:val="28"/>
          <w:szCs w:val="28"/>
        </w:rPr>
        <w:t xml:space="preserve"> </w:t>
      </w:r>
      <w:proofErr w:type="spellStart"/>
      <w:r w:rsidRPr="004A4F63">
        <w:rPr>
          <w:sz w:val="28"/>
          <w:szCs w:val="28"/>
        </w:rPr>
        <w:t>өзгеруіне</w:t>
      </w:r>
      <w:proofErr w:type="spellEnd"/>
      <w:r w:rsidRPr="004A4F63">
        <w:rPr>
          <w:sz w:val="28"/>
          <w:szCs w:val="28"/>
        </w:rPr>
        <w:t xml:space="preserve"> </w:t>
      </w:r>
      <w:proofErr w:type="spellStart"/>
      <w:r w:rsidRPr="004A4F63">
        <w:rPr>
          <w:sz w:val="28"/>
          <w:szCs w:val="28"/>
        </w:rPr>
        <w:t>байланысты</w:t>
      </w:r>
      <w:proofErr w:type="spellEnd"/>
      <w:r w:rsidRPr="004A4F63">
        <w:rPr>
          <w:sz w:val="28"/>
          <w:szCs w:val="28"/>
        </w:rPr>
        <w:t xml:space="preserve"> </w:t>
      </w:r>
      <w:proofErr w:type="spellStart"/>
      <w:r w:rsidRPr="004A4F63">
        <w:rPr>
          <w:sz w:val="28"/>
          <w:szCs w:val="28"/>
        </w:rPr>
        <w:t>болса</w:t>
      </w:r>
      <w:proofErr w:type="spellEnd"/>
      <w:r w:rsidRPr="004A4F63">
        <w:rPr>
          <w:sz w:val="28"/>
          <w:szCs w:val="28"/>
        </w:rPr>
        <w:t xml:space="preserve">, </w:t>
      </w:r>
      <w:proofErr w:type="spellStart"/>
      <w:r w:rsidRPr="004A4F63">
        <w:rPr>
          <w:sz w:val="28"/>
          <w:szCs w:val="28"/>
        </w:rPr>
        <w:t>лицензияны</w:t>
      </w:r>
      <w:proofErr w:type="spellEnd"/>
      <w:r w:rsidRPr="004A4F63">
        <w:rPr>
          <w:sz w:val="28"/>
          <w:szCs w:val="28"/>
        </w:rPr>
        <w:t xml:space="preserve"> </w:t>
      </w:r>
      <w:proofErr w:type="spellStart"/>
      <w:r w:rsidRPr="004A4F63">
        <w:rPr>
          <w:sz w:val="28"/>
          <w:szCs w:val="28"/>
        </w:rPr>
        <w:t>және</w:t>
      </w:r>
      <w:proofErr w:type="spellEnd"/>
      <w:r w:rsidRPr="004A4F63">
        <w:rPr>
          <w:sz w:val="28"/>
          <w:szCs w:val="28"/>
        </w:rPr>
        <w:t xml:space="preserve"> (</w:t>
      </w:r>
      <w:proofErr w:type="spellStart"/>
      <w:r w:rsidRPr="004A4F63">
        <w:rPr>
          <w:sz w:val="28"/>
          <w:szCs w:val="28"/>
        </w:rPr>
        <w:t>немесе</w:t>
      </w:r>
      <w:proofErr w:type="spellEnd"/>
      <w:r w:rsidRPr="004A4F63">
        <w:rPr>
          <w:sz w:val="28"/>
          <w:szCs w:val="28"/>
        </w:rPr>
        <w:t xml:space="preserve">) </w:t>
      </w:r>
      <w:proofErr w:type="spellStart"/>
      <w:r w:rsidRPr="004A4F63">
        <w:rPr>
          <w:sz w:val="28"/>
          <w:szCs w:val="28"/>
        </w:rPr>
        <w:t>лицензияға</w:t>
      </w:r>
      <w:proofErr w:type="spellEnd"/>
      <w:r w:rsidRPr="004A4F63">
        <w:rPr>
          <w:sz w:val="28"/>
          <w:szCs w:val="28"/>
        </w:rPr>
        <w:t xml:space="preserve"> </w:t>
      </w:r>
      <w:proofErr w:type="spellStart"/>
      <w:r w:rsidRPr="004A4F63">
        <w:rPr>
          <w:sz w:val="28"/>
          <w:szCs w:val="28"/>
        </w:rPr>
        <w:t>қосымшаны</w:t>
      </w:r>
      <w:proofErr w:type="spellEnd"/>
      <w:r w:rsidRPr="004A4F63">
        <w:rPr>
          <w:sz w:val="28"/>
          <w:szCs w:val="28"/>
        </w:rPr>
        <w:t xml:space="preserve"> </w:t>
      </w:r>
      <w:proofErr w:type="spellStart"/>
      <w:r w:rsidRPr="004A4F63">
        <w:rPr>
          <w:sz w:val="28"/>
          <w:szCs w:val="28"/>
        </w:rPr>
        <w:t>қайта</w:t>
      </w:r>
      <w:proofErr w:type="spellEnd"/>
      <w:r w:rsidRPr="004A4F63">
        <w:rPr>
          <w:sz w:val="28"/>
          <w:szCs w:val="28"/>
        </w:rPr>
        <w:t xml:space="preserve"> </w:t>
      </w:r>
      <w:proofErr w:type="spellStart"/>
      <w:r w:rsidRPr="004A4F63">
        <w:rPr>
          <w:sz w:val="28"/>
          <w:szCs w:val="28"/>
        </w:rPr>
        <w:t>ресімдеу</w:t>
      </w:r>
      <w:proofErr w:type="spellEnd"/>
      <w:r w:rsidRPr="004A4F63">
        <w:rPr>
          <w:sz w:val="28"/>
          <w:szCs w:val="28"/>
        </w:rPr>
        <w:t xml:space="preserve"> </w:t>
      </w:r>
      <w:proofErr w:type="spellStart"/>
      <w:r w:rsidRPr="004A4F63">
        <w:rPr>
          <w:sz w:val="28"/>
          <w:szCs w:val="28"/>
        </w:rPr>
        <w:t>жүзеге</w:t>
      </w:r>
      <w:proofErr w:type="spellEnd"/>
      <w:r w:rsidRPr="004A4F63">
        <w:rPr>
          <w:sz w:val="28"/>
          <w:szCs w:val="28"/>
        </w:rPr>
        <w:t xml:space="preserve"> </w:t>
      </w:r>
      <w:proofErr w:type="spellStart"/>
      <w:r w:rsidRPr="004A4F63">
        <w:rPr>
          <w:sz w:val="28"/>
          <w:szCs w:val="28"/>
        </w:rPr>
        <w:t>асырылмайды</w:t>
      </w:r>
      <w:proofErr w:type="spellEnd"/>
      <w:r w:rsidRPr="004A4F63">
        <w:rPr>
          <w:sz w:val="28"/>
          <w:szCs w:val="28"/>
        </w:rPr>
        <w:t>.</w:t>
      </w:r>
    </w:p>
    <w:p w14:paraId="5D3BA447" w14:textId="77777777" w:rsidR="00DD4239" w:rsidRDefault="000F4AA5">
      <w:pPr>
        <w:overflowPunct w:val="0"/>
        <w:autoSpaceDE w:val="0"/>
        <w:autoSpaceDN w:val="0"/>
        <w:adjustRightInd w:val="0"/>
        <w:ind w:firstLine="709"/>
        <w:jc w:val="both"/>
        <w:rPr>
          <w:sz w:val="28"/>
          <w:szCs w:val="28"/>
        </w:rPr>
      </w:pPr>
      <w:proofErr w:type="spellStart"/>
      <w:r w:rsidRPr="004A4F63">
        <w:rPr>
          <w:sz w:val="28"/>
          <w:szCs w:val="28"/>
        </w:rPr>
        <w:t>Лицензиаттар</w:t>
      </w:r>
      <w:proofErr w:type="spellEnd"/>
      <w:r w:rsidRPr="004A4F63">
        <w:rPr>
          <w:sz w:val="28"/>
          <w:szCs w:val="28"/>
        </w:rPr>
        <w:t xml:space="preserve"> мен </w:t>
      </w:r>
      <w:proofErr w:type="spellStart"/>
      <w:r w:rsidRPr="004A4F63">
        <w:rPr>
          <w:sz w:val="28"/>
          <w:szCs w:val="28"/>
        </w:rPr>
        <w:t>лицензияларға</w:t>
      </w:r>
      <w:proofErr w:type="spellEnd"/>
      <w:r w:rsidRPr="004A4F63">
        <w:rPr>
          <w:sz w:val="28"/>
          <w:szCs w:val="28"/>
        </w:rPr>
        <w:t xml:space="preserve"> </w:t>
      </w:r>
      <w:proofErr w:type="spellStart"/>
      <w:r w:rsidRPr="004A4F63">
        <w:rPr>
          <w:sz w:val="28"/>
          <w:szCs w:val="28"/>
        </w:rPr>
        <w:t>қосымшаларда</w:t>
      </w:r>
      <w:proofErr w:type="spellEnd"/>
      <w:r w:rsidRPr="004A4F63">
        <w:rPr>
          <w:sz w:val="28"/>
          <w:szCs w:val="28"/>
        </w:rPr>
        <w:t xml:space="preserve"> </w:t>
      </w:r>
      <w:proofErr w:type="spellStart"/>
      <w:r w:rsidRPr="004A4F63">
        <w:rPr>
          <w:sz w:val="28"/>
          <w:szCs w:val="28"/>
        </w:rPr>
        <w:t>көрсетілген</w:t>
      </w:r>
      <w:proofErr w:type="spellEnd"/>
      <w:r w:rsidRPr="004A4F63">
        <w:rPr>
          <w:sz w:val="28"/>
          <w:szCs w:val="28"/>
        </w:rPr>
        <w:t xml:space="preserve"> </w:t>
      </w:r>
      <w:proofErr w:type="spellStart"/>
      <w:r w:rsidRPr="004A4F63">
        <w:rPr>
          <w:sz w:val="28"/>
          <w:szCs w:val="28"/>
        </w:rPr>
        <w:t>объектілердің</w:t>
      </w:r>
      <w:proofErr w:type="spellEnd"/>
      <w:r w:rsidRPr="004A4F63">
        <w:rPr>
          <w:sz w:val="28"/>
          <w:szCs w:val="28"/>
        </w:rPr>
        <w:t xml:space="preserve"> </w:t>
      </w:r>
      <w:proofErr w:type="spellStart"/>
      <w:r w:rsidRPr="004A4F63">
        <w:rPr>
          <w:sz w:val="28"/>
          <w:szCs w:val="28"/>
        </w:rPr>
        <w:t>мекенжайларының</w:t>
      </w:r>
      <w:proofErr w:type="spellEnd"/>
      <w:r w:rsidRPr="004A4F63">
        <w:rPr>
          <w:sz w:val="28"/>
          <w:szCs w:val="28"/>
        </w:rPr>
        <w:t xml:space="preserve"> </w:t>
      </w:r>
      <w:proofErr w:type="spellStart"/>
      <w:r w:rsidRPr="004A4F63">
        <w:rPr>
          <w:sz w:val="28"/>
          <w:szCs w:val="28"/>
        </w:rPr>
        <w:t>бұлай</w:t>
      </w:r>
      <w:proofErr w:type="spellEnd"/>
      <w:r w:rsidRPr="004A4F63">
        <w:rPr>
          <w:sz w:val="28"/>
          <w:szCs w:val="28"/>
        </w:rPr>
        <w:t xml:space="preserve"> </w:t>
      </w:r>
      <w:proofErr w:type="spellStart"/>
      <w:r w:rsidRPr="004A4F63">
        <w:rPr>
          <w:sz w:val="28"/>
          <w:szCs w:val="28"/>
        </w:rPr>
        <w:t>өзгеруі</w:t>
      </w:r>
      <w:proofErr w:type="spellEnd"/>
      <w:r w:rsidRPr="004A4F63">
        <w:rPr>
          <w:sz w:val="28"/>
          <w:szCs w:val="28"/>
        </w:rPr>
        <w:t xml:space="preserve"> </w:t>
      </w:r>
      <w:proofErr w:type="spellStart"/>
      <w:r w:rsidRPr="004A4F63">
        <w:rPr>
          <w:sz w:val="28"/>
          <w:szCs w:val="28"/>
        </w:rPr>
        <w:t>мемлекеттік</w:t>
      </w:r>
      <w:proofErr w:type="spellEnd"/>
      <w:r w:rsidRPr="004A4F63">
        <w:rPr>
          <w:sz w:val="28"/>
          <w:szCs w:val="28"/>
        </w:rPr>
        <w:t xml:space="preserve"> </w:t>
      </w:r>
      <w:proofErr w:type="spellStart"/>
      <w:r w:rsidRPr="004A4F63">
        <w:rPr>
          <w:sz w:val="28"/>
          <w:szCs w:val="28"/>
        </w:rPr>
        <w:t>ақпараттық</w:t>
      </w:r>
      <w:proofErr w:type="spellEnd"/>
      <w:r w:rsidRPr="004A4F63">
        <w:rPr>
          <w:sz w:val="28"/>
          <w:szCs w:val="28"/>
        </w:rPr>
        <w:t xml:space="preserve"> </w:t>
      </w:r>
      <w:proofErr w:type="spellStart"/>
      <w:r w:rsidRPr="004A4F63">
        <w:rPr>
          <w:sz w:val="28"/>
          <w:szCs w:val="28"/>
        </w:rPr>
        <w:t>жүйелерді</w:t>
      </w:r>
      <w:proofErr w:type="spellEnd"/>
      <w:r w:rsidRPr="004A4F63">
        <w:rPr>
          <w:sz w:val="28"/>
          <w:szCs w:val="28"/>
        </w:rPr>
        <w:t xml:space="preserve"> </w:t>
      </w:r>
      <w:proofErr w:type="spellStart"/>
      <w:r w:rsidRPr="004A4F63">
        <w:rPr>
          <w:sz w:val="28"/>
          <w:szCs w:val="28"/>
        </w:rPr>
        <w:t>интеграциялау</w:t>
      </w:r>
      <w:proofErr w:type="spellEnd"/>
      <w:r w:rsidRPr="004A4F63">
        <w:rPr>
          <w:sz w:val="28"/>
          <w:szCs w:val="28"/>
        </w:rPr>
        <w:t xml:space="preserve"> </w:t>
      </w:r>
      <w:proofErr w:type="spellStart"/>
      <w:r w:rsidRPr="004A4F63">
        <w:rPr>
          <w:sz w:val="28"/>
          <w:szCs w:val="28"/>
        </w:rPr>
        <w:t>арқылы</w:t>
      </w:r>
      <w:proofErr w:type="spellEnd"/>
      <w:r w:rsidRPr="004A4F63">
        <w:rPr>
          <w:sz w:val="28"/>
          <w:szCs w:val="28"/>
        </w:rPr>
        <w:t xml:space="preserve"> </w:t>
      </w:r>
      <w:proofErr w:type="spellStart"/>
      <w:r w:rsidRPr="004A4F63">
        <w:rPr>
          <w:sz w:val="28"/>
          <w:szCs w:val="28"/>
        </w:rPr>
        <w:t>жүзеге</w:t>
      </w:r>
      <w:proofErr w:type="spellEnd"/>
      <w:r w:rsidRPr="004A4F63">
        <w:rPr>
          <w:sz w:val="28"/>
          <w:szCs w:val="28"/>
        </w:rPr>
        <w:t xml:space="preserve"> </w:t>
      </w:r>
      <w:proofErr w:type="spellStart"/>
      <w:r w:rsidRPr="004A4F63">
        <w:rPr>
          <w:sz w:val="28"/>
          <w:szCs w:val="28"/>
        </w:rPr>
        <w:t>асырылады</w:t>
      </w:r>
      <w:proofErr w:type="spellEnd"/>
      <w:r w:rsidRPr="004A4F63">
        <w:rPr>
          <w:sz w:val="28"/>
          <w:szCs w:val="28"/>
        </w:rPr>
        <w:t>.</w:t>
      </w:r>
    </w:p>
    <w:p w14:paraId="541A1BD2"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11. Лицензияны және (немесе) лицензияға қосымшаны қайта ресімдеу кезінде көрсетілетін қызметті беруші Талаптың 8-тармағының                                                        2) тармақшасында көрсетілген құжаттар тіркелген кезден бастап 3 </w:t>
      </w:r>
      <w:r w:rsidRPr="004A4F63">
        <w:rPr>
          <w:sz w:val="28"/>
          <w:szCs w:val="28"/>
        </w:rPr>
        <w:t>(</w:t>
      </w:r>
      <w:r w:rsidRPr="004A4F63">
        <w:rPr>
          <w:sz w:val="28"/>
          <w:szCs w:val="28"/>
          <w:lang w:val="kk-KZ"/>
        </w:rPr>
        <w:t xml:space="preserve">үш) жұмыс күні ішінде ұсынылған құжаттардың, мәліметтердің толықтығын және (немесе) ұсынылған құжаттардың  тиісінше ресімделгенін тексереді. </w:t>
      </w:r>
    </w:p>
    <w:p w14:paraId="08AA33F0"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Көрсетілетін  қызметті беруші мемлекеттік қызмет көрсету процесін мынадай:</w:t>
      </w:r>
    </w:p>
    <w:p w14:paraId="0497403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3986BF5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азамат Қазақстан Республикасының заңдарында белгіленген тәртіппен әрекетке қабілетсіз және (немесе) әрекет қабілеті шектеулі деп танылған;</w:t>
      </w:r>
    </w:p>
    <w:p w14:paraId="01674C25"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3) мемлекеттік органдарда мемлекеттік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p w14:paraId="72E0CB41"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p w14:paraId="34E2761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Лицензияны және (немесе) лицензияға қосымшаны қайта ресімдеу кезінде тыңдау өткізілмейді.</w:t>
      </w:r>
    </w:p>
    <w:p w14:paraId="6ED886D9"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Бұл ретте осы тармақтың бесінші бөлігінің 3) тармақшасында белгіленген мерзім мемлекеттік қызмет көрсетудің жалпы мерзіміне кірмейді.</w:t>
      </w:r>
    </w:p>
    <w:p w14:paraId="03BA2BC5"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182DDEA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32C2E44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lastRenderedPageBreak/>
        <w:t>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p w14:paraId="79BCB2E3"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көрсетілетін қызметті беруші ұсынбаған жағдайларда  өтініштерді цифрлық күту парағы арқылы қабылдайды. Мемлекеттік қызмет көрсету мерзімін тоқтата тұру  көрсетілетін қызметті беруші өтініш берушіге мемлекеттік қызмет көрсету процесін тоқтата тұру туралы хабарлама жіберген күннен басталады. </w:t>
      </w:r>
    </w:p>
    <w:p w14:paraId="57279DA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Құжаттарды қайтадан ұсынуды көрсетілетін қызметті алушы көрсетілетін қызметті берушіге мемлекеттік қызмет көрсету процесі тоқтатылғаны туралы хабарлама жіберілген күннен бастап анықталған кемшіліктерді жойғаннан кейін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 12 (он екі) жұмыс күнінен аспайтын мерзімде, ал  лицензия және заңды тұлға бөліну және бөліп шығару түрінде қайта құрылған жағдайда, лицензияны және (немесе) лицензияға қосымшаны қайта ресімдеген кезде – 1 (бір) жұмыс күнінен аспайтын мерзімде жүзеге асырады.</w:t>
      </w:r>
    </w:p>
    <w:p w14:paraId="25D82527"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 </w:t>
      </w:r>
    </w:p>
    <w:p w14:paraId="70160AF4"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Анықталған кемшіліктер 7-тармақтың екінші бөлігінің                                                         3) тармақшасында көрсетілген мерзімде жойылмаған жағдайда өтініш берушіге мемлекеттік қызметті көрсетуден бас тартады.  </w:t>
      </w:r>
    </w:p>
    <w:p w14:paraId="18AF1EE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 көрсетуден уәжді бас тарту портал арқылы көрсетілетін қызметті алушының «жеке кабинетіне» көрсетілетін қызметті берушінің жауапты құрылымдық бөлімшесі басшысының ЭЦҚ-сымен қол қойылған электрондық құжат нысанында жіберіледі.</w:t>
      </w:r>
    </w:p>
    <w:p w14:paraId="1141BC9F"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Көрсетілетін қызметті алушы құжаттардың толық топтамасын, мәліметтерді ұсынған және (немесе) ұсынылған құжаттарды тиісінше ресімдеген кезде көрсетілетін қызметті берушінің қызметкері осы Қағидаларға 4 және                                            5-қосымшаларға сәйкес нысан бойынша лицензияны және (немесе) лицензияға қосымшаны дайындайды.</w:t>
      </w:r>
    </w:p>
    <w:p w14:paraId="21EDC96D"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Лицензия және (немесе) лицензияға қосымша портал арқылы көрсетілетін қызметті алушының «жеке кабинетіне» көрсетілетін қызметті берушінің жауапты құрылымдық бөлімшесі басшысының ЭЦҚ-сымен қол қойылған электрондық құжат нысанында жолданады.»;</w:t>
      </w:r>
    </w:p>
    <w:p w14:paraId="3A550DC6" w14:textId="77777777" w:rsidR="00DD4239" w:rsidRDefault="000F4AA5">
      <w:pPr>
        <w:tabs>
          <w:tab w:val="left" w:pos="851"/>
          <w:tab w:val="left" w:pos="993"/>
        </w:tabs>
        <w:overflowPunct w:val="0"/>
        <w:autoSpaceDE w:val="0"/>
        <w:autoSpaceDN w:val="0"/>
        <w:adjustRightInd w:val="0"/>
        <w:ind w:right="-286" w:firstLine="709"/>
        <w:jc w:val="both"/>
        <w:rPr>
          <w:rFonts w:eastAsia="Calibri"/>
          <w:sz w:val="28"/>
          <w:szCs w:val="28"/>
          <w:lang w:val="kk-KZ" w:eastAsia="en-US"/>
        </w:rPr>
      </w:pPr>
      <w:r w:rsidRPr="004A4F63">
        <w:rPr>
          <w:rFonts w:eastAsia="Calibri"/>
          <w:sz w:val="28"/>
          <w:szCs w:val="28"/>
          <w:lang w:val="kk-KZ" w:eastAsia="en-US"/>
        </w:rPr>
        <w:t>16-тармақ жаңа редакцияда жазылсын:</w:t>
      </w:r>
    </w:p>
    <w:p w14:paraId="6BFE4117" w14:textId="77777777" w:rsidR="00DD4239" w:rsidRDefault="000F4AA5">
      <w:pPr>
        <w:overflowPunct w:val="0"/>
        <w:autoSpaceDE w:val="0"/>
        <w:autoSpaceDN w:val="0"/>
        <w:adjustRightInd w:val="0"/>
        <w:ind w:firstLine="709"/>
        <w:jc w:val="both"/>
        <w:rPr>
          <w:sz w:val="28"/>
          <w:szCs w:val="28"/>
          <w:lang w:val="kk-KZ"/>
        </w:rPr>
      </w:pPr>
      <w:r w:rsidRPr="004A4F63">
        <w:rPr>
          <w:rFonts w:eastAsia="Calibri"/>
          <w:sz w:val="28"/>
          <w:szCs w:val="28"/>
          <w:lang w:val="kk-KZ" w:eastAsia="en-US"/>
        </w:rPr>
        <w:lastRenderedPageBreak/>
        <w:t xml:space="preserve">«16. </w:t>
      </w:r>
      <w:r w:rsidRPr="004A4F63">
        <w:rPr>
          <w:sz w:val="28"/>
          <w:szCs w:val="28"/>
          <w:lang w:val="kk-KZ"/>
        </w:rPr>
        <w:t>Көрсетілетін қызметті берушінің және (немесе) оның лауазымды адамдарының мемлекеттік қызметтер көрсету мәселелері бойынша шешімдеріне, әрекет жасауына (әрекетсіздік танытуына) шағымдану үшін шағым көрсетілетін қызметші алушы әкімшілік актіні қабылдағаны немесе әрекет жасағаны (әрекетсіздік танытқаны) туралы көрсетілетін қызметті берушіге белгілі болған күннен бастап 3 (үш) айдан кешіктірілмей:</w:t>
      </w:r>
    </w:p>
    <w:p w14:paraId="1413F93B"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шағымды қарайтын органға (жоғары тұрған әкімшілік органға және (немесе) лауазымды адамға);</w:t>
      </w:r>
    </w:p>
    <w:p w14:paraId="5D4D193C"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қызметтер көрсету сапасын бағалау және бақылау жөніндегі уәкілетті органға;</w:t>
      </w:r>
    </w:p>
    <w:p w14:paraId="71CDF39A"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мемлекеттік қызметті тікелей көрсететін көмірсутектер саласындағы уәкілетті орган басшылығының атына беріледі.</w:t>
      </w:r>
    </w:p>
    <w:p w14:paraId="05074EDD" w14:textId="77777777" w:rsidR="00DD4239" w:rsidRDefault="000F4AA5">
      <w:pPr>
        <w:tabs>
          <w:tab w:val="left" w:pos="851"/>
          <w:tab w:val="left" w:pos="993"/>
        </w:tabs>
        <w:overflowPunct w:val="0"/>
        <w:autoSpaceDE w:val="0"/>
        <w:autoSpaceDN w:val="0"/>
        <w:adjustRightInd w:val="0"/>
        <w:ind w:right="-286" w:firstLine="709"/>
        <w:jc w:val="both"/>
        <w:rPr>
          <w:rFonts w:eastAsia="Calibri"/>
          <w:sz w:val="28"/>
          <w:szCs w:val="28"/>
          <w:lang w:val="kk-KZ" w:eastAsia="en-US"/>
        </w:rPr>
      </w:pPr>
      <w:r w:rsidRPr="004A4F63">
        <w:rPr>
          <w:rFonts w:eastAsia="Calibri"/>
          <w:sz w:val="28"/>
          <w:szCs w:val="28"/>
          <w:lang w:val="kk-KZ" w:eastAsia="en-US"/>
        </w:rPr>
        <w:t>Көрсетілетін қызметті алушының шағымын Заңның 25-бабының                                      2-тармағына сәйкес:</w:t>
      </w:r>
    </w:p>
    <w:p w14:paraId="046927C4" w14:textId="77777777" w:rsidR="00DD4239" w:rsidRDefault="000F4AA5">
      <w:pPr>
        <w:tabs>
          <w:tab w:val="left" w:pos="851"/>
          <w:tab w:val="left" w:pos="993"/>
        </w:tabs>
        <w:overflowPunct w:val="0"/>
        <w:autoSpaceDE w:val="0"/>
        <w:autoSpaceDN w:val="0"/>
        <w:adjustRightInd w:val="0"/>
        <w:ind w:right="-286" w:firstLine="709"/>
        <w:jc w:val="both"/>
        <w:rPr>
          <w:rFonts w:eastAsia="Calibri"/>
          <w:sz w:val="28"/>
          <w:szCs w:val="28"/>
          <w:lang w:val="kk-KZ" w:eastAsia="en-US"/>
        </w:rPr>
      </w:pPr>
      <w:r w:rsidRPr="004A4F63">
        <w:rPr>
          <w:rFonts w:eastAsia="Calibri"/>
          <w:sz w:val="28"/>
          <w:szCs w:val="28"/>
          <w:lang w:val="kk-KZ" w:eastAsia="en-US"/>
        </w:rPr>
        <w:t>мемлекеттік қызметті тікелей көрсететін көрсетілетін қызметті беруші оны тіркеген күннен бастап 5 (бес) жұмыс күні ішінде;</w:t>
      </w:r>
    </w:p>
    <w:p w14:paraId="51273583" w14:textId="77777777" w:rsidR="00DD4239" w:rsidRDefault="000F4AA5">
      <w:pPr>
        <w:tabs>
          <w:tab w:val="left" w:pos="851"/>
          <w:tab w:val="left" w:pos="993"/>
        </w:tabs>
        <w:overflowPunct w:val="0"/>
        <w:autoSpaceDE w:val="0"/>
        <w:autoSpaceDN w:val="0"/>
        <w:adjustRightInd w:val="0"/>
        <w:ind w:right="-286" w:firstLine="709"/>
        <w:jc w:val="both"/>
        <w:rPr>
          <w:rFonts w:eastAsia="Calibri"/>
          <w:sz w:val="28"/>
          <w:szCs w:val="28"/>
          <w:lang w:val="kk-KZ" w:eastAsia="en-US"/>
        </w:rPr>
      </w:pPr>
      <w:r w:rsidRPr="004A4F63">
        <w:rPr>
          <w:rFonts w:eastAsia="Calibri"/>
          <w:sz w:val="28"/>
          <w:szCs w:val="28"/>
          <w:lang w:val="kk-KZ" w:eastAsia="en-US"/>
        </w:rPr>
        <w:t>мемлекеттік қызметтер көрсету сапасын бағалау және бақылау жөніндегі уәкілетті орган оны тіркеген күннен бастап он бес жұмыс күні ішінде қарауға тиіс.</w:t>
      </w:r>
    </w:p>
    <w:p w14:paraId="683CBBFA" w14:textId="77777777" w:rsidR="00DD4239" w:rsidRDefault="000F4AA5">
      <w:pPr>
        <w:tabs>
          <w:tab w:val="left" w:pos="851"/>
          <w:tab w:val="left" w:pos="993"/>
        </w:tabs>
        <w:overflowPunct w:val="0"/>
        <w:autoSpaceDE w:val="0"/>
        <w:autoSpaceDN w:val="0"/>
        <w:adjustRightInd w:val="0"/>
        <w:ind w:right="-286" w:firstLine="709"/>
        <w:jc w:val="both"/>
        <w:rPr>
          <w:rFonts w:eastAsia="Calibri"/>
          <w:sz w:val="28"/>
          <w:szCs w:val="28"/>
          <w:lang w:val="kk-KZ" w:eastAsia="en-US"/>
        </w:rPr>
      </w:pPr>
      <w:r w:rsidRPr="004A4F63">
        <w:rPr>
          <w:rFonts w:eastAsia="Calibri"/>
          <w:sz w:val="28"/>
          <w:szCs w:val="28"/>
          <w:lang w:val="kk-KZ" w:eastAsia="en-US"/>
        </w:rPr>
        <w:t>Заңның 25-бабының 4-тармағына сәйкес көрсетілетін қызметті беруші, мемлекеттік қызметтер көрсету сапасын бағалау және бақылау жөніндегі уәкілетті орган қажет болған жағдайда шағымды қарау мерзімін:</w:t>
      </w:r>
    </w:p>
    <w:p w14:paraId="7D045A68"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1) шағым бойынша қосымша зерделеу немесе тексеру не жергілікті жерге барып тексеру жүргізу;</w:t>
      </w:r>
    </w:p>
    <w:p w14:paraId="2B0D39E6"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2) қосымша ақпарат алу қажет болған жағдайларда 10 (он) жұмыс күнінен аспайтын мерзімге ұзартады.</w:t>
      </w:r>
    </w:p>
    <w:p w14:paraId="3572F89C"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p w14:paraId="16B83A29"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349C074B" w14:textId="77777777" w:rsidR="00DD4239" w:rsidRDefault="000F4AA5">
      <w:pPr>
        <w:overflowPunct w:val="0"/>
        <w:autoSpaceDE w:val="0"/>
        <w:autoSpaceDN w:val="0"/>
        <w:adjustRightInd w:val="0"/>
        <w:ind w:firstLine="709"/>
        <w:jc w:val="both"/>
        <w:rPr>
          <w:sz w:val="28"/>
          <w:szCs w:val="28"/>
          <w:lang w:val="kk-KZ"/>
        </w:rPr>
      </w:pPr>
      <w:r w:rsidRPr="004A4F63">
        <w:rPr>
          <w:sz w:val="28"/>
          <w:szCs w:val="28"/>
          <w:lang w:val="kk-KZ"/>
        </w:rPr>
        <w:t xml:space="preserve"> Шағымды қарайтын органның шағымды қарау мерзімі шағым түскен күннен бастап 20 (жиырма) жұмыс күнін құрайды.»;</w:t>
      </w:r>
    </w:p>
    <w:p w14:paraId="60D09E43" w14:textId="77777777" w:rsidR="00DD4239" w:rsidRDefault="000F4AA5">
      <w:pPr>
        <w:overflowPunct w:val="0"/>
        <w:autoSpaceDE w:val="0"/>
        <w:autoSpaceDN w:val="0"/>
        <w:adjustRightInd w:val="0"/>
        <w:ind w:firstLine="709"/>
        <w:jc w:val="both"/>
        <w:rPr>
          <w:color w:val="000000"/>
          <w:sz w:val="28"/>
          <w:szCs w:val="28"/>
          <w:lang w:val="kk-KZ"/>
        </w:rPr>
      </w:pPr>
      <w:bookmarkStart w:id="19" w:name="z4"/>
      <w:bookmarkStart w:id="20" w:name="_Hlk233887356"/>
      <w:bookmarkStart w:id="21" w:name="z15"/>
      <w:bookmarkEnd w:id="19"/>
      <w:r w:rsidRPr="004A4F63">
        <w:rPr>
          <w:color w:val="000000"/>
          <w:sz w:val="28"/>
          <w:szCs w:val="28"/>
          <w:lang w:val="kk-KZ"/>
        </w:rPr>
        <w:t xml:space="preserve">көрсетілген </w:t>
      </w:r>
      <w:r>
        <w:rPr>
          <w:color w:val="000000"/>
          <w:sz w:val="28"/>
          <w:szCs w:val="28"/>
          <w:lang w:val="kk-KZ"/>
        </w:rPr>
        <w:t>Қ</w:t>
      </w:r>
      <w:r w:rsidRPr="004A4F63">
        <w:rPr>
          <w:color w:val="000000"/>
          <w:sz w:val="28"/>
          <w:szCs w:val="28"/>
          <w:lang w:val="kk-KZ"/>
        </w:rPr>
        <w:t>ағидалар</w:t>
      </w:r>
      <w:r>
        <w:rPr>
          <w:color w:val="000000"/>
          <w:sz w:val="28"/>
          <w:szCs w:val="28"/>
          <w:lang w:val="kk-KZ"/>
        </w:rPr>
        <w:t>ғ</w:t>
      </w:r>
      <w:r w:rsidRPr="004A4F63">
        <w:rPr>
          <w:color w:val="000000"/>
          <w:sz w:val="28"/>
          <w:szCs w:val="28"/>
          <w:lang w:val="kk-KZ"/>
        </w:rPr>
        <w:t xml:space="preserve">а 1-қосымшада:  </w:t>
      </w:r>
    </w:p>
    <w:p w14:paraId="3E545E43" w14:textId="77777777" w:rsidR="00DD4239" w:rsidRDefault="000F4AA5">
      <w:pPr>
        <w:overflowPunct w:val="0"/>
        <w:autoSpaceDE w:val="0"/>
        <w:autoSpaceDN w:val="0"/>
        <w:adjustRightInd w:val="0"/>
        <w:ind w:firstLine="709"/>
        <w:jc w:val="both"/>
        <w:rPr>
          <w:color w:val="000000"/>
          <w:sz w:val="28"/>
          <w:szCs w:val="28"/>
          <w:lang w:val="kk-KZ"/>
        </w:rPr>
      </w:pPr>
      <w:r w:rsidRPr="004A4F63">
        <w:rPr>
          <w:color w:val="000000"/>
          <w:sz w:val="28"/>
          <w:szCs w:val="28"/>
          <w:lang w:val="kk-KZ"/>
        </w:rPr>
        <w:t xml:space="preserve">реттік нөмірі 3-жол жаңа редакцияда жазылсын: </w:t>
      </w:r>
    </w:p>
    <w:p w14:paraId="45B0F5B9" w14:textId="77777777" w:rsidR="00DD4239" w:rsidRDefault="000F4AA5">
      <w:pPr>
        <w:overflowPunct w:val="0"/>
        <w:autoSpaceDE w:val="0"/>
        <w:autoSpaceDN w:val="0"/>
        <w:adjustRightInd w:val="0"/>
        <w:ind w:firstLine="709"/>
        <w:jc w:val="both"/>
        <w:rPr>
          <w:color w:val="000000"/>
          <w:sz w:val="28"/>
          <w:szCs w:val="28"/>
          <w:lang w:val="kk-KZ"/>
        </w:rPr>
      </w:pPr>
      <w:r w:rsidRPr="004A4F63">
        <w:rPr>
          <w:color w:val="000000"/>
          <w:sz w:val="28"/>
          <w:szCs w:val="28"/>
          <w:lang w:val="kk-KZ"/>
        </w:rPr>
        <w:t>«</w:t>
      </w:r>
    </w:p>
    <w:tbl>
      <w:tblPr>
        <w:tblW w:w="951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297"/>
        <w:gridCol w:w="6520"/>
      </w:tblGrid>
      <w:tr w:rsidR="00DD4239" w:rsidRPr="00CD1B41" w14:paraId="66B0A65A" w14:textId="77777777" w:rsidTr="007364D3">
        <w:trPr>
          <w:trHeight w:val="30"/>
        </w:trPr>
        <w:tc>
          <w:tcPr>
            <w:tcW w:w="702" w:type="dxa"/>
            <w:vAlign w:val="center"/>
          </w:tcPr>
          <w:p w14:paraId="30CF9BB1" w14:textId="77777777" w:rsidR="00DD4239" w:rsidRDefault="000F4AA5">
            <w:pPr>
              <w:tabs>
                <w:tab w:val="left" w:pos="567"/>
              </w:tabs>
              <w:overflowPunct w:val="0"/>
              <w:autoSpaceDE w:val="0"/>
              <w:autoSpaceDN w:val="0"/>
              <w:adjustRightInd w:val="0"/>
              <w:ind w:firstLine="709"/>
              <w:jc w:val="both"/>
              <w:rPr>
                <w:sz w:val="28"/>
                <w:szCs w:val="28"/>
                <w:lang w:val="kk-KZ"/>
              </w:rPr>
            </w:pPr>
            <w:r w:rsidRPr="004A4F63">
              <w:rPr>
                <w:sz w:val="28"/>
                <w:szCs w:val="28"/>
                <w:lang w:val="kk-KZ"/>
              </w:rPr>
              <w:lastRenderedPageBreak/>
              <w:t>93.</w:t>
            </w:r>
          </w:p>
        </w:tc>
        <w:tc>
          <w:tcPr>
            <w:tcW w:w="2297" w:type="dxa"/>
            <w:tcMar>
              <w:top w:w="15" w:type="dxa"/>
              <w:left w:w="15" w:type="dxa"/>
              <w:bottom w:w="15" w:type="dxa"/>
              <w:right w:w="15" w:type="dxa"/>
            </w:tcMar>
            <w:vAlign w:val="center"/>
          </w:tcPr>
          <w:tbl>
            <w:tblPr>
              <w:tblW w:w="213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04"/>
              <w:gridCol w:w="2033"/>
            </w:tblGrid>
            <w:tr w:rsidR="00DD4239" w:rsidRPr="00CD1B41" w14:paraId="5C307484" w14:textId="77777777" w:rsidTr="007364D3">
              <w:trPr>
                <w:tblCellSpacing w:w="15" w:type="dxa"/>
              </w:trPr>
              <w:tc>
                <w:tcPr>
                  <w:tcW w:w="59" w:type="dxa"/>
                  <w:vAlign w:val="center"/>
                  <w:hideMark/>
                </w:tcPr>
                <w:p w14:paraId="279494D7" w14:textId="77777777" w:rsidR="00DD4239" w:rsidRDefault="00DD4239">
                  <w:pPr>
                    <w:ind w:right="128" w:firstLine="12"/>
                    <w:jc w:val="both"/>
                    <w:rPr>
                      <w:sz w:val="28"/>
                      <w:szCs w:val="28"/>
                      <w:lang w:val="kk-KZ"/>
                    </w:rPr>
                  </w:pPr>
                </w:p>
              </w:tc>
              <w:tc>
                <w:tcPr>
                  <w:tcW w:w="1988" w:type="dxa"/>
                  <w:vAlign w:val="center"/>
                  <w:hideMark/>
                </w:tcPr>
                <w:p w14:paraId="0A1ED726" w14:textId="77777777" w:rsidR="00DD4239" w:rsidRDefault="00DD4239">
                  <w:pPr>
                    <w:ind w:right="128" w:firstLine="12"/>
                    <w:jc w:val="both"/>
                    <w:rPr>
                      <w:sz w:val="28"/>
                      <w:szCs w:val="28"/>
                      <w:lang w:val="kk-KZ"/>
                    </w:rPr>
                  </w:pPr>
                </w:p>
              </w:tc>
            </w:tr>
          </w:tbl>
          <w:p w14:paraId="49F2D022" w14:textId="77777777" w:rsidR="00DD4239" w:rsidRDefault="000F4AA5">
            <w:pPr>
              <w:tabs>
                <w:tab w:val="left" w:pos="154"/>
              </w:tabs>
              <w:overflowPunct w:val="0"/>
              <w:autoSpaceDE w:val="0"/>
              <w:autoSpaceDN w:val="0"/>
              <w:adjustRightInd w:val="0"/>
              <w:ind w:left="117" w:right="128" w:firstLine="12"/>
              <w:jc w:val="both"/>
              <w:rPr>
                <w:sz w:val="28"/>
                <w:szCs w:val="28"/>
                <w:lang w:val="kk-KZ"/>
              </w:rPr>
            </w:pPr>
            <w:r w:rsidRPr="004A4F63">
              <w:rPr>
                <w:sz w:val="28"/>
                <w:szCs w:val="28"/>
                <w:lang w:val="kk-KZ"/>
              </w:rPr>
              <w:t>Мемлекеттік қызметті және оның кіші түрлерін (бар болған жағдайда) көрсету мерзімі</w:t>
            </w:r>
          </w:p>
        </w:tc>
        <w:tc>
          <w:tcPr>
            <w:tcW w:w="6520" w:type="dxa"/>
            <w:tcMar>
              <w:top w:w="15" w:type="dxa"/>
              <w:left w:w="15" w:type="dxa"/>
              <w:bottom w:w="15" w:type="dxa"/>
              <w:right w:w="15" w:type="dxa"/>
            </w:tcMar>
            <w:vAlign w:val="center"/>
          </w:tcPr>
          <w:p w14:paraId="03277C93" w14:textId="77777777" w:rsidR="00DD4239" w:rsidRDefault="000F4AA5">
            <w:pPr>
              <w:ind w:right="133"/>
              <w:contextualSpacing/>
              <w:jc w:val="both"/>
              <w:rPr>
                <w:sz w:val="28"/>
                <w:szCs w:val="28"/>
                <w:lang w:val="kk-KZ"/>
              </w:rPr>
            </w:pPr>
            <w:r w:rsidRPr="004A4F63">
              <w:rPr>
                <w:sz w:val="28"/>
                <w:szCs w:val="28"/>
                <w:lang w:val="kk-KZ"/>
              </w:rPr>
              <w:t>Барлық кіші түрлері бойынша:</w:t>
            </w:r>
          </w:p>
          <w:p w14:paraId="1CE2CD2D" w14:textId="77777777" w:rsidR="00DD4239" w:rsidRDefault="000F4AA5">
            <w:pPr>
              <w:ind w:right="133"/>
              <w:contextualSpacing/>
              <w:jc w:val="both"/>
              <w:rPr>
                <w:sz w:val="28"/>
                <w:szCs w:val="28"/>
                <w:lang w:val="kk-KZ"/>
              </w:rPr>
            </w:pPr>
            <w:r w:rsidRPr="004A4F63">
              <w:rPr>
                <w:sz w:val="28"/>
                <w:szCs w:val="28"/>
                <w:lang w:val="kk-KZ"/>
              </w:rPr>
              <w:t>1)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 15 (он бес) жұмыс күні;</w:t>
            </w:r>
          </w:p>
          <w:p w14:paraId="43E5EC8D" w14:textId="77777777" w:rsidR="00DD4239" w:rsidRDefault="000F4AA5">
            <w:pPr>
              <w:ind w:right="133"/>
              <w:contextualSpacing/>
              <w:jc w:val="both"/>
              <w:rPr>
                <w:sz w:val="28"/>
                <w:szCs w:val="28"/>
                <w:lang w:val="kk-KZ"/>
              </w:rPr>
            </w:pPr>
            <w:r w:rsidRPr="004A4F63">
              <w:rPr>
                <w:sz w:val="28"/>
                <w:szCs w:val="28"/>
                <w:lang w:val="kk-KZ"/>
              </w:rPr>
              <w:t xml:space="preserve">2) лицензия және заңды тұлға бөліну және бөліп шығару түрінде қайта құрылған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кезде – 3 (үш) жұмыс күні. </w:t>
            </w:r>
          </w:p>
        </w:tc>
      </w:tr>
    </w:tbl>
    <w:p w14:paraId="21EAAF53" w14:textId="77777777" w:rsidR="00DD4239" w:rsidRDefault="000F4AA5">
      <w:pPr>
        <w:overflowPunct w:val="0"/>
        <w:autoSpaceDE w:val="0"/>
        <w:autoSpaceDN w:val="0"/>
        <w:adjustRightInd w:val="0"/>
        <w:ind w:firstLine="709"/>
        <w:jc w:val="both"/>
        <w:rPr>
          <w:color w:val="000000"/>
          <w:sz w:val="28"/>
          <w:szCs w:val="28"/>
          <w:lang w:val="kk-KZ"/>
        </w:rPr>
      </w:pPr>
      <w:r w:rsidRPr="004A4F63">
        <w:rPr>
          <w:sz w:val="28"/>
          <w:szCs w:val="28"/>
          <w:lang w:val="kk-KZ"/>
        </w:rPr>
        <w:t xml:space="preserve">                                                                                                                        »</w:t>
      </w:r>
      <w:r w:rsidRPr="004A4F63">
        <w:rPr>
          <w:color w:val="000000"/>
          <w:sz w:val="28"/>
          <w:szCs w:val="28"/>
          <w:lang w:val="kk-KZ"/>
        </w:rPr>
        <w:t>;</w:t>
      </w:r>
    </w:p>
    <w:p w14:paraId="4354DAD2" w14:textId="77777777" w:rsidR="00DD4239" w:rsidRDefault="00DD4239">
      <w:pPr>
        <w:overflowPunct w:val="0"/>
        <w:autoSpaceDE w:val="0"/>
        <w:autoSpaceDN w:val="0"/>
        <w:adjustRightInd w:val="0"/>
        <w:ind w:firstLine="709"/>
        <w:jc w:val="both"/>
        <w:rPr>
          <w:color w:val="000000"/>
          <w:sz w:val="28"/>
          <w:szCs w:val="28"/>
          <w:lang w:val="kk-KZ"/>
        </w:rPr>
      </w:pPr>
    </w:p>
    <w:p w14:paraId="295B71B3" w14:textId="77777777" w:rsidR="00DD4239" w:rsidRDefault="000F4AA5">
      <w:pPr>
        <w:overflowPunct w:val="0"/>
        <w:autoSpaceDE w:val="0"/>
        <w:autoSpaceDN w:val="0"/>
        <w:adjustRightInd w:val="0"/>
        <w:ind w:firstLine="709"/>
        <w:jc w:val="both"/>
        <w:rPr>
          <w:color w:val="000000"/>
          <w:sz w:val="28"/>
          <w:szCs w:val="28"/>
          <w:lang w:val="kk-KZ"/>
        </w:rPr>
      </w:pPr>
      <w:r w:rsidRPr="004A4F63">
        <w:rPr>
          <w:color w:val="000000"/>
          <w:sz w:val="28"/>
          <w:szCs w:val="28"/>
          <w:lang w:val="kk-KZ"/>
        </w:rPr>
        <w:t xml:space="preserve">реттік нөмірі </w:t>
      </w:r>
      <w:r w:rsidRPr="004A4F63">
        <w:rPr>
          <w:color w:val="000000"/>
          <w:sz w:val="28"/>
          <w:szCs w:val="28"/>
          <w:lang w:val="en-US"/>
        </w:rPr>
        <w:t>6</w:t>
      </w:r>
      <w:r w:rsidRPr="004A4F63">
        <w:rPr>
          <w:color w:val="000000"/>
          <w:sz w:val="28"/>
          <w:szCs w:val="28"/>
          <w:lang w:val="kk-KZ"/>
        </w:rPr>
        <w:t xml:space="preserve">-жол жаңа редакцияда жазылсын: </w:t>
      </w:r>
      <w:bookmarkEnd w:id="20"/>
    </w:p>
    <w:p w14:paraId="3425977A" w14:textId="77777777" w:rsidR="00DD4239" w:rsidRDefault="000F4AA5">
      <w:pPr>
        <w:overflowPunct w:val="0"/>
        <w:autoSpaceDE w:val="0"/>
        <w:autoSpaceDN w:val="0"/>
        <w:adjustRightInd w:val="0"/>
        <w:ind w:firstLine="709"/>
        <w:jc w:val="both"/>
        <w:rPr>
          <w:color w:val="000000"/>
          <w:sz w:val="28"/>
          <w:szCs w:val="28"/>
          <w:lang w:val="kk-KZ"/>
        </w:rPr>
      </w:pPr>
      <w:r w:rsidRPr="004A4F63">
        <w:rPr>
          <w:color w:val="000000"/>
          <w:sz w:val="28"/>
          <w:szCs w:val="28"/>
          <w:lang w:val="kk-KZ"/>
        </w:rPr>
        <w:t>«</w:t>
      </w:r>
    </w:p>
    <w:tbl>
      <w:tblPr>
        <w:tblW w:w="9519"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297"/>
        <w:gridCol w:w="6520"/>
      </w:tblGrid>
      <w:tr w:rsidR="00DD4239" w:rsidRPr="00CD1B41" w14:paraId="2BEE7008" w14:textId="77777777" w:rsidTr="00612349">
        <w:trPr>
          <w:trHeight w:val="30"/>
        </w:trPr>
        <w:tc>
          <w:tcPr>
            <w:tcW w:w="702" w:type="dxa"/>
            <w:vAlign w:val="center"/>
          </w:tcPr>
          <w:p w14:paraId="2130E6AF" w14:textId="77777777" w:rsidR="00DD4239" w:rsidRDefault="000F4AA5">
            <w:pPr>
              <w:tabs>
                <w:tab w:val="left" w:pos="567"/>
              </w:tabs>
              <w:overflowPunct w:val="0"/>
              <w:autoSpaceDE w:val="0"/>
              <w:autoSpaceDN w:val="0"/>
              <w:adjustRightInd w:val="0"/>
              <w:ind w:firstLine="709"/>
              <w:jc w:val="both"/>
              <w:rPr>
                <w:sz w:val="28"/>
                <w:szCs w:val="28"/>
                <w:lang w:val="kk-KZ"/>
              </w:rPr>
            </w:pPr>
            <w:bookmarkStart w:id="22" w:name="_Hlk233887403"/>
            <w:r w:rsidRPr="004A4F63">
              <w:rPr>
                <w:sz w:val="28"/>
                <w:szCs w:val="28"/>
                <w:lang w:val="kk-KZ"/>
              </w:rPr>
              <w:t>9</w:t>
            </w:r>
            <w:r w:rsidRPr="004A4F63">
              <w:rPr>
                <w:sz w:val="28"/>
                <w:szCs w:val="28"/>
                <w:lang w:val="en-US"/>
              </w:rPr>
              <w:t>6</w:t>
            </w:r>
            <w:r w:rsidRPr="004A4F63">
              <w:rPr>
                <w:sz w:val="28"/>
                <w:szCs w:val="28"/>
                <w:lang w:val="kk-KZ"/>
              </w:rPr>
              <w:t>.</w:t>
            </w:r>
          </w:p>
        </w:tc>
        <w:tc>
          <w:tcPr>
            <w:tcW w:w="2297" w:type="dxa"/>
            <w:tcMar>
              <w:top w:w="15" w:type="dxa"/>
              <w:left w:w="15" w:type="dxa"/>
              <w:bottom w:w="15" w:type="dxa"/>
              <w:right w:w="15" w:type="dxa"/>
            </w:tcMar>
            <w:vAlign w:val="center"/>
          </w:tcPr>
          <w:tbl>
            <w:tblPr>
              <w:tblW w:w="213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04"/>
              <w:gridCol w:w="2033"/>
            </w:tblGrid>
            <w:tr w:rsidR="00DD4239" w:rsidRPr="00CD1B41" w14:paraId="794738A5" w14:textId="77777777" w:rsidTr="006065FA">
              <w:trPr>
                <w:tblCellSpacing w:w="15" w:type="dxa"/>
              </w:trPr>
              <w:tc>
                <w:tcPr>
                  <w:tcW w:w="59" w:type="dxa"/>
                  <w:vAlign w:val="center"/>
                  <w:hideMark/>
                </w:tcPr>
                <w:p w14:paraId="6C0E865D" w14:textId="77777777" w:rsidR="00DD4239" w:rsidRDefault="00DD4239">
                  <w:pPr>
                    <w:ind w:right="128" w:firstLine="12"/>
                    <w:jc w:val="both"/>
                    <w:rPr>
                      <w:sz w:val="28"/>
                      <w:szCs w:val="28"/>
                      <w:lang w:val="kk-KZ"/>
                    </w:rPr>
                  </w:pPr>
                </w:p>
              </w:tc>
              <w:tc>
                <w:tcPr>
                  <w:tcW w:w="1988" w:type="dxa"/>
                  <w:vAlign w:val="center"/>
                  <w:hideMark/>
                </w:tcPr>
                <w:p w14:paraId="04457FDF" w14:textId="77777777" w:rsidR="00DD4239" w:rsidRDefault="00DD4239">
                  <w:pPr>
                    <w:ind w:right="128" w:firstLine="12"/>
                    <w:jc w:val="both"/>
                    <w:rPr>
                      <w:sz w:val="28"/>
                      <w:szCs w:val="28"/>
                      <w:lang w:val="kk-KZ"/>
                    </w:rPr>
                  </w:pPr>
                </w:p>
              </w:tc>
            </w:tr>
          </w:tbl>
          <w:p w14:paraId="3C54F958" w14:textId="77777777" w:rsidR="00DD4239" w:rsidRDefault="000F4AA5">
            <w:pPr>
              <w:tabs>
                <w:tab w:val="left" w:pos="154"/>
              </w:tabs>
              <w:overflowPunct w:val="0"/>
              <w:autoSpaceDE w:val="0"/>
              <w:autoSpaceDN w:val="0"/>
              <w:adjustRightInd w:val="0"/>
              <w:ind w:left="117" w:right="128" w:firstLine="12"/>
              <w:jc w:val="both"/>
              <w:rPr>
                <w:sz w:val="28"/>
                <w:szCs w:val="28"/>
                <w:lang w:val="kk-KZ"/>
              </w:rPr>
            </w:pPr>
            <w:r w:rsidRPr="004A4F63">
              <w:rPr>
                <w:sz w:val="28"/>
                <w:szCs w:val="28"/>
                <w:lang w:val="kk-KZ"/>
              </w:rPr>
              <w:t>Мемлекеттік қызметті және оның кіші түрлерін (бар болған жағдайда)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520" w:type="dxa"/>
            <w:tcMar>
              <w:top w:w="15" w:type="dxa"/>
              <w:left w:w="15" w:type="dxa"/>
              <w:bottom w:w="15" w:type="dxa"/>
              <w:right w:w="15" w:type="dxa"/>
            </w:tcMar>
            <w:vAlign w:val="center"/>
          </w:tcPr>
          <w:p w14:paraId="22EE71EC"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xml:space="preserve"> Мемлекеттік қызмет көрсетілетін қызметті алушыларға ақылы негізде көрсетіледі.</w:t>
            </w:r>
          </w:p>
          <w:p w14:paraId="3095331E"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xml:space="preserve">Мемлекеттік қызмет көрсетілген кезде бюджетке қызмет алушының тіркелген жері бойынша жекелеген қызмет түрлерімен айналысу құқығы үшін лицензиялық алым төленеді: </w:t>
            </w:r>
          </w:p>
          <w:p w14:paraId="66D6CB34"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xml:space="preserve"> 1) көмірсутектерді барлау және өндіру саласындағы жеке қосымша түрлермен айналысуға лицензия бергені үшін лицензиялық алым 100 айлық есептік көрсеткішті құрайды:</w:t>
            </w:r>
          </w:p>
          <w:p w14:paraId="593E8AC4"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 барлау және өндіру кезіндегі өндірістік зерттеулер;</w:t>
            </w:r>
          </w:p>
          <w:p w14:paraId="4F5E6B3A"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 барлау және өндіру кезіндегі – сейсмикалық барлау жұмыстары;</w:t>
            </w:r>
          </w:p>
          <w:p w14:paraId="74446ABB"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 барлау және өндіру кезіндегі геологиялық физикалық жұмыстар;</w:t>
            </w:r>
          </w:p>
          <w:p w14:paraId="7FBF7FE4"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 барлау және өндіру кезіндегі ұңғымалардағы атыс-жарылыс жұмыстары;</w:t>
            </w:r>
          </w:p>
          <w:p w14:paraId="709A46AF"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құрлықта, теңізде және ішкі су қоймаларында көмірсутектерді барлау және өндіру кезіндегі ұңғымаларды бұрғылау;</w:t>
            </w:r>
          </w:p>
          <w:p w14:paraId="6996A753"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 барлау және өндіру кезіндегі ұңғымаларды жер астында жөндеу, сынау, игеру, сынақтан өткізу, консервациялау, тарату;</w:t>
            </w:r>
          </w:p>
          <w:p w14:paraId="539E0FD1"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 барлау және өндіру кезінде     ұңғымаларды цементтеу;</w:t>
            </w:r>
          </w:p>
          <w:p w14:paraId="71D197A5" w14:textId="77777777" w:rsidR="00DD4239" w:rsidRDefault="000F4AA5">
            <w:pPr>
              <w:overflowPunct w:val="0"/>
              <w:autoSpaceDE w:val="0"/>
              <w:autoSpaceDN w:val="0"/>
              <w:adjustRightInd w:val="0"/>
              <w:jc w:val="both"/>
              <w:rPr>
                <w:sz w:val="28"/>
                <w:szCs w:val="28"/>
                <w:lang w:val="kk-KZ"/>
              </w:rPr>
            </w:pPr>
            <w:r w:rsidRPr="004A4F63">
              <w:rPr>
                <w:sz w:val="28"/>
                <w:szCs w:val="28"/>
                <w:lang w:val="kk-KZ"/>
              </w:rPr>
              <w:lastRenderedPageBreak/>
              <w:t>- көмірсутектерді барлау және өндіру кезінде мұнай қабаттарының мұнай беруін арттыру және ұңғымалардың өнімділігін ұлғайту;</w:t>
            </w:r>
          </w:p>
          <w:p w14:paraId="10B3832A"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теңіздегі көмірсутектердің кен орындарында төгілуді болғызбау және жою жөніндегі жұмыстар;</w:t>
            </w:r>
          </w:p>
          <w:p w14:paraId="51BB9D3A"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xml:space="preserve">- мұнай-газ химиясы өндірістерін пайдалану; </w:t>
            </w:r>
          </w:p>
          <w:p w14:paraId="258B920A"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көмірсутектердің кен орындары үшін негізгі жобалық құжаттарды жасау және көмірсутектердің кен орындарын игеруді талдау;</w:t>
            </w:r>
          </w:p>
          <w:p w14:paraId="766E468C"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көмірсутектер кен орындары үшін техникалық жобалық құжаттарды жасау;</w:t>
            </w:r>
          </w:p>
          <w:p w14:paraId="7F955C8C"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 магистральдық құбырларды пайдалану;</w:t>
            </w:r>
          </w:p>
          <w:p w14:paraId="200C5216"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2) көрсетілген қызметтің қосымша түрлеріне лицензияны қайта рәсімдеу (электрондық нысанда лицензия алуға өтінім берген жағдайда) – лицензия берген кездегі мөлшерлеменің 8 %;</w:t>
            </w:r>
          </w:p>
          <w:p w14:paraId="13B5C6C6" w14:textId="77777777" w:rsidR="00DD4239" w:rsidRDefault="000F4AA5">
            <w:pPr>
              <w:overflowPunct w:val="0"/>
              <w:autoSpaceDE w:val="0"/>
              <w:autoSpaceDN w:val="0"/>
              <w:adjustRightInd w:val="0"/>
              <w:jc w:val="both"/>
              <w:rPr>
                <w:sz w:val="28"/>
                <w:szCs w:val="28"/>
                <w:lang w:val="kk-KZ"/>
              </w:rPr>
            </w:pPr>
            <w:r w:rsidRPr="004A4F63">
              <w:rPr>
                <w:sz w:val="28"/>
                <w:szCs w:val="28"/>
                <w:lang w:val="kk-KZ"/>
              </w:rPr>
              <w:t>3) лицензияның дубликатын беру (электрондық нысанда лицензия алуға өтінім берген жағдайда) – лицензия берген кездегі мөлшерлеменің 80 %;</w:t>
            </w:r>
          </w:p>
          <w:p w14:paraId="3F9756EC" w14:textId="77777777" w:rsidR="00DD4239" w:rsidRDefault="000F4AA5">
            <w:pPr>
              <w:ind w:right="133"/>
              <w:contextualSpacing/>
              <w:jc w:val="both"/>
              <w:rPr>
                <w:sz w:val="28"/>
                <w:szCs w:val="28"/>
                <w:lang w:val="kk-KZ"/>
              </w:rPr>
            </w:pPr>
            <w:r w:rsidRPr="004A4F63">
              <w:rPr>
                <w:sz w:val="28"/>
                <w:szCs w:val="28"/>
                <w:lang w:val="kk-KZ"/>
              </w:rPr>
              <w:t xml:space="preserve"> Төлемдер екінші деңгейдегі банктер және жекелеген банк операцияларын жүзеге асыратын ұйымдар арқылы қолма-қол және қолма-қолсыз нысанда жүзеге асырылады, сондай-ақ портал арқылы төлем «Цифрлық үкімет» төлем шлюзі арқылы жүзеге асырылуы мүмкін. </w:t>
            </w:r>
          </w:p>
        </w:tc>
      </w:tr>
    </w:tbl>
    <w:p w14:paraId="754CA3A4" w14:textId="77777777" w:rsidR="00DD4239" w:rsidRDefault="000F4AA5">
      <w:pPr>
        <w:overflowPunct w:val="0"/>
        <w:autoSpaceDE w:val="0"/>
        <w:autoSpaceDN w:val="0"/>
        <w:adjustRightInd w:val="0"/>
        <w:ind w:firstLine="709"/>
        <w:jc w:val="both"/>
        <w:rPr>
          <w:color w:val="000000"/>
          <w:sz w:val="28"/>
          <w:szCs w:val="28"/>
          <w:lang w:val="kk-KZ"/>
        </w:rPr>
      </w:pPr>
      <w:bookmarkStart w:id="23" w:name="_Hlk209192358"/>
      <w:bookmarkEnd w:id="22"/>
      <w:r w:rsidRPr="004A4F63">
        <w:rPr>
          <w:sz w:val="28"/>
          <w:szCs w:val="28"/>
          <w:lang w:val="kk-KZ"/>
        </w:rPr>
        <w:lastRenderedPageBreak/>
        <w:t xml:space="preserve">                                                                                                                        »</w:t>
      </w:r>
      <w:bookmarkEnd w:id="23"/>
      <w:r w:rsidRPr="004A4F63">
        <w:rPr>
          <w:color w:val="000000"/>
          <w:sz w:val="28"/>
          <w:szCs w:val="28"/>
          <w:lang w:val="kk-KZ"/>
        </w:rPr>
        <w:t>;</w:t>
      </w:r>
      <w:bookmarkEnd w:id="21"/>
    </w:p>
    <w:p w14:paraId="182EC863" w14:textId="77777777" w:rsidR="00DD4239" w:rsidRDefault="000F4AA5">
      <w:pPr>
        <w:ind w:firstLine="709"/>
        <w:contextualSpacing/>
        <w:jc w:val="both"/>
        <w:rPr>
          <w:sz w:val="28"/>
          <w:szCs w:val="28"/>
          <w:lang w:val="kk-KZ"/>
        </w:rPr>
      </w:pPr>
      <w:bookmarkStart w:id="24" w:name="_Hlk233888640"/>
      <w:r w:rsidRPr="004A4F63">
        <w:rPr>
          <w:sz w:val="28"/>
          <w:szCs w:val="28"/>
          <w:lang w:val="kk-KZ"/>
        </w:rPr>
        <w:t>көрсетілген қағидалар</w:t>
      </w:r>
      <w:r>
        <w:rPr>
          <w:sz w:val="28"/>
          <w:szCs w:val="28"/>
          <w:lang w:val="kk-KZ"/>
        </w:rPr>
        <w:t>ғ</w:t>
      </w:r>
      <w:r w:rsidRPr="004A4F63">
        <w:rPr>
          <w:sz w:val="28"/>
          <w:szCs w:val="28"/>
          <w:lang w:val="kk-KZ"/>
        </w:rPr>
        <w:t>а 3-қосымша алып тасталсын.</w:t>
      </w:r>
      <w:r w:rsidRPr="00246C30">
        <w:rPr>
          <w:sz w:val="28"/>
          <w:szCs w:val="28"/>
          <w:lang w:val="kk-KZ"/>
        </w:rPr>
        <w:t xml:space="preserve">  </w:t>
      </w:r>
      <w:bookmarkEnd w:id="24"/>
      <w:r>
        <w:rPr>
          <w:sz w:val="28"/>
          <w:szCs w:val="28"/>
          <w:lang w:val="kk-KZ"/>
        </w:rPr>
        <w:t xml:space="preserve"> </w:t>
      </w:r>
    </w:p>
    <w:p w14:paraId="55CA308A" w14:textId="77777777" w:rsidR="00DD4239" w:rsidRDefault="00DD4239">
      <w:pPr>
        <w:ind w:firstLine="709"/>
        <w:jc w:val="both"/>
        <w:rPr>
          <w:iCs/>
          <w:sz w:val="28"/>
          <w:szCs w:val="28"/>
          <w:lang w:val="kk-KZ"/>
        </w:rPr>
      </w:pPr>
    </w:p>
    <w:p w14:paraId="48B50F46" w14:textId="77777777" w:rsidR="00DD4239" w:rsidRDefault="00DD4239">
      <w:pPr>
        <w:ind w:firstLine="709"/>
        <w:jc w:val="both"/>
        <w:rPr>
          <w:iCs/>
          <w:sz w:val="28"/>
          <w:szCs w:val="28"/>
          <w:lang w:val="kk-KZ"/>
        </w:rPr>
      </w:pPr>
    </w:p>
    <w:p w14:paraId="6517D4E8" w14:textId="77777777" w:rsidR="00DD4239" w:rsidRDefault="00DD4239"/>
    <w:p w14:paraId="5E4FB85F" w14:textId="77777777" w:rsidR="00DD4239" w:rsidRDefault="000F4AA5">
      <w:r>
        <w:rPr>
          <w:sz w:val="20"/>
          <w:u w:val="single"/>
        </w:rPr>
        <w:t>Результаты согласования</w:t>
      </w:r>
    </w:p>
    <w:p w14:paraId="33610A86" w14:textId="77777777" w:rsidR="00DD4239" w:rsidRDefault="000F4AA5">
      <w:r>
        <w:rPr>
          <w:sz w:val="20"/>
        </w:rPr>
        <w:t xml:space="preserve">Министерство энергетики Республики Казахстан - Исполняющий </w:t>
      </w:r>
      <w:proofErr w:type="gramStart"/>
      <w:r>
        <w:rPr>
          <w:sz w:val="20"/>
        </w:rPr>
        <w:t>обязанности  директора</w:t>
      </w:r>
      <w:proofErr w:type="gramEnd"/>
      <w:r>
        <w:rPr>
          <w:sz w:val="20"/>
        </w:rPr>
        <w:t xml:space="preserve"> Марат </w:t>
      </w:r>
      <w:proofErr w:type="spellStart"/>
      <w:r>
        <w:rPr>
          <w:sz w:val="20"/>
        </w:rPr>
        <w:t>Серикович</w:t>
      </w:r>
      <w:proofErr w:type="spellEnd"/>
      <w:r>
        <w:rPr>
          <w:sz w:val="20"/>
        </w:rPr>
        <w:t xml:space="preserve"> Сабуров, 20.08.2026 15:55:28, положительный результат проверки ЭЦП</w:t>
      </w:r>
    </w:p>
    <w:p w14:paraId="2CDD93BE" w14:textId="77777777" w:rsidR="00DD4239" w:rsidRDefault="000F4AA5">
      <w:r>
        <w:rPr>
          <w:sz w:val="20"/>
        </w:rPr>
        <w:t xml:space="preserve">Министерство юстиции РК - Вице-министр юстиции Республики Казахстан </w:t>
      </w:r>
      <w:proofErr w:type="spellStart"/>
      <w:r>
        <w:rPr>
          <w:sz w:val="20"/>
        </w:rPr>
        <w:t>Ботагоз</w:t>
      </w:r>
      <w:proofErr w:type="spellEnd"/>
      <w:r>
        <w:rPr>
          <w:sz w:val="20"/>
        </w:rPr>
        <w:t xml:space="preserve"> </w:t>
      </w:r>
      <w:proofErr w:type="spellStart"/>
      <w:r>
        <w:rPr>
          <w:sz w:val="20"/>
        </w:rPr>
        <w:t>Шаймардановна</w:t>
      </w:r>
      <w:proofErr w:type="spellEnd"/>
      <w:r>
        <w:rPr>
          <w:sz w:val="20"/>
        </w:rPr>
        <w:t xml:space="preserve"> </w:t>
      </w:r>
      <w:proofErr w:type="spellStart"/>
      <w:r>
        <w:rPr>
          <w:sz w:val="20"/>
        </w:rPr>
        <w:t>Жакселекова</w:t>
      </w:r>
      <w:proofErr w:type="spellEnd"/>
      <w:r>
        <w:rPr>
          <w:sz w:val="20"/>
        </w:rPr>
        <w:t>, 28.08.2026 11:06:12, положительный результат проверки ЭЦП</w:t>
      </w:r>
    </w:p>
    <w:p w14:paraId="4B79AA6D" w14:textId="77777777" w:rsidR="00DD4239" w:rsidRDefault="000F4AA5">
      <w:r>
        <w:rPr>
          <w:sz w:val="20"/>
          <w:u w:val="single"/>
        </w:rPr>
        <w:t>Результаты подписания</w:t>
      </w:r>
    </w:p>
    <w:p w14:paraId="158BFF9A" w14:textId="77777777" w:rsidR="00DD4239" w:rsidRDefault="000F4AA5">
      <w:proofErr w:type="spellStart"/>
      <w:r>
        <w:rPr>
          <w:sz w:val="20"/>
        </w:rPr>
        <w:t>Қазақстан</w:t>
      </w:r>
      <w:proofErr w:type="spellEnd"/>
      <w:r>
        <w:rPr>
          <w:sz w:val="20"/>
        </w:rPr>
        <w:t xml:space="preserve"> </w:t>
      </w:r>
      <w:proofErr w:type="spellStart"/>
      <w:r>
        <w:rPr>
          <w:sz w:val="20"/>
        </w:rPr>
        <w:t>Республикасы</w:t>
      </w:r>
      <w:proofErr w:type="spellEnd"/>
      <w:r>
        <w:rPr>
          <w:sz w:val="20"/>
        </w:rPr>
        <w:t xml:space="preserve"> Энергетика </w:t>
      </w:r>
      <w:proofErr w:type="spellStart"/>
      <w:r>
        <w:rPr>
          <w:sz w:val="20"/>
        </w:rPr>
        <w:t>министрлігі</w:t>
      </w:r>
      <w:proofErr w:type="spellEnd"/>
      <w:r>
        <w:rPr>
          <w:sz w:val="20"/>
        </w:rPr>
        <w:t xml:space="preserve"> - </w:t>
      </w:r>
      <w:proofErr w:type="spellStart"/>
      <w:r>
        <w:rPr>
          <w:sz w:val="20"/>
        </w:rPr>
        <w:t>Қазақстан</w:t>
      </w:r>
      <w:proofErr w:type="spellEnd"/>
      <w:r>
        <w:rPr>
          <w:sz w:val="20"/>
        </w:rPr>
        <w:t xml:space="preserve"> </w:t>
      </w:r>
      <w:proofErr w:type="spellStart"/>
      <w:r>
        <w:rPr>
          <w:sz w:val="20"/>
        </w:rPr>
        <w:t>Республикасы</w:t>
      </w:r>
      <w:proofErr w:type="spellEnd"/>
      <w:r>
        <w:rPr>
          <w:sz w:val="20"/>
        </w:rPr>
        <w:t xml:space="preserve"> Энергетика </w:t>
      </w:r>
      <w:proofErr w:type="spellStart"/>
      <w:r>
        <w:rPr>
          <w:sz w:val="20"/>
        </w:rPr>
        <w:t>министрдің</w:t>
      </w:r>
      <w:proofErr w:type="spellEnd"/>
      <w:r>
        <w:rPr>
          <w:sz w:val="20"/>
        </w:rPr>
        <w:t xml:space="preserve"> </w:t>
      </w:r>
      <w:proofErr w:type="spellStart"/>
      <w:r>
        <w:rPr>
          <w:sz w:val="20"/>
        </w:rPr>
        <w:t>м.а</w:t>
      </w:r>
      <w:proofErr w:type="spellEnd"/>
      <w:r>
        <w:rPr>
          <w:sz w:val="20"/>
        </w:rPr>
        <w:t xml:space="preserve">. Е. </w:t>
      </w:r>
      <w:proofErr w:type="spellStart"/>
      <w:r>
        <w:rPr>
          <w:sz w:val="20"/>
        </w:rPr>
        <w:t>Аккенженов</w:t>
      </w:r>
      <w:proofErr w:type="spellEnd"/>
      <w:r>
        <w:rPr>
          <w:sz w:val="20"/>
        </w:rPr>
        <w:t>, 28.08.2026 18:35:27, положительный результат проверки ЭЦП</w:t>
      </w:r>
    </w:p>
    <w:sectPr w:rsidR="00DD4239" w:rsidSect="00CD1B41">
      <w:headerReference w:type="even" r:id="rId11"/>
      <w:headerReference w:type="default" r:id="rId12"/>
      <w:footerReference w:type="default" r:id="rId13"/>
      <w:headerReference w:type="first" r:id="rId14"/>
      <w:footerReference w:type="first" r:id="rId15"/>
      <w:pgSz w:w="11906" w:h="16838"/>
      <w:pgMar w:top="1418" w:right="851" w:bottom="1418" w:left="1418" w:header="709" w:footer="709" w:gutter="0"/>
      <w:pgNumType w:start="4"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6309E" w14:textId="77777777" w:rsidR="003A366E" w:rsidRDefault="003A366E">
      <w:r>
        <w:separator/>
      </w:r>
    </w:p>
  </w:endnote>
  <w:endnote w:type="continuationSeparator" w:id="0">
    <w:p w14:paraId="3881270F" w14:textId="77777777" w:rsidR="003A366E" w:rsidRDefault="003A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3E7F5" w14:textId="77777777" w:rsidR="00DD4239" w:rsidRDefault="00DD4239">
    <w:pPr>
      <w:jc w:val="center"/>
    </w:pPr>
  </w:p>
  <w:p w14:paraId="66A680F0" w14:textId="77777777" w:rsidR="00DD4239" w:rsidRDefault="000F4AA5">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w:t>
    </w:r>
    <w:proofErr w:type="gramStart"/>
    <w:r>
      <w:t xml:space="preserve">№  </w:t>
    </w:r>
    <w:proofErr w:type="spellStart"/>
    <w:r>
      <w:t>болып</w:t>
    </w:r>
    <w:proofErr w:type="spellEnd"/>
    <w:proofErr w:type="gramEnd"/>
    <w:r>
      <w:t xml:space="preserve"> </w:t>
    </w:r>
    <w:proofErr w:type="spellStart"/>
    <w:r>
      <w:t>енгізілді</w:t>
    </w:r>
    <w:proofErr w:type="spellEnd"/>
  </w:p>
  <w:p w14:paraId="1CAD5659" w14:textId="77777777" w:rsidR="00DD4239" w:rsidRDefault="000F4AA5">
    <w:pPr>
      <w:jc w:val="center"/>
    </w:pPr>
    <w:r>
      <w:t xml:space="preserve">ИС «ИПГО». Копия электронного документа. </w:t>
    </w:r>
    <w:proofErr w:type="gramStart"/>
    <w:r>
      <w:t>Дата  31.08.2026.</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01AF" w14:textId="77777777" w:rsidR="00DD4239" w:rsidRDefault="00DD4239">
    <w:pPr>
      <w:jc w:val="center"/>
    </w:pPr>
  </w:p>
  <w:p w14:paraId="1F728AB7" w14:textId="77777777" w:rsidR="00DD4239" w:rsidRDefault="000F4AA5">
    <w:pPr>
      <w:jc w:val="center"/>
    </w:pPr>
    <w:r>
      <w:t xml:space="preserve">ИС «ИПГО». Копия электронного документа. </w:t>
    </w:r>
    <w:proofErr w:type="gramStart"/>
    <w:r>
      <w:t>Дата  31.08.2026.</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DA1C4" w14:textId="77777777" w:rsidR="003A366E" w:rsidRDefault="003A366E">
      <w:r>
        <w:separator/>
      </w:r>
    </w:p>
  </w:footnote>
  <w:footnote w:type="continuationSeparator" w:id="0">
    <w:p w14:paraId="7F73CDB4" w14:textId="77777777" w:rsidR="003A366E" w:rsidRDefault="003A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AE38" w14:textId="77777777" w:rsidR="00DD4239" w:rsidRDefault="003A366E">
    <w:r>
      <w:pict w14:anchorId="003C34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81.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ШНМ 88600731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714335"/>
      <w:docPartObj>
        <w:docPartGallery w:val="Page Numbers (Top of Page)"/>
        <w:docPartUnique/>
      </w:docPartObj>
    </w:sdtPr>
    <w:sdtEndPr/>
    <w:sdtContent>
      <w:p w14:paraId="4FFD5180" w14:textId="77777777" w:rsidR="00DD4239" w:rsidRDefault="003A366E">
        <w:pPr>
          <w:pStyle w:val="a4"/>
          <w:jc w:val="center"/>
        </w:pPr>
        <w:r>
          <w:pict w14:anchorId="20C40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81.4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ШНМ 886007312"/>
              <w10:wrap anchorx="margin" anchory="margin"/>
            </v:shape>
          </w:pict>
        </w:r>
        <w:r w:rsidR="000F4AA5">
          <w:fldChar w:fldCharType="begin"/>
        </w:r>
        <w:r w:rsidR="000F4AA5">
          <w:instrText>PAGE   \* MERGEFORMAT</w:instrText>
        </w:r>
        <w:r w:rsidR="000F4AA5">
          <w:fldChar w:fldCharType="separate"/>
        </w:r>
        <w:r w:rsidR="000F4AA5">
          <w:t>2</w:t>
        </w:r>
        <w:r w:rsidR="000F4AA5">
          <w:fldChar w:fldCharType="end"/>
        </w:r>
      </w:p>
    </w:sdtContent>
  </w:sdt>
  <w:p w14:paraId="442C87FF" w14:textId="77777777" w:rsidR="00DD4239" w:rsidRDefault="00DD423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757436"/>
      <w:docPartObj>
        <w:docPartGallery w:val="Page Numbers (Top of Page)"/>
        <w:docPartUnique/>
      </w:docPartObj>
    </w:sdtPr>
    <w:sdtContent>
      <w:p w14:paraId="7B26835D" w14:textId="507D88D3" w:rsidR="00CD1B41" w:rsidRDefault="00CD1B41">
        <w:pPr>
          <w:pStyle w:val="a4"/>
          <w:jc w:val="center"/>
        </w:pPr>
        <w:r>
          <w:fldChar w:fldCharType="begin"/>
        </w:r>
        <w:r>
          <w:instrText>PAGE   \* MERGEFORMAT</w:instrText>
        </w:r>
        <w:r>
          <w:fldChar w:fldCharType="separate"/>
        </w:r>
        <w:r>
          <w:t>2</w:t>
        </w:r>
        <w:r>
          <w:fldChar w:fldCharType="end"/>
        </w:r>
      </w:p>
    </w:sdtContent>
  </w:sdt>
  <w:p w14:paraId="7B7BB49B" w14:textId="77777777" w:rsidR="00DD4239" w:rsidRDefault="003A366E">
    <w:r>
      <w:pict w14:anchorId="1B1D9B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81.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ШНМ 88600731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30AD1"/>
    <w:multiLevelType w:val="multilevel"/>
    <w:tmpl w:val="5B66B12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3DF22EF0"/>
    <w:multiLevelType w:val="multilevel"/>
    <w:tmpl w:val="D4D4479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44070668"/>
    <w:multiLevelType w:val="multilevel"/>
    <w:tmpl w:val="D568B69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56525DA9"/>
    <w:multiLevelType w:val="multilevel"/>
    <w:tmpl w:val="D8887EA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239"/>
    <w:rsid w:val="000F4AA5"/>
    <w:rsid w:val="003A366E"/>
    <w:rsid w:val="00C26EF1"/>
    <w:rsid w:val="00CD1B41"/>
    <w:rsid w:val="00DD423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AAA1B47"/>
  <w15:docId w15:val="{3FDB1EE1-B33C-4AC6-90C2-16D37357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E70D86"/>
    <w:pPr>
      <w:tabs>
        <w:tab w:val="center" w:pos="4677"/>
        <w:tab w:val="right" w:pos="9355"/>
      </w:tabs>
    </w:pPr>
  </w:style>
  <w:style w:type="character" w:customStyle="1" w:styleId="a5">
    <w:name w:val="Верхний колонтитул Знак"/>
    <w:basedOn w:val="a0"/>
    <w:link w:val="a4"/>
    <w:uiPriority w:val="99"/>
    <w:rsid w:val="00E70D8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70D86"/>
    <w:pPr>
      <w:tabs>
        <w:tab w:val="center" w:pos="4677"/>
        <w:tab w:val="right" w:pos="9355"/>
      </w:tabs>
    </w:pPr>
  </w:style>
  <w:style w:type="character" w:customStyle="1" w:styleId="a7">
    <w:name w:val="Нижний колонтитул Знак"/>
    <w:basedOn w:val="a0"/>
    <w:link w:val="a6"/>
    <w:uiPriority w:val="99"/>
    <w:rsid w:val="00E70D86"/>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E37126"/>
  </w:style>
  <w:style w:type="character" w:styleId="a9">
    <w:name w:val="Hyperlink"/>
    <w:basedOn w:val="a0"/>
    <w:uiPriority w:val="99"/>
    <w:unhideWhenUsed/>
    <w:rsid w:val="00E37126"/>
    <w:rPr>
      <w:color w:val="0563C1" w:themeColor="hyperlink"/>
      <w:u w:val="single"/>
    </w:rPr>
  </w:style>
  <w:style w:type="character" w:styleId="aa">
    <w:name w:val="Unresolved Mention"/>
    <w:basedOn w:val="a0"/>
    <w:uiPriority w:val="99"/>
    <w:rsid w:val="00E37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11762">
      <w:marLeft w:val="0"/>
      <w:marRight w:val="0"/>
      <w:marTop w:val="0"/>
      <w:marBottom w:val="0"/>
      <w:divBdr>
        <w:top w:val="none" w:sz="0" w:space="0" w:color="auto"/>
        <w:left w:val="none" w:sz="0" w:space="0" w:color="auto"/>
        <w:bottom w:val="none" w:sz="0" w:space="0" w:color="auto"/>
        <w:right w:val="none" w:sz="0" w:space="0" w:color="auto"/>
      </w:divBdr>
    </w:div>
    <w:div w:id="337971438">
      <w:marLeft w:val="0"/>
      <w:marRight w:val="0"/>
      <w:marTop w:val="0"/>
      <w:marBottom w:val="0"/>
      <w:divBdr>
        <w:top w:val="none" w:sz="0" w:space="0" w:color="auto"/>
        <w:left w:val="none" w:sz="0" w:space="0" w:color="auto"/>
        <w:bottom w:val="none" w:sz="0" w:space="0" w:color="auto"/>
        <w:right w:val="none" w:sz="0" w:space="0" w:color="auto"/>
      </w:divBdr>
    </w:div>
    <w:div w:id="544754836">
      <w:marLeft w:val="0"/>
      <w:marRight w:val="0"/>
      <w:marTop w:val="0"/>
      <w:marBottom w:val="0"/>
      <w:divBdr>
        <w:top w:val="none" w:sz="0" w:space="0" w:color="auto"/>
        <w:left w:val="none" w:sz="0" w:space="0" w:color="auto"/>
        <w:bottom w:val="none" w:sz="0" w:space="0" w:color="auto"/>
        <w:right w:val="none" w:sz="0" w:space="0" w:color="auto"/>
      </w:divBdr>
    </w:div>
    <w:div w:id="152551164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122</TotalTime>
  <Pages>19</Pages>
  <Words>6594</Words>
  <Characters>37592</Characters>
  <Application>Microsoft Office Word</Application>
  <DocSecurity>0</DocSecurity>
  <Lines>313</Lines>
  <Paragraphs>88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44098</CharactersWithSpaces>
  <SharedDoc>false</SharedDoc>
  <HyperlinksChanged>false</HyperlinksChanged>
  <AppVersion>16.0000</AppVersion>
</Properties>
</file>

<file path=customXml/item2.xml><?xml version="1.0" encoding="utf-8"?>
<Properties xmlns="http://schemas.openxmlformats.org/officeDocument/2006/extended-properties" xmlns:vt="http://schemas.openxmlformats.org/officeDocument/2006/docPropsVTypes">
  <Template>Normal.dotm</Template>
  <TotalTime>31</TotalTime>
  <Pages>16</Pages>
  <Words>5973</Words>
  <Characters>34050</Characters>
  <Application>Microsoft Office Word</Application>
  <DocSecurity>0</DocSecurity>
  <Lines>283</Lines>
  <Paragraphs>79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39944</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Назымгуль Шаяхметова</lastModifiedBy>
  <dcterms:modified xsi:type="dcterms:W3CDTF">2026-07-08T10:47:00Z</dcterms:modified>
  <revision>17</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2026-07-09T03:17:00Z</dcterms:created>
  <dc:creator>Дәулетберді Гаухар</dc:creator>
  <lastModifiedBy>Назымгуль Шаяхметова</lastModifiedBy>
  <dcterms:modified xsi:type="dcterms:W3CDTF">2026-08-20T10:06:00Z</dcterms:modified>
  <revision>45</revision>
</coreProperties>
</file>

<file path=customXml/itemProps1.xml><?xml version="1.0" encoding="utf-8"?>
<ds:datastoreItem xmlns:ds="http://schemas.openxmlformats.org/officeDocument/2006/customXml" ds:itemID="{273E970F-0905-42DD-97BA-077140BF19C8}">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EE31E94F-CC1C-48DB-8631-40B454BC9AB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8649A5F1-B9C8-4CC6-8562-70325CC84035}">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2877C2A2-4E00-43CE-A5C2-D709C973E45B}">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6688</Words>
  <Characters>38127</Characters>
  <Application>Microsoft Office Word</Application>
  <DocSecurity>0</DocSecurity>
  <Lines>317</Lines>
  <Paragraphs>89</Paragraphs>
  <ScaleCrop>false</ScaleCrop>
  <Company>SPecialiST RePack</Company>
  <LinksUpToDate>false</LinksUpToDate>
  <CharactersWithSpaces>44726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Назымгуль Шаяхметова</cp:lastModifiedBy>
  <cp:revision>4</cp:revision>
  <dcterms:created xsi:type="dcterms:W3CDTF">2026-08-31T03:25:00Z</dcterms:created>
  <dcterms:modified xsi:type="dcterms:W3CDTF">2026-08-31T03:48:00Z</dcterms:modified>
</cp:coreProperties>
</file>