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97751" w14:textId="77777777" w:rsidR="00AE6974" w:rsidRDefault="00AE6974" w:rsidP="00E67FF2">
      <w:pPr>
        <w:autoSpaceDE w:val="0"/>
        <w:autoSpaceDN w:val="0"/>
        <w:adjustRightInd w:val="0"/>
        <w:spacing w:after="0" w:line="240" w:lineRule="auto"/>
        <w:ind w:firstLine="495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05C48343" w14:textId="50DC41AD" w:rsidR="00E67FF2" w:rsidRPr="00E67FF2" w:rsidRDefault="00573FD0" w:rsidP="00E67FF2">
      <w:pPr>
        <w:autoSpaceDE w:val="0"/>
        <w:autoSpaceDN w:val="0"/>
        <w:adjustRightInd w:val="0"/>
        <w:spacing w:after="0" w:line="240" w:lineRule="auto"/>
        <w:ind w:firstLine="495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67F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202</w:t>
      </w:r>
      <w:r w:rsidR="00856C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6</w:t>
      </w:r>
      <w:r w:rsidRPr="00E67F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-202</w:t>
      </w:r>
      <w:r w:rsidR="00856C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7</w:t>
      </w:r>
      <w:r w:rsidRPr="00E67F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оқу жылына арналған облыстық бюджет қаражаты есебінен </w:t>
      </w:r>
      <w:r w:rsidR="00856C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берілетін </w:t>
      </w:r>
      <w:r w:rsidR="00B83E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</w:t>
      </w:r>
      <w:r w:rsidR="00E67FF2" w:rsidRPr="00E67F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ілім беру гранты туралы</w:t>
      </w:r>
    </w:p>
    <w:p w14:paraId="5D3C6AA1" w14:textId="225D6288" w:rsidR="00A47AF3" w:rsidRDefault="00E67FF2" w:rsidP="00E67FF2">
      <w:pPr>
        <w:autoSpaceDE w:val="0"/>
        <w:autoSpaceDN w:val="0"/>
        <w:adjustRightInd w:val="0"/>
        <w:spacing w:after="0" w:line="240" w:lineRule="auto"/>
        <w:ind w:firstLine="495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67F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(Павлодар облысы әкімінің гранты).</w:t>
      </w:r>
    </w:p>
    <w:p w14:paraId="7399B147" w14:textId="77777777" w:rsidR="00E67FF2" w:rsidRDefault="00E67FF2" w:rsidP="00E67FF2">
      <w:pPr>
        <w:autoSpaceDE w:val="0"/>
        <w:autoSpaceDN w:val="0"/>
        <w:adjustRightInd w:val="0"/>
        <w:spacing w:after="0" w:line="240" w:lineRule="auto"/>
        <w:ind w:firstLine="495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0F80B00" w14:textId="2C1E0C99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Павлодар облысын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>ың жергілікті атқарушы органдары тарапынан</w:t>
      </w:r>
      <w:r w:rsidR="00856C63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83E45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B83E45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-202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="00B83E45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оқу жылына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оғары және жоғары оқу орнынан кейінгі білімі бар кадрларды даярлауға </w:t>
      </w:r>
      <w:r w:rsidR="00856C6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61</w:t>
      </w:r>
      <w:r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грант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бөл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ін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ді, оның ішінде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«П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едагогикалық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ғ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ылымдар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(6</w:t>
      </w:r>
      <w:r w:rsidR="00985B37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01) - 5 грант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>, «Өн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ер және гуманитарлық ғылымдар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(6</w:t>
      </w:r>
      <w:r w:rsidR="00985B37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02) 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бакалавриат бағдарламалары бойынша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– 5 грант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«Денсаулық сақтау» 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="00E76932" w:rsidRPr="00E76932">
        <w:rPr>
          <w:rFonts w:ascii="Times New Roman" w:hAnsi="Times New Roman" w:cs="Times New Roman"/>
          <w:color w:val="000000"/>
          <w:sz w:val="28"/>
          <w:szCs w:val="28"/>
          <w:lang w:val="kk-KZ"/>
        </w:rPr>
        <w:t>7R10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резидентура бағдарламасы бойынша – 36 грант.</w:t>
      </w:r>
    </w:p>
    <w:p w14:paraId="76CAEEF1" w14:textId="31AC479F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-202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оқу жылында мемлекеттік білім беру тапсырысы мынадай жоғары білім беру ұйымдарында: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Әлкей Марғұлан атындағы Павлодар педагогикалық университеті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коммерциялық емес акционерлік қоғамы,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Нұр-Мүбарак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Египет ислам мәдениеті университеті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«Семей медициналық университеті» 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коммерциялық емес акционерлік қоғамы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, «Қазақстан-Ресей медициналық университеті» мемлекеттік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емес 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білім беру мекемесінде</w:t>
      </w:r>
      <w:r w:rsidR="00E76932" w:rsidRPr="00E7693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болады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23D7BC6" w14:textId="49D74CED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Облыстық бюджет қаражаты есебінен </w:t>
      </w:r>
      <w:r w:rsidR="00E76932" w:rsidRPr="00E769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жоғары білімі бар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кадрларды даярлауға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білім беру грантын (әкім грантын) беру конкурсына қатысуға өтінімдер ағымдағы жылдың </w:t>
      </w:r>
      <w:r w:rsidR="00E7693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5</w:t>
      </w:r>
      <w:r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-1</w:t>
      </w:r>
      <w:r w:rsidR="00E7693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0</w:t>
      </w:r>
      <w:r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тамызы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аралығында</w:t>
      </w:r>
      <w:r w:rsidR="009614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96149A" w:rsidRPr="009614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жоғары оқу орнынан кейінгі білімі бар</w:t>
      </w:r>
      <w:r w:rsidR="0096149A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кадрларды даярлауға (әкім грантын) </w:t>
      </w:r>
      <w:r w:rsidR="003B003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</w:t>
      </w:r>
      <w:r w:rsidR="009614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0</w:t>
      </w:r>
      <w:r w:rsidR="0096149A"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</w:t>
      </w:r>
      <w:r w:rsidR="003B003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17</w:t>
      </w:r>
      <w:r w:rsidR="0096149A"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тамыз</w:t>
      </w:r>
      <w:r w:rsidR="0096149A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аралығында жоғары оқу орындарының қабылдау комиссияларына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берілетін болады.</w:t>
      </w:r>
    </w:p>
    <w:p w14:paraId="6BC24E3E" w14:textId="1B050E4D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Қабылдау аяқталғаннан кейін ЖОО талапкерлердің құжаттарын Павлодар облысының білім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беру</w:t>
      </w:r>
      <w:r w:rsidR="0096149A">
        <w:rPr>
          <w:rFonts w:ascii="Times New Roman" w:eastAsia="Times New Roman" w:hAnsi="Times New Roman" w:cs="Times New Roman"/>
          <w:sz w:val="28"/>
          <w:szCs w:val="28"/>
          <w:lang w:val="kk-KZ"/>
        </w:rPr>
        <w:t>, дін, денсаулық сақтау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басқарма</w:t>
      </w:r>
      <w:r w:rsidR="0096149A">
        <w:rPr>
          <w:rFonts w:ascii="Times New Roman" w:eastAsia="Times New Roman" w:hAnsi="Times New Roman" w:cs="Times New Roman"/>
          <w:sz w:val="28"/>
          <w:szCs w:val="28"/>
          <w:lang w:val="kk-KZ"/>
        </w:rPr>
        <w:t>лар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ына береді, онда </w:t>
      </w:r>
      <w:r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20-25 тамыз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аралығында </w:t>
      </w:r>
      <w:r w:rsidR="009614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бакалавриат, резидентура бағдарламалары бойынша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конкурстық комиссияның отырысы өткізіл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іп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, грант иегерлері айқындала</w:t>
      </w:r>
      <w:r w:rsidR="0096149A">
        <w:rPr>
          <w:rFonts w:ascii="Times New Roman" w:eastAsia="Times New Roman" w:hAnsi="Times New Roman" w:cs="Times New Roman"/>
          <w:sz w:val="28"/>
          <w:szCs w:val="28"/>
          <w:lang w:val="kk-KZ"/>
        </w:rPr>
        <w:t>тын болады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Грант иегерлерінің тізімі </w:t>
      </w:r>
      <w:r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25 тамыздан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кейін Павлодар облысы білім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беру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басқармасының сайтында жарияланады.</w:t>
      </w:r>
    </w:p>
    <w:p w14:paraId="18408F45" w14:textId="265CB2C2" w:rsidR="00E67FF2" w:rsidRPr="003C05B9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Облыстық бюджет қаражаты есебінен жоғары білім алу үшін білім беру грантын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тағайындау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конкурсына қатысу үшін ҰБТ-дан </w:t>
      </w: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өткен </w:t>
      </w:r>
      <w:r w:rsidR="003C05B9"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(мамырдан шілдеге дейін) </w:t>
      </w: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және шекті балл жинаған </w:t>
      </w:r>
      <w:r w:rsidR="00B83E45"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</w:t>
      </w: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жіберіледі.</w:t>
      </w:r>
    </w:p>
    <w:p w14:paraId="7FC50F85" w14:textId="02DAA2B5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>ЖОО-ға түсу</w:t>
      </w:r>
      <w:r w:rsidR="00B83E45"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>дің</w:t>
      </w: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шекті балдар</w:t>
      </w:r>
      <w:r w:rsidR="00B83E45"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45F17021" w14:textId="387450A6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«П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едагогикалық ғылымдар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білім беру саласы үшін кемінде 75 балл,</w:t>
      </w:r>
    </w:p>
    <w:p w14:paraId="5A6783EB" w14:textId="69393159" w:rsidR="00E67FF2" w:rsidRPr="00B83E45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- басқа ЖОО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-ға</w:t>
      </w:r>
      <w:r w:rsidRPr="00B83E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кемінде 50 балл жинауы қажет.</w:t>
      </w:r>
    </w:p>
    <w:p w14:paraId="503CB7B8" w14:textId="5CC43C51" w:rsidR="00E67FF2" w:rsidRPr="00260499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Гранттарды б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өлу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кезінде </w:t>
      </w:r>
      <w:r w:rsidR="00260499"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 Ғылым және жоғары білім министрінің 2023 жылғы 26 шілдедегі 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«Жо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ғары білімнің білім беру бағдарламаларын іске асыратын білім беру ұйымдарына оқуға түсу кезінде қабылдау квотасының мөлшерін бекіту туралы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№ 357 бұйрығымен айқындалған 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тұлғаларды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қабылдау квотасы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ның мөлшері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ескеріледі.</w:t>
      </w:r>
    </w:p>
    <w:p w14:paraId="4460F685" w14:textId="6D865773" w:rsidR="00E67FF2" w:rsidRPr="00260499" w:rsidRDefault="00260499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ЖАО қаражаты есебінен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</w:t>
      </w:r>
      <w:r w:rsidR="00E67FF2"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рант негізінде түскен азаматтармен Павлодар облысының аумағында кемінде 3 жыл жұмыс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пен өтеу </w:t>
      </w:r>
      <w:r w:rsidR="00E67FF2"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туралы шарт жасалады.</w:t>
      </w:r>
    </w:p>
    <w:p w14:paraId="3325A69A" w14:textId="21014C42" w:rsidR="00E67FF2" w:rsidRPr="00C353B0" w:rsidRDefault="00E67FF2" w:rsidP="00C353B0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ЖАО гранттары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н тағайындау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бойынша анықтамаларды жоғары оқу орындарының қабылдау комиссияларынан алуға болады.</w:t>
      </w:r>
    </w:p>
    <w:sectPr w:rsidR="00E67FF2" w:rsidRPr="00C353B0" w:rsidSect="00BE22A0">
      <w:pgSz w:w="11906" w:h="16838" w:code="9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586E"/>
    <w:multiLevelType w:val="multilevel"/>
    <w:tmpl w:val="5C1E7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33C10"/>
    <w:multiLevelType w:val="multilevel"/>
    <w:tmpl w:val="FB1E4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16025"/>
    <w:multiLevelType w:val="hybridMultilevel"/>
    <w:tmpl w:val="36EE9530"/>
    <w:lvl w:ilvl="0" w:tplc="A4E0BC9C">
      <w:start w:val="1"/>
      <w:numFmt w:val="decimal"/>
      <w:lvlText w:val="%1)"/>
      <w:lvlJc w:val="left"/>
      <w:pPr>
        <w:ind w:left="855" w:hanging="495"/>
      </w:pPr>
      <w:rPr>
        <w:rFonts w:eastAsia="Times New Roman" w:hint="default"/>
        <w:b w:val="0"/>
        <w:color w:val="151515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C5F70"/>
    <w:multiLevelType w:val="hybridMultilevel"/>
    <w:tmpl w:val="F2F680DE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F36BE"/>
    <w:multiLevelType w:val="hybridMultilevel"/>
    <w:tmpl w:val="CAD4CBF6"/>
    <w:lvl w:ilvl="0" w:tplc="20000011">
      <w:start w:val="1"/>
      <w:numFmt w:val="decimal"/>
      <w:lvlText w:val="%1)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4772929">
    <w:abstractNumId w:val="0"/>
  </w:num>
  <w:num w:numId="2" w16cid:durableId="568344376">
    <w:abstractNumId w:val="1"/>
  </w:num>
  <w:num w:numId="3" w16cid:durableId="1263030321">
    <w:abstractNumId w:val="2"/>
  </w:num>
  <w:num w:numId="4" w16cid:durableId="1275137123">
    <w:abstractNumId w:val="3"/>
  </w:num>
  <w:num w:numId="5" w16cid:durableId="18470936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55C"/>
    <w:rsid w:val="0002155C"/>
    <w:rsid w:val="00027970"/>
    <w:rsid w:val="000953E1"/>
    <w:rsid w:val="000A00CB"/>
    <w:rsid w:val="000A4546"/>
    <w:rsid w:val="000D6523"/>
    <w:rsid w:val="001535EC"/>
    <w:rsid w:val="001B3B61"/>
    <w:rsid w:val="001D3D5F"/>
    <w:rsid w:val="00260499"/>
    <w:rsid w:val="00275FD8"/>
    <w:rsid w:val="0029572A"/>
    <w:rsid w:val="002C5723"/>
    <w:rsid w:val="00324693"/>
    <w:rsid w:val="00337CED"/>
    <w:rsid w:val="0035275A"/>
    <w:rsid w:val="003A27C8"/>
    <w:rsid w:val="003B003B"/>
    <w:rsid w:val="003C05B9"/>
    <w:rsid w:val="00402C3D"/>
    <w:rsid w:val="00435ED4"/>
    <w:rsid w:val="00446048"/>
    <w:rsid w:val="00475F07"/>
    <w:rsid w:val="00573FD0"/>
    <w:rsid w:val="005F2757"/>
    <w:rsid w:val="006218A7"/>
    <w:rsid w:val="00666B9B"/>
    <w:rsid w:val="006A0FE1"/>
    <w:rsid w:val="006F4D78"/>
    <w:rsid w:val="007043C8"/>
    <w:rsid w:val="0074328B"/>
    <w:rsid w:val="007A4B4D"/>
    <w:rsid w:val="0080789A"/>
    <w:rsid w:val="00811D15"/>
    <w:rsid w:val="00812093"/>
    <w:rsid w:val="0082479B"/>
    <w:rsid w:val="00846948"/>
    <w:rsid w:val="00856C63"/>
    <w:rsid w:val="008F5F7B"/>
    <w:rsid w:val="0096113C"/>
    <w:rsid w:val="0096149A"/>
    <w:rsid w:val="00973760"/>
    <w:rsid w:val="00985B37"/>
    <w:rsid w:val="009C1BB7"/>
    <w:rsid w:val="009E62E7"/>
    <w:rsid w:val="009E732F"/>
    <w:rsid w:val="00A47AF3"/>
    <w:rsid w:val="00A531E1"/>
    <w:rsid w:val="00A947AA"/>
    <w:rsid w:val="00AE6974"/>
    <w:rsid w:val="00B04F8F"/>
    <w:rsid w:val="00B57617"/>
    <w:rsid w:val="00B83E45"/>
    <w:rsid w:val="00BE22A0"/>
    <w:rsid w:val="00C353B0"/>
    <w:rsid w:val="00C35E7D"/>
    <w:rsid w:val="00CF0152"/>
    <w:rsid w:val="00E00E54"/>
    <w:rsid w:val="00E475AC"/>
    <w:rsid w:val="00E67964"/>
    <w:rsid w:val="00E67FF2"/>
    <w:rsid w:val="00E76932"/>
    <w:rsid w:val="00EA4FCB"/>
    <w:rsid w:val="00EA775B"/>
    <w:rsid w:val="00F00B97"/>
    <w:rsid w:val="00F24AA1"/>
    <w:rsid w:val="00F9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9253C"/>
  <w15:docId w15:val="{B441928C-E53D-45D5-B303-BF8AF2E1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47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5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r-only">
    <w:name w:val="sr-only"/>
    <w:basedOn w:val="a"/>
    <w:rsid w:val="00824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2479B"/>
    <w:rPr>
      <w:color w:val="0000FF"/>
      <w:u w:val="single"/>
    </w:rPr>
  </w:style>
  <w:style w:type="paragraph" w:customStyle="1" w:styleId="footer-contentlabel">
    <w:name w:val="footer-content__label"/>
    <w:basedOn w:val="a"/>
    <w:rsid w:val="00824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bottomtext">
    <w:name w:val="footer__bottom__text"/>
    <w:basedOn w:val="a"/>
    <w:rsid w:val="00824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247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F93FA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F93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3FA8"/>
    <w:rPr>
      <w:lang w:val="ru-RU"/>
    </w:rPr>
  </w:style>
  <w:style w:type="character" w:styleId="a8">
    <w:name w:val="Strong"/>
    <w:basedOn w:val="a0"/>
    <w:uiPriority w:val="22"/>
    <w:qFormat/>
    <w:rsid w:val="00B04F8F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D65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402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02C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7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020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7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58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14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34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834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6775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28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3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44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7275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73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92141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08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33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2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798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68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42120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27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2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208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234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16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36306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498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35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8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752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43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095731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3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484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93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746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25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4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69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4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9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42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22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0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8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4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semei pc</dc:creator>
  <cp:keywords/>
  <dc:description/>
  <cp:lastModifiedBy>Аппарат Акима Павлодарской области</cp:lastModifiedBy>
  <cp:revision>5</cp:revision>
  <cp:lastPrinted>2026-08-06T12:44:00Z</cp:lastPrinted>
  <dcterms:created xsi:type="dcterms:W3CDTF">2026-08-06T12:43:00Z</dcterms:created>
  <dcterms:modified xsi:type="dcterms:W3CDTF">2026-08-07T04:43:00Z</dcterms:modified>
</cp:coreProperties>
</file>