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E4354" w14:textId="77777777" w:rsidR="00421EB8" w:rsidRPr="006E7409" w:rsidRDefault="00421EB8" w:rsidP="004920B5">
      <w:pPr>
        <w:spacing w:after="0"/>
        <w:ind w:left="6372"/>
        <w:jc w:val="center"/>
        <w:rPr>
          <w:sz w:val="20"/>
          <w:szCs w:val="20"/>
          <w:lang w:val="kk-KZ"/>
        </w:rPr>
      </w:pPr>
      <w:bookmarkStart w:id="0" w:name="z329"/>
    </w:p>
    <w:bookmarkEnd w:id="0"/>
    <w:p w14:paraId="4A07C682" w14:textId="77777777" w:rsidR="004920B5" w:rsidRDefault="004920B5" w:rsidP="004920B5">
      <w:pPr>
        <w:pStyle w:val="a4"/>
        <w:jc w:val="center"/>
        <w:rPr>
          <w:b/>
          <w:bCs/>
          <w:sz w:val="28"/>
          <w:szCs w:val="28"/>
          <w:lang w:val="ru-RU" w:eastAsia="ru-RU"/>
        </w:rPr>
      </w:pPr>
      <w:proofErr w:type="spellStart"/>
      <w:r w:rsidRPr="004920B5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4920B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4920B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4920B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4920B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59F11221" w14:textId="77777777" w:rsidR="004920B5" w:rsidRDefault="004920B5" w:rsidP="002E2947">
      <w:pPr>
        <w:pStyle w:val="a4"/>
        <w:jc w:val="both"/>
        <w:rPr>
          <w:b/>
          <w:bCs/>
          <w:sz w:val="28"/>
          <w:szCs w:val="28"/>
          <w:lang w:val="ru-RU" w:eastAsia="ru-RU"/>
        </w:rPr>
      </w:pPr>
    </w:p>
    <w:p w14:paraId="2850F616" w14:textId="78CAB894" w:rsidR="004920B5" w:rsidRPr="004920B5" w:rsidRDefault="00D516C8" w:rsidP="004920B5">
      <w:pPr>
        <w:pStyle w:val="a4"/>
        <w:jc w:val="both"/>
        <w:rPr>
          <w:color w:val="000000"/>
          <w:sz w:val="28"/>
          <w:szCs w:val="28"/>
          <w:lang w:val="ru-RU"/>
        </w:rPr>
      </w:pPr>
      <w:r w:rsidRPr="002E2947">
        <w:rPr>
          <w:sz w:val="28"/>
          <w:szCs w:val="28"/>
          <w:lang w:val="ru-RU" w:eastAsia="ru-RU"/>
        </w:rPr>
        <w:t>1.</w:t>
      </w:r>
      <w:r w:rsidR="004920B5" w:rsidRPr="004920B5">
        <w:rPr>
          <w:color w:val="000000"/>
          <w:sz w:val="28"/>
          <w:szCs w:val="28"/>
          <w:lang w:val="ru-RU"/>
        </w:rPr>
        <w:t xml:space="preserve">Тергеп-тексеруді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жүргізуге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негіз</w:t>
      </w:r>
      <w:proofErr w:type="spellEnd"/>
      <w:r w:rsidR="004920B5" w:rsidRPr="004920B5">
        <w:rPr>
          <w:color w:val="000000"/>
          <w:sz w:val="28"/>
          <w:szCs w:val="28"/>
        </w:rPr>
        <w:t> </w:t>
      </w:r>
      <w:r w:rsidR="004920B5" w:rsidRPr="004920B5">
        <w:rPr>
          <w:color w:val="000000"/>
          <w:sz w:val="28"/>
          <w:szCs w:val="28"/>
          <w:lang w:val="ru-RU"/>
        </w:rPr>
        <w:t xml:space="preserve">–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бақылау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мақсатында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сатып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алу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нәтижелері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бойынша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өнімге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жүргізілген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зерттеу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қорытындылары:2026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жылғы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13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тамыздағы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№ 2260001068223675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полимерлік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және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басқа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да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материалдардың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олардан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жасалған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бұйымдардың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химиялық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заттар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композициялардың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үлгісін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зерттеу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хаттамасына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сәйкес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«Саянская»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фольгасы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таңбалануы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бойынша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талаптарға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сәйкес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color w:val="000000"/>
          <w:sz w:val="28"/>
          <w:szCs w:val="28"/>
          <w:lang w:val="ru-RU"/>
        </w:rPr>
        <w:t>келмейді</w:t>
      </w:r>
      <w:proofErr w:type="spellEnd"/>
      <w:r w:rsidR="004920B5" w:rsidRPr="004920B5">
        <w:rPr>
          <w:color w:val="000000"/>
          <w:sz w:val="28"/>
          <w:szCs w:val="28"/>
          <w:lang w:val="ru-RU"/>
        </w:rPr>
        <w:t>.</w:t>
      </w:r>
    </w:p>
    <w:p w14:paraId="44FD657C" w14:textId="77777777" w:rsidR="004920B5" w:rsidRPr="004920B5" w:rsidRDefault="004920B5" w:rsidP="004920B5">
      <w:pPr>
        <w:pStyle w:val="a4"/>
        <w:jc w:val="both"/>
        <w:rPr>
          <w:color w:val="000000"/>
          <w:sz w:val="28"/>
          <w:szCs w:val="28"/>
          <w:lang w:val="ru-RU"/>
        </w:rPr>
      </w:pPr>
      <w:r w:rsidRPr="004920B5">
        <w:rPr>
          <w:color w:val="000000"/>
          <w:sz w:val="28"/>
          <w:szCs w:val="28"/>
          <w:lang w:val="ru-RU"/>
        </w:rPr>
        <w:t xml:space="preserve">2026 </w:t>
      </w:r>
      <w:proofErr w:type="spellStart"/>
      <w:r w:rsidRPr="004920B5">
        <w:rPr>
          <w:color w:val="000000"/>
          <w:sz w:val="28"/>
          <w:szCs w:val="28"/>
          <w:lang w:val="ru-RU"/>
        </w:rPr>
        <w:t>жылғы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27 </w:t>
      </w:r>
      <w:proofErr w:type="spellStart"/>
      <w:r w:rsidRPr="004920B5">
        <w:rPr>
          <w:color w:val="000000"/>
          <w:sz w:val="28"/>
          <w:szCs w:val="28"/>
          <w:lang w:val="ru-RU"/>
        </w:rPr>
        <w:t>тамыздағы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№ 25 </w:t>
      </w:r>
      <w:proofErr w:type="spellStart"/>
      <w:r w:rsidRPr="004920B5">
        <w:rPr>
          <w:color w:val="000000"/>
          <w:sz w:val="28"/>
          <w:szCs w:val="28"/>
          <w:lang w:val="ru-RU"/>
        </w:rPr>
        <w:t>халықтың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туралы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акт.</w:t>
      </w:r>
    </w:p>
    <w:p w14:paraId="482B286D" w14:textId="7E55B412" w:rsidR="004920B5" w:rsidRPr="004920B5" w:rsidRDefault="004920B5" w:rsidP="004920B5">
      <w:pPr>
        <w:pStyle w:val="a4"/>
        <w:jc w:val="both"/>
        <w:rPr>
          <w:color w:val="000000"/>
          <w:sz w:val="28"/>
          <w:szCs w:val="28"/>
          <w:lang w:val="ru-RU"/>
        </w:rPr>
      </w:pPr>
      <w:r w:rsidRPr="004920B5"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Pr="004920B5">
        <w:rPr>
          <w:color w:val="000000"/>
          <w:sz w:val="28"/>
          <w:szCs w:val="28"/>
          <w:lang w:val="ru-RU"/>
        </w:rPr>
        <w:t>Тергеп-тексеруді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жүргізген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бақылау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және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қадағалау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органы – </w:t>
      </w:r>
      <w:r>
        <w:rPr>
          <w:color w:val="000000"/>
          <w:sz w:val="28"/>
          <w:szCs w:val="28"/>
          <w:lang w:val="ru-RU"/>
        </w:rPr>
        <w:t>«</w:t>
      </w:r>
      <w:proofErr w:type="spellStart"/>
      <w:r w:rsidRPr="004920B5">
        <w:rPr>
          <w:color w:val="000000"/>
          <w:sz w:val="28"/>
          <w:szCs w:val="28"/>
          <w:lang w:val="ru-RU"/>
        </w:rPr>
        <w:t>Қазақстан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Республикасы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Денсаулық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сақтау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министрлігінің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бақылау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комитеті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Қостанай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облысының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бақылау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департаментінің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Лисаков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қалалық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бақылау</w:t>
      </w:r>
      <w:proofErr w:type="spellEnd"/>
      <w:r w:rsidRPr="004920B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920B5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4920B5">
        <w:rPr>
          <w:color w:val="000000"/>
          <w:sz w:val="28"/>
          <w:szCs w:val="28"/>
          <w:lang w:val="ru-RU"/>
        </w:rPr>
        <w:t>» РММ.</w:t>
      </w:r>
    </w:p>
    <w:p w14:paraId="1CFE23C9" w14:textId="4B42F837" w:rsidR="004920B5" w:rsidRPr="004920B5" w:rsidRDefault="00686A68" w:rsidP="004920B5">
      <w:pPr>
        <w:pStyle w:val="a4"/>
        <w:jc w:val="both"/>
        <w:rPr>
          <w:sz w:val="28"/>
          <w:szCs w:val="28"/>
          <w:lang w:val="ru-RU"/>
        </w:rPr>
      </w:pPr>
      <w:r w:rsidRPr="002E2947">
        <w:rPr>
          <w:sz w:val="28"/>
          <w:szCs w:val="28"/>
          <w:lang w:val="ru-RU" w:eastAsia="ru-RU"/>
        </w:rPr>
        <w:t xml:space="preserve">3. </w:t>
      </w:r>
      <w:proofErr w:type="spellStart"/>
      <w:r w:rsidR="004920B5" w:rsidRPr="004920B5">
        <w:rPr>
          <w:sz w:val="28"/>
          <w:szCs w:val="28"/>
          <w:lang w:val="ru-RU"/>
        </w:rPr>
        <w:t>Тергеп-тексеруге</w:t>
      </w:r>
      <w:proofErr w:type="spellEnd"/>
      <w:r w:rsidR="004920B5" w:rsidRPr="004920B5">
        <w:rPr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sz w:val="28"/>
          <w:szCs w:val="28"/>
          <w:lang w:val="ru-RU"/>
        </w:rPr>
        <w:t>тартылған</w:t>
      </w:r>
      <w:proofErr w:type="spellEnd"/>
      <w:r w:rsidR="004920B5" w:rsidRPr="004920B5">
        <w:rPr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sz w:val="28"/>
          <w:szCs w:val="28"/>
          <w:lang w:val="ru-RU"/>
        </w:rPr>
        <w:t>сарапшылар</w:t>
      </w:r>
      <w:proofErr w:type="spellEnd"/>
      <w:r w:rsidR="004920B5" w:rsidRPr="004920B5">
        <w:rPr>
          <w:sz w:val="28"/>
          <w:szCs w:val="28"/>
          <w:lang w:val="ru-RU"/>
        </w:rPr>
        <w:t xml:space="preserve"> (</w:t>
      </w:r>
      <w:proofErr w:type="spellStart"/>
      <w:r w:rsidR="004920B5" w:rsidRPr="004920B5">
        <w:rPr>
          <w:sz w:val="28"/>
          <w:szCs w:val="28"/>
          <w:lang w:val="ru-RU"/>
        </w:rPr>
        <w:t>деректерді</w:t>
      </w:r>
      <w:proofErr w:type="spellEnd"/>
      <w:r w:rsidR="004920B5" w:rsidRPr="004920B5">
        <w:rPr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sz w:val="28"/>
          <w:szCs w:val="28"/>
          <w:lang w:val="ru-RU"/>
        </w:rPr>
        <w:t>пайдалануға</w:t>
      </w:r>
      <w:proofErr w:type="spellEnd"/>
      <w:r w:rsidR="004920B5" w:rsidRPr="004920B5">
        <w:rPr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sz w:val="28"/>
          <w:szCs w:val="28"/>
          <w:lang w:val="ru-RU"/>
        </w:rPr>
        <w:t>келісім</w:t>
      </w:r>
      <w:proofErr w:type="spellEnd"/>
      <w:r w:rsidR="004920B5" w:rsidRPr="004920B5">
        <w:rPr>
          <w:sz w:val="28"/>
          <w:szCs w:val="28"/>
          <w:lang w:val="ru-RU"/>
        </w:rPr>
        <w:t>)</w:t>
      </w:r>
      <w:r w:rsidR="004920B5" w:rsidRPr="004920B5">
        <w:rPr>
          <w:sz w:val="28"/>
          <w:szCs w:val="28"/>
        </w:rPr>
        <w:t> </w:t>
      </w:r>
      <w:r w:rsidR="004920B5" w:rsidRPr="004920B5">
        <w:rPr>
          <w:sz w:val="28"/>
          <w:szCs w:val="28"/>
          <w:lang w:val="ru-RU"/>
        </w:rPr>
        <w:t xml:space="preserve">– </w:t>
      </w:r>
      <w:proofErr w:type="spellStart"/>
      <w:r w:rsidR="004920B5" w:rsidRPr="004920B5">
        <w:rPr>
          <w:sz w:val="28"/>
          <w:szCs w:val="28"/>
          <w:lang w:val="ru-RU"/>
        </w:rPr>
        <w:t>талап</w:t>
      </w:r>
      <w:proofErr w:type="spellEnd"/>
      <w:r w:rsidR="004920B5" w:rsidRPr="004920B5">
        <w:rPr>
          <w:sz w:val="28"/>
          <w:szCs w:val="28"/>
          <w:lang w:val="ru-RU"/>
        </w:rPr>
        <w:t xml:space="preserve"> </w:t>
      </w:r>
      <w:proofErr w:type="spellStart"/>
      <w:r w:rsidR="004920B5" w:rsidRPr="004920B5">
        <w:rPr>
          <w:sz w:val="28"/>
          <w:szCs w:val="28"/>
          <w:lang w:val="ru-RU"/>
        </w:rPr>
        <w:t>етілмейді</w:t>
      </w:r>
      <w:proofErr w:type="spellEnd"/>
      <w:r w:rsidR="004920B5" w:rsidRPr="004920B5">
        <w:rPr>
          <w:sz w:val="28"/>
          <w:szCs w:val="28"/>
          <w:lang w:val="ru-RU"/>
        </w:rPr>
        <w:t>.</w:t>
      </w:r>
    </w:p>
    <w:p w14:paraId="5CAF855F" w14:textId="77777777" w:rsidR="004920B5" w:rsidRPr="004920B5" w:rsidRDefault="004920B5" w:rsidP="004920B5">
      <w:pPr>
        <w:pStyle w:val="a4"/>
        <w:jc w:val="both"/>
        <w:rPr>
          <w:sz w:val="28"/>
          <w:szCs w:val="28"/>
          <w:lang w:val="ru-RU" w:eastAsia="ru-RU"/>
        </w:rPr>
      </w:pPr>
      <w:r w:rsidRPr="004920B5">
        <w:rPr>
          <w:sz w:val="28"/>
          <w:szCs w:val="28"/>
          <w:lang w:val="ru-RU" w:eastAsia="ru-RU"/>
        </w:rPr>
        <w:t xml:space="preserve">4. </w:t>
      </w:r>
      <w:proofErr w:type="spellStart"/>
      <w:r w:rsidRPr="004920B5">
        <w:rPr>
          <w:sz w:val="28"/>
          <w:szCs w:val="28"/>
          <w:lang w:val="ru-RU" w:eastAsia="ru-RU"/>
        </w:rPr>
        <w:t>Тергеп-тексеру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жүргізу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мерзімі</w:t>
      </w:r>
      <w:proofErr w:type="spellEnd"/>
      <w:r w:rsidRPr="004920B5">
        <w:rPr>
          <w:sz w:val="28"/>
          <w:szCs w:val="28"/>
          <w:lang w:val="ru-RU" w:eastAsia="ru-RU"/>
        </w:rPr>
        <w:t xml:space="preserve"> – 2026 </w:t>
      </w:r>
      <w:proofErr w:type="spellStart"/>
      <w:r w:rsidRPr="004920B5">
        <w:rPr>
          <w:sz w:val="28"/>
          <w:szCs w:val="28"/>
          <w:lang w:val="ru-RU" w:eastAsia="ru-RU"/>
        </w:rPr>
        <w:t>жылғы</w:t>
      </w:r>
      <w:proofErr w:type="spellEnd"/>
      <w:r w:rsidRPr="004920B5">
        <w:rPr>
          <w:sz w:val="28"/>
          <w:szCs w:val="28"/>
          <w:lang w:val="ru-RU" w:eastAsia="ru-RU"/>
        </w:rPr>
        <w:t xml:space="preserve"> 21 </w:t>
      </w:r>
      <w:proofErr w:type="spellStart"/>
      <w:r w:rsidRPr="004920B5">
        <w:rPr>
          <w:sz w:val="28"/>
          <w:szCs w:val="28"/>
          <w:lang w:val="ru-RU" w:eastAsia="ru-RU"/>
        </w:rPr>
        <w:t>тамыздан</w:t>
      </w:r>
      <w:proofErr w:type="spellEnd"/>
      <w:r w:rsidRPr="004920B5">
        <w:rPr>
          <w:sz w:val="28"/>
          <w:szCs w:val="28"/>
          <w:lang w:val="ru-RU" w:eastAsia="ru-RU"/>
        </w:rPr>
        <w:t xml:space="preserve"> 27 </w:t>
      </w:r>
      <w:proofErr w:type="spellStart"/>
      <w:r w:rsidRPr="004920B5">
        <w:rPr>
          <w:sz w:val="28"/>
          <w:szCs w:val="28"/>
          <w:lang w:val="ru-RU" w:eastAsia="ru-RU"/>
        </w:rPr>
        <w:t>тамызға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дейін</w:t>
      </w:r>
      <w:proofErr w:type="spellEnd"/>
      <w:r w:rsidRPr="004920B5">
        <w:rPr>
          <w:sz w:val="28"/>
          <w:szCs w:val="28"/>
          <w:lang w:val="ru-RU" w:eastAsia="ru-RU"/>
        </w:rPr>
        <w:t>.</w:t>
      </w:r>
    </w:p>
    <w:p w14:paraId="549C85EC" w14:textId="24C6D322" w:rsidR="004920B5" w:rsidRPr="004920B5" w:rsidRDefault="004920B5" w:rsidP="004920B5">
      <w:pPr>
        <w:pStyle w:val="a4"/>
        <w:jc w:val="both"/>
        <w:rPr>
          <w:sz w:val="28"/>
          <w:szCs w:val="28"/>
          <w:lang w:val="ru-RU" w:eastAsia="ru-RU"/>
        </w:rPr>
      </w:pPr>
      <w:r w:rsidRPr="004920B5">
        <w:rPr>
          <w:sz w:val="28"/>
          <w:szCs w:val="28"/>
          <w:lang w:val="ru-RU" w:eastAsia="ru-RU"/>
        </w:rPr>
        <w:t xml:space="preserve">5. </w:t>
      </w:r>
      <w:proofErr w:type="spellStart"/>
      <w:r w:rsidRPr="004920B5">
        <w:rPr>
          <w:sz w:val="28"/>
          <w:szCs w:val="28"/>
          <w:lang w:val="ru-RU" w:eastAsia="ru-RU"/>
        </w:rPr>
        <w:t>Тергеп-тексеру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жүргізілген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жеке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және</w:t>
      </w:r>
      <w:proofErr w:type="spellEnd"/>
      <w:r w:rsidRPr="004920B5">
        <w:rPr>
          <w:sz w:val="28"/>
          <w:szCs w:val="28"/>
          <w:lang w:val="ru-RU" w:eastAsia="ru-RU"/>
        </w:rPr>
        <w:t xml:space="preserve"> (</w:t>
      </w:r>
      <w:proofErr w:type="spellStart"/>
      <w:r w:rsidRPr="004920B5">
        <w:rPr>
          <w:sz w:val="28"/>
          <w:szCs w:val="28"/>
          <w:lang w:val="ru-RU" w:eastAsia="ru-RU"/>
        </w:rPr>
        <w:t>немесе</w:t>
      </w:r>
      <w:proofErr w:type="spellEnd"/>
      <w:r w:rsidRPr="004920B5">
        <w:rPr>
          <w:sz w:val="28"/>
          <w:szCs w:val="28"/>
          <w:lang w:val="ru-RU" w:eastAsia="ru-RU"/>
        </w:rPr>
        <w:t xml:space="preserve">) </w:t>
      </w:r>
      <w:proofErr w:type="spellStart"/>
      <w:r w:rsidRPr="004920B5">
        <w:rPr>
          <w:sz w:val="28"/>
          <w:szCs w:val="28"/>
          <w:lang w:val="ru-RU" w:eastAsia="ru-RU"/>
        </w:rPr>
        <w:t>заңды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тұлғалар</w:t>
      </w:r>
      <w:proofErr w:type="spellEnd"/>
      <w:r w:rsidRPr="004920B5">
        <w:rPr>
          <w:sz w:val="28"/>
          <w:szCs w:val="28"/>
          <w:lang w:val="ru-RU" w:eastAsia="ru-RU"/>
        </w:rPr>
        <w:t xml:space="preserve"> – </w:t>
      </w:r>
      <w:proofErr w:type="spellStart"/>
      <w:r w:rsidRPr="004920B5">
        <w:rPr>
          <w:sz w:val="28"/>
          <w:szCs w:val="28"/>
          <w:lang w:val="ru-RU" w:eastAsia="ru-RU"/>
        </w:rPr>
        <w:t>жеке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кәсіпкер</w:t>
      </w:r>
      <w:proofErr w:type="spellEnd"/>
      <w:r w:rsidRPr="004920B5">
        <w:rPr>
          <w:sz w:val="28"/>
          <w:szCs w:val="28"/>
          <w:lang w:val="ru-RU" w:eastAsia="ru-RU"/>
        </w:rPr>
        <w:t xml:space="preserve">, </w:t>
      </w:r>
      <w:proofErr w:type="spellStart"/>
      <w:r w:rsidRPr="004920B5">
        <w:rPr>
          <w:sz w:val="28"/>
          <w:szCs w:val="28"/>
          <w:lang w:val="ru-RU" w:eastAsia="ru-RU"/>
        </w:rPr>
        <w:t>дүкен</w:t>
      </w:r>
      <w:proofErr w:type="spellEnd"/>
      <w:r w:rsidRPr="004920B5">
        <w:rPr>
          <w:sz w:val="28"/>
          <w:szCs w:val="28"/>
          <w:lang w:val="ru-RU" w:eastAsia="ru-RU"/>
        </w:rPr>
        <w:t xml:space="preserve">, </w:t>
      </w:r>
      <w:proofErr w:type="spellStart"/>
      <w:r w:rsidRPr="004920B5">
        <w:rPr>
          <w:sz w:val="28"/>
          <w:szCs w:val="28"/>
          <w:lang w:val="ru-RU" w:eastAsia="ru-RU"/>
        </w:rPr>
        <w:t>Қостанай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облысы</w:t>
      </w:r>
      <w:proofErr w:type="spellEnd"/>
      <w:r w:rsidRPr="004920B5">
        <w:rPr>
          <w:sz w:val="28"/>
          <w:szCs w:val="28"/>
          <w:lang w:val="ru-RU" w:eastAsia="ru-RU"/>
        </w:rPr>
        <w:t xml:space="preserve">, </w:t>
      </w:r>
      <w:proofErr w:type="spellStart"/>
      <w:r w:rsidRPr="004920B5">
        <w:rPr>
          <w:sz w:val="28"/>
          <w:szCs w:val="28"/>
          <w:lang w:val="ru-RU" w:eastAsia="ru-RU"/>
        </w:rPr>
        <w:t>Лисаков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қаласы</w:t>
      </w:r>
      <w:proofErr w:type="spellEnd"/>
      <w:r w:rsidRPr="004920B5">
        <w:rPr>
          <w:sz w:val="28"/>
          <w:szCs w:val="28"/>
          <w:lang w:val="ru-RU" w:eastAsia="ru-RU"/>
        </w:rPr>
        <w:t>.</w:t>
      </w:r>
    </w:p>
    <w:p w14:paraId="13CA849B" w14:textId="77777777" w:rsidR="004920B5" w:rsidRPr="004920B5" w:rsidRDefault="004920B5" w:rsidP="004920B5">
      <w:pPr>
        <w:pStyle w:val="a4"/>
        <w:jc w:val="both"/>
        <w:rPr>
          <w:sz w:val="28"/>
          <w:szCs w:val="28"/>
          <w:lang w:val="ru-RU" w:eastAsia="ru-RU"/>
        </w:rPr>
      </w:pPr>
      <w:r w:rsidRPr="004920B5">
        <w:rPr>
          <w:sz w:val="28"/>
          <w:szCs w:val="28"/>
          <w:lang w:val="ru-RU" w:eastAsia="ru-RU"/>
        </w:rPr>
        <w:t xml:space="preserve">6. </w:t>
      </w:r>
      <w:proofErr w:type="spellStart"/>
      <w:r w:rsidRPr="004920B5">
        <w:rPr>
          <w:sz w:val="28"/>
          <w:szCs w:val="28"/>
          <w:lang w:val="ru-RU" w:eastAsia="ru-RU"/>
        </w:rPr>
        <w:t>Халықтың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санитариялық-эпидемиологиялық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саламаттылығы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саласындағы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нормативтік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құқықтық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актілер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талаптарының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анықталған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бұзушылықтарының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себептері</w:t>
      </w:r>
      <w:proofErr w:type="spellEnd"/>
      <w:r w:rsidRPr="004920B5">
        <w:rPr>
          <w:sz w:val="28"/>
          <w:szCs w:val="28"/>
          <w:lang w:val="ru-RU" w:eastAsia="ru-RU"/>
        </w:rPr>
        <w:t xml:space="preserve"> мен </w:t>
      </w:r>
      <w:proofErr w:type="spellStart"/>
      <w:r w:rsidRPr="004920B5">
        <w:rPr>
          <w:sz w:val="28"/>
          <w:szCs w:val="28"/>
          <w:lang w:val="ru-RU" w:eastAsia="ru-RU"/>
        </w:rPr>
        <w:t>сипаты</w:t>
      </w:r>
      <w:proofErr w:type="spellEnd"/>
      <w:r w:rsidRPr="004920B5">
        <w:rPr>
          <w:sz w:val="28"/>
          <w:szCs w:val="28"/>
          <w:lang w:val="ru-RU" w:eastAsia="ru-RU"/>
        </w:rPr>
        <w:t xml:space="preserve"> – </w:t>
      </w:r>
      <w:proofErr w:type="spellStart"/>
      <w:r w:rsidRPr="004920B5">
        <w:rPr>
          <w:sz w:val="28"/>
          <w:szCs w:val="28"/>
          <w:lang w:val="ru-RU" w:eastAsia="ru-RU"/>
        </w:rPr>
        <w:t>бұзушылықтар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анықталған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жоқ</w:t>
      </w:r>
      <w:proofErr w:type="spellEnd"/>
      <w:r w:rsidRPr="004920B5">
        <w:rPr>
          <w:sz w:val="28"/>
          <w:szCs w:val="28"/>
          <w:lang w:val="ru-RU" w:eastAsia="ru-RU"/>
        </w:rPr>
        <w:t>.</w:t>
      </w:r>
    </w:p>
    <w:p w14:paraId="5B4DE7ED" w14:textId="77777777" w:rsidR="004920B5" w:rsidRPr="004920B5" w:rsidRDefault="004920B5" w:rsidP="004920B5">
      <w:pPr>
        <w:pStyle w:val="a4"/>
        <w:jc w:val="both"/>
        <w:rPr>
          <w:sz w:val="28"/>
          <w:szCs w:val="28"/>
          <w:lang w:val="ru-RU" w:eastAsia="ru-RU"/>
        </w:rPr>
      </w:pPr>
      <w:r w:rsidRPr="004920B5">
        <w:rPr>
          <w:sz w:val="28"/>
          <w:szCs w:val="28"/>
          <w:lang w:val="ru-RU" w:eastAsia="ru-RU"/>
        </w:rPr>
        <w:t xml:space="preserve">7. </w:t>
      </w:r>
      <w:proofErr w:type="spellStart"/>
      <w:r w:rsidRPr="004920B5">
        <w:rPr>
          <w:sz w:val="28"/>
          <w:szCs w:val="28"/>
          <w:lang w:val="ru-RU" w:eastAsia="ru-RU"/>
        </w:rPr>
        <w:t>Халықтың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санитариялық-эпидемиологиялық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саламаттылығы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саласындағы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нормативтік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құқықтық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актілер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талаптарын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бұзуға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жол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берген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жеке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және</w:t>
      </w:r>
      <w:proofErr w:type="spellEnd"/>
      <w:r w:rsidRPr="004920B5">
        <w:rPr>
          <w:sz w:val="28"/>
          <w:szCs w:val="28"/>
          <w:lang w:val="ru-RU" w:eastAsia="ru-RU"/>
        </w:rPr>
        <w:t xml:space="preserve"> (</w:t>
      </w:r>
      <w:proofErr w:type="spellStart"/>
      <w:r w:rsidRPr="004920B5">
        <w:rPr>
          <w:sz w:val="28"/>
          <w:szCs w:val="28"/>
          <w:lang w:val="ru-RU" w:eastAsia="ru-RU"/>
        </w:rPr>
        <w:t>немесе</w:t>
      </w:r>
      <w:proofErr w:type="spellEnd"/>
      <w:r w:rsidRPr="004920B5">
        <w:rPr>
          <w:sz w:val="28"/>
          <w:szCs w:val="28"/>
          <w:lang w:val="ru-RU" w:eastAsia="ru-RU"/>
        </w:rPr>
        <w:t xml:space="preserve">) </w:t>
      </w:r>
      <w:proofErr w:type="spellStart"/>
      <w:r w:rsidRPr="004920B5">
        <w:rPr>
          <w:sz w:val="28"/>
          <w:szCs w:val="28"/>
          <w:lang w:val="ru-RU" w:eastAsia="ru-RU"/>
        </w:rPr>
        <w:t>заңды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тұлғалар</w:t>
      </w:r>
      <w:proofErr w:type="spellEnd"/>
      <w:r w:rsidRPr="004920B5">
        <w:rPr>
          <w:sz w:val="28"/>
          <w:szCs w:val="28"/>
          <w:lang w:val="ru-RU" w:eastAsia="ru-RU"/>
        </w:rPr>
        <w:t xml:space="preserve"> – </w:t>
      </w:r>
      <w:proofErr w:type="spellStart"/>
      <w:r w:rsidRPr="004920B5">
        <w:rPr>
          <w:sz w:val="28"/>
          <w:szCs w:val="28"/>
          <w:lang w:val="ru-RU" w:eastAsia="ru-RU"/>
        </w:rPr>
        <w:t>анықталған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жоқ</w:t>
      </w:r>
      <w:proofErr w:type="spellEnd"/>
      <w:r w:rsidRPr="004920B5">
        <w:rPr>
          <w:sz w:val="28"/>
          <w:szCs w:val="28"/>
          <w:lang w:val="ru-RU" w:eastAsia="ru-RU"/>
        </w:rPr>
        <w:t>.</w:t>
      </w:r>
    </w:p>
    <w:p w14:paraId="56C76316" w14:textId="77777777" w:rsidR="004920B5" w:rsidRPr="004920B5" w:rsidRDefault="004920B5" w:rsidP="004920B5">
      <w:pPr>
        <w:pStyle w:val="a4"/>
        <w:jc w:val="both"/>
        <w:rPr>
          <w:sz w:val="28"/>
          <w:szCs w:val="28"/>
          <w:lang w:val="ru-RU" w:eastAsia="ru-RU"/>
        </w:rPr>
      </w:pPr>
      <w:r w:rsidRPr="004920B5">
        <w:rPr>
          <w:sz w:val="28"/>
          <w:szCs w:val="28"/>
          <w:lang w:val="ru-RU" w:eastAsia="ru-RU"/>
        </w:rPr>
        <w:t xml:space="preserve">8. </w:t>
      </w:r>
      <w:proofErr w:type="spellStart"/>
      <w:r w:rsidRPr="004920B5">
        <w:rPr>
          <w:sz w:val="28"/>
          <w:szCs w:val="28"/>
          <w:lang w:val="ru-RU" w:eastAsia="ru-RU"/>
        </w:rPr>
        <w:t>Қабылданған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шаралар</w:t>
      </w:r>
      <w:proofErr w:type="spellEnd"/>
      <w:r w:rsidRPr="004920B5">
        <w:rPr>
          <w:sz w:val="28"/>
          <w:szCs w:val="28"/>
          <w:lang w:val="ru-RU" w:eastAsia="ru-RU"/>
        </w:rPr>
        <w:t xml:space="preserve"> – </w:t>
      </w:r>
      <w:proofErr w:type="spellStart"/>
      <w:r w:rsidRPr="004920B5">
        <w:rPr>
          <w:sz w:val="28"/>
          <w:szCs w:val="28"/>
          <w:lang w:val="ru-RU" w:eastAsia="ru-RU"/>
        </w:rPr>
        <w:t>қолданылған</w:t>
      </w:r>
      <w:proofErr w:type="spellEnd"/>
      <w:r w:rsidRPr="004920B5">
        <w:rPr>
          <w:sz w:val="28"/>
          <w:szCs w:val="28"/>
          <w:lang w:val="ru-RU" w:eastAsia="ru-RU"/>
        </w:rPr>
        <w:t xml:space="preserve"> </w:t>
      </w:r>
      <w:proofErr w:type="spellStart"/>
      <w:r w:rsidRPr="004920B5">
        <w:rPr>
          <w:sz w:val="28"/>
          <w:szCs w:val="28"/>
          <w:lang w:val="ru-RU" w:eastAsia="ru-RU"/>
        </w:rPr>
        <w:t>жоқ</w:t>
      </w:r>
      <w:proofErr w:type="spellEnd"/>
      <w:r w:rsidRPr="004920B5">
        <w:rPr>
          <w:sz w:val="28"/>
          <w:szCs w:val="28"/>
          <w:lang w:val="ru-RU" w:eastAsia="ru-RU"/>
        </w:rPr>
        <w:t>.</w:t>
      </w:r>
    </w:p>
    <w:p w14:paraId="50C4FB73" w14:textId="3A3123BA" w:rsidR="00686A68" w:rsidRPr="002E2947" w:rsidRDefault="00686A68" w:rsidP="002E2947">
      <w:pPr>
        <w:pStyle w:val="a4"/>
        <w:jc w:val="both"/>
        <w:rPr>
          <w:sz w:val="28"/>
          <w:szCs w:val="28"/>
          <w:lang w:val="ru-RU" w:eastAsia="ru-RU"/>
        </w:rPr>
      </w:pPr>
    </w:p>
    <w:p w14:paraId="2FEF3B40" w14:textId="770A3DC9" w:rsidR="004920B5" w:rsidRPr="002E2947" w:rsidRDefault="004920B5" w:rsidP="004920B5">
      <w:pPr>
        <w:pStyle w:val="a4"/>
        <w:jc w:val="both"/>
        <w:rPr>
          <w:sz w:val="28"/>
          <w:szCs w:val="28"/>
          <w:lang w:val="ru-RU" w:eastAsia="ru-RU"/>
        </w:rPr>
      </w:pPr>
    </w:p>
    <w:p w14:paraId="7D7DBC90" w14:textId="7A9E9272" w:rsidR="00686A68" w:rsidRPr="002E2947" w:rsidRDefault="00686A68" w:rsidP="002E2947">
      <w:pPr>
        <w:pStyle w:val="a4"/>
        <w:jc w:val="both"/>
        <w:rPr>
          <w:sz w:val="28"/>
          <w:szCs w:val="28"/>
          <w:lang w:val="ru-RU" w:eastAsia="ru-RU"/>
        </w:rPr>
      </w:pPr>
    </w:p>
    <w:sectPr w:rsidR="00686A68" w:rsidRPr="002E2947" w:rsidSect="00421E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5496E"/>
    <w:multiLevelType w:val="hybridMultilevel"/>
    <w:tmpl w:val="3894E5BE"/>
    <w:lvl w:ilvl="0" w:tplc="D09A4742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D5877"/>
    <w:multiLevelType w:val="hybridMultilevel"/>
    <w:tmpl w:val="119CDEF8"/>
    <w:lvl w:ilvl="0" w:tplc="CA0A74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0E0835"/>
    <w:multiLevelType w:val="multilevel"/>
    <w:tmpl w:val="FD5C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7425687">
    <w:abstractNumId w:val="2"/>
  </w:num>
  <w:num w:numId="2" w16cid:durableId="79910889">
    <w:abstractNumId w:val="0"/>
  </w:num>
  <w:num w:numId="3" w16cid:durableId="1272010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8C"/>
    <w:rsid w:val="0005421F"/>
    <w:rsid w:val="00095E01"/>
    <w:rsid w:val="000A1904"/>
    <w:rsid w:val="000B1038"/>
    <w:rsid w:val="0019134A"/>
    <w:rsid w:val="001B29E6"/>
    <w:rsid w:val="001D19A5"/>
    <w:rsid w:val="001E0833"/>
    <w:rsid w:val="0020176F"/>
    <w:rsid w:val="002238E8"/>
    <w:rsid w:val="002D6578"/>
    <w:rsid w:val="002E2947"/>
    <w:rsid w:val="0030120A"/>
    <w:rsid w:val="003322C7"/>
    <w:rsid w:val="0036568C"/>
    <w:rsid w:val="00397B26"/>
    <w:rsid w:val="003A703F"/>
    <w:rsid w:val="003B4D09"/>
    <w:rsid w:val="003C54DE"/>
    <w:rsid w:val="00421EB8"/>
    <w:rsid w:val="00454121"/>
    <w:rsid w:val="004920B5"/>
    <w:rsid w:val="004A49B1"/>
    <w:rsid w:val="004E331E"/>
    <w:rsid w:val="005779D3"/>
    <w:rsid w:val="0063666F"/>
    <w:rsid w:val="00640723"/>
    <w:rsid w:val="00686A68"/>
    <w:rsid w:val="00695A05"/>
    <w:rsid w:val="006B79BE"/>
    <w:rsid w:val="006C1652"/>
    <w:rsid w:val="006D6F09"/>
    <w:rsid w:val="006F0D24"/>
    <w:rsid w:val="007559D8"/>
    <w:rsid w:val="0078657A"/>
    <w:rsid w:val="0081722E"/>
    <w:rsid w:val="00897F9C"/>
    <w:rsid w:val="008D06E1"/>
    <w:rsid w:val="00901729"/>
    <w:rsid w:val="009C0E99"/>
    <w:rsid w:val="009C7043"/>
    <w:rsid w:val="009F42D7"/>
    <w:rsid w:val="00A75638"/>
    <w:rsid w:val="00AA0C81"/>
    <w:rsid w:val="00AA5BD6"/>
    <w:rsid w:val="00AF0866"/>
    <w:rsid w:val="00B834BF"/>
    <w:rsid w:val="00BB21D6"/>
    <w:rsid w:val="00BD5E87"/>
    <w:rsid w:val="00BF609F"/>
    <w:rsid w:val="00D10DBC"/>
    <w:rsid w:val="00D516C8"/>
    <w:rsid w:val="00D80D80"/>
    <w:rsid w:val="00DC2EC6"/>
    <w:rsid w:val="00DF3F61"/>
    <w:rsid w:val="00E00D2C"/>
    <w:rsid w:val="00E20088"/>
    <w:rsid w:val="00E315C6"/>
    <w:rsid w:val="00E4081E"/>
    <w:rsid w:val="00E63872"/>
    <w:rsid w:val="00E85CDD"/>
    <w:rsid w:val="00EF004B"/>
    <w:rsid w:val="00F018AC"/>
    <w:rsid w:val="00F054F1"/>
    <w:rsid w:val="00F11001"/>
    <w:rsid w:val="00F3445C"/>
    <w:rsid w:val="00F44CC7"/>
    <w:rsid w:val="00F45847"/>
    <w:rsid w:val="00F60CEC"/>
    <w:rsid w:val="00F86250"/>
    <w:rsid w:val="00F95718"/>
    <w:rsid w:val="00FB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6CB65"/>
  <w15:docId w15:val="{3DA32D06-9A9B-4EA6-9285-D17065140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76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E01"/>
    <w:rPr>
      <w:b/>
      <w:bCs/>
    </w:rPr>
  </w:style>
  <w:style w:type="paragraph" w:styleId="a4">
    <w:name w:val="No Spacing"/>
    <w:uiPriority w:val="1"/>
    <w:qFormat/>
    <w:rsid w:val="00095E01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Normal (Web)"/>
    <w:basedOn w:val="a"/>
    <w:uiPriority w:val="99"/>
    <w:semiHidden/>
    <w:unhideWhenUsed/>
    <w:rsid w:val="00DC2EC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BB21D6"/>
    <w:pPr>
      <w:ind w:left="720"/>
      <w:contextualSpacing/>
    </w:pPr>
  </w:style>
  <w:style w:type="character" w:customStyle="1" w:styleId="fontstyle01">
    <w:name w:val="fontstyle01"/>
    <w:basedOn w:val="a0"/>
    <w:rsid w:val="00D516C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C16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C16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C1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4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2026-09-02T11:05:00Z</dcterms:created>
  <dcterms:modified xsi:type="dcterms:W3CDTF">2026-09-02T11:05:00Z</dcterms:modified>
</cp:coreProperties>
</file>