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236"/>
        <w:gridCol w:w="3685"/>
      </w:tblGrid>
      <w:tr w:rsidR="00306B2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6B2C" w:rsidRDefault="003F19D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6B2C" w:rsidRDefault="00306B2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306B2C" w:rsidRDefault="00306B2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z403"/>
    </w:p>
    <w:p w:rsidR="00306B2C" w:rsidRDefault="003F19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Терге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у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жүргізу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нәтижелері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туралы ақпарат</w:t>
      </w:r>
    </w:p>
    <w:p w:rsidR="00306B2C" w:rsidRDefault="003F19DE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</w:t>
      </w:r>
    </w:p>
    <w:p w:rsidR="00306B2C" w:rsidRDefault="003F19DE">
      <w:pPr>
        <w:pStyle w:val="a5"/>
        <w:numPr>
          <w:ilvl w:val="0"/>
          <w:numId w:val="1"/>
        </w:numPr>
        <w:tabs>
          <w:tab w:val="left" w:pos="30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жүргізудің негізі</w:t>
      </w:r>
      <w:bookmarkStart w:id="2" w:name="z405"/>
      <w:bookmarkEnd w:id="1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</w:t>
      </w:r>
    </w:p>
    <w:p w:rsidR="00306B2C" w:rsidRDefault="00B21F98">
      <w:pPr>
        <w:tabs>
          <w:tab w:val="left" w:pos="284"/>
          <w:tab w:val="left" w:pos="567"/>
        </w:tabs>
        <w:spacing w:after="0" w:line="240" w:lineRule="auto"/>
        <w:ind w:left="300"/>
        <w:jc w:val="both"/>
        <w:rPr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«Екі өкпенің инфильтративті туберкулезі МТ (+). Дәріге сезімтал туберкулезі. Жаңа жағдай</w:t>
      </w:r>
      <w:r w:rsidR="003F19DE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 xml:space="preserve">» </w:t>
      </w:r>
      <w:r w:rsidR="003F19D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ди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а</w:t>
      </w:r>
      <w:r w:rsidR="003F19D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гнозымен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28.07</w:t>
      </w:r>
      <w:r w:rsidR="003F19D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.2026ж. келіп түскен №1 шұғыл хабарламасы бойынша</w:t>
      </w:r>
    </w:p>
    <w:p w:rsidR="00306B2C" w:rsidRDefault="003F19DE">
      <w:pPr>
        <w:tabs>
          <w:tab w:val="left" w:pos="284"/>
          <w:tab w:val="left" w:pos="426"/>
        </w:tabs>
        <w:spacing w:after="0" w:line="240" w:lineRule="auto"/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</w:t>
      </w:r>
    </w:p>
    <w:p w:rsidR="00306B2C" w:rsidRDefault="003F19DE">
      <w:pPr>
        <w:pStyle w:val="a5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жүргізетін бақылау және қадағалау органы</w:t>
      </w:r>
    </w:p>
    <w:p w:rsidR="00306B2C" w:rsidRDefault="003F19DE">
      <w:pPr>
        <w:tabs>
          <w:tab w:val="left" w:pos="284"/>
          <w:tab w:val="left" w:pos="426"/>
        </w:tabs>
        <w:spacing w:after="0" w:line="240" w:lineRule="auto"/>
        <w:ind w:left="300"/>
        <w:jc w:val="both"/>
        <w:rPr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«ҚР ДСМ СЭБК Түркістан облысының СЭБД-нің Кентау қалалық  санитариялық-эпидемиологиялық бақылау басқармасы» РММ</w:t>
      </w:r>
    </w:p>
    <w:p w:rsidR="00306B2C" w:rsidRDefault="003F19D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3" w:name="z406"/>
      <w:bookmarkEnd w:id="2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</w:t>
      </w:r>
    </w:p>
    <w:p w:rsidR="00306B2C" w:rsidRDefault="003F19DE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Тартылған сарапшылар (деректерді пайдалануға келісім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)</w:t>
      </w:r>
    </w:p>
    <w:p w:rsidR="00306B2C" w:rsidRDefault="003F19DE">
      <w:pPr>
        <w:spacing w:after="0"/>
        <w:ind w:left="30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Эксперттер тартылған жоқ</w:t>
      </w:r>
    </w:p>
    <w:p w:rsidR="00306B2C" w:rsidRDefault="003F19D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</w:p>
    <w:p w:rsidR="00306B2C" w:rsidRDefault="003F19DE">
      <w:pPr>
        <w:spacing w:after="0"/>
        <w:ind w:firstLine="30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4. Тергеп-тексеру жүргізу мерзімі</w:t>
      </w:r>
    </w:p>
    <w:p w:rsidR="00306B2C" w:rsidRDefault="00B21F98">
      <w:pPr>
        <w:spacing w:after="0"/>
        <w:ind w:firstLine="30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2026 жылдың «28 шілдесінен» 2026 жылдың «26 тамыз</w:t>
      </w:r>
      <w:r w:rsidR="003F19D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ына» дейін </w:t>
      </w:r>
    </w:p>
    <w:p w:rsidR="00306B2C" w:rsidRDefault="003F19D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</w:p>
    <w:p w:rsidR="00306B2C" w:rsidRDefault="003F19DE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жүргізілген жеке және (немесе) заңды тұлғалар</w:t>
      </w:r>
    </w:p>
    <w:p w:rsidR="00306B2C" w:rsidRDefault="00B21F98">
      <w:pPr>
        <w:spacing w:after="0"/>
        <w:ind w:left="30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«Медцентр-Кентау</w:t>
      </w:r>
      <w:r w:rsidR="003F19D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 ЖШС медициналық орталығы</w:t>
      </w:r>
    </w:p>
    <w:bookmarkEnd w:id="5"/>
    <w:p w:rsidR="00306B2C" w:rsidRDefault="003F19D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</w:t>
      </w:r>
    </w:p>
    <w:p w:rsidR="00306B2C" w:rsidRDefault="003F19DE">
      <w:pPr>
        <w:spacing w:after="0"/>
        <w:ind w:left="300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6. Халықтыңсанитариялық-эпидемиологиялық саламаттылығы саласындағы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нормативтік құқықтық актілер талаптарының анықталған бұзушылықтарының себептері мен сипаты:</w:t>
      </w:r>
    </w:p>
    <w:p w:rsidR="00702740" w:rsidRPr="00702740" w:rsidRDefault="00702740" w:rsidP="00702740">
      <w:pPr>
        <w:spacing w:after="0"/>
        <w:ind w:left="3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</w:pPr>
      <w:r w:rsidRPr="0070274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  <w:t xml:space="preserve">-Дәрігер рентгенологиялық тексеру нәтижесінде өкпе туберкулезінің белсенді жұқпалы түрі анықталсада </w:t>
      </w:r>
      <w:r w:rsidRPr="00702740">
        <w:rPr>
          <w:rFonts w:ascii="Times New Roman" w:eastAsia="monospace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 w:eastAsia="en-US"/>
        </w:rPr>
        <w:t xml:space="preserve">ҚР ДСМ 214-бұйрығының 3-қосымшасына сәйкес туберкулезге күдіктеніп </w:t>
      </w:r>
      <w:r w:rsidRPr="0070274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  <w:t xml:space="preserve">диагнозды нақтылау мақсатында науқасты тексеру және оқшаулау жұмыстарын жүргізбеген. </w:t>
      </w:r>
    </w:p>
    <w:p w:rsidR="00702740" w:rsidRPr="00702740" w:rsidRDefault="00702740" w:rsidP="00702740">
      <w:pPr>
        <w:spacing w:after="0"/>
        <w:ind w:left="3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</w:pPr>
      <w:r w:rsidRPr="0070274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  <w:t>-</w:t>
      </w:r>
      <w:r w:rsidRPr="00702740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 xml:space="preserve">Науқасты толық тексеру кезеңі екі аптадан асып кеткен. </w:t>
      </w:r>
      <w:r w:rsidRPr="0070274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30.01.2026ж рентгенологиялық зерттеуінде белсенді өкпе туберкулезі анықталғанына қарамастан қосымша тексеру тек 17.07.2026ж. жүргізіліп науқасқа қорытынды диагноз 22.07.2026ж. қойылған. </w:t>
      </w:r>
    </w:p>
    <w:p w:rsidR="00702740" w:rsidRPr="00702740" w:rsidRDefault="00702740" w:rsidP="00702740">
      <w:pPr>
        <w:spacing w:after="0"/>
        <w:ind w:left="3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</w:pPr>
      <w:r w:rsidRPr="0070274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  <w:t>-</w:t>
      </w:r>
      <w:r w:rsidRPr="0070274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Медицина қызметкерлері тарапынан ошақты сауықтыру жоспары жасалмаған.</w:t>
      </w:r>
      <w:r w:rsidRPr="0070274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 </w:t>
      </w:r>
    </w:p>
    <w:p w:rsidR="00306B2C" w:rsidRPr="00702740" w:rsidRDefault="00306B2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</w:p>
    <w:p w:rsidR="00306B2C" w:rsidRDefault="003F19DE">
      <w:pPr>
        <w:spacing w:after="0"/>
        <w:ind w:left="24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</w:t>
      </w:r>
      <w:bookmarkStart w:id="6" w:name="z415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және (немесе) заңды тұлғалар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:rsidR="00306B2C" w:rsidRDefault="00702740">
      <w:pPr>
        <w:spacing w:after="0"/>
        <w:ind w:left="2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«Медцентр-Кентау</w:t>
      </w:r>
      <w:r w:rsidR="003F19DE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 xml:space="preserve">» </w:t>
      </w:r>
      <w:r w:rsidR="003F19D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ЖШС медициналық ортал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ығының жалпы тәжірибелік дәрігер бөлімшесінің меңгерушісі м.а</w:t>
      </w:r>
    </w:p>
    <w:p w:rsidR="00702740" w:rsidRDefault="00702740" w:rsidP="0070274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306B2C" w:rsidRDefault="003F19DE" w:rsidP="00702740">
      <w:pPr>
        <w:spacing w:after="0"/>
        <w:ind w:firstLine="24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8. Қабылданған шаралар</w:t>
      </w:r>
      <w:bookmarkEnd w:id="6"/>
    </w:p>
    <w:p w:rsidR="00306B2C" w:rsidRDefault="00702740">
      <w:pPr>
        <w:spacing w:after="0"/>
        <w:ind w:left="240" w:firstLine="6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«Медцентр-Кентау</w:t>
      </w:r>
      <w:r w:rsidR="003F19DE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 xml:space="preserve">» ЖШС </w:t>
      </w:r>
      <w:r w:rsidR="003F19D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жалпы тәжірибелі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к дәрігер бөлімшесінің меңгерушісі м.а-ға </w:t>
      </w:r>
      <w:r w:rsidR="003F19D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ӘҚБТК 425-бабының 1-тармағына сәйк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ес хаттама толтырылып, 43250 тг</w:t>
      </w:r>
      <w:r w:rsidR="003F19D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айыппұл салынды. Салдарларды жою және олардың қайталануын жою жөнінде ұйғарым берілді</w:t>
      </w:r>
    </w:p>
    <w:p w:rsidR="00306B2C" w:rsidRDefault="00306B2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1444E" w:rsidRDefault="0071444E" w:rsidP="008C6580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</w:p>
    <w:p w:rsidR="00306B2C" w:rsidRPr="00E86D6F" w:rsidRDefault="00306B2C" w:rsidP="008C6580">
      <w:pP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bookmarkStart w:id="7" w:name="_GoBack"/>
      <w:bookmarkEnd w:id="7"/>
    </w:p>
    <w:sectPr w:rsidR="00306B2C" w:rsidRPr="00E86D6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B4D" w:rsidRDefault="00E17B4D">
      <w:pPr>
        <w:spacing w:line="240" w:lineRule="auto"/>
      </w:pPr>
      <w:r>
        <w:separator/>
      </w:r>
    </w:p>
  </w:endnote>
  <w:endnote w:type="continuationSeparator" w:id="0">
    <w:p w:rsidR="00E17B4D" w:rsidRDefault="00E17B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onospace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B4D" w:rsidRDefault="00E17B4D">
      <w:pPr>
        <w:spacing w:after="0"/>
      </w:pPr>
      <w:r>
        <w:separator/>
      </w:r>
    </w:p>
  </w:footnote>
  <w:footnote w:type="continuationSeparator" w:id="0">
    <w:p w:rsidR="00E17B4D" w:rsidRDefault="00E17B4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5232"/>
    <w:multiLevelType w:val="multilevel"/>
    <w:tmpl w:val="00765232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80" w:hanging="360"/>
      </w:pPr>
    </w:lvl>
    <w:lvl w:ilvl="2">
      <w:start w:val="1"/>
      <w:numFmt w:val="lowerRoman"/>
      <w:lvlText w:val="%3."/>
      <w:lvlJc w:val="right"/>
      <w:pPr>
        <w:ind w:left="2100" w:hanging="180"/>
      </w:pPr>
    </w:lvl>
    <w:lvl w:ilvl="3">
      <w:start w:val="1"/>
      <w:numFmt w:val="decimal"/>
      <w:lvlText w:val="%4."/>
      <w:lvlJc w:val="left"/>
      <w:pPr>
        <w:ind w:left="2820" w:hanging="360"/>
      </w:pPr>
    </w:lvl>
    <w:lvl w:ilvl="4">
      <w:start w:val="1"/>
      <w:numFmt w:val="lowerLetter"/>
      <w:lvlText w:val="%5."/>
      <w:lvlJc w:val="left"/>
      <w:pPr>
        <w:ind w:left="3540" w:hanging="360"/>
      </w:pPr>
    </w:lvl>
    <w:lvl w:ilvl="5">
      <w:start w:val="1"/>
      <w:numFmt w:val="lowerRoman"/>
      <w:lvlText w:val="%6."/>
      <w:lvlJc w:val="right"/>
      <w:pPr>
        <w:ind w:left="4260" w:hanging="180"/>
      </w:pPr>
    </w:lvl>
    <w:lvl w:ilvl="6">
      <w:start w:val="1"/>
      <w:numFmt w:val="decimal"/>
      <w:lvlText w:val="%7."/>
      <w:lvlJc w:val="left"/>
      <w:pPr>
        <w:ind w:left="4980" w:hanging="360"/>
      </w:pPr>
    </w:lvl>
    <w:lvl w:ilvl="7">
      <w:start w:val="1"/>
      <w:numFmt w:val="lowerLetter"/>
      <w:lvlText w:val="%8."/>
      <w:lvlJc w:val="left"/>
      <w:pPr>
        <w:ind w:left="5700" w:hanging="360"/>
      </w:pPr>
    </w:lvl>
    <w:lvl w:ilvl="8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3EE71FC4"/>
    <w:multiLevelType w:val="singleLevel"/>
    <w:tmpl w:val="9B905B16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b w:val="0"/>
        <w:i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59A"/>
    <w:rsid w:val="00001C6F"/>
    <w:rsid w:val="00006154"/>
    <w:rsid w:val="000167A9"/>
    <w:rsid w:val="00021A02"/>
    <w:rsid w:val="000B18B7"/>
    <w:rsid w:val="000F0D2F"/>
    <w:rsid w:val="00100E62"/>
    <w:rsid w:val="00107993"/>
    <w:rsid w:val="001347CB"/>
    <w:rsid w:val="001F4FD9"/>
    <w:rsid w:val="00230A36"/>
    <w:rsid w:val="00230F8A"/>
    <w:rsid w:val="00244507"/>
    <w:rsid w:val="0026181D"/>
    <w:rsid w:val="002A3225"/>
    <w:rsid w:val="002A7BB3"/>
    <w:rsid w:val="002D5128"/>
    <w:rsid w:val="002F54EF"/>
    <w:rsid w:val="00306B2C"/>
    <w:rsid w:val="00312387"/>
    <w:rsid w:val="00317149"/>
    <w:rsid w:val="0036383D"/>
    <w:rsid w:val="00395EEF"/>
    <w:rsid w:val="003F19DE"/>
    <w:rsid w:val="004149D1"/>
    <w:rsid w:val="00421167"/>
    <w:rsid w:val="0046076B"/>
    <w:rsid w:val="004636A6"/>
    <w:rsid w:val="0046780C"/>
    <w:rsid w:val="004B4022"/>
    <w:rsid w:val="004D3CD5"/>
    <w:rsid w:val="004F50F0"/>
    <w:rsid w:val="0053548D"/>
    <w:rsid w:val="00572D51"/>
    <w:rsid w:val="005A0779"/>
    <w:rsid w:val="005A6CB1"/>
    <w:rsid w:val="005F4336"/>
    <w:rsid w:val="006068EC"/>
    <w:rsid w:val="00611B3E"/>
    <w:rsid w:val="00641DB5"/>
    <w:rsid w:val="006505B6"/>
    <w:rsid w:val="006552E9"/>
    <w:rsid w:val="006556B8"/>
    <w:rsid w:val="00670D64"/>
    <w:rsid w:val="00675CF9"/>
    <w:rsid w:val="006B29F8"/>
    <w:rsid w:val="00702740"/>
    <w:rsid w:val="0071444E"/>
    <w:rsid w:val="00736E5F"/>
    <w:rsid w:val="00781F8D"/>
    <w:rsid w:val="007E49FB"/>
    <w:rsid w:val="008525B2"/>
    <w:rsid w:val="00875556"/>
    <w:rsid w:val="0089659A"/>
    <w:rsid w:val="008C3C6F"/>
    <w:rsid w:val="008C6580"/>
    <w:rsid w:val="00954C55"/>
    <w:rsid w:val="009726E2"/>
    <w:rsid w:val="00974100"/>
    <w:rsid w:val="00991A79"/>
    <w:rsid w:val="009971CB"/>
    <w:rsid w:val="009C139A"/>
    <w:rsid w:val="009E52E1"/>
    <w:rsid w:val="009F7628"/>
    <w:rsid w:val="00A027F6"/>
    <w:rsid w:val="00A03B58"/>
    <w:rsid w:val="00A0681A"/>
    <w:rsid w:val="00A43F44"/>
    <w:rsid w:val="00A613F8"/>
    <w:rsid w:val="00AA76BC"/>
    <w:rsid w:val="00AF6B93"/>
    <w:rsid w:val="00B21F98"/>
    <w:rsid w:val="00B56FC3"/>
    <w:rsid w:val="00BB7220"/>
    <w:rsid w:val="00BC5A35"/>
    <w:rsid w:val="00C36818"/>
    <w:rsid w:val="00CB0060"/>
    <w:rsid w:val="00CB0673"/>
    <w:rsid w:val="00CC23D9"/>
    <w:rsid w:val="00D01803"/>
    <w:rsid w:val="00D20049"/>
    <w:rsid w:val="00D25A1F"/>
    <w:rsid w:val="00D34F72"/>
    <w:rsid w:val="00D366AF"/>
    <w:rsid w:val="00D467CD"/>
    <w:rsid w:val="00D568D8"/>
    <w:rsid w:val="00DA2075"/>
    <w:rsid w:val="00DB1893"/>
    <w:rsid w:val="00DC0672"/>
    <w:rsid w:val="00E050F5"/>
    <w:rsid w:val="00E0714A"/>
    <w:rsid w:val="00E107C7"/>
    <w:rsid w:val="00E17B4D"/>
    <w:rsid w:val="00E228F1"/>
    <w:rsid w:val="00E445E5"/>
    <w:rsid w:val="00E612D7"/>
    <w:rsid w:val="00E77D80"/>
    <w:rsid w:val="00E805E1"/>
    <w:rsid w:val="00E824A4"/>
    <w:rsid w:val="00E86D6F"/>
    <w:rsid w:val="00E945AD"/>
    <w:rsid w:val="00EA2447"/>
    <w:rsid w:val="00EC5134"/>
    <w:rsid w:val="00EC7549"/>
    <w:rsid w:val="00F674BD"/>
    <w:rsid w:val="00FB3CF6"/>
    <w:rsid w:val="00FC0B95"/>
    <w:rsid w:val="00FE6F86"/>
    <w:rsid w:val="0FB22FA1"/>
    <w:rsid w:val="2F632A53"/>
    <w:rsid w:val="3E1C571F"/>
    <w:rsid w:val="4D3A7443"/>
    <w:rsid w:val="67EF3F14"/>
    <w:rsid w:val="6D1C6702"/>
    <w:rsid w:val="7B143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88A64"/>
  <w15:docId w15:val="{65D5FC92-E2D9-4BE8-A4E0-0859C1DAE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pPr>
      <w:ind w:left="720"/>
      <w:contextualSpacing/>
    </w:pPr>
    <w:rPr>
      <w:rFonts w:eastAsiaTheme="minorHAnsi"/>
      <w:lang w:eastAsia="en-US"/>
    </w:rPr>
  </w:style>
  <w:style w:type="paragraph" w:styleId="a6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781F8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81F8D"/>
    <w:rPr>
      <w:rFonts w:ascii="Consolas" w:eastAsiaTheme="minorEastAsia" w:hAnsi="Consola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3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2026-02-20T12:31:00Z</cp:lastPrinted>
  <dcterms:created xsi:type="dcterms:W3CDTF">2026-09-01T06:11:00Z</dcterms:created>
  <dcterms:modified xsi:type="dcterms:W3CDTF">2026-09-01T06:11:00Z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66A39B669135491D9038C8D1860A2151_12</vt:lpwstr>
  </property>
</Properties>
</file>