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1315F" w:rsidRDefault="0051315F" w:rsidP="0051315F">
      <w:pPr>
        <w:ind w:left="5245"/>
        <w:jc w:val="center"/>
        <w:rPr>
          <w:sz w:val="28"/>
          <w:szCs w:val="28"/>
        </w:rPr>
      </w:pPr>
      <w:proofErr w:type="spellStart"/>
      <w:r w:rsidRPr="0051315F">
        <w:rPr>
          <w:sz w:val="28"/>
          <w:szCs w:val="28"/>
        </w:rPr>
        <w:t>Қазақстан</w:t>
      </w:r>
      <w:proofErr w:type="spellEnd"/>
      <w:r w:rsidRPr="0051315F">
        <w:rPr>
          <w:sz w:val="28"/>
          <w:szCs w:val="28"/>
        </w:rPr>
        <w:t xml:space="preserve"> </w:t>
      </w:r>
      <w:proofErr w:type="spellStart"/>
      <w:r w:rsidRPr="0051315F">
        <w:rPr>
          <w:sz w:val="28"/>
          <w:szCs w:val="28"/>
        </w:rPr>
        <w:t>Реcпубликасының</w:t>
      </w:r>
      <w:proofErr w:type="spellEnd"/>
      <w:r w:rsidRPr="0051315F">
        <w:rPr>
          <w:sz w:val="28"/>
          <w:szCs w:val="28"/>
        </w:rPr>
        <w:t xml:space="preserve"> </w:t>
      </w:r>
    </w:p>
    <w:p w:rsidR="0051315F" w:rsidRPr="0051315F" w:rsidRDefault="0051315F" w:rsidP="0051315F">
      <w:pPr>
        <w:ind w:left="5245"/>
        <w:jc w:val="center"/>
        <w:rPr>
          <w:sz w:val="28"/>
          <w:szCs w:val="28"/>
        </w:rPr>
      </w:pPr>
      <w:bookmarkStart w:id="0" w:name="_GoBack"/>
      <w:bookmarkEnd w:id="0"/>
      <w:proofErr w:type="spellStart"/>
      <w:r w:rsidRPr="0051315F">
        <w:rPr>
          <w:sz w:val="28"/>
          <w:szCs w:val="28"/>
        </w:rPr>
        <w:t>Қаржы</w:t>
      </w:r>
      <w:proofErr w:type="spellEnd"/>
      <w:r w:rsidRPr="0051315F">
        <w:rPr>
          <w:sz w:val="28"/>
          <w:szCs w:val="28"/>
        </w:rPr>
        <w:t xml:space="preserve"> </w:t>
      </w:r>
      <w:proofErr w:type="spellStart"/>
      <w:r w:rsidRPr="0051315F">
        <w:rPr>
          <w:sz w:val="28"/>
          <w:szCs w:val="28"/>
        </w:rPr>
        <w:t>министрі</w:t>
      </w:r>
      <w:proofErr w:type="spellEnd"/>
    </w:p>
    <w:p w:rsidR="0051315F" w:rsidRPr="0051315F" w:rsidRDefault="0051315F" w:rsidP="0051315F">
      <w:pPr>
        <w:ind w:left="5245"/>
        <w:jc w:val="center"/>
        <w:rPr>
          <w:sz w:val="28"/>
          <w:szCs w:val="28"/>
        </w:rPr>
      </w:pPr>
      <w:r w:rsidRPr="0051315F">
        <w:rPr>
          <w:sz w:val="28"/>
          <w:szCs w:val="28"/>
        </w:rPr>
        <w:t xml:space="preserve">2026 </w:t>
      </w:r>
      <w:proofErr w:type="spellStart"/>
      <w:r w:rsidRPr="0051315F">
        <w:rPr>
          <w:sz w:val="28"/>
          <w:szCs w:val="28"/>
        </w:rPr>
        <w:t>жылғы</w:t>
      </w:r>
      <w:proofErr w:type="spellEnd"/>
      <w:r w:rsidRPr="0051315F">
        <w:rPr>
          <w:sz w:val="28"/>
          <w:szCs w:val="28"/>
        </w:rPr>
        <w:t xml:space="preserve"> 4 </w:t>
      </w:r>
      <w:proofErr w:type="spellStart"/>
      <w:r w:rsidRPr="0051315F">
        <w:rPr>
          <w:sz w:val="28"/>
          <w:szCs w:val="28"/>
        </w:rPr>
        <w:t>тамыздағы</w:t>
      </w:r>
      <w:proofErr w:type="spellEnd"/>
    </w:p>
    <w:p w:rsidR="0051315F" w:rsidRPr="0051315F" w:rsidRDefault="0051315F" w:rsidP="0051315F">
      <w:pPr>
        <w:ind w:left="5245"/>
        <w:jc w:val="center"/>
        <w:rPr>
          <w:sz w:val="28"/>
          <w:szCs w:val="28"/>
        </w:rPr>
      </w:pPr>
      <w:r w:rsidRPr="0051315F">
        <w:rPr>
          <w:sz w:val="28"/>
          <w:szCs w:val="28"/>
        </w:rPr>
        <w:t>№ 524</w:t>
      </w:r>
    </w:p>
    <w:tbl>
      <w:tblPr>
        <w:tblStyle w:val="a3"/>
        <w:tblW w:w="0" w:type="auto"/>
        <w:tblInd w:w="59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6"/>
      </w:tblGrid>
      <w:tr w:rsidR="00B769DF" w:rsidTr="00F51D3F">
        <w:tc>
          <w:tcPr>
            <w:tcW w:w="3396" w:type="dxa"/>
          </w:tcPr>
          <w:p w:rsidR="00B769DF" w:rsidRDefault="002973E0">
            <w:pPr>
              <w:rPr>
                <w:sz w:val="28"/>
                <w:szCs w:val="28"/>
              </w:rPr>
            </w:pPr>
            <w:proofErr w:type="spellStart"/>
            <w:r w:rsidRPr="005507DA">
              <w:rPr>
                <w:sz w:val="28"/>
                <w:szCs w:val="28"/>
              </w:rPr>
              <w:t>бұйрығына</w:t>
            </w:r>
            <w:proofErr w:type="spellEnd"/>
            <w:r w:rsidRPr="005507DA">
              <w:rPr>
                <w:sz w:val="28"/>
                <w:szCs w:val="28"/>
              </w:rPr>
              <w:t xml:space="preserve"> </w:t>
            </w:r>
            <w:r>
              <w:rPr>
                <w:sz w:val="28"/>
                <w:szCs w:val="28"/>
                <w:lang w:val="kk-KZ"/>
              </w:rPr>
              <w:t>2-</w:t>
            </w:r>
            <w:r w:rsidRPr="005507DA">
              <w:rPr>
                <w:sz w:val="28"/>
                <w:szCs w:val="28"/>
              </w:rPr>
              <w:t>қ</w:t>
            </w:r>
            <w:r w:rsidRPr="005507DA">
              <w:rPr>
                <w:sz w:val="28"/>
                <w:szCs w:val="28"/>
                <w:lang w:val="kk-KZ"/>
              </w:rPr>
              <w:t>о</w:t>
            </w:r>
            <w:proofErr w:type="spellStart"/>
            <w:r>
              <w:rPr>
                <w:sz w:val="28"/>
                <w:szCs w:val="28"/>
              </w:rPr>
              <w:t>сымша</w:t>
            </w:r>
            <w:proofErr w:type="spellEnd"/>
          </w:p>
          <w:p w:rsidR="00B769DF" w:rsidRDefault="00B769DF">
            <w:pPr>
              <w:rPr>
                <w:i/>
                <w:sz w:val="28"/>
                <w:szCs w:val="28"/>
                <w:lang w:val="kk-KZ"/>
              </w:rPr>
            </w:pPr>
          </w:p>
        </w:tc>
      </w:tr>
    </w:tbl>
    <w:p w:rsidR="00B769DF" w:rsidRDefault="002973E0">
      <w:pPr>
        <w:ind w:left="5245"/>
        <w:jc w:val="center"/>
        <w:rPr>
          <w:bCs/>
          <w:sz w:val="28"/>
          <w:szCs w:val="28"/>
          <w:lang w:val="kk-KZ"/>
        </w:rPr>
      </w:pPr>
      <w:r w:rsidRPr="00073FDD">
        <w:rPr>
          <w:bCs/>
          <w:sz w:val="28"/>
          <w:szCs w:val="28"/>
          <w:lang w:val="kk-KZ"/>
        </w:rPr>
        <w:t>Бюджеттік мониторинг</w:t>
      </w:r>
      <w:r>
        <w:rPr>
          <w:bCs/>
          <w:sz w:val="28"/>
          <w:szCs w:val="28"/>
          <w:lang w:val="kk-KZ"/>
        </w:rPr>
        <w:br/>
      </w:r>
      <w:r w:rsidRPr="00073FDD">
        <w:rPr>
          <w:bCs/>
          <w:sz w:val="28"/>
          <w:szCs w:val="28"/>
          <w:lang w:val="kk-KZ"/>
        </w:rPr>
        <w:t>жүргізу қағидаларына</w:t>
      </w:r>
      <w:r>
        <w:rPr>
          <w:bCs/>
          <w:sz w:val="28"/>
          <w:szCs w:val="28"/>
          <w:lang w:val="kk-KZ"/>
        </w:rPr>
        <w:br/>
      </w:r>
      <w:r w:rsidRPr="00073FDD">
        <w:rPr>
          <w:bCs/>
          <w:sz w:val="28"/>
          <w:szCs w:val="28"/>
          <w:lang w:val="kk-KZ"/>
        </w:rPr>
        <w:t>2-қосымша</w:t>
      </w:r>
    </w:p>
    <w:p w:rsidR="00B769DF" w:rsidRDefault="00B769DF">
      <w:pPr>
        <w:ind w:left="5245"/>
        <w:jc w:val="center"/>
        <w:rPr>
          <w:bCs/>
          <w:sz w:val="28"/>
          <w:szCs w:val="28"/>
          <w:lang w:val="kk-KZ"/>
        </w:rPr>
      </w:pPr>
    </w:p>
    <w:p w:rsidR="00B769DF" w:rsidRDefault="002973E0">
      <w:pPr>
        <w:ind w:left="5245"/>
        <w:jc w:val="center"/>
        <w:rPr>
          <w:bCs/>
          <w:sz w:val="28"/>
          <w:szCs w:val="28"/>
          <w:lang w:val="kk-KZ"/>
        </w:rPr>
      </w:pPr>
      <w:r w:rsidRPr="00073FDD">
        <w:rPr>
          <w:bCs/>
          <w:sz w:val="28"/>
          <w:szCs w:val="28"/>
          <w:lang w:val="kk-KZ"/>
        </w:rPr>
        <w:t>Әкімшілік деректерді</w:t>
      </w:r>
      <w:r>
        <w:rPr>
          <w:bCs/>
          <w:sz w:val="28"/>
          <w:szCs w:val="28"/>
          <w:lang w:val="kk-KZ"/>
        </w:rPr>
        <w:br/>
      </w:r>
      <w:r w:rsidRPr="00073FDD">
        <w:rPr>
          <w:bCs/>
          <w:sz w:val="28"/>
          <w:szCs w:val="28"/>
          <w:lang w:val="kk-KZ"/>
        </w:rPr>
        <w:t>жинауға арналған нысан</w:t>
      </w:r>
    </w:p>
    <w:p w:rsidR="00B769DF" w:rsidRDefault="00B769DF">
      <w:pPr>
        <w:jc w:val="both"/>
        <w:rPr>
          <w:color w:val="000000"/>
          <w:sz w:val="28"/>
          <w:szCs w:val="28"/>
          <w:lang w:val="kk-KZ" w:eastAsia="en-US"/>
        </w:rPr>
      </w:pPr>
    </w:p>
    <w:p w:rsidR="00B769DF" w:rsidRDefault="002973E0">
      <w:pPr>
        <w:ind w:firstLine="709"/>
        <w:jc w:val="both"/>
        <w:rPr>
          <w:color w:val="000000"/>
          <w:sz w:val="28"/>
          <w:szCs w:val="28"/>
          <w:lang w:val="kk-KZ" w:eastAsia="en-US"/>
        </w:rPr>
      </w:pPr>
      <w:r w:rsidRPr="00073FDD">
        <w:rPr>
          <w:color w:val="000000"/>
          <w:sz w:val="28"/>
          <w:szCs w:val="28"/>
          <w:lang w:val="kk-KZ" w:eastAsia="en-US"/>
        </w:rPr>
        <w:t xml:space="preserve">Ұсынылады: бюджетті атқару жөніндегі орталық уәкілетті органға, жергілікті атқарушы органға </w:t>
      </w:r>
    </w:p>
    <w:p w:rsidR="00B769DF" w:rsidRDefault="002973E0">
      <w:pPr>
        <w:ind w:firstLine="709"/>
        <w:jc w:val="both"/>
        <w:rPr>
          <w:color w:val="000000"/>
          <w:sz w:val="28"/>
          <w:szCs w:val="28"/>
          <w:lang w:val="kk-KZ" w:eastAsia="en-US"/>
        </w:rPr>
      </w:pPr>
      <w:r w:rsidRPr="00073FDD">
        <w:rPr>
          <w:color w:val="000000"/>
          <w:sz w:val="28"/>
          <w:szCs w:val="28"/>
          <w:lang w:val="kk-KZ" w:eastAsia="en-US"/>
        </w:rPr>
        <w:t xml:space="preserve">Әкімшілік деректерді өтеусіз негізде жинауға арналған нысан интернет-ресурста орналастырылған: </w:t>
      </w:r>
      <w:hyperlink r:id="rId9" w:history="1">
        <w:r w:rsidRPr="00073FDD">
          <w:rPr>
            <w:sz w:val="28"/>
            <w:szCs w:val="28"/>
            <w:lang w:val="kk-KZ" w:eastAsia="en-US"/>
          </w:rPr>
          <w:t>www.gov.kz</w:t>
        </w:r>
      </w:hyperlink>
    </w:p>
    <w:p w:rsidR="00B769DF" w:rsidRDefault="002973E0">
      <w:pPr>
        <w:ind w:firstLine="709"/>
        <w:jc w:val="both"/>
        <w:rPr>
          <w:color w:val="000000"/>
          <w:sz w:val="28"/>
          <w:szCs w:val="28"/>
          <w:lang w:val="kk-KZ" w:eastAsia="en-US"/>
        </w:rPr>
      </w:pPr>
      <w:r w:rsidRPr="00073FDD">
        <w:rPr>
          <w:color w:val="000000"/>
          <w:sz w:val="28"/>
          <w:szCs w:val="28"/>
          <w:lang w:val="kk-KZ" w:eastAsia="en-US"/>
        </w:rPr>
        <w:t>Әкімшілік нысанның атауы: Республикалық және жергілікті бюджеттері (облыс</w:t>
      </w:r>
      <w:r w:rsidRPr="00073FDD">
        <w:rPr>
          <w:b/>
          <w:color w:val="000000"/>
          <w:sz w:val="28"/>
          <w:szCs w:val="28"/>
          <w:lang w:val="kk-KZ" w:eastAsia="en-US"/>
        </w:rPr>
        <w:t xml:space="preserve"> </w:t>
      </w:r>
      <w:r w:rsidRPr="00073FDD">
        <w:rPr>
          <w:color w:val="000000"/>
          <w:sz w:val="28"/>
          <w:szCs w:val="28"/>
          <w:lang w:val="kk-KZ" w:eastAsia="en-US"/>
        </w:rPr>
        <w:t>(астананың, республикалық маңызы бар қаланың)</w:t>
      </w:r>
      <w:r w:rsidRPr="00073FDD">
        <w:rPr>
          <w:b/>
          <w:color w:val="000000"/>
          <w:sz w:val="28"/>
          <w:szCs w:val="28"/>
          <w:lang w:val="kk-KZ" w:eastAsia="en-US"/>
        </w:rPr>
        <w:t xml:space="preserve"> </w:t>
      </w:r>
      <w:r w:rsidRPr="00073FDD">
        <w:rPr>
          <w:color w:val="000000"/>
          <w:sz w:val="28"/>
          <w:szCs w:val="28"/>
          <w:lang w:val="kk-KZ" w:eastAsia="en-US"/>
        </w:rPr>
        <w:t>бюджеті, облыстық бюджет, ауданның (облыстық маңызы бар қаланың) бюджеті, аудандық бюджет, аудандық маңызы бар қала, ауыл, кент, ауылдық округ бюджеті) түсімдерінің түрлері бойынша жыл басынан жоспарды асыра орындау немесе орындалмау себептерін талдау</w:t>
      </w:r>
    </w:p>
    <w:p w:rsidR="00B769DF" w:rsidRDefault="002973E0">
      <w:pPr>
        <w:ind w:firstLine="709"/>
        <w:jc w:val="both"/>
        <w:rPr>
          <w:color w:val="000000"/>
          <w:sz w:val="28"/>
          <w:szCs w:val="28"/>
          <w:lang w:val="kk-KZ" w:eastAsia="en-US"/>
        </w:rPr>
      </w:pPr>
      <w:r w:rsidRPr="00073FDD">
        <w:rPr>
          <w:color w:val="000000"/>
          <w:sz w:val="28"/>
          <w:szCs w:val="28"/>
          <w:lang w:val="kk-KZ" w:eastAsia="en-US"/>
        </w:rPr>
        <w:t>Әкімшілік деректерді өтеусіз негізде жинауға арналған нысанның индексі (нысан атауыныфң қысқаша әріптік-цифрлық көрінісі): 1-ПРиМ</w:t>
      </w:r>
    </w:p>
    <w:p w:rsidR="00B769DF" w:rsidRDefault="002973E0">
      <w:pPr>
        <w:ind w:firstLine="709"/>
        <w:jc w:val="both"/>
        <w:rPr>
          <w:color w:val="000000"/>
          <w:sz w:val="28"/>
          <w:szCs w:val="28"/>
          <w:lang w:val="kk-KZ" w:eastAsia="en-US"/>
        </w:rPr>
      </w:pPr>
      <w:r w:rsidRPr="00073FDD">
        <w:rPr>
          <w:color w:val="000000"/>
          <w:sz w:val="28"/>
          <w:szCs w:val="28"/>
          <w:lang w:val="kk-KZ" w:eastAsia="en-US"/>
        </w:rPr>
        <w:t>Жиілігі: тоқсан сайын</w:t>
      </w:r>
    </w:p>
    <w:p w:rsidR="00B769DF" w:rsidRDefault="002973E0">
      <w:pPr>
        <w:ind w:firstLine="709"/>
        <w:jc w:val="both"/>
        <w:rPr>
          <w:color w:val="000000"/>
          <w:sz w:val="28"/>
          <w:szCs w:val="28"/>
          <w:lang w:val="kk-KZ" w:eastAsia="en-US"/>
        </w:rPr>
      </w:pPr>
      <w:r w:rsidRPr="00073FDD">
        <w:rPr>
          <w:color w:val="000000"/>
          <w:sz w:val="28"/>
          <w:szCs w:val="28"/>
          <w:lang w:val="kk-KZ" w:eastAsia="en-US"/>
        </w:rPr>
        <w:t xml:space="preserve">Есепті кезең: _______ жылдарға </w:t>
      </w:r>
    </w:p>
    <w:p w:rsidR="00B769DF" w:rsidRDefault="002973E0">
      <w:pPr>
        <w:ind w:firstLine="709"/>
        <w:jc w:val="both"/>
        <w:rPr>
          <w:color w:val="000000"/>
          <w:sz w:val="28"/>
          <w:szCs w:val="28"/>
          <w:lang w:val="kk-KZ" w:eastAsia="en-US"/>
        </w:rPr>
      </w:pPr>
      <w:r w:rsidRPr="00073FDD">
        <w:rPr>
          <w:color w:val="000000"/>
          <w:sz w:val="28"/>
          <w:szCs w:val="28"/>
          <w:lang w:val="kk-KZ" w:eastAsia="en-US"/>
        </w:rPr>
        <w:t>Әкімшілік деректерді өтеусіз негізде жинауға арналған нысанды ұсынатын тұлғалар тобы: салықтық, салықтық емес түсімдерді, негізгі капиталды және трансферттерді сатудан түсетін түсімдерді өндіріп алуға жауапты бюджетті атқару жөніндегі орталық уәкілетті органның ведомстволары, құрылымдық бөлімшелері; кірістерді талдау функцияларын жүзеге асыратын бюджетті атқару жөніндегі орталық уәкілетті органның құрылымдық бөлімшесі; бюджетті атқару жөніндегі жергілікті уәкілетті орган</w:t>
      </w:r>
    </w:p>
    <w:p w:rsidR="00B769DF" w:rsidRDefault="002973E0">
      <w:pPr>
        <w:ind w:firstLine="709"/>
        <w:jc w:val="both"/>
        <w:rPr>
          <w:color w:val="000000"/>
          <w:sz w:val="28"/>
          <w:szCs w:val="28"/>
          <w:lang w:val="kk-KZ" w:eastAsia="en-US"/>
        </w:rPr>
      </w:pPr>
      <w:r w:rsidRPr="00073FDD">
        <w:rPr>
          <w:color w:val="000000"/>
          <w:sz w:val="28"/>
          <w:szCs w:val="28"/>
          <w:lang w:val="kk-KZ" w:eastAsia="en-US"/>
        </w:rPr>
        <w:t xml:space="preserve">Әкімшілік деректерді өтеусіз негізде жинауға арналған нысанды ұсыну мерзімі: салықтық, салықтық емес түсімдерді, негізгі капиталды және трансферттерді сатудан түсетін түсімдерді өндіріп алуға жауапты бюджетті атқару жөніндегі орталық уәкілетті органның ведомстволары, құрылымдық бөлімшелері үшін – есепті тоқсаннан кейінгі 17-ші айдан кешіктірмей; кірістерді талдау функцияларын жүзеге асыратын бюджетті атқару жөніндегі орталық уәкілетті органның құрылымдық бөлімшесі үшін – есепті тоқсаннан кейінгі екінші айдың 3-ші күнінен кешіктірмей; бюджетті атқару жөніндегі жергілікті </w:t>
      </w:r>
      <w:r w:rsidRPr="00073FDD">
        <w:rPr>
          <w:color w:val="000000"/>
          <w:sz w:val="28"/>
          <w:szCs w:val="28"/>
          <w:lang w:val="kk-KZ" w:eastAsia="en-US"/>
        </w:rPr>
        <w:lastRenderedPageBreak/>
        <w:t>уәкілетті орган үшін – есепті тоқсаннан кейінгі екінші айдың 3-ші күнінен кешіктірмей</w:t>
      </w:r>
    </w:p>
    <w:p w:rsidR="00B769DF" w:rsidRDefault="002973E0">
      <w:pPr>
        <w:ind w:firstLine="709"/>
        <w:jc w:val="both"/>
        <w:rPr>
          <w:color w:val="000000"/>
          <w:sz w:val="28"/>
          <w:szCs w:val="28"/>
          <w:lang w:val="kk-KZ" w:eastAsia="en-US"/>
        </w:rPr>
      </w:pPr>
      <w:r w:rsidRPr="00073FDD">
        <w:rPr>
          <w:color w:val="000000"/>
          <w:sz w:val="28"/>
          <w:szCs w:val="28"/>
          <w:lang w:val="kk-KZ" w:eastAsia="en-US"/>
        </w:rPr>
        <w:t xml:space="preserve">Бизнес сәйкестендіру нөмірі:  </w:t>
      </w:r>
    </w:p>
    <w:p w:rsidR="00B769DF" w:rsidRDefault="002973E0">
      <w:pPr>
        <w:ind w:firstLine="709"/>
        <w:jc w:val="both"/>
        <w:rPr>
          <w:color w:val="000000"/>
          <w:sz w:val="28"/>
          <w:szCs w:val="28"/>
          <w:lang w:val="kk-KZ" w:eastAsia="en-US"/>
        </w:rPr>
      </w:pPr>
      <w:r>
        <w:rPr>
          <w:noProof/>
          <w:color w:val="000000"/>
          <w:sz w:val="28"/>
          <w:szCs w:val="28"/>
        </w:rPr>
        <w:drawing>
          <wp:inline distT="0" distB="0" distL="0" distR="0">
            <wp:extent cx="2609850" cy="219075"/>
            <wp:effectExtent l="0" t="0" r="0" b="9525"/>
            <wp:docPr id="25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pic:nvPicPr>
                  <pic:blipFill>
                    <a:blip r:embed="rId10"/>
                    <a:stretch>
                      <a:fillRect/>
                    </a:stretch>
                  </pic:blipFill>
                  <pic:spPr>
                    <a:xfrm>
                      <a:off x="0" y="0"/>
                      <a:ext cx="2609850" cy="219075"/>
                    </a:xfrm>
                    <a:prstGeom prst="rect">
                      <a:avLst/>
                    </a:prstGeom>
                  </pic:spPr>
                </pic:pic>
              </a:graphicData>
            </a:graphic>
          </wp:inline>
        </w:drawing>
      </w:r>
    </w:p>
    <w:p w:rsidR="00B769DF" w:rsidRDefault="002973E0">
      <w:pPr>
        <w:ind w:firstLine="709"/>
        <w:jc w:val="both"/>
        <w:rPr>
          <w:color w:val="000000"/>
          <w:sz w:val="28"/>
          <w:szCs w:val="28"/>
          <w:lang w:val="kk-KZ" w:eastAsia="en-US"/>
        </w:rPr>
      </w:pPr>
      <w:r w:rsidRPr="00073FDD">
        <w:rPr>
          <w:color w:val="000000"/>
          <w:sz w:val="28"/>
          <w:szCs w:val="28"/>
          <w:lang w:val="kk-KZ" w:eastAsia="en-US"/>
        </w:rPr>
        <w:t>Жинақтау әдісі: қағаз жүзінде</w:t>
      </w:r>
    </w:p>
    <w:p w:rsidR="00B769DF" w:rsidRDefault="002973E0">
      <w:pPr>
        <w:ind w:firstLine="709"/>
        <w:jc w:val="both"/>
        <w:rPr>
          <w:color w:val="000000"/>
          <w:sz w:val="28"/>
          <w:szCs w:val="28"/>
          <w:lang w:val="kk-KZ" w:eastAsia="en-US"/>
        </w:rPr>
      </w:pPr>
      <w:r w:rsidRPr="00073FDD">
        <w:rPr>
          <w:color w:val="000000"/>
          <w:sz w:val="28"/>
          <w:szCs w:val="28"/>
          <w:lang w:val="kk-KZ" w:eastAsia="en-US"/>
        </w:rPr>
        <w:t>Бюджет түрі: __________________________________</w:t>
      </w:r>
    </w:p>
    <w:p w:rsidR="00B769DF" w:rsidRDefault="002973E0">
      <w:pPr>
        <w:ind w:firstLine="709"/>
        <w:jc w:val="both"/>
        <w:rPr>
          <w:color w:val="000000"/>
          <w:sz w:val="28"/>
          <w:szCs w:val="28"/>
          <w:lang w:val="kk-KZ" w:eastAsia="en-US"/>
        </w:rPr>
      </w:pPr>
      <w:r w:rsidRPr="00073FDD">
        <w:rPr>
          <w:color w:val="000000"/>
          <w:sz w:val="28"/>
          <w:szCs w:val="28"/>
          <w:lang w:val="kk-KZ" w:eastAsia="en-US"/>
        </w:rPr>
        <w:t>Атауы: Ағымдағы жылдың есепті кезеңінде республикалық және жергілікті бюджеттері (облыс</w:t>
      </w:r>
      <w:r w:rsidRPr="00073FDD">
        <w:rPr>
          <w:b/>
          <w:color w:val="000000"/>
          <w:sz w:val="28"/>
          <w:szCs w:val="28"/>
          <w:lang w:val="kk-KZ" w:eastAsia="en-US"/>
        </w:rPr>
        <w:t xml:space="preserve"> </w:t>
      </w:r>
      <w:r w:rsidRPr="00073FDD">
        <w:rPr>
          <w:color w:val="000000"/>
          <w:sz w:val="28"/>
          <w:szCs w:val="28"/>
          <w:lang w:val="kk-KZ" w:eastAsia="en-US"/>
        </w:rPr>
        <w:t>(астананың</w:t>
      </w:r>
      <w:r>
        <w:rPr>
          <w:color w:val="000000"/>
          <w:sz w:val="28"/>
          <w:szCs w:val="28"/>
          <w:lang w:val="kk-KZ" w:eastAsia="en-US"/>
        </w:rPr>
        <w:t>,</w:t>
      </w:r>
      <w:r w:rsidRPr="00073FDD">
        <w:rPr>
          <w:color w:val="000000"/>
          <w:sz w:val="28"/>
          <w:szCs w:val="28"/>
          <w:lang w:val="kk-KZ" w:eastAsia="en-US"/>
        </w:rPr>
        <w:t xml:space="preserve"> р</w:t>
      </w:r>
      <w:r>
        <w:rPr>
          <w:color w:val="000000"/>
          <w:sz w:val="28"/>
          <w:szCs w:val="28"/>
          <w:lang w:val="kk-KZ" w:eastAsia="en-US"/>
        </w:rPr>
        <w:t>еспубликалық маңызы бар қаланың</w:t>
      </w:r>
      <w:r w:rsidRPr="00073FDD">
        <w:rPr>
          <w:color w:val="000000"/>
          <w:sz w:val="28"/>
          <w:szCs w:val="28"/>
          <w:lang w:val="kk-KZ" w:eastAsia="en-US"/>
        </w:rPr>
        <w:t>)</w:t>
      </w:r>
      <w:r w:rsidRPr="00073FDD">
        <w:rPr>
          <w:b/>
          <w:color w:val="000000"/>
          <w:sz w:val="28"/>
          <w:szCs w:val="28"/>
          <w:lang w:val="kk-KZ" w:eastAsia="en-US"/>
        </w:rPr>
        <w:t xml:space="preserve"> </w:t>
      </w:r>
      <w:r w:rsidRPr="00073FDD">
        <w:rPr>
          <w:color w:val="000000"/>
          <w:sz w:val="28"/>
          <w:szCs w:val="28"/>
          <w:lang w:val="kk-KZ" w:eastAsia="en-US"/>
        </w:rPr>
        <w:t>бюджеті,</w:t>
      </w:r>
      <w:r w:rsidRPr="00073FDD">
        <w:rPr>
          <w:b/>
          <w:color w:val="000000"/>
          <w:sz w:val="28"/>
          <w:szCs w:val="28"/>
          <w:lang w:val="kk-KZ" w:eastAsia="en-US"/>
        </w:rPr>
        <w:t xml:space="preserve"> </w:t>
      </w:r>
      <w:r w:rsidRPr="00073FDD">
        <w:rPr>
          <w:color w:val="000000"/>
          <w:sz w:val="28"/>
          <w:szCs w:val="28"/>
          <w:lang w:val="kk-KZ" w:eastAsia="en-US"/>
        </w:rPr>
        <w:t>облыстық бюджет, ауданның (облыстық маңызы бар қаланың) бюджеті, аудандық бюджет, аудандық маңызы бар қала, ауыл, кент, ауылдық округ бюджеті) түсімдерінің бөлінісінде түсімдер жоспарларының асыра орындалу себептері</w:t>
      </w:r>
    </w:p>
    <w:p w:rsidR="00B769DF" w:rsidRDefault="002973E0">
      <w:pPr>
        <w:ind w:firstLine="709"/>
        <w:jc w:val="both"/>
        <w:rPr>
          <w:color w:val="000000"/>
          <w:sz w:val="28"/>
          <w:szCs w:val="28"/>
          <w:lang w:val="kk-KZ" w:eastAsia="en-US"/>
        </w:rPr>
      </w:pPr>
      <w:r w:rsidRPr="00073FDD">
        <w:rPr>
          <w:color w:val="000000"/>
          <w:sz w:val="28"/>
          <w:szCs w:val="28"/>
          <w:lang w:val="kk-KZ" w:eastAsia="en-US"/>
        </w:rPr>
        <w:t>Өлшем бірлігі: мың теңге</w:t>
      </w:r>
    </w:p>
    <w:tbl>
      <w:tblPr>
        <w:tblW w:w="9516" w:type="dxa"/>
        <w:tblInd w:w="11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1011"/>
        <w:gridCol w:w="1560"/>
        <w:gridCol w:w="992"/>
        <w:gridCol w:w="1276"/>
        <w:gridCol w:w="992"/>
        <w:gridCol w:w="1417"/>
        <w:gridCol w:w="1276"/>
        <w:gridCol w:w="992"/>
      </w:tblGrid>
      <w:tr w:rsidR="00B769DF" w:rsidTr="00EB4931">
        <w:trPr>
          <w:trHeight w:val="30"/>
        </w:trPr>
        <w:tc>
          <w:tcPr>
            <w:tcW w:w="1011" w:type="dxa"/>
            <w:tcMar>
              <w:top w:w="15" w:type="dxa"/>
              <w:left w:w="15" w:type="dxa"/>
              <w:bottom w:w="15" w:type="dxa"/>
              <w:right w:w="15" w:type="dxa"/>
            </w:tcMar>
            <w:vAlign w:val="center"/>
          </w:tcPr>
          <w:p w:rsidR="00B769DF" w:rsidRDefault="002973E0">
            <w:pPr>
              <w:jc w:val="both"/>
              <w:rPr>
                <w:color w:val="000000"/>
                <w:sz w:val="28"/>
                <w:szCs w:val="28"/>
                <w:lang w:val="kk-KZ" w:eastAsia="en-US"/>
              </w:rPr>
            </w:pPr>
            <w:r w:rsidRPr="00073FDD">
              <w:rPr>
                <w:color w:val="000000"/>
                <w:sz w:val="28"/>
                <w:szCs w:val="28"/>
                <w:lang w:val="kk-KZ" w:eastAsia="en-US"/>
              </w:rPr>
              <w:t>№</w:t>
            </w:r>
          </w:p>
        </w:tc>
        <w:tc>
          <w:tcPr>
            <w:tcW w:w="1560" w:type="dxa"/>
            <w:tcMar>
              <w:top w:w="15" w:type="dxa"/>
              <w:left w:w="15" w:type="dxa"/>
              <w:bottom w:w="15" w:type="dxa"/>
              <w:right w:w="15" w:type="dxa"/>
            </w:tcMar>
            <w:vAlign w:val="center"/>
          </w:tcPr>
          <w:p w:rsidR="00B769DF" w:rsidRDefault="002973E0">
            <w:pPr>
              <w:jc w:val="both"/>
              <w:rPr>
                <w:color w:val="000000"/>
                <w:sz w:val="28"/>
                <w:szCs w:val="28"/>
                <w:lang w:val="kk-KZ" w:eastAsia="en-US"/>
              </w:rPr>
            </w:pPr>
            <w:r w:rsidRPr="00073FDD">
              <w:rPr>
                <w:color w:val="000000"/>
                <w:sz w:val="28"/>
                <w:szCs w:val="28"/>
                <w:lang w:val="kk-KZ" w:eastAsia="en-US"/>
              </w:rPr>
              <w:t>Түсімдердің бюджеттік сыныптама коды</w:t>
            </w:r>
          </w:p>
        </w:tc>
        <w:tc>
          <w:tcPr>
            <w:tcW w:w="992" w:type="dxa"/>
            <w:tcMar>
              <w:top w:w="15" w:type="dxa"/>
              <w:left w:w="15" w:type="dxa"/>
              <w:bottom w:w="15" w:type="dxa"/>
              <w:right w:w="15" w:type="dxa"/>
            </w:tcMar>
            <w:vAlign w:val="center"/>
          </w:tcPr>
          <w:p w:rsidR="00B769DF" w:rsidRDefault="002973E0">
            <w:pPr>
              <w:jc w:val="both"/>
              <w:rPr>
                <w:color w:val="000000"/>
                <w:sz w:val="28"/>
                <w:szCs w:val="28"/>
                <w:lang w:val="kk-KZ" w:eastAsia="en-US"/>
              </w:rPr>
            </w:pPr>
            <w:r w:rsidRPr="00073FDD">
              <w:rPr>
                <w:color w:val="000000"/>
                <w:sz w:val="28"/>
                <w:szCs w:val="28"/>
                <w:lang w:val="kk-KZ" w:eastAsia="en-US"/>
              </w:rPr>
              <w:t>Бюджеттік сыныптама кодының атауы</w:t>
            </w:r>
          </w:p>
        </w:tc>
        <w:tc>
          <w:tcPr>
            <w:tcW w:w="1276" w:type="dxa"/>
            <w:tcMar>
              <w:top w:w="15" w:type="dxa"/>
              <w:left w:w="15" w:type="dxa"/>
              <w:bottom w:w="15" w:type="dxa"/>
              <w:right w:w="15" w:type="dxa"/>
            </w:tcMar>
            <w:vAlign w:val="center"/>
          </w:tcPr>
          <w:p w:rsidR="00B769DF" w:rsidRDefault="002973E0">
            <w:pPr>
              <w:jc w:val="both"/>
              <w:rPr>
                <w:color w:val="000000"/>
                <w:sz w:val="28"/>
                <w:szCs w:val="28"/>
                <w:lang w:val="kk-KZ" w:eastAsia="en-US"/>
              </w:rPr>
            </w:pPr>
            <w:r w:rsidRPr="00073FDD">
              <w:rPr>
                <w:color w:val="000000"/>
                <w:sz w:val="28"/>
                <w:szCs w:val="28"/>
                <w:lang w:val="kk-KZ" w:eastAsia="en-US"/>
              </w:rPr>
              <w:t>Есепті күнге арналған түсімдер жоспары</w:t>
            </w:r>
          </w:p>
        </w:tc>
        <w:tc>
          <w:tcPr>
            <w:tcW w:w="992" w:type="dxa"/>
            <w:tcMar>
              <w:top w:w="15" w:type="dxa"/>
              <w:left w:w="15" w:type="dxa"/>
              <w:bottom w:w="15" w:type="dxa"/>
              <w:right w:w="15" w:type="dxa"/>
            </w:tcMar>
            <w:vAlign w:val="center"/>
          </w:tcPr>
          <w:p w:rsidR="00B769DF" w:rsidRDefault="002973E0">
            <w:pPr>
              <w:jc w:val="both"/>
              <w:rPr>
                <w:color w:val="000000"/>
                <w:sz w:val="28"/>
                <w:szCs w:val="28"/>
                <w:lang w:val="kk-KZ" w:eastAsia="en-US"/>
              </w:rPr>
            </w:pPr>
            <w:r w:rsidRPr="00073FDD">
              <w:rPr>
                <w:color w:val="000000"/>
                <w:sz w:val="28"/>
                <w:szCs w:val="28"/>
                <w:lang w:val="kk-KZ" w:eastAsia="en-US"/>
              </w:rPr>
              <w:t>Есепті күнгі нақты түсуі</w:t>
            </w:r>
          </w:p>
        </w:tc>
        <w:tc>
          <w:tcPr>
            <w:tcW w:w="1417" w:type="dxa"/>
            <w:tcMar>
              <w:top w:w="15" w:type="dxa"/>
              <w:left w:w="15" w:type="dxa"/>
              <w:bottom w:w="15" w:type="dxa"/>
              <w:right w:w="15" w:type="dxa"/>
            </w:tcMar>
            <w:vAlign w:val="center"/>
          </w:tcPr>
          <w:p w:rsidR="00B769DF" w:rsidRDefault="002973E0">
            <w:pPr>
              <w:jc w:val="both"/>
              <w:rPr>
                <w:color w:val="000000"/>
                <w:sz w:val="28"/>
                <w:szCs w:val="28"/>
                <w:lang w:val="kk-KZ" w:eastAsia="en-US"/>
              </w:rPr>
            </w:pPr>
            <w:r w:rsidRPr="00073FDD">
              <w:rPr>
                <w:color w:val="000000"/>
                <w:sz w:val="28"/>
                <w:szCs w:val="28"/>
                <w:lang w:val="kk-KZ" w:eastAsia="en-US"/>
              </w:rPr>
              <w:t>Ауытқу (5- баған-4- баған)</w:t>
            </w:r>
          </w:p>
        </w:tc>
        <w:tc>
          <w:tcPr>
            <w:tcW w:w="1276" w:type="dxa"/>
            <w:tcMar>
              <w:top w:w="15" w:type="dxa"/>
              <w:left w:w="15" w:type="dxa"/>
              <w:bottom w:w="15" w:type="dxa"/>
              <w:right w:w="15" w:type="dxa"/>
            </w:tcMar>
            <w:vAlign w:val="center"/>
          </w:tcPr>
          <w:p w:rsidR="00B769DF" w:rsidRDefault="002973E0">
            <w:pPr>
              <w:jc w:val="both"/>
              <w:rPr>
                <w:color w:val="000000"/>
                <w:sz w:val="28"/>
                <w:szCs w:val="28"/>
                <w:lang w:val="kk-KZ" w:eastAsia="en-US"/>
              </w:rPr>
            </w:pPr>
            <w:r w:rsidRPr="00073FDD">
              <w:rPr>
                <w:color w:val="000000"/>
                <w:sz w:val="28"/>
                <w:szCs w:val="28"/>
                <w:lang w:val="kk-KZ" w:eastAsia="en-US"/>
              </w:rPr>
              <w:t>жоспардыорындау пайызы (5-баған/4- баған) х100)</w:t>
            </w:r>
          </w:p>
        </w:tc>
        <w:tc>
          <w:tcPr>
            <w:tcW w:w="992" w:type="dxa"/>
            <w:tcMar>
              <w:top w:w="15" w:type="dxa"/>
              <w:left w:w="15" w:type="dxa"/>
              <w:bottom w:w="15" w:type="dxa"/>
              <w:right w:w="15" w:type="dxa"/>
            </w:tcMar>
            <w:vAlign w:val="center"/>
          </w:tcPr>
          <w:p w:rsidR="00B769DF" w:rsidRDefault="002973E0">
            <w:pPr>
              <w:jc w:val="both"/>
              <w:rPr>
                <w:color w:val="000000"/>
                <w:sz w:val="28"/>
                <w:szCs w:val="28"/>
                <w:lang w:val="kk-KZ" w:eastAsia="en-US"/>
              </w:rPr>
            </w:pPr>
            <w:r w:rsidRPr="00073FDD">
              <w:rPr>
                <w:color w:val="000000"/>
                <w:sz w:val="28"/>
                <w:szCs w:val="28"/>
                <w:lang w:val="kk-KZ" w:eastAsia="en-US"/>
              </w:rPr>
              <w:t>Ауытқудың себептері</w:t>
            </w:r>
          </w:p>
        </w:tc>
      </w:tr>
      <w:tr w:rsidR="00B769DF" w:rsidTr="00EB4931">
        <w:trPr>
          <w:trHeight w:val="30"/>
        </w:trPr>
        <w:tc>
          <w:tcPr>
            <w:tcW w:w="1011" w:type="dxa"/>
            <w:tcMar>
              <w:top w:w="15" w:type="dxa"/>
              <w:left w:w="15" w:type="dxa"/>
              <w:bottom w:w="15" w:type="dxa"/>
              <w:right w:w="15" w:type="dxa"/>
            </w:tcMar>
            <w:vAlign w:val="center"/>
          </w:tcPr>
          <w:p w:rsidR="00B769DF" w:rsidRDefault="002973E0">
            <w:pPr>
              <w:jc w:val="center"/>
              <w:rPr>
                <w:color w:val="000000"/>
                <w:sz w:val="28"/>
                <w:szCs w:val="28"/>
                <w:lang w:val="kk-KZ" w:eastAsia="en-US"/>
              </w:rPr>
            </w:pPr>
            <w:r w:rsidRPr="00073FDD">
              <w:rPr>
                <w:color w:val="000000"/>
                <w:sz w:val="28"/>
                <w:szCs w:val="28"/>
                <w:lang w:val="kk-KZ" w:eastAsia="en-US"/>
              </w:rPr>
              <w:t>1</w:t>
            </w:r>
          </w:p>
        </w:tc>
        <w:tc>
          <w:tcPr>
            <w:tcW w:w="1560" w:type="dxa"/>
            <w:tcMar>
              <w:top w:w="15" w:type="dxa"/>
              <w:left w:w="15" w:type="dxa"/>
              <w:bottom w:w="15" w:type="dxa"/>
              <w:right w:w="15" w:type="dxa"/>
            </w:tcMar>
            <w:vAlign w:val="center"/>
          </w:tcPr>
          <w:p w:rsidR="00B769DF" w:rsidRDefault="002973E0">
            <w:pPr>
              <w:jc w:val="center"/>
              <w:rPr>
                <w:color w:val="000000"/>
                <w:sz w:val="28"/>
                <w:szCs w:val="28"/>
                <w:lang w:val="kk-KZ" w:eastAsia="en-US"/>
              </w:rPr>
            </w:pPr>
            <w:r w:rsidRPr="00073FDD">
              <w:rPr>
                <w:color w:val="000000"/>
                <w:sz w:val="28"/>
                <w:szCs w:val="28"/>
                <w:lang w:val="kk-KZ" w:eastAsia="en-US"/>
              </w:rPr>
              <w:t>2</w:t>
            </w:r>
          </w:p>
        </w:tc>
        <w:tc>
          <w:tcPr>
            <w:tcW w:w="992" w:type="dxa"/>
            <w:tcMar>
              <w:top w:w="15" w:type="dxa"/>
              <w:left w:w="15" w:type="dxa"/>
              <w:bottom w:w="15" w:type="dxa"/>
              <w:right w:w="15" w:type="dxa"/>
            </w:tcMar>
            <w:vAlign w:val="center"/>
          </w:tcPr>
          <w:p w:rsidR="00B769DF" w:rsidRDefault="002973E0">
            <w:pPr>
              <w:jc w:val="center"/>
              <w:rPr>
                <w:color w:val="000000"/>
                <w:sz w:val="28"/>
                <w:szCs w:val="28"/>
                <w:lang w:val="kk-KZ" w:eastAsia="en-US"/>
              </w:rPr>
            </w:pPr>
            <w:r w:rsidRPr="00073FDD">
              <w:rPr>
                <w:color w:val="000000"/>
                <w:sz w:val="28"/>
                <w:szCs w:val="28"/>
                <w:lang w:val="kk-KZ" w:eastAsia="en-US"/>
              </w:rPr>
              <w:t>3</w:t>
            </w:r>
          </w:p>
        </w:tc>
        <w:tc>
          <w:tcPr>
            <w:tcW w:w="1276" w:type="dxa"/>
            <w:tcMar>
              <w:top w:w="15" w:type="dxa"/>
              <w:left w:w="15" w:type="dxa"/>
              <w:bottom w:w="15" w:type="dxa"/>
              <w:right w:w="15" w:type="dxa"/>
            </w:tcMar>
            <w:vAlign w:val="center"/>
          </w:tcPr>
          <w:p w:rsidR="00B769DF" w:rsidRDefault="002973E0">
            <w:pPr>
              <w:jc w:val="center"/>
              <w:rPr>
                <w:color w:val="000000"/>
                <w:sz w:val="28"/>
                <w:szCs w:val="28"/>
                <w:lang w:val="kk-KZ" w:eastAsia="en-US"/>
              </w:rPr>
            </w:pPr>
            <w:r w:rsidRPr="00073FDD">
              <w:rPr>
                <w:color w:val="000000"/>
                <w:sz w:val="28"/>
                <w:szCs w:val="28"/>
                <w:lang w:val="kk-KZ" w:eastAsia="en-US"/>
              </w:rPr>
              <w:t>4</w:t>
            </w:r>
          </w:p>
        </w:tc>
        <w:tc>
          <w:tcPr>
            <w:tcW w:w="992" w:type="dxa"/>
            <w:tcMar>
              <w:top w:w="15" w:type="dxa"/>
              <w:left w:w="15" w:type="dxa"/>
              <w:bottom w:w="15" w:type="dxa"/>
              <w:right w:w="15" w:type="dxa"/>
            </w:tcMar>
            <w:vAlign w:val="center"/>
          </w:tcPr>
          <w:p w:rsidR="00B769DF" w:rsidRDefault="002973E0">
            <w:pPr>
              <w:jc w:val="center"/>
              <w:rPr>
                <w:color w:val="000000"/>
                <w:sz w:val="28"/>
                <w:szCs w:val="28"/>
                <w:lang w:val="kk-KZ" w:eastAsia="en-US"/>
              </w:rPr>
            </w:pPr>
            <w:r w:rsidRPr="00073FDD">
              <w:rPr>
                <w:color w:val="000000"/>
                <w:sz w:val="28"/>
                <w:szCs w:val="28"/>
                <w:lang w:val="kk-KZ" w:eastAsia="en-US"/>
              </w:rPr>
              <w:t>5</w:t>
            </w:r>
          </w:p>
        </w:tc>
        <w:tc>
          <w:tcPr>
            <w:tcW w:w="1417" w:type="dxa"/>
            <w:tcMar>
              <w:top w:w="15" w:type="dxa"/>
              <w:left w:w="15" w:type="dxa"/>
              <w:bottom w:w="15" w:type="dxa"/>
              <w:right w:w="15" w:type="dxa"/>
            </w:tcMar>
            <w:vAlign w:val="center"/>
          </w:tcPr>
          <w:p w:rsidR="00B769DF" w:rsidRDefault="002973E0">
            <w:pPr>
              <w:jc w:val="center"/>
              <w:rPr>
                <w:color w:val="000000"/>
                <w:sz w:val="28"/>
                <w:szCs w:val="28"/>
                <w:lang w:val="kk-KZ" w:eastAsia="en-US"/>
              </w:rPr>
            </w:pPr>
            <w:r w:rsidRPr="00073FDD">
              <w:rPr>
                <w:color w:val="000000"/>
                <w:sz w:val="28"/>
                <w:szCs w:val="28"/>
                <w:lang w:val="kk-KZ" w:eastAsia="en-US"/>
              </w:rPr>
              <w:t>6</w:t>
            </w:r>
          </w:p>
        </w:tc>
        <w:tc>
          <w:tcPr>
            <w:tcW w:w="1276" w:type="dxa"/>
            <w:tcMar>
              <w:top w:w="15" w:type="dxa"/>
              <w:left w:w="15" w:type="dxa"/>
              <w:bottom w:w="15" w:type="dxa"/>
              <w:right w:w="15" w:type="dxa"/>
            </w:tcMar>
            <w:vAlign w:val="center"/>
          </w:tcPr>
          <w:p w:rsidR="00B769DF" w:rsidRDefault="002973E0">
            <w:pPr>
              <w:jc w:val="center"/>
              <w:rPr>
                <w:color w:val="000000"/>
                <w:sz w:val="28"/>
                <w:szCs w:val="28"/>
                <w:lang w:val="kk-KZ" w:eastAsia="en-US"/>
              </w:rPr>
            </w:pPr>
            <w:r w:rsidRPr="00073FDD">
              <w:rPr>
                <w:color w:val="000000"/>
                <w:sz w:val="28"/>
                <w:szCs w:val="28"/>
                <w:lang w:val="kk-KZ" w:eastAsia="en-US"/>
              </w:rPr>
              <w:t>7</w:t>
            </w:r>
          </w:p>
        </w:tc>
        <w:tc>
          <w:tcPr>
            <w:tcW w:w="992" w:type="dxa"/>
            <w:tcMar>
              <w:top w:w="15" w:type="dxa"/>
              <w:left w:w="15" w:type="dxa"/>
              <w:bottom w:w="15" w:type="dxa"/>
              <w:right w:w="15" w:type="dxa"/>
            </w:tcMar>
            <w:vAlign w:val="center"/>
          </w:tcPr>
          <w:p w:rsidR="00B769DF" w:rsidRDefault="002973E0">
            <w:pPr>
              <w:jc w:val="center"/>
              <w:rPr>
                <w:color w:val="000000"/>
                <w:sz w:val="28"/>
                <w:szCs w:val="28"/>
                <w:lang w:val="kk-KZ" w:eastAsia="en-US"/>
              </w:rPr>
            </w:pPr>
            <w:r w:rsidRPr="00073FDD">
              <w:rPr>
                <w:color w:val="000000"/>
                <w:sz w:val="28"/>
                <w:szCs w:val="28"/>
                <w:lang w:val="kk-KZ" w:eastAsia="en-US"/>
              </w:rPr>
              <w:t>8</w:t>
            </w:r>
          </w:p>
        </w:tc>
      </w:tr>
      <w:tr w:rsidR="00B769DF" w:rsidTr="00EB4931">
        <w:trPr>
          <w:trHeight w:val="30"/>
        </w:trPr>
        <w:tc>
          <w:tcPr>
            <w:tcW w:w="1011" w:type="dxa"/>
            <w:tcMar>
              <w:top w:w="15" w:type="dxa"/>
              <w:left w:w="15" w:type="dxa"/>
              <w:bottom w:w="15" w:type="dxa"/>
              <w:right w:w="15" w:type="dxa"/>
            </w:tcMar>
            <w:vAlign w:val="center"/>
          </w:tcPr>
          <w:p w:rsidR="00B769DF" w:rsidRDefault="002973E0">
            <w:pPr>
              <w:jc w:val="center"/>
              <w:rPr>
                <w:color w:val="000000"/>
                <w:sz w:val="28"/>
                <w:szCs w:val="28"/>
                <w:lang w:val="kk-KZ" w:eastAsia="en-US"/>
              </w:rPr>
            </w:pPr>
            <w:r w:rsidRPr="00073FDD">
              <w:rPr>
                <w:color w:val="000000"/>
                <w:sz w:val="28"/>
                <w:szCs w:val="28"/>
                <w:lang w:val="kk-KZ" w:eastAsia="en-US"/>
              </w:rPr>
              <w:t>1</w:t>
            </w:r>
          </w:p>
        </w:tc>
        <w:tc>
          <w:tcPr>
            <w:tcW w:w="1560" w:type="dxa"/>
            <w:tcMar>
              <w:top w:w="15" w:type="dxa"/>
              <w:left w:w="15" w:type="dxa"/>
              <w:bottom w:w="15" w:type="dxa"/>
              <w:right w:w="15" w:type="dxa"/>
            </w:tcMar>
            <w:vAlign w:val="center"/>
          </w:tcPr>
          <w:p w:rsidR="00B769DF" w:rsidRDefault="00B769DF">
            <w:pPr>
              <w:ind w:firstLine="709"/>
              <w:jc w:val="both"/>
              <w:rPr>
                <w:color w:val="000000"/>
                <w:sz w:val="28"/>
                <w:szCs w:val="28"/>
                <w:lang w:val="kk-KZ" w:eastAsia="en-US"/>
              </w:rPr>
            </w:pPr>
          </w:p>
          <w:p w:rsidR="00B769DF" w:rsidRDefault="00B769DF">
            <w:pPr>
              <w:ind w:firstLine="709"/>
              <w:jc w:val="both"/>
              <w:rPr>
                <w:color w:val="000000"/>
                <w:sz w:val="28"/>
                <w:szCs w:val="28"/>
                <w:lang w:val="kk-KZ" w:eastAsia="en-US"/>
              </w:rPr>
            </w:pPr>
          </w:p>
        </w:tc>
        <w:tc>
          <w:tcPr>
            <w:tcW w:w="992" w:type="dxa"/>
            <w:tcMar>
              <w:top w:w="15" w:type="dxa"/>
              <w:left w:w="15" w:type="dxa"/>
              <w:bottom w:w="15" w:type="dxa"/>
              <w:right w:w="15" w:type="dxa"/>
            </w:tcMar>
            <w:vAlign w:val="center"/>
          </w:tcPr>
          <w:p w:rsidR="00B769DF" w:rsidRDefault="00B769DF">
            <w:pPr>
              <w:ind w:firstLine="709"/>
              <w:jc w:val="both"/>
              <w:rPr>
                <w:color w:val="000000"/>
                <w:sz w:val="28"/>
                <w:szCs w:val="28"/>
                <w:lang w:val="kk-KZ" w:eastAsia="en-US"/>
              </w:rPr>
            </w:pPr>
          </w:p>
          <w:p w:rsidR="00B769DF" w:rsidRDefault="00B769DF">
            <w:pPr>
              <w:ind w:firstLine="709"/>
              <w:jc w:val="both"/>
              <w:rPr>
                <w:color w:val="000000"/>
                <w:sz w:val="28"/>
                <w:szCs w:val="28"/>
                <w:lang w:val="kk-KZ" w:eastAsia="en-US"/>
              </w:rPr>
            </w:pPr>
          </w:p>
        </w:tc>
        <w:tc>
          <w:tcPr>
            <w:tcW w:w="1276" w:type="dxa"/>
            <w:tcMar>
              <w:top w:w="15" w:type="dxa"/>
              <w:left w:w="15" w:type="dxa"/>
              <w:bottom w:w="15" w:type="dxa"/>
              <w:right w:w="15" w:type="dxa"/>
            </w:tcMar>
            <w:vAlign w:val="center"/>
          </w:tcPr>
          <w:p w:rsidR="00B769DF" w:rsidRDefault="00B769DF">
            <w:pPr>
              <w:ind w:firstLine="709"/>
              <w:jc w:val="both"/>
              <w:rPr>
                <w:color w:val="000000"/>
                <w:sz w:val="28"/>
                <w:szCs w:val="28"/>
                <w:lang w:val="kk-KZ" w:eastAsia="en-US"/>
              </w:rPr>
            </w:pPr>
          </w:p>
          <w:p w:rsidR="00B769DF" w:rsidRDefault="00B769DF">
            <w:pPr>
              <w:ind w:firstLine="709"/>
              <w:jc w:val="both"/>
              <w:rPr>
                <w:color w:val="000000"/>
                <w:sz w:val="28"/>
                <w:szCs w:val="28"/>
                <w:lang w:val="kk-KZ" w:eastAsia="en-US"/>
              </w:rPr>
            </w:pPr>
          </w:p>
        </w:tc>
        <w:tc>
          <w:tcPr>
            <w:tcW w:w="992" w:type="dxa"/>
            <w:tcMar>
              <w:top w:w="15" w:type="dxa"/>
              <w:left w:w="15" w:type="dxa"/>
              <w:bottom w:w="15" w:type="dxa"/>
              <w:right w:w="15" w:type="dxa"/>
            </w:tcMar>
            <w:vAlign w:val="center"/>
          </w:tcPr>
          <w:p w:rsidR="00B769DF" w:rsidRDefault="00B769DF">
            <w:pPr>
              <w:ind w:firstLine="709"/>
              <w:jc w:val="both"/>
              <w:rPr>
                <w:color w:val="000000"/>
                <w:sz w:val="28"/>
                <w:szCs w:val="28"/>
                <w:lang w:val="kk-KZ" w:eastAsia="en-US"/>
              </w:rPr>
            </w:pPr>
          </w:p>
          <w:p w:rsidR="00B769DF" w:rsidRDefault="00B769DF">
            <w:pPr>
              <w:ind w:firstLine="709"/>
              <w:jc w:val="both"/>
              <w:rPr>
                <w:color w:val="000000"/>
                <w:sz w:val="28"/>
                <w:szCs w:val="28"/>
                <w:lang w:val="kk-KZ" w:eastAsia="en-US"/>
              </w:rPr>
            </w:pPr>
          </w:p>
        </w:tc>
        <w:tc>
          <w:tcPr>
            <w:tcW w:w="1417" w:type="dxa"/>
            <w:tcMar>
              <w:top w:w="15" w:type="dxa"/>
              <w:left w:w="15" w:type="dxa"/>
              <w:bottom w:w="15" w:type="dxa"/>
              <w:right w:w="15" w:type="dxa"/>
            </w:tcMar>
            <w:vAlign w:val="center"/>
          </w:tcPr>
          <w:p w:rsidR="00B769DF" w:rsidRDefault="00B769DF">
            <w:pPr>
              <w:ind w:firstLine="709"/>
              <w:jc w:val="both"/>
              <w:rPr>
                <w:color w:val="000000"/>
                <w:sz w:val="28"/>
                <w:szCs w:val="28"/>
                <w:lang w:val="kk-KZ" w:eastAsia="en-US"/>
              </w:rPr>
            </w:pPr>
          </w:p>
          <w:p w:rsidR="00B769DF" w:rsidRDefault="00B769DF">
            <w:pPr>
              <w:ind w:firstLine="709"/>
              <w:jc w:val="both"/>
              <w:rPr>
                <w:color w:val="000000"/>
                <w:sz w:val="28"/>
                <w:szCs w:val="28"/>
                <w:lang w:val="kk-KZ" w:eastAsia="en-US"/>
              </w:rPr>
            </w:pPr>
          </w:p>
        </w:tc>
        <w:tc>
          <w:tcPr>
            <w:tcW w:w="1276" w:type="dxa"/>
            <w:tcMar>
              <w:top w:w="15" w:type="dxa"/>
              <w:left w:w="15" w:type="dxa"/>
              <w:bottom w:w="15" w:type="dxa"/>
              <w:right w:w="15" w:type="dxa"/>
            </w:tcMar>
            <w:vAlign w:val="center"/>
          </w:tcPr>
          <w:p w:rsidR="00B769DF" w:rsidRDefault="00B769DF">
            <w:pPr>
              <w:ind w:firstLine="709"/>
              <w:jc w:val="both"/>
              <w:rPr>
                <w:color w:val="000000"/>
                <w:sz w:val="28"/>
                <w:szCs w:val="28"/>
                <w:lang w:val="kk-KZ" w:eastAsia="en-US"/>
              </w:rPr>
            </w:pPr>
          </w:p>
          <w:p w:rsidR="00B769DF" w:rsidRDefault="00B769DF">
            <w:pPr>
              <w:ind w:firstLine="709"/>
              <w:jc w:val="both"/>
              <w:rPr>
                <w:color w:val="000000"/>
                <w:sz w:val="28"/>
                <w:szCs w:val="28"/>
                <w:lang w:val="kk-KZ" w:eastAsia="en-US"/>
              </w:rPr>
            </w:pPr>
          </w:p>
        </w:tc>
        <w:tc>
          <w:tcPr>
            <w:tcW w:w="992" w:type="dxa"/>
            <w:tcMar>
              <w:top w:w="15" w:type="dxa"/>
              <w:left w:w="15" w:type="dxa"/>
              <w:bottom w:w="15" w:type="dxa"/>
              <w:right w:w="15" w:type="dxa"/>
            </w:tcMar>
            <w:vAlign w:val="center"/>
          </w:tcPr>
          <w:p w:rsidR="00B769DF" w:rsidRDefault="00B769DF">
            <w:pPr>
              <w:ind w:firstLine="709"/>
              <w:jc w:val="both"/>
              <w:rPr>
                <w:color w:val="000000"/>
                <w:sz w:val="28"/>
                <w:szCs w:val="28"/>
                <w:lang w:val="kk-KZ" w:eastAsia="en-US"/>
              </w:rPr>
            </w:pPr>
          </w:p>
          <w:p w:rsidR="00B769DF" w:rsidRDefault="00B769DF">
            <w:pPr>
              <w:ind w:firstLine="709"/>
              <w:jc w:val="both"/>
              <w:rPr>
                <w:color w:val="000000"/>
                <w:sz w:val="28"/>
                <w:szCs w:val="28"/>
                <w:lang w:val="kk-KZ" w:eastAsia="en-US"/>
              </w:rPr>
            </w:pPr>
          </w:p>
        </w:tc>
      </w:tr>
      <w:tr w:rsidR="00B769DF" w:rsidTr="00EB4931">
        <w:trPr>
          <w:trHeight w:val="30"/>
        </w:trPr>
        <w:tc>
          <w:tcPr>
            <w:tcW w:w="1011" w:type="dxa"/>
            <w:tcMar>
              <w:top w:w="15" w:type="dxa"/>
              <w:left w:w="15" w:type="dxa"/>
              <w:bottom w:w="15" w:type="dxa"/>
              <w:right w:w="15" w:type="dxa"/>
            </w:tcMar>
            <w:vAlign w:val="center"/>
          </w:tcPr>
          <w:p w:rsidR="00B769DF" w:rsidRDefault="002973E0">
            <w:pPr>
              <w:jc w:val="center"/>
              <w:rPr>
                <w:color w:val="000000"/>
                <w:sz w:val="28"/>
                <w:szCs w:val="28"/>
                <w:lang w:val="kk-KZ" w:eastAsia="en-US"/>
              </w:rPr>
            </w:pPr>
            <w:r w:rsidRPr="00073FDD">
              <w:rPr>
                <w:color w:val="000000"/>
                <w:sz w:val="28"/>
                <w:szCs w:val="28"/>
                <w:lang w:val="kk-KZ" w:eastAsia="en-US"/>
              </w:rPr>
              <w:t>2</w:t>
            </w:r>
          </w:p>
        </w:tc>
        <w:tc>
          <w:tcPr>
            <w:tcW w:w="1560" w:type="dxa"/>
            <w:tcMar>
              <w:top w:w="15" w:type="dxa"/>
              <w:left w:w="15" w:type="dxa"/>
              <w:bottom w:w="15" w:type="dxa"/>
              <w:right w:w="15" w:type="dxa"/>
            </w:tcMar>
            <w:vAlign w:val="center"/>
          </w:tcPr>
          <w:p w:rsidR="00B769DF" w:rsidRDefault="00B769DF">
            <w:pPr>
              <w:ind w:firstLine="709"/>
              <w:jc w:val="both"/>
              <w:rPr>
                <w:color w:val="000000"/>
                <w:sz w:val="28"/>
                <w:szCs w:val="28"/>
                <w:lang w:val="kk-KZ" w:eastAsia="en-US"/>
              </w:rPr>
            </w:pPr>
          </w:p>
          <w:p w:rsidR="00B769DF" w:rsidRDefault="00B769DF">
            <w:pPr>
              <w:ind w:firstLine="709"/>
              <w:jc w:val="both"/>
              <w:rPr>
                <w:color w:val="000000"/>
                <w:sz w:val="28"/>
                <w:szCs w:val="28"/>
                <w:lang w:val="kk-KZ" w:eastAsia="en-US"/>
              </w:rPr>
            </w:pPr>
          </w:p>
        </w:tc>
        <w:tc>
          <w:tcPr>
            <w:tcW w:w="992" w:type="dxa"/>
            <w:tcMar>
              <w:top w:w="15" w:type="dxa"/>
              <w:left w:w="15" w:type="dxa"/>
              <w:bottom w:w="15" w:type="dxa"/>
              <w:right w:w="15" w:type="dxa"/>
            </w:tcMar>
            <w:vAlign w:val="center"/>
          </w:tcPr>
          <w:p w:rsidR="00B769DF" w:rsidRDefault="00B769DF">
            <w:pPr>
              <w:ind w:firstLine="709"/>
              <w:jc w:val="both"/>
              <w:rPr>
                <w:color w:val="000000"/>
                <w:sz w:val="28"/>
                <w:szCs w:val="28"/>
                <w:lang w:val="kk-KZ" w:eastAsia="en-US"/>
              </w:rPr>
            </w:pPr>
          </w:p>
          <w:p w:rsidR="00B769DF" w:rsidRDefault="00B769DF">
            <w:pPr>
              <w:ind w:firstLine="709"/>
              <w:jc w:val="both"/>
              <w:rPr>
                <w:color w:val="000000"/>
                <w:sz w:val="28"/>
                <w:szCs w:val="28"/>
                <w:lang w:val="kk-KZ" w:eastAsia="en-US"/>
              </w:rPr>
            </w:pPr>
          </w:p>
        </w:tc>
        <w:tc>
          <w:tcPr>
            <w:tcW w:w="1276" w:type="dxa"/>
            <w:tcMar>
              <w:top w:w="15" w:type="dxa"/>
              <w:left w:w="15" w:type="dxa"/>
              <w:bottom w:w="15" w:type="dxa"/>
              <w:right w:w="15" w:type="dxa"/>
            </w:tcMar>
            <w:vAlign w:val="center"/>
          </w:tcPr>
          <w:p w:rsidR="00B769DF" w:rsidRDefault="00B769DF">
            <w:pPr>
              <w:ind w:firstLine="709"/>
              <w:jc w:val="both"/>
              <w:rPr>
                <w:color w:val="000000"/>
                <w:sz w:val="28"/>
                <w:szCs w:val="28"/>
                <w:lang w:val="kk-KZ" w:eastAsia="en-US"/>
              </w:rPr>
            </w:pPr>
          </w:p>
          <w:p w:rsidR="00B769DF" w:rsidRDefault="00B769DF">
            <w:pPr>
              <w:ind w:firstLine="709"/>
              <w:jc w:val="both"/>
              <w:rPr>
                <w:color w:val="000000"/>
                <w:sz w:val="28"/>
                <w:szCs w:val="28"/>
                <w:lang w:val="kk-KZ" w:eastAsia="en-US"/>
              </w:rPr>
            </w:pPr>
          </w:p>
        </w:tc>
        <w:tc>
          <w:tcPr>
            <w:tcW w:w="992" w:type="dxa"/>
            <w:tcMar>
              <w:top w:w="15" w:type="dxa"/>
              <w:left w:w="15" w:type="dxa"/>
              <w:bottom w:w="15" w:type="dxa"/>
              <w:right w:w="15" w:type="dxa"/>
            </w:tcMar>
            <w:vAlign w:val="center"/>
          </w:tcPr>
          <w:p w:rsidR="00B769DF" w:rsidRDefault="00B769DF">
            <w:pPr>
              <w:ind w:firstLine="709"/>
              <w:jc w:val="both"/>
              <w:rPr>
                <w:color w:val="000000"/>
                <w:sz w:val="28"/>
                <w:szCs w:val="28"/>
                <w:lang w:val="kk-KZ" w:eastAsia="en-US"/>
              </w:rPr>
            </w:pPr>
          </w:p>
          <w:p w:rsidR="00B769DF" w:rsidRDefault="00B769DF">
            <w:pPr>
              <w:ind w:firstLine="709"/>
              <w:jc w:val="both"/>
              <w:rPr>
                <w:color w:val="000000"/>
                <w:sz w:val="28"/>
                <w:szCs w:val="28"/>
                <w:lang w:val="kk-KZ" w:eastAsia="en-US"/>
              </w:rPr>
            </w:pPr>
          </w:p>
        </w:tc>
        <w:tc>
          <w:tcPr>
            <w:tcW w:w="1417" w:type="dxa"/>
            <w:tcMar>
              <w:top w:w="15" w:type="dxa"/>
              <w:left w:w="15" w:type="dxa"/>
              <w:bottom w:w="15" w:type="dxa"/>
              <w:right w:w="15" w:type="dxa"/>
            </w:tcMar>
            <w:vAlign w:val="center"/>
          </w:tcPr>
          <w:p w:rsidR="00B769DF" w:rsidRDefault="00B769DF">
            <w:pPr>
              <w:ind w:firstLine="709"/>
              <w:jc w:val="both"/>
              <w:rPr>
                <w:color w:val="000000"/>
                <w:sz w:val="28"/>
                <w:szCs w:val="28"/>
                <w:lang w:val="kk-KZ" w:eastAsia="en-US"/>
              </w:rPr>
            </w:pPr>
          </w:p>
          <w:p w:rsidR="00B769DF" w:rsidRDefault="00B769DF">
            <w:pPr>
              <w:ind w:firstLine="709"/>
              <w:jc w:val="both"/>
              <w:rPr>
                <w:color w:val="000000"/>
                <w:sz w:val="28"/>
                <w:szCs w:val="28"/>
                <w:lang w:val="kk-KZ" w:eastAsia="en-US"/>
              </w:rPr>
            </w:pPr>
          </w:p>
        </w:tc>
        <w:tc>
          <w:tcPr>
            <w:tcW w:w="1276" w:type="dxa"/>
            <w:tcMar>
              <w:top w:w="15" w:type="dxa"/>
              <w:left w:w="15" w:type="dxa"/>
              <w:bottom w:w="15" w:type="dxa"/>
              <w:right w:w="15" w:type="dxa"/>
            </w:tcMar>
            <w:vAlign w:val="center"/>
          </w:tcPr>
          <w:p w:rsidR="00B769DF" w:rsidRDefault="00B769DF">
            <w:pPr>
              <w:ind w:firstLine="709"/>
              <w:jc w:val="both"/>
              <w:rPr>
                <w:color w:val="000000"/>
                <w:sz w:val="28"/>
                <w:szCs w:val="28"/>
                <w:lang w:val="kk-KZ" w:eastAsia="en-US"/>
              </w:rPr>
            </w:pPr>
          </w:p>
          <w:p w:rsidR="00B769DF" w:rsidRDefault="00B769DF">
            <w:pPr>
              <w:ind w:firstLine="709"/>
              <w:jc w:val="both"/>
              <w:rPr>
                <w:color w:val="000000"/>
                <w:sz w:val="28"/>
                <w:szCs w:val="28"/>
                <w:lang w:val="kk-KZ" w:eastAsia="en-US"/>
              </w:rPr>
            </w:pPr>
          </w:p>
        </w:tc>
        <w:tc>
          <w:tcPr>
            <w:tcW w:w="992" w:type="dxa"/>
            <w:tcMar>
              <w:top w:w="15" w:type="dxa"/>
              <w:left w:w="15" w:type="dxa"/>
              <w:bottom w:w="15" w:type="dxa"/>
              <w:right w:w="15" w:type="dxa"/>
            </w:tcMar>
            <w:vAlign w:val="center"/>
          </w:tcPr>
          <w:p w:rsidR="00B769DF" w:rsidRDefault="00B769DF">
            <w:pPr>
              <w:ind w:firstLine="709"/>
              <w:jc w:val="both"/>
              <w:rPr>
                <w:color w:val="000000"/>
                <w:sz w:val="28"/>
                <w:szCs w:val="28"/>
                <w:lang w:val="kk-KZ" w:eastAsia="en-US"/>
              </w:rPr>
            </w:pPr>
          </w:p>
          <w:p w:rsidR="00B769DF" w:rsidRDefault="00B769DF">
            <w:pPr>
              <w:ind w:firstLine="709"/>
              <w:jc w:val="both"/>
              <w:rPr>
                <w:color w:val="000000"/>
                <w:sz w:val="28"/>
                <w:szCs w:val="28"/>
                <w:lang w:val="kk-KZ" w:eastAsia="en-US"/>
              </w:rPr>
            </w:pPr>
          </w:p>
        </w:tc>
      </w:tr>
    </w:tbl>
    <w:p w:rsidR="00B769DF" w:rsidRDefault="002973E0">
      <w:pPr>
        <w:ind w:firstLine="709"/>
        <w:jc w:val="both"/>
        <w:rPr>
          <w:color w:val="000000"/>
          <w:sz w:val="28"/>
          <w:szCs w:val="28"/>
          <w:lang w:val="kk-KZ" w:eastAsia="en-US"/>
        </w:rPr>
      </w:pPr>
      <w:r w:rsidRPr="00073FDD">
        <w:rPr>
          <w:color w:val="000000"/>
          <w:sz w:val="28"/>
          <w:szCs w:val="28"/>
          <w:lang w:val="kk-KZ" w:eastAsia="en-US"/>
        </w:rPr>
        <w:t>Атауы: Ағымдағы жылдың есепті кезеңінде республикалық және жергілікті бюджеттері (облыс</w:t>
      </w:r>
      <w:r w:rsidRPr="00073FDD">
        <w:rPr>
          <w:b/>
          <w:color w:val="000000"/>
          <w:sz w:val="28"/>
          <w:szCs w:val="28"/>
          <w:lang w:val="kk-KZ" w:eastAsia="en-US"/>
        </w:rPr>
        <w:t xml:space="preserve"> </w:t>
      </w:r>
      <w:r w:rsidRPr="00073FDD">
        <w:rPr>
          <w:color w:val="000000"/>
          <w:sz w:val="28"/>
          <w:szCs w:val="28"/>
          <w:lang w:val="kk-KZ" w:eastAsia="en-US"/>
        </w:rPr>
        <w:t>(астананың</w:t>
      </w:r>
      <w:r>
        <w:rPr>
          <w:color w:val="000000"/>
          <w:sz w:val="28"/>
          <w:szCs w:val="28"/>
          <w:lang w:val="kk-KZ" w:eastAsia="en-US"/>
        </w:rPr>
        <w:t>,</w:t>
      </w:r>
      <w:r w:rsidRPr="00073FDD">
        <w:rPr>
          <w:color w:val="000000"/>
          <w:sz w:val="28"/>
          <w:szCs w:val="28"/>
          <w:lang w:val="kk-KZ" w:eastAsia="en-US"/>
        </w:rPr>
        <w:t xml:space="preserve"> республикалық маңызы </w:t>
      </w:r>
      <w:r>
        <w:rPr>
          <w:color w:val="000000"/>
          <w:sz w:val="28"/>
          <w:szCs w:val="28"/>
          <w:lang w:val="kk-KZ" w:eastAsia="en-US"/>
        </w:rPr>
        <w:t>бар қаланың</w:t>
      </w:r>
      <w:r w:rsidRPr="00073FDD">
        <w:rPr>
          <w:color w:val="000000"/>
          <w:sz w:val="28"/>
          <w:szCs w:val="28"/>
          <w:lang w:val="kk-KZ" w:eastAsia="en-US"/>
        </w:rPr>
        <w:t>) бюджеті,</w:t>
      </w:r>
      <w:r w:rsidRPr="00073FDD">
        <w:rPr>
          <w:b/>
          <w:color w:val="000000"/>
          <w:sz w:val="28"/>
          <w:szCs w:val="28"/>
          <w:lang w:val="kk-KZ" w:eastAsia="en-US"/>
        </w:rPr>
        <w:t xml:space="preserve"> </w:t>
      </w:r>
      <w:r w:rsidRPr="00073FDD">
        <w:rPr>
          <w:color w:val="000000"/>
          <w:sz w:val="28"/>
          <w:szCs w:val="28"/>
          <w:lang w:val="kk-KZ" w:eastAsia="en-US"/>
        </w:rPr>
        <w:t>облыстық бюджет, ауданның (облыстық маңызы бар қаланың) бюджеті, аудандық бюджет, аудандық маңызы бар қала, ауыл, кент, ауылдық округ бюджеті) түсімдерінің бөлінісінде түсімдер жоспарларының асыра орындалу себептері</w:t>
      </w:r>
    </w:p>
    <w:p w:rsidR="00B769DF" w:rsidRDefault="002973E0">
      <w:pPr>
        <w:ind w:firstLine="709"/>
        <w:jc w:val="both"/>
        <w:rPr>
          <w:color w:val="000000"/>
          <w:sz w:val="28"/>
          <w:szCs w:val="28"/>
          <w:lang w:val="kk-KZ" w:eastAsia="en-US"/>
        </w:rPr>
      </w:pPr>
      <w:r w:rsidRPr="00073FDD">
        <w:rPr>
          <w:color w:val="000000"/>
          <w:sz w:val="28"/>
          <w:szCs w:val="28"/>
          <w:lang w:val="kk-KZ" w:eastAsia="en-US"/>
        </w:rPr>
        <w:t>Өлшем бірлігі: мың теңге</w:t>
      </w:r>
    </w:p>
    <w:tbl>
      <w:tblPr>
        <w:tblW w:w="9516" w:type="dxa"/>
        <w:tblInd w:w="11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1153"/>
        <w:gridCol w:w="1559"/>
        <w:gridCol w:w="851"/>
        <w:gridCol w:w="1559"/>
        <w:gridCol w:w="1134"/>
        <w:gridCol w:w="992"/>
        <w:gridCol w:w="1276"/>
        <w:gridCol w:w="992"/>
      </w:tblGrid>
      <w:tr w:rsidR="00B769DF" w:rsidTr="00EB4931">
        <w:trPr>
          <w:trHeight w:val="30"/>
        </w:trPr>
        <w:tc>
          <w:tcPr>
            <w:tcW w:w="1153" w:type="dxa"/>
            <w:tcMar>
              <w:top w:w="15" w:type="dxa"/>
              <w:left w:w="15" w:type="dxa"/>
              <w:bottom w:w="15" w:type="dxa"/>
              <w:right w:w="15" w:type="dxa"/>
            </w:tcMar>
            <w:vAlign w:val="center"/>
          </w:tcPr>
          <w:p w:rsidR="00B769DF" w:rsidRDefault="002973E0">
            <w:pPr>
              <w:jc w:val="both"/>
              <w:rPr>
                <w:color w:val="000000"/>
                <w:sz w:val="28"/>
                <w:szCs w:val="28"/>
                <w:lang w:val="kk-KZ" w:eastAsia="en-US"/>
              </w:rPr>
            </w:pPr>
            <w:r w:rsidRPr="00073FDD">
              <w:rPr>
                <w:color w:val="000000"/>
                <w:sz w:val="28"/>
                <w:szCs w:val="28"/>
                <w:lang w:val="kk-KZ" w:eastAsia="en-US"/>
              </w:rPr>
              <w:t>№</w:t>
            </w:r>
          </w:p>
        </w:tc>
        <w:tc>
          <w:tcPr>
            <w:tcW w:w="1559" w:type="dxa"/>
            <w:tcMar>
              <w:top w:w="15" w:type="dxa"/>
              <w:left w:w="15" w:type="dxa"/>
              <w:bottom w:w="15" w:type="dxa"/>
              <w:right w:w="15" w:type="dxa"/>
            </w:tcMar>
            <w:vAlign w:val="center"/>
          </w:tcPr>
          <w:p w:rsidR="00B769DF" w:rsidRDefault="002973E0">
            <w:pPr>
              <w:jc w:val="both"/>
              <w:rPr>
                <w:color w:val="000000"/>
                <w:sz w:val="28"/>
                <w:szCs w:val="28"/>
                <w:lang w:val="kk-KZ" w:eastAsia="en-US"/>
              </w:rPr>
            </w:pPr>
            <w:r w:rsidRPr="00073FDD">
              <w:rPr>
                <w:color w:val="000000"/>
                <w:sz w:val="28"/>
                <w:szCs w:val="28"/>
                <w:lang w:val="kk-KZ" w:eastAsia="en-US"/>
              </w:rPr>
              <w:t>Түсімдердің бюджеттік сыныптама коды</w:t>
            </w:r>
          </w:p>
        </w:tc>
        <w:tc>
          <w:tcPr>
            <w:tcW w:w="851" w:type="dxa"/>
            <w:tcMar>
              <w:top w:w="15" w:type="dxa"/>
              <w:left w:w="15" w:type="dxa"/>
              <w:bottom w:w="15" w:type="dxa"/>
              <w:right w:w="15" w:type="dxa"/>
            </w:tcMar>
            <w:vAlign w:val="center"/>
          </w:tcPr>
          <w:p w:rsidR="00B769DF" w:rsidRDefault="002973E0">
            <w:pPr>
              <w:jc w:val="both"/>
              <w:rPr>
                <w:color w:val="000000"/>
                <w:sz w:val="28"/>
                <w:szCs w:val="28"/>
                <w:lang w:val="kk-KZ" w:eastAsia="en-US"/>
              </w:rPr>
            </w:pPr>
            <w:r w:rsidRPr="00073FDD">
              <w:rPr>
                <w:color w:val="000000"/>
                <w:sz w:val="28"/>
                <w:szCs w:val="28"/>
                <w:lang w:val="kk-KZ" w:eastAsia="en-US"/>
              </w:rPr>
              <w:t>Бюджеттік сыныптама кодының атауы</w:t>
            </w:r>
          </w:p>
        </w:tc>
        <w:tc>
          <w:tcPr>
            <w:tcW w:w="1559" w:type="dxa"/>
            <w:tcMar>
              <w:top w:w="15" w:type="dxa"/>
              <w:left w:w="15" w:type="dxa"/>
              <w:bottom w:w="15" w:type="dxa"/>
              <w:right w:w="15" w:type="dxa"/>
            </w:tcMar>
            <w:vAlign w:val="center"/>
          </w:tcPr>
          <w:p w:rsidR="00B769DF" w:rsidRDefault="002973E0">
            <w:pPr>
              <w:jc w:val="both"/>
              <w:rPr>
                <w:color w:val="000000"/>
                <w:sz w:val="28"/>
                <w:szCs w:val="28"/>
                <w:lang w:val="kk-KZ" w:eastAsia="en-US"/>
              </w:rPr>
            </w:pPr>
            <w:r w:rsidRPr="00073FDD">
              <w:rPr>
                <w:color w:val="000000"/>
                <w:sz w:val="28"/>
                <w:szCs w:val="28"/>
                <w:lang w:val="kk-KZ" w:eastAsia="en-US"/>
              </w:rPr>
              <w:t>Есепті күнге арналған түсімдер жоспары</w:t>
            </w:r>
          </w:p>
        </w:tc>
        <w:tc>
          <w:tcPr>
            <w:tcW w:w="1134" w:type="dxa"/>
            <w:tcMar>
              <w:top w:w="15" w:type="dxa"/>
              <w:left w:w="15" w:type="dxa"/>
              <w:bottom w:w="15" w:type="dxa"/>
              <w:right w:w="15" w:type="dxa"/>
            </w:tcMar>
            <w:vAlign w:val="center"/>
          </w:tcPr>
          <w:p w:rsidR="00B769DF" w:rsidRDefault="002973E0">
            <w:pPr>
              <w:jc w:val="both"/>
              <w:rPr>
                <w:color w:val="000000"/>
                <w:sz w:val="28"/>
                <w:szCs w:val="28"/>
                <w:lang w:val="kk-KZ" w:eastAsia="en-US"/>
              </w:rPr>
            </w:pPr>
            <w:r w:rsidRPr="00073FDD">
              <w:rPr>
                <w:color w:val="000000"/>
                <w:sz w:val="28"/>
                <w:szCs w:val="28"/>
                <w:lang w:val="kk-KZ" w:eastAsia="en-US"/>
              </w:rPr>
              <w:t>Есепті күнгі түсу фактісі</w:t>
            </w:r>
          </w:p>
        </w:tc>
        <w:tc>
          <w:tcPr>
            <w:tcW w:w="992" w:type="dxa"/>
            <w:tcMar>
              <w:top w:w="15" w:type="dxa"/>
              <w:left w:w="15" w:type="dxa"/>
              <w:bottom w:w="15" w:type="dxa"/>
              <w:right w:w="15" w:type="dxa"/>
            </w:tcMar>
            <w:vAlign w:val="center"/>
          </w:tcPr>
          <w:p w:rsidR="00B769DF" w:rsidRDefault="002973E0">
            <w:pPr>
              <w:jc w:val="both"/>
              <w:rPr>
                <w:color w:val="000000"/>
                <w:sz w:val="28"/>
                <w:szCs w:val="28"/>
                <w:lang w:val="kk-KZ" w:eastAsia="en-US"/>
              </w:rPr>
            </w:pPr>
            <w:r w:rsidRPr="00073FDD">
              <w:rPr>
                <w:color w:val="000000"/>
                <w:sz w:val="28"/>
                <w:szCs w:val="28"/>
                <w:lang w:val="kk-KZ" w:eastAsia="en-US"/>
              </w:rPr>
              <w:t>Ауытқу (5-баған-4-баған)</w:t>
            </w:r>
          </w:p>
        </w:tc>
        <w:tc>
          <w:tcPr>
            <w:tcW w:w="1276" w:type="dxa"/>
            <w:tcMar>
              <w:top w:w="15" w:type="dxa"/>
              <w:left w:w="15" w:type="dxa"/>
              <w:bottom w:w="15" w:type="dxa"/>
              <w:right w:w="15" w:type="dxa"/>
            </w:tcMar>
            <w:vAlign w:val="center"/>
          </w:tcPr>
          <w:p w:rsidR="00B769DF" w:rsidRDefault="002973E0">
            <w:pPr>
              <w:jc w:val="both"/>
              <w:rPr>
                <w:color w:val="000000"/>
                <w:sz w:val="28"/>
                <w:szCs w:val="28"/>
                <w:lang w:val="kk-KZ" w:eastAsia="en-US"/>
              </w:rPr>
            </w:pPr>
            <w:r w:rsidRPr="00073FDD">
              <w:rPr>
                <w:color w:val="000000"/>
                <w:sz w:val="28"/>
                <w:szCs w:val="28"/>
                <w:lang w:val="kk-KZ" w:eastAsia="en-US"/>
              </w:rPr>
              <w:t>жоспардыорындау пайызы (5-баған/4- баған х100)</w:t>
            </w:r>
          </w:p>
        </w:tc>
        <w:tc>
          <w:tcPr>
            <w:tcW w:w="992" w:type="dxa"/>
            <w:tcMar>
              <w:top w:w="15" w:type="dxa"/>
              <w:left w:w="15" w:type="dxa"/>
              <w:bottom w:w="15" w:type="dxa"/>
              <w:right w:w="15" w:type="dxa"/>
            </w:tcMar>
            <w:vAlign w:val="center"/>
          </w:tcPr>
          <w:p w:rsidR="00B769DF" w:rsidRDefault="002973E0">
            <w:pPr>
              <w:jc w:val="both"/>
              <w:rPr>
                <w:color w:val="000000"/>
                <w:sz w:val="28"/>
                <w:szCs w:val="28"/>
                <w:lang w:val="kk-KZ" w:eastAsia="en-US"/>
              </w:rPr>
            </w:pPr>
            <w:r w:rsidRPr="00073FDD">
              <w:rPr>
                <w:color w:val="000000"/>
                <w:sz w:val="28"/>
                <w:szCs w:val="28"/>
                <w:lang w:val="kk-KZ" w:eastAsia="en-US"/>
              </w:rPr>
              <w:t>Ауытқу себептері</w:t>
            </w:r>
          </w:p>
        </w:tc>
      </w:tr>
      <w:tr w:rsidR="00B769DF" w:rsidTr="00EB4931">
        <w:trPr>
          <w:trHeight w:val="30"/>
        </w:trPr>
        <w:tc>
          <w:tcPr>
            <w:tcW w:w="1153" w:type="dxa"/>
            <w:tcMar>
              <w:top w:w="15" w:type="dxa"/>
              <w:left w:w="15" w:type="dxa"/>
              <w:bottom w:w="15" w:type="dxa"/>
              <w:right w:w="15" w:type="dxa"/>
            </w:tcMar>
            <w:vAlign w:val="center"/>
          </w:tcPr>
          <w:p w:rsidR="00B769DF" w:rsidRDefault="002973E0">
            <w:pPr>
              <w:jc w:val="center"/>
              <w:rPr>
                <w:color w:val="000000"/>
                <w:sz w:val="28"/>
                <w:szCs w:val="28"/>
                <w:lang w:val="kk-KZ" w:eastAsia="en-US"/>
              </w:rPr>
            </w:pPr>
            <w:r w:rsidRPr="00073FDD">
              <w:rPr>
                <w:color w:val="000000"/>
                <w:sz w:val="28"/>
                <w:szCs w:val="28"/>
                <w:lang w:val="kk-KZ" w:eastAsia="en-US"/>
              </w:rPr>
              <w:t>1</w:t>
            </w:r>
          </w:p>
        </w:tc>
        <w:tc>
          <w:tcPr>
            <w:tcW w:w="1559" w:type="dxa"/>
            <w:tcMar>
              <w:top w:w="15" w:type="dxa"/>
              <w:left w:w="15" w:type="dxa"/>
              <w:bottom w:w="15" w:type="dxa"/>
              <w:right w:w="15" w:type="dxa"/>
            </w:tcMar>
            <w:vAlign w:val="center"/>
          </w:tcPr>
          <w:p w:rsidR="00B769DF" w:rsidRDefault="002973E0">
            <w:pPr>
              <w:jc w:val="center"/>
              <w:rPr>
                <w:color w:val="000000"/>
                <w:sz w:val="28"/>
                <w:szCs w:val="28"/>
                <w:lang w:val="kk-KZ" w:eastAsia="en-US"/>
              </w:rPr>
            </w:pPr>
            <w:r w:rsidRPr="00073FDD">
              <w:rPr>
                <w:color w:val="000000"/>
                <w:sz w:val="28"/>
                <w:szCs w:val="28"/>
                <w:lang w:val="kk-KZ" w:eastAsia="en-US"/>
              </w:rPr>
              <w:t>2</w:t>
            </w:r>
          </w:p>
        </w:tc>
        <w:tc>
          <w:tcPr>
            <w:tcW w:w="851" w:type="dxa"/>
            <w:tcMar>
              <w:top w:w="15" w:type="dxa"/>
              <w:left w:w="15" w:type="dxa"/>
              <w:bottom w:w="15" w:type="dxa"/>
              <w:right w:w="15" w:type="dxa"/>
            </w:tcMar>
            <w:vAlign w:val="center"/>
          </w:tcPr>
          <w:p w:rsidR="00B769DF" w:rsidRDefault="002973E0">
            <w:pPr>
              <w:jc w:val="center"/>
              <w:rPr>
                <w:color w:val="000000"/>
                <w:sz w:val="28"/>
                <w:szCs w:val="28"/>
                <w:lang w:val="kk-KZ" w:eastAsia="en-US"/>
              </w:rPr>
            </w:pPr>
            <w:r w:rsidRPr="00073FDD">
              <w:rPr>
                <w:color w:val="000000"/>
                <w:sz w:val="28"/>
                <w:szCs w:val="28"/>
                <w:lang w:val="kk-KZ" w:eastAsia="en-US"/>
              </w:rPr>
              <w:t>3</w:t>
            </w:r>
          </w:p>
        </w:tc>
        <w:tc>
          <w:tcPr>
            <w:tcW w:w="1559" w:type="dxa"/>
            <w:tcMar>
              <w:top w:w="15" w:type="dxa"/>
              <w:left w:w="15" w:type="dxa"/>
              <w:bottom w:w="15" w:type="dxa"/>
              <w:right w:w="15" w:type="dxa"/>
            </w:tcMar>
            <w:vAlign w:val="center"/>
          </w:tcPr>
          <w:p w:rsidR="00B769DF" w:rsidRDefault="002973E0">
            <w:pPr>
              <w:jc w:val="center"/>
              <w:rPr>
                <w:color w:val="000000"/>
                <w:sz w:val="28"/>
                <w:szCs w:val="28"/>
                <w:lang w:val="kk-KZ" w:eastAsia="en-US"/>
              </w:rPr>
            </w:pPr>
            <w:r w:rsidRPr="00073FDD">
              <w:rPr>
                <w:color w:val="000000"/>
                <w:sz w:val="28"/>
                <w:szCs w:val="28"/>
                <w:lang w:val="kk-KZ" w:eastAsia="en-US"/>
              </w:rPr>
              <w:t>4</w:t>
            </w:r>
          </w:p>
        </w:tc>
        <w:tc>
          <w:tcPr>
            <w:tcW w:w="1134" w:type="dxa"/>
            <w:tcMar>
              <w:top w:w="15" w:type="dxa"/>
              <w:left w:w="15" w:type="dxa"/>
              <w:bottom w:w="15" w:type="dxa"/>
              <w:right w:w="15" w:type="dxa"/>
            </w:tcMar>
            <w:vAlign w:val="center"/>
          </w:tcPr>
          <w:p w:rsidR="00B769DF" w:rsidRDefault="002973E0">
            <w:pPr>
              <w:jc w:val="center"/>
              <w:rPr>
                <w:color w:val="000000"/>
                <w:sz w:val="28"/>
                <w:szCs w:val="28"/>
                <w:lang w:val="kk-KZ" w:eastAsia="en-US"/>
              </w:rPr>
            </w:pPr>
            <w:r w:rsidRPr="00073FDD">
              <w:rPr>
                <w:color w:val="000000"/>
                <w:sz w:val="28"/>
                <w:szCs w:val="28"/>
                <w:lang w:val="kk-KZ" w:eastAsia="en-US"/>
              </w:rPr>
              <w:t>5</w:t>
            </w:r>
          </w:p>
        </w:tc>
        <w:tc>
          <w:tcPr>
            <w:tcW w:w="992" w:type="dxa"/>
            <w:tcMar>
              <w:top w:w="15" w:type="dxa"/>
              <w:left w:w="15" w:type="dxa"/>
              <w:bottom w:w="15" w:type="dxa"/>
              <w:right w:w="15" w:type="dxa"/>
            </w:tcMar>
            <w:vAlign w:val="center"/>
          </w:tcPr>
          <w:p w:rsidR="00B769DF" w:rsidRDefault="002973E0">
            <w:pPr>
              <w:jc w:val="center"/>
              <w:rPr>
                <w:color w:val="000000"/>
                <w:sz w:val="28"/>
                <w:szCs w:val="28"/>
                <w:lang w:val="kk-KZ" w:eastAsia="en-US"/>
              </w:rPr>
            </w:pPr>
            <w:r w:rsidRPr="00073FDD">
              <w:rPr>
                <w:color w:val="000000"/>
                <w:sz w:val="28"/>
                <w:szCs w:val="28"/>
                <w:lang w:val="kk-KZ" w:eastAsia="en-US"/>
              </w:rPr>
              <w:t>6</w:t>
            </w:r>
          </w:p>
        </w:tc>
        <w:tc>
          <w:tcPr>
            <w:tcW w:w="1276" w:type="dxa"/>
            <w:tcMar>
              <w:top w:w="15" w:type="dxa"/>
              <w:left w:w="15" w:type="dxa"/>
              <w:bottom w:w="15" w:type="dxa"/>
              <w:right w:w="15" w:type="dxa"/>
            </w:tcMar>
            <w:vAlign w:val="center"/>
          </w:tcPr>
          <w:p w:rsidR="00B769DF" w:rsidRDefault="002973E0">
            <w:pPr>
              <w:jc w:val="center"/>
              <w:rPr>
                <w:color w:val="000000"/>
                <w:sz w:val="28"/>
                <w:szCs w:val="28"/>
                <w:lang w:val="kk-KZ" w:eastAsia="en-US"/>
              </w:rPr>
            </w:pPr>
            <w:r w:rsidRPr="00073FDD">
              <w:rPr>
                <w:color w:val="000000"/>
                <w:sz w:val="28"/>
                <w:szCs w:val="28"/>
                <w:lang w:val="kk-KZ" w:eastAsia="en-US"/>
              </w:rPr>
              <w:t>7</w:t>
            </w:r>
          </w:p>
        </w:tc>
        <w:tc>
          <w:tcPr>
            <w:tcW w:w="992" w:type="dxa"/>
            <w:tcMar>
              <w:top w:w="15" w:type="dxa"/>
              <w:left w:w="15" w:type="dxa"/>
              <w:bottom w:w="15" w:type="dxa"/>
              <w:right w:w="15" w:type="dxa"/>
            </w:tcMar>
            <w:vAlign w:val="center"/>
          </w:tcPr>
          <w:p w:rsidR="00B769DF" w:rsidRDefault="002973E0">
            <w:pPr>
              <w:jc w:val="center"/>
              <w:rPr>
                <w:color w:val="000000"/>
                <w:sz w:val="28"/>
                <w:szCs w:val="28"/>
                <w:lang w:val="kk-KZ" w:eastAsia="en-US"/>
              </w:rPr>
            </w:pPr>
            <w:r w:rsidRPr="00073FDD">
              <w:rPr>
                <w:color w:val="000000"/>
                <w:sz w:val="28"/>
                <w:szCs w:val="28"/>
                <w:lang w:val="kk-KZ" w:eastAsia="en-US"/>
              </w:rPr>
              <w:t>8</w:t>
            </w:r>
          </w:p>
        </w:tc>
      </w:tr>
      <w:tr w:rsidR="00B769DF" w:rsidTr="00EB4931">
        <w:trPr>
          <w:trHeight w:val="30"/>
        </w:trPr>
        <w:tc>
          <w:tcPr>
            <w:tcW w:w="1153" w:type="dxa"/>
            <w:tcMar>
              <w:top w:w="15" w:type="dxa"/>
              <w:left w:w="15" w:type="dxa"/>
              <w:bottom w:w="15" w:type="dxa"/>
              <w:right w:w="15" w:type="dxa"/>
            </w:tcMar>
            <w:vAlign w:val="center"/>
          </w:tcPr>
          <w:p w:rsidR="00B769DF" w:rsidRDefault="002973E0">
            <w:pPr>
              <w:jc w:val="center"/>
              <w:rPr>
                <w:color w:val="000000"/>
                <w:sz w:val="28"/>
                <w:szCs w:val="28"/>
                <w:lang w:val="kk-KZ" w:eastAsia="en-US"/>
              </w:rPr>
            </w:pPr>
            <w:r w:rsidRPr="00073FDD">
              <w:rPr>
                <w:color w:val="000000"/>
                <w:sz w:val="28"/>
                <w:szCs w:val="28"/>
                <w:lang w:val="kk-KZ" w:eastAsia="en-US"/>
              </w:rPr>
              <w:t>1</w:t>
            </w:r>
          </w:p>
        </w:tc>
        <w:tc>
          <w:tcPr>
            <w:tcW w:w="1559" w:type="dxa"/>
            <w:tcMar>
              <w:top w:w="15" w:type="dxa"/>
              <w:left w:w="15" w:type="dxa"/>
              <w:bottom w:w="15" w:type="dxa"/>
              <w:right w:w="15" w:type="dxa"/>
            </w:tcMar>
            <w:vAlign w:val="center"/>
          </w:tcPr>
          <w:p w:rsidR="00B769DF" w:rsidRDefault="00B769DF">
            <w:pPr>
              <w:ind w:firstLine="709"/>
              <w:jc w:val="both"/>
              <w:rPr>
                <w:color w:val="000000"/>
                <w:sz w:val="28"/>
                <w:szCs w:val="28"/>
                <w:lang w:val="kk-KZ" w:eastAsia="en-US"/>
              </w:rPr>
            </w:pPr>
          </w:p>
          <w:p w:rsidR="00B769DF" w:rsidRDefault="00B769DF">
            <w:pPr>
              <w:ind w:firstLine="709"/>
              <w:jc w:val="both"/>
              <w:rPr>
                <w:color w:val="000000"/>
                <w:sz w:val="28"/>
                <w:szCs w:val="28"/>
                <w:lang w:val="kk-KZ" w:eastAsia="en-US"/>
              </w:rPr>
            </w:pPr>
          </w:p>
        </w:tc>
        <w:tc>
          <w:tcPr>
            <w:tcW w:w="851" w:type="dxa"/>
            <w:tcMar>
              <w:top w:w="15" w:type="dxa"/>
              <w:left w:w="15" w:type="dxa"/>
              <w:bottom w:w="15" w:type="dxa"/>
              <w:right w:w="15" w:type="dxa"/>
            </w:tcMar>
            <w:vAlign w:val="center"/>
          </w:tcPr>
          <w:p w:rsidR="00B769DF" w:rsidRDefault="00B769DF">
            <w:pPr>
              <w:ind w:firstLine="709"/>
              <w:jc w:val="both"/>
              <w:rPr>
                <w:color w:val="000000"/>
                <w:sz w:val="28"/>
                <w:szCs w:val="28"/>
                <w:lang w:val="kk-KZ" w:eastAsia="en-US"/>
              </w:rPr>
            </w:pPr>
          </w:p>
          <w:p w:rsidR="00B769DF" w:rsidRDefault="00B769DF">
            <w:pPr>
              <w:ind w:firstLine="709"/>
              <w:jc w:val="both"/>
              <w:rPr>
                <w:color w:val="000000"/>
                <w:sz w:val="28"/>
                <w:szCs w:val="28"/>
                <w:lang w:val="kk-KZ" w:eastAsia="en-US"/>
              </w:rPr>
            </w:pPr>
          </w:p>
        </w:tc>
        <w:tc>
          <w:tcPr>
            <w:tcW w:w="1559" w:type="dxa"/>
            <w:tcMar>
              <w:top w:w="15" w:type="dxa"/>
              <w:left w:w="15" w:type="dxa"/>
              <w:bottom w:w="15" w:type="dxa"/>
              <w:right w:w="15" w:type="dxa"/>
            </w:tcMar>
            <w:vAlign w:val="center"/>
          </w:tcPr>
          <w:p w:rsidR="00B769DF" w:rsidRDefault="00B769DF">
            <w:pPr>
              <w:ind w:firstLine="709"/>
              <w:jc w:val="both"/>
              <w:rPr>
                <w:color w:val="000000"/>
                <w:sz w:val="28"/>
                <w:szCs w:val="28"/>
                <w:lang w:val="kk-KZ" w:eastAsia="en-US"/>
              </w:rPr>
            </w:pPr>
          </w:p>
          <w:p w:rsidR="00B769DF" w:rsidRDefault="00B769DF">
            <w:pPr>
              <w:ind w:firstLine="709"/>
              <w:jc w:val="both"/>
              <w:rPr>
                <w:color w:val="000000"/>
                <w:sz w:val="28"/>
                <w:szCs w:val="28"/>
                <w:lang w:val="kk-KZ" w:eastAsia="en-US"/>
              </w:rPr>
            </w:pPr>
          </w:p>
        </w:tc>
        <w:tc>
          <w:tcPr>
            <w:tcW w:w="1134" w:type="dxa"/>
            <w:tcMar>
              <w:top w:w="15" w:type="dxa"/>
              <w:left w:w="15" w:type="dxa"/>
              <w:bottom w:w="15" w:type="dxa"/>
              <w:right w:w="15" w:type="dxa"/>
            </w:tcMar>
            <w:vAlign w:val="center"/>
          </w:tcPr>
          <w:p w:rsidR="00B769DF" w:rsidRDefault="00B769DF">
            <w:pPr>
              <w:ind w:firstLine="709"/>
              <w:jc w:val="both"/>
              <w:rPr>
                <w:color w:val="000000"/>
                <w:sz w:val="28"/>
                <w:szCs w:val="28"/>
                <w:lang w:val="kk-KZ" w:eastAsia="en-US"/>
              </w:rPr>
            </w:pPr>
          </w:p>
          <w:p w:rsidR="00B769DF" w:rsidRDefault="00B769DF">
            <w:pPr>
              <w:ind w:firstLine="709"/>
              <w:jc w:val="both"/>
              <w:rPr>
                <w:color w:val="000000"/>
                <w:sz w:val="28"/>
                <w:szCs w:val="28"/>
                <w:lang w:val="kk-KZ" w:eastAsia="en-US"/>
              </w:rPr>
            </w:pPr>
          </w:p>
        </w:tc>
        <w:tc>
          <w:tcPr>
            <w:tcW w:w="992" w:type="dxa"/>
            <w:tcMar>
              <w:top w:w="15" w:type="dxa"/>
              <w:left w:w="15" w:type="dxa"/>
              <w:bottom w:w="15" w:type="dxa"/>
              <w:right w:w="15" w:type="dxa"/>
            </w:tcMar>
            <w:vAlign w:val="center"/>
          </w:tcPr>
          <w:p w:rsidR="00B769DF" w:rsidRDefault="00B769DF">
            <w:pPr>
              <w:ind w:firstLine="709"/>
              <w:jc w:val="both"/>
              <w:rPr>
                <w:color w:val="000000"/>
                <w:sz w:val="28"/>
                <w:szCs w:val="28"/>
                <w:lang w:val="kk-KZ" w:eastAsia="en-US"/>
              </w:rPr>
            </w:pPr>
          </w:p>
          <w:p w:rsidR="00B769DF" w:rsidRDefault="00B769DF">
            <w:pPr>
              <w:ind w:firstLine="709"/>
              <w:jc w:val="both"/>
              <w:rPr>
                <w:color w:val="000000"/>
                <w:sz w:val="28"/>
                <w:szCs w:val="28"/>
                <w:lang w:val="kk-KZ" w:eastAsia="en-US"/>
              </w:rPr>
            </w:pPr>
          </w:p>
        </w:tc>
        <w:tc>
          <w:tcPr>
            <w:tcW w:w="1276" w:type="dxa"/>
            <w:tcMar>
              <w:top w:w="15" w:type="dxa"/>
              <w:left w:w="15" w:type="dxa"/>
              <w:bottom w:w="15" w:type="dxa"/>
              <w:right w:w="15" w:type="dxa"/>
            </w:tcMar>
            <w:vAlign w:val="center"/>
          </w:tcPr>
          <w:p w:rsidR="00B769DF" w:rsidRDefault="00B769DF">
            <w:pPr>
              <w:ind w:firstLine="709"/>
              <w:jc w:val="both"/>
              <w:rPr>
                <w:color w:val="000000"/>
                <w:sz w:val="28"/>
                <w:szCs w:val="28"/>
                <w:lang w:val="kk-KZ" w:eastAsia="en-US"/>
              </w:rPr>
            </w:pPr>
          </w:p>
          <w:p w:rsidR="00B769DF" w:rsidRDefault="00B769DF">
            <w:pPr>
              <w:ind w:firstLine="709"/>
              <w:jc w:val="both"/>
              <w:rPr>
                <w:color w:val="000000"/>
                <w:sz w:val="28"/>
                <w:szCs w:val="28"/>
                <w:lang w:val="kk-KZ" w:eastAsia="en-US"/>
              </w:rPr>
            </w:pPr>
          </w:p>
        </w:tc>
        <w:tc>
          <w:tcPr>
            <w:tcW w:w="992" w:type="dxa"/>
            <w:tcMar>
              <w:top w:w="15" w:type="dxa"/>
              <w:left w:w="15" w:type="dxa"/>
              <w:bottom w:w="15" w:type="dxa"/>
              <w:right w:w="15" w:type="dxa"/>
            </w:tcMar>
            <w:vAlign w:val="center"/>
          </w:tcPr>
          <w:p w:rsidR="00B769DF" w:rsidRDefault="00B769DF">
            <w:pPr>
              <w:ind w:firstLine="709"/>
              <w:jc w:val="both"/>
              <w:rPr>
                <w:color w:val="000000"/>
                <w:sz w:val="28"/>
                <w:szCs w:val="28"/>
                <w:lang w:val="kk-KZ" w:eastAsia="en-US"/>
              </w:rPr>
            </w:pPr>
          </w:p>
          <w:p w:rsidR="00B769DF" w:rsidRDefault="00B769DF">
            <w:pPr>
              <w:ind w:firstLine="709"/>
              <w:jc w:val="both"/>
              <w:rPr>
                <w:color w:val="000000"/>
                <w:sz w:val="28"/>
                <w:szCs w:val="28"/>
                <w:lang w:val="kk-KZ" w:eastAsia="en-US"/>
              </w:rPr>
            </w:pPr>
          </w:p>
        </w:tc>
      </w:tr>
      <w:tr w:rsidR="00B769DF" w:rsidTr="00EB4931">
        <w:trPr>
          <w:trHeight w:val="30"/>
        </w:trPr>
        <w:tc>
          <w:tcPr>
            <w:tcW w:w="1153" w:type="dxa"/>
            <w:tcMar>
              <w:top w:w="15" w:type="dxa"/>
              <w:left w:w="15" w:type="dxa"/>
              <w:bottom w:w="15" w:type="dxa"/>
              <w:right w:w="15" w:type="dxa"/>
            </w:tcMar>
            <w:vAlign w:val="center"/>
          </w:tcPr>
          <w:p w:rsidR="00B769DF" w:rsidRDefault="002973E0">
            <w:pPr>
              <w:jc w:val="center"/>
              <w:rPr>
                <w:color w:val="000000"/>
                <w:sz w:val="28"/>
                <w:szCs w:val="28"/>
                <w:lang w:val="kk-KZ" w:eastAsia="en-US"/>
              </w:rPr>
            </w:pPr>
            <w:r w:rsidRPr="00073FDD">
              <w:rPr>
                <w:color w:val="000000"/>
                <w:sz w:val="28"/>
                <w:szCs w:val="28"/>
                <w:lang w:val="kk-KZ" w:eastAsia="en-US"/>
              </w:rPr>
              <w:lastRenderedPageBreak/>
              <w:t>2</w:t>
            </w:r>
          </w:p>
        </w:tc>
        <w:tc>
          <w:tcPr>
            <w:tcW w:w="1559" w:type="dxa"/>
            <w:tcMar>
              <w:top w:w="15" w:type="dxa"/>
              <w:left w:w="15" w:type="dxa"/>
              <w:bottom w:w="15" w:type="dxa"/>
              <w:right w:w="15" w:type="dxa"/>
            </w:tcMar>
            <w:vAlign w:val="center"/>
          </w:tcPr>
          <w:p w:rsidR="00B769DF" w:rsidRDefault="00B769DF">
            <w:pPr>
              <w:ind w:firstLine="709"/>
              <w:jc w:val="both"/>
              <w:rPr>
                <w:color w:val="000000"/>
                <w:sz w:val="28"/>
                <w:szCs w:val="28"/>
                <w:lang w:val="kk-KZ" w:eastAsia="en-US"/>
              </w:rPr>
            </w:pPr>
          </w:p>
          <w:p w:rsidR="00B769DF" w:rsidRDefault="00B769DF">
            <w:pPr>
              <w:ind w:firstLine="709"/>
              <w:jc w:val="both"/>
              <w:rPr>
                <w:color w:val="000000"/>
                <w:sz w:val="28"/>
                <w:szCs w:val="28"/>
                <w:lang w:val="kk-KZ" w:eastAsia="en-US"/>
              </w:rPr>
            </w:pPr>
          </w:p>
        </w:tc>
        <w:tc>
          <w:tcPr>
            <w:tcW w:w="851" w:type="dxa"/>
            <w:tcMar>
              <w:top w:w="15" w:type="dxa"/>
              <w:left w:w="15" w:type="dxa"/>
              <w:bottom w:w="15" w:type="dxa"/>
              <w:right w:w="15" w:type="dxa"/>
            </w:tcMar>
            <w:vAlign w:val="center"/>
          </w:tcPr>
          <w:p w:rsidR="00B769DF" w:rsidRDefault="00B769DF">
            <w:pPr>
              <w:ind w:firstLine="709"/>
              <w:jc w:val="both"/>
              <w:rPr>
                <w:color w:val="000000"/>
                <w:sz w:val="28"/>
                <w:szCs w:val="28"/>
                <w:lang w:val="kk-KZ" w:eastAsia="en-US"/>
              </w:rPr>
            </w:pPr>
          </w:p>
          <w:p w:rsidR="00B769DF" w:rsidRDefault="00B769DF">
            <w:pPr>
              <w:ind w:firstLine="709"/>
              <w:jc w:val="both"/>
              <w:rPr>
                <w:color w:val="000000"/>
                <w:sz w:val="28"/>
                <w:szCs w:val="28"/>
                <w:lang w:val="kk-KZ" w:eastAsia="en-US"/>
              </w:rPr>
            </w:pPr>
          </w:p>
        </w:tc>
        <w:tc>
          <w:tcPr>
            <w:tcW w:w="1559" w:type="dxa"/>
            <w:tcMar>
              <w:top w:w="15" w:type="dxa"/>
              <w:left w:w="15" w:type="dxa"/>
              <w:bottom w:w="15" w:type="dxa"/>
              <w:right w:w="15" w:type="dxa"/>
            </w:tcMar>
            <w:vAlign w:val="center"/>
          </w:tcPr>
          <w:p w:rsidR="00B769DF" w:rsidRDefault="00B769DF">
            <w:pPr>
              <w:ind w:firstLine="709"/>
              <w:jc w:val="both"/>
              <w:rPr>
                <w:color w:val="000000"/>
                <w:sz w:val="28"/>
                <w:szCs w:val="28"/>
                <w:lang w:val="kk-KZ" w:eastAsia="en-US"/>
              </w:rPr>
            </w:pPr>
          </w:p>
          <w:p w:rsidR="00B769DF" w:rsidRDefault="00B769DF">
            <w:pPr>
              <w:ind w:firstLine="709"/>
              <w:jc w:val="both"/>
              <w:rPr>
                <w:color w:val="000000"/>
                <w:sz w:val="28"/>
                <w:szCs w:val="28"/>
                <w:lang w:val="kk-KZ" w:eastAsia="en-US"/>
              </w:rPr>
            </w:pPr>
          </w:p>
        </w:tc>
        <w:tc>
          <w:tcPr>
            <w:tcW w:w="1134" w:type="dxa"/>
            <w:tcMar>
              <w:top w:w="15" w:type="dxa"/>
              <w:left w:w="15" w:type="dxa"/>
              <w:bottom w:w="15" w:type="dxa"/>
              <w:right w:w="15" w:type="dxa"/>
            </w:tcMar>
            <w:vAlign w:val="center"/>
          </w:tcPr>
          <w:p w:rsidR="00B769DF" w:rsidRDefault="00B769DF">
            <w:pPr>
              <w:ind w:firstLine="709"/>
              <w:jc w:val="both"/>
              <w:rPr>
                <w:color w:val="000000"/>
                <w:sz w:val="28"/>
                <w:szCs w:val="28"/>
                <w:lang w:val="kk-KZ" w:eastAsia="en-US"/>
              </w:rPr>
            </w:pPr>
          </w:p>
          <w:p w:rsidR="00B769DF" w:rsidRDefault="00B769DF">
            <w:pPr>
              <w:ind w:firstLine="709"/>
              <w:jc w:val="both"/>
              <w:rPr>
                <w:color w:val="000000"/>
                <w:sz w:val="28"/>
                <w:szCs w:val="28"/>
                <w:lang w:val="kk-KZ" w:eastAsia="en-US"/>
              </w:rPr>
            </w:pPr>
          </w:p>
        </w:tc>
        <w:tc>
          <w:tcPr>
            <w:tcW w:w="992" w:type="dxa"/>
            <w:tcMar>
              <w:top w:w="15" w:type="dxa"/>
              <w:left w:w="15" w:type="dxa"/>
              <w:bottom w:w="15" w:type="dxa"/>
              <w:right w:w="15" w:type="dxa"/>
            </w:tcMar>
            <w:vAlign w:val="center"/>
          </w:tcPr>
          <w:p w:rsidR="00B769DF" w:rsidRDefault="00B769DF">
            <w:pPr>
              <w:ind w:firstLine="709"/>
              <w:jc w:val="both"/>
              <w:rPr>
                <w:color w:val="000000"/>
                <w:sz w:val="28"/>
                <w:szCs w:val="28"/>
                <w:lang w:val="kk-KZ" w:eastAsia="en-US"/>
              </w:rPr>
            </w:pPr>
          </w:p>
          <w:p w:rsidR="00B769DF" w:rsidRDefault="00B769DF">
            <w:pPr>
              <w:ind w:firstLine="709"/>
              <w:jc w:val="both"/>
              <w:rPr>
                <w:color w:val="000000"/>
                <w:sz w:val="28"/>
                <w:szCs w:val="28"/>
                <w:lang w:val="kk-KZ" w:eastAsia="en-US"/>
              </w:rPr>
            </w:pPr>
          </w:p>
        </w:tc>
        <w:tc>
          <w:tcPr>
            <w:tcW w:w="1276" w:type="dxa"/>
            <w:tcMar>
              <w:top w:w="15" w:type="dxa"/>
              <w:left w:w="15" w:type="dxa"/>
              <w:bottom w:w="15" w:type="dxa"/>
              <w:right w:w="15" w:type="dxa"/>
            </w:tcMar>
            <w:vAlign w:val="center"/>
          </w:tcPr>
          <w:p w:rsidR="00B769DF" w:rsidRDefault="00B769DF">
            <w:pPr>
              <w:ind w:firstLine="709"/>
              <w:jc w:val="both"/>
              <w:rPr>
                <w:color w:val="000000"/>
                <w:sz w:val="28"/>
                <w:szCs w:val="28"/>
                <w:lang w:val="kk-KZ" w:eastAsia="en-US"/>
              </w:rPr>
            </w:pPr>
          </w:p>
          <w:p w:rsidR="00B769DF" w:rsidRDefault="00B769DF">
            <w:pPr>
              <w:ind w:firstLine="709"/>
              <w:jc w:val="both"/>
              <w:rPr>
                <w:color w:val="000000"/>
                <w:sz w:val="28"/>
                <w:szCs w:val="28"/>
                <w:lang w:val="kk-KZ" w:eastAsia="en-US"/>
              </w:rPr>
            </w:pPr>
          </w:p>
        </w:tc>
        <w:tc>
          <w:tcPr>
            <w:tcW w:w="992" w:type="dxa"/>
            <w:tcMar>
              <w:top w:w="15" w:type="dxa"/>
              <w:left w:w="15" w:type="dxa"/>
              <w:bottom w:w="15" w:type="dxa"/>
              <w:right w:w="15" w:type="dxa"/>
            </w:tcMar>
            <w:vAlign w:val="center"/>
          </w:tcPr>
          <w:p w:rsidR="00B769DF" w:rsidRDefault="00B769DF">
            <w:pPr>
              <w:ind w:firstLine="709"/>
              <w:jc w:val="both"/>
              <w:rPr>
                <w:color w:val="000000"/>
                <w:sz w:val="28"/>
                <w:szCs w:val="28"/>
                <w:lang w:val="kk-KZ" w:eastAsia="en-US"/>
              </w:rPr>
            </w:pPr>
          </w:p>
          <w:p w:rsidR="00B769DF" w:rsidRDefault="00B769DF">
            <w:pPr>
              <w:ind w:firstLine="709"/>
              <w:jc w:val="both"/>
              <w:rPr>
                <w:color w:val="000000"/>
                <w:sz w:val="28"/>
                <w:szCs w:val="28"/>
                <w:lang w:val="kk-KZ" w:eastAsia="en-US"/>
              </w:rPr>
            </w:pPr>
          </w:p>
        </w:tc>
      </w:tr>
    </w:tbl>
    <w:p w:rsidR="00B769DF" w:rsidRDefault="002973E0">
      <w:pPr>
        <w:ind w:firstLine="709"/>
        <w:jc w:val="both"/>
        <w:rPr>
          <w:color w:val="000000"/>
          <w:sz w:val="28"/>
          <w:szCs w:val="28"/>
          <w:lang w:val="kk-KZ" w:eastAsia="en-US"/>
        </w:rPr>
      </w:pPr>
      <w:r w:rsidRPr="00073FDD">
        <w:rPr>
          <w:color w:val="000000"/>
          <w:sz w:val="28"/>
          <w:szCs w:val="28"/>
          <w:lang w:val="kk-KZ" w:eastAsia="en-US"/>
        </w:rPr>
        <w:t>Атауы _________________________________________________________</w:t>
      </w:r>
    </w:p>
    <w:p w:rsidR="00B769DF" w:rsidRDefault="002973E0">
      <w:pPr>
        <w:ind w:firstLine="709"/>
        <w:jc w:val="both"/>
        <w:rPr>
          <w:color w:val="000000"/>
          <w:sz w:val="28"/>
          <w:szCs w:val="28"/>
          <w:lang w:val="kk-KZ" w:eastAsia="en-US"/>
        </w:rPr>
      </w:pPr>
      <w:r w:rsidRPr="00073FDD">
        <w:rPr>
          <w:color w:val="000000"/>
          <w:sz w:val="28"/>
          <w:szCs w:val="28"/>
          <w:lang w:val="kk-KZ" w:eastAsia="en-US"/>
        </w:rPr>
        <w:t>Мекенжайы ____________________________________________________</w:t>
      </w:r>
    </w:p>
    <w:p w:rsidR="00B769DF" w:rsidRDefault="002973E0">
      <w:pPr>
        <w:ind w:firstLine="709"/>
        <w:jc w:val="both"/>
        <w:rPr>
          <w:color w:val="000000"/>
          <w:sz w:val="28"/>
          <w:szCs w:val="28"/>
          <w:lang w:val="kk-KZ" w:eastAsia="en-US"/>
        </w:rPr>
      </w:pPr>
      <w:r w:rsidRPr="00073FDD">
        <w:rPr>
          <w:color w:val="000000"/>
          <w:sz w:val="28"/>
          <w:szCs w:val="28"/>
          <w:lang w:val="kk-KZ" w:eastAsia="en-US"/>
        </w:rPr>
        <w:t>_______________________________________________________________</w:t>
      </w:r>
    </w:p>
    <w:p w:rsidR="00B769DF" w:rsidRDefault="002973E0">
      <w:pPr>
        <w:ind w:firstLine="709"/>
        <w:jc w:val="both"/>
        <w:rPr>
          <w:color w:val="000000"/>
          <w:sz w:val="28"/>
          <w:szCs w:val="28"/>
          <w:lang w:val="kk-KZ" w:eastAsia="en-US"/>
        </w:rPr>
      </w:pPr>
      <w:r w:rsidRPr="00073FDD">
        <w:rPr>
          <w:color w:val="000000"/>
          <w:sz w:val="28"/>
          <w:szCs w:val="28"/>
          <w:lang w:val="kk-KZ" w:eastAsia="en-US"/>
        </w:rPr>
        <w:t>Телефоны______________________________________________________</w:t>
      </w:r>
    </w:p>
    <w:p w:rsidR="00B769DF" w:rsidRDefault="002973E0">
      <w:pPr>
        <w:ind w:firstLine="709"/>
        <w:jc w:val="both"/>
        <w:rPr>
          <w:color w:val="000000"/>
          <w:sz w:val="28"/>
          <w:szCs w:val="28"/>
          <w:lang w:val="kk-KZ" w:eastAsia="en-US"/>
        </w:rPr>
      </w:pPr>
      <w:r w:rsidRPr="00073FDD">
        <w:rPr>
          <w:color w:val="000000"/>
          <w:sz w:val="28"/>
          <w:szCs w:val="28"/>
          <w:lang w:val="kk-KZ" w:eastAsia="en-US"/>
        </w:rPr>
        <w:t>Электрондық пошта мекенжайы___________________________________</w:t>
      </w:r>
    </w:p>
    <w:p w:rsidR="00B769DF" w:rsidRDefault="002973E0">
      <w:pPr>
        <w:ind w:firstLine="709"/>
        <w:jc w:val="both"/>
        <w:rPr>
          <w:color w:val="000000"/>
          <w:sz w:val="28"/>
          <w:szCs w:val="28"/>
          <w:lang w:val="kk-KZ" w:eastAsia="en-US"/>
        </w:rPr>
      </w:pPr>
      <w:r w:rsidRPr="00073FDD">
        <w:rPr>
          <w:color w:val="000000"/>
          <w:sz w:val="28"/>
          <w:szCs w:val="28"/>
          <w:lang w:val="kk-KZ" w:eastAsia="en-US"/>
        </w:rPr>
        <w:t xml:space="preserve">Орындаушы______________________________________ ______________ </w:t>
      </w:r>
    </w:p>
    <w:p w:rsidR="00B769DF" w:rsidRDefault="002973E0">
      <w:pPr>
        <w:ind w:firstLine="709"/>
        <w:jc w:val="both"/>
        <w:rPr>
          <w:color w:val="000000"/>
          <w:sz w:val="28"/>
          <w:szCs w:val="28"/>
          <w:lang w:val="kk-KZ" w:eastAsia="en-US"/>
        </w:rPr>
      </w:pPr>
      <w:r w:rsidRPr="00073FDD">
        <w:rPr>
          <w:color w:val="000000"/>
          <w:sz w:val="28"/>
          <w:szCs w:val="28"/>
          <w:lang w:val="kk-KZ" w:eastAsia="en-US"/>
        </w:rPr>
        <w:t>                тегі, аты және әкесінің аты (ол болған жағдайда) қолы, телефоны</w:t>
      </w:r>
    </w:p>
    <w:p w:rsidR="00B769DF" w:rsidRDefault="002973E0">
      <w:pPr>
        <w:ind w:firstLine="709"/>
        <w:jc w:val="both"/>
        <w:rPr>
          <w:color w:val="000000"/>
          <w:sz w:val="28"/>
          <w:szCs w:val="28"/>
          <w:lang w:val="kk-KZ" w:eastAsia="en-US"/>
        </w:rPr>
      </w:pPr>
      <w:r w:rsidRPr="00073FDD">
        <w:rPr>
          <w:color w:val="000000"/>
          <w:sz w:val="28"/>
          <w:szCs w:val="28"/>
          <w:lang w:val="kk-KZ" w:eastAsia="en-US"/>
        </w:rPr>
        <w:t>Басшысы_________________________________________ ______________</w:t>
      </w:r>
    </w:p>
    <w:p w:rsidR="00B769DF" w:rsidRDefault="002973E0">
      <w:pPr>
        <w:ind w:firstLine="709"/>
        <w:jc w:val="both"/>
        <w:rPr>
          <w:color w:val="000000"/>
          <w:sz w:val="28"/>
          <w:szCs w:val="28"/>
          <w:lang w:val="kk-KZ" w:eastAsia="en-US"/>
        </w:rPr>
      </w:pPr>
      <w:r w:rsidRPr="00073FDD">
        <w:rPr>
          <w:color w:val="000000"/>
          <w:sz w:val="28"/>
          <w:szCs w:val="28"/>
          <w:lang w:val="kk-KZ" w:eastAsia="en-US"/>
        </w:rPr>
        <w:t>                тегі, аты және әкесінің аты (ол болған жағдайда) қолы</w:t>
      </w:r>
    </w:p>
    <w:p w:rsidR="00B769DF" w:rsidRDefault="002973E0">
      <w:pPr>
        <w:ind w:firstLine="709"/>
        <w:jc w:val="both"/>
        <w:rPr>
          <w:color w:val="000000"/>
          <w:sz w:val="28"/>
          <w:szCs w:val="28"/>
          <w:lang w:val="kk-KZ" w:eastAsia="en-US"/>
        </w:rPr>
      </w:pPr>
      <w:r w:rsidRPr="00073FDD">
        <w:rPr>
          <w:color w:val="000000"/>
          <w:sz w:val="28"/>
          <w:szCs w:val="28"/>
          <w:lang w:val="kk-KZ" w:eastAsia="en-US"/>
        </w:rPr>
        <w:t>Мөрдің орны (жеке кәсіпкерлер болып табылатын тұлғаларды қоспағанда)</w:t>
      </w:r>
    </w:p>
    <w:p w:rsidR="00B769DF" w:rsidRDefault="002973E0">
      <w:pPr>
        <w:ind w:firstLine="709"/>
        <w:jc w:val="both"/>
        <w:rPr>
          <w:color w:val="000000"/>
          <w:sz w:val="28"/>
          <w:szCs w:val="28"/>
          <w:lang w:val="kk-KZ" w:eastAsia="en-US"/>
        </w:rPr>
      </w:pPr>
      <w:r w:rsidRPr="00073FDD">
        <w:rPr>
          <w:color w:val="000000"/>
          <w:sz w:val="28"/>
          <w:szCs w:val="28"/>
          <w:lang w:val="kk-KZ" w:eastAsia="en-US"/>
        </w:rPr>
        <w:t>______________________________</w:t>
      </w:r>
    </w:p>
    <w:p w:rsidR="00B769DF" w:rsidRDefault="002973E0">
      <w:pPr>
        <w:ind w:firstLine="709"/>
        <w:jc w:val="both"/>
        <w:rPr>
          <w:color w:val="000000"/>
          <w:sz w:val="28"/>
          <w:szCs w:val="28"/>
          <w:lang w:val="kk-KZ" w:eastAsia="en-US"/>
        </w:rPr>
      </w:pPr>
      <w:r w:rsidRPr="00073FDD">
        <w:rPr>
          <w:color w:val="000000"/>
          <w:sz w:val="28"/>
          <w:szCs w:val="28"/>
          <w:lang w:val="kk-KZ" w:eastAsia="en-US"/>
        </w:rPr>
        <w:t>Ескертпе: бюджетті атқару жөніндегі тиісті жергілікті уәкілетті органдар мен және аудандық маңызы бар қалалар, ауылдар, кенттер, ауылдық округтер әкімдері аппараттары осы нысанды астана бюджеті, облыс бюджеті, облыстық бюджет, республ</w:t>
      </w:r>
      <w:r>
        <w:rPr>
          <w:color w:val="000000"/>
          <w:sz w:val="28"/>
          <w:szCs w:val="28"/>
          <w:lang w:val="kk-KZ" w:eastAsia="en-US"/>
        </w:rPr>
        <w:t>икалық маңызы бар қала бюджет</w:t>
      </w:r>
      <w:r w:rsidRPr="00073FDD">
        <w:rPr>
          <w:color w:val="000000"/>
          <w:sz w:val="28"/>
          <w:szCs w:val="28"/>
          <w:lang w:val="kk-KZ" w:eastAsia="en-US"/>
        </w:rPr>
        <w:t>і,</w:t>
      </w:r>
      <w:r w:rsidRPr="00073FDD">
        <w:rPr>
          <w:b/>
          <w:color w:val="000000"/>
          <w:sz w:val="28"/>
          <w:szCs w:val="28"/>
          <w:lang w:val="kk-KZ" w:eastAsia="en-US"/>
        </w:rPr>
        <w:t xml:space="preserve"> </w:t>
      </w:r>
      <w:r w:rsidRPr="00073FDD">
        <w:rPr>
          <w:color w:val="000000"/>
          <w:sz w:val="28"/>
          <w:szCs w:val="28"/>
          <w:lang w:val="kk-KZ" w:eastAsia="en-US"/>
        </w:rPr>
        <w:t>аудандар (облыстық маңызы бар қала) бюджеттері, аудандық және аудандық маңызы бар қала, ауыл, кент, ауылдық округ бюджеті бөлігінде толтырады.</w:t>
      </w:r>
    </w:p>
    <w:p w:rsidR="00B769DF" w:rsidRDefault="002973E0">
      <w:pPr>
        <w:ind w:firstLine="709"/>
        <w:jc w:val="both"/>
        <w:rPr>
          <w:color w:val="000000"/>
          <w:sz w:val="28"/>
          <w:szCs w:val="28"/>
          <w:lang w:val="kk-KZ" w:eastAsia="en-US"/>
        </w:rPr>
      </w:pPr>
      <w:r w:rsidRPr="00073FDD">
        <w:rPr>
          <w:color w:val="000000"/>
          <w:sz w:val="28"/>
          <w:szCs w:val="28"/>
          <w:lang w:val="kk-KZ" w:eastAsia="en-US"/>
        </w:rPr>
        <w:t>Әкімшілік деректерді өтеусіз негізде жинауға арналған нысанды толтыру бойынша түсініктеме әкімшілік деректерді жинауға арналған «Республикалық және жергілікті бюджеттері (облыс (астананың</w:t>
      </w:r>
      <w:r>
        <w:rPr>
          <w:color w:val="000000"/>
          <w:sz w:val="28"/>
          <w:szCs w:val="28"/>
          <w:lang w:val="kk-KZ" w:eastAsia="en-US"/>
        </w:rPr>
        <w:t>,</w:t>
      </w:r>
      <w:r w:rsidRPr="00073FDD">
        <w:rPr>
          <w:color w:val="000000"/>
          <w:sz w:val="28"/>
          <w:szCs w:val="28"/>
          <w:lang w:val="kk-KZ" w:eastAsia="en-US"/>
        </w:rPr>
        <w:t xml:space="preserve"> р</w:t>
      </w:r>
      <w:r>
        <w:rPr>
          <w:color w:val="000000"/>
          <w:sz w:val="28"/>
          <w:szCs w:val="28"/>
          <w:lang w:val="kk-KZ" w:eastAsia="en-US"/>
        </w:rPr>
        <w:t>еспубликалық маңызы бар қаланың</w:t>
      </w:r>
      <w:r w:rsidRPr="00073FDD">
        <w:rPr>
          <w:color w:val="000000"/>
          <w:sz w:val="28"/>
          <w:szCs w:val="28"/>
          <w:lang w:val="kk-KZ" w:eastAsia="en-US"/>
        </w:rPr>
        <w:t>)</w:t>
      </w:r>
      <w:r w:rsidRPr="00073FDD">
        <w:rPr>
          <w:b/>
          <w:color w:val="000000"/>
          <w:sz w:val="28"/>
          <w:szCs w:val="28"/>
          <w:lang w:val="kk-KZ" w:eastAsia="en-US"/>
        </w:rPr>
        <w:t xml:space="preserve"> </w:t>
      </w:r>
      <w:r w:rsidRPr="00073FDD">
        <w:rPr>
          <w:color w:val="000000"/>
          <w:sz w:val="28"/>
          <w:szCs w:val="28"/>
          <w:lang w:val="kk-KZ" w:eastAsia="en-US"/>
        </w:rPr>
        <w:t>бюджеті,</w:t>
      </w:r>
      <w:r w:rsidRPr="00073FDD">
        <w:rPr>
          <w:b/>
          <w:color w:val="000000"/>
          <w:sz w:val="28"/>
          <w:szCs w:val="28"/>
          <w:lang w:val="kk-KZ" w:eastAsia="en-US"/>
        </w:rPr>
        <w:t xml:space="preserve"> </w:t>
      </w:r>
      <w:r w:rsidRPr="00073FDD">
        <w:rPr>
          <w:color w:val="000000"/>
          <w:sz w:val="28"/>
          <w:szCs w:val="28"/>
          <w:lang w:val="kk-KZ" w:eastAsia="en-US"/>
        </w:rPr>
        <w:t>облыстық бюджет, ауданның (облыстық маңызы бар қаланың) бюджеті, аудандық бюджет, аудандық маңызы бар қала, ауыл, кент, ауылдық округ бюджеті) түсімдерінің түрлері бойынша жыл басынан жоспарды асыра орындау немесе орындалмау себептерін талдау» нысанға қосымшада келтірілген.</w:t>
      </w:r>
    </w:p>
    <w:p w:rsidR="00B769DF" w:rsidRDefault="00B769DF">
      <w:pPr>
        <w:ind w:firstLine="709"/>
        <w:jc w:val="both"/>
        <w:rPr>
          <w:color w:val="000000"/>
          <w:sz w:val="28"/>
          <w:szCs w:val="28"/>
          <w:lang w:val="kk-KZ" w:eastAsia="en-US"/>
        </w:rPr>
      </w:pPr>
    </w:p>
    <w:p w:rsidR="00B769DF" w:rsidRDefault="00B769DF">
      <w:pPr>
        <w:ind w:firstLine="709"/>
        <w:jc w:val="both"/>
        <w:rPr>
          <w:color w:val="000000"/>
          <w:sz w:val="28"/>
          <w:szCs w:val="28"/>
          <w:lang w:val="kk-KZ" w:eastAsia="en-US"/>
        </w:rPr>
      </w:pPr>
    </w:p>
    <w:p w:rsidR="00B769DF" w:rsidRDefault="00B769DF">
      <w:pPr>
        <w:ind w:firstLine="709"/>
        <w:jc w:val="both"/>
        <w:rPr>
          <w:color w:val="000000"/>
          <w:sz w:val="28"/>
          <w:szCs w:val="28"/>
          <w:lang w:val="kk-KZ" w:eastAsia="en-US"/>
        </w:rPr>
      </w:pPr>
    </w:p>
    <w:p w:rsidR="00B769DF" w:rsidRDefault="00B769DF">
      <w:pPr>
        <w:ind w:firstLine="709"/>
        <w:jc w:val="both"/>
        <w:rPr>
          <w:color w:val="000000"/>
          <w:sz w:val="28"/>
          <w:szCs w:val="28"/>
          <w:lang w:val="kk-KZ" w:eastAsia="en-US"/>
        </w:rPr>
      </w:pPr>
    </w:p>
    <w:p w:rsidR="00B769DF" w:rsidRDefault="00B769DF">
      <w:pPr>
        <w:ind w:firstLine="709"/>
        <w:jc w:val="both"/>
        <w:rPr>
          <w:color w:val="000000"/>
          <w:sz w:val="28"/>
          <w:szCs w:val="28"/>
          <w:lang w:val="kk-KZ" w:eastAsia="en-US"/>
        </w:rPr>
      </w:pPr>
    </w:p>
    <w:p w:rsidR="00B769DF" w:rsidRDefault="00B769DF">
      <w:pPr>
        <w:ind w:firstLine="709"/>
        <w:jc w:val="both"/>
        <w:rPr>
          <w:color w:val="000000"/>
          <w:sz w:val="28"/>
          <w:szCs w:val="28"/>
          <w:lang w:val="kk-KZ" w:eastAsia="en-US"/>
        </w:rPr>
      </w:pPr>
    </w:p>
    <w:p w:rsidR="00B769DF" w:rsidRDefault="00B769DF">
      <w:pPr>
        <w:ind w:firstLine="709"/>
        <w:jc w:val="both"/>
        <w:rPr>
          <w:color w:val="000000"/>
          <w:sz w:val="28"/>
          <w:szCs w:val="28"/>
          <w:lang w:val="kk-KZ" w:eastAsia="en-US"/>
        </w:rPr>
      </w:pPr>
    </w:p>
    <w:p w:rsidR="00B769DF" w:rsidRDefault="00B769DF">
      <w:pPr>
        <w:ind w:firstLine="709"/>
        <w:jc w:val="both"/>
        <w:rPr>
          <w:color w:val="000000"/>
          <w:sz w:val="28"/>
          <w:szCs w:val="28"/>
          <w:lang w:val="kk-KZ" w:eastAsia="en-US"/>
        </w:rPr>
      </w:pPr>
    </w:p>
    <w:p w:rsidR="00B769DF" w:rsidRDefault="00B769DF">
      <w:pPr>
        <w:ind w:firstLine="709"/>
        <w:jc w:val="both"/>
        <w:rPr>
          <w:color w:val="000000"/>
          <w:sz w:val="28"/>
          <w:szCs w:val="28"/>
          <w:lang w:val="kk-KZ" w:eastAsia="en-US"/>
        </w:rPr>
      </w:pPr>
    </w:p>
    <w:p w:rsidR="00B769DF" w:rsidRDefault="00B769DF">
      <w:pPr>
        <w:ind w:firstLine="709"/>
        <w:jc w:val="both"/>
        <w:rPr>
          <w:color w:val="000000"/>
          <w:sz w:val="28"/>
          <w:szCs w:val="28"/>
          <w:lang w:val="kk-KZ" w:eastAsia="en-US"/>
        </w:rPr>
      </w:pPr>
    </w:p>
    <w:p w:rsidR="00B769DF" w:rsidRDefault="00B769DF">
      <w:pPr>
        <w:ind w:firstLine="709"/>
        <w:jc w:val="both"/>
        <w:rPr>
          <w:color w:val="000000"/>
          <w:sz w:val="28"/>
          <w:szCs w:val="28"/>
          <w:lang w:val="kk-KZ" w:eastAsia="en-US"/>
        </w:rPr>
      </w:pPr>
    </w:p>
    <w:p w:rsidR="00B769DF" w:rsidRDefault="00B769DF">
      <w:pPr>
        <w:ind w:firstLine="709"/>
        <w:jc w:val="both"/>
        <w:rPr>
          <w:color w:val="000000"/>
          <w:sz w:val="28"/>
          <w:szCs w:val="28"/>
          <w:lang w:val="kk-KZ" w:eastAsia="en-US"/>
        </w:rPr>
      </w:pPr>
    </w:p>
    <w:p w:rsidR="00B769DF" w:rsidRDefault="00B769DF">
      <w:pPr>
        <w:ind w:firstLine="709"/>
        <w:jc w:val="both"/>
        <w:rPr>
          <w:color w:val="000000"/>
          <w:sz w:val="28"/>
          <w:szCs w:val="28"/>
          <w:lang w:val="kk-KZ" w:eastAsia="en-US"/>
        </w:rPr>
      </w:pPr>
    </w:p>
    <w:p w:rsidR="00B769DF" w:rsidRDefault="00B769DF">
      <w:pPr>
        <w:jc w:val="both"/>
        <w:rPr>
          <w:color w:val="000000"/>
          <w:sz w:val="28"/>
          <w:szCs w:val="28"/>
          <w:lang w:val="kk-KZ" w:eastAsia="en-US"/>
        </w:rPr>
      </w:pPr>
    </w:p>
    <w:p w:rsidR="00B769DF" w:rsidRDefault="00B769DF">
      <w:pPr>
        <w:jc w:val="both"/>
        <w:rPr>
          <w:color w:val="000000"/>
          <w:sz w:val="28"/>
          <w:szCs w:val="28"/>
          <w:lang w:val="kk-KZ" w:eastAsia="en-US"/>
        </w:rPr>
      </w:pPr>
    </w:p>
    <w:p w:rsidR="00B769DF" w:rsidRDefault="00B769DF">
      <w:pPr>
        <w:ind w:firstLine="709"/>
        <w:jc w:val="both"/>
        <w:rPr>
          <w:color w:val="000000"/>
          <w:sz w:val="28"/>
          <w:szCs w:val="28"/>
          <w:lang w:val="kk-KZ" w:eastAsia="en-US"/>
        </w:rPr>
      </w:pPr>
    </w:p>
    <w:p w:rsidR="00B769DF" w:rsidRDefault="00B769DF">
      <w:pPr>
        <w:ind w:firstLine="709"/>
        <w:jc w:val="both"/>
        <w:rPr>
          <w:color w:val="000000"/>
          <w:sz w:val="28"/>
          <w:szCs w:val="28"/>
          <w:lang w:val="kk-KZ" w:eastAsia="en-US"/>
        </w:rPr>
      </w:pPr>
    </w:p>
    <w:p w:rsidR="00B769DF" w:rsidRDefault="00B769DF">
      <w:pPr>
        <w:ind w:firstLine="709"/>
        <w:jc w:val="both"/>
        <w:rPr>
          <w:color w:val="000000"/>
          <w:sz w:val="28"/>
          <w:szCs w:val="28"/>
          <w:lang w:val="kk-KZ" w:eastAsia="en-US"/>
        </w:rPr>
      </w:pPr>
    </w:p>
    <w:p w:rsidR="00B769DF" w:rsidRDefault="00B769DF">
      <w:pPr>
        <w:ind w:firstLine="709"/>
        <w:jc w:val="both"/>
        <w:rPr>
          <w:color w:val="000000"/>
          <w:sz w:val="28"/>
          <w:szCs w:val="28"/>
          <w:lang w:val="kk-KZ" w:eastAsia="en-US"/>
        </w:rPr>
      </w:pPr>
    </w:p>
    <w:tbl>
      <w:tblPr>
        <w:tblpPr w:leftFromText="180" w:rightFromText="180" w:vertAnchor="text" w:horzAnchor="margin" w:tblpXSpec="right" w:tblpY="196"/>
        <w:tblW w:w="2694" w:type="dxa"/>
        <w:tblCellSpacing w:w="0" w:type="dxa"/>
        <w:tblLayout w:type="fixed"/>
        <w:tblLook w:val="04A0" w:firstRow="1" w:lastRow="0" w:firstColumn="1" w:lastColumn="0" w:noHBand="0" w:noVBand="1"/>
      </w:tblPr>
      <w:tblGrid>
        <w:gridCol w:w="284"/>
        <w:gridCol w:w="2127"/>
        <w:gridCol w:w="283"/>
      </w:tblGrid>
      <w:tr w:rsidR="00B769DF" w:rsidTr="0049542B">
        <w:trPr>
          <w:trHeight w:val="30"/>
          <w:tblCellSpacing w:w="0" w:type="dxa"/>
        </w:trPr>
        <w:tc>
          <w:tcPr>
            <w:tcW w:w="284" w:type="dxa"/>
            <w:tcMar>
              <w:top w:w="15" w:type="dxa"/>
              <w:left w:w="15" w:type="dxa"/>
              <w:bottom w:w="15" w:type="dxa"/>
              <w:right w:w="15" w:type="dxa"/>
            </w:tcMar>
            <w:vAlign w:val="center"/>
          </w:tcPr>
          <w:p w:rsidR="00B769DF" w:rsidRDefault="002973E0">
            <w:pPr>
              <w:ind w:firstLine="709"/>
              <w:jc w:val="both"/>
              <w:rPr>
                <w:color w:val="000000"/>
                <w:sz w:val="28"/>
                <w:szCs w:val="28"/>
                <w:lang w:val="kk-KZ" w:eastAsia="en-US"/>
              </w:rPr>
            </w:pPr>
            <w:r w:rsidRPr="00073FDD">
              <w:rPr>
                <w:color w:val="000000"/>
                <w:sz w:val="28"/>
                <w:szCs w:val="28"/>
                <w:lang w:val="kk-KZ" w:eastAsia="en-US"/>
              </w:rPr>
              <w:t> </w:t>
            </w:r>
          </w:p>
        </w:tc>
        <w:tc>
          <w:tcPr>
            <w:tcW w:w="2410" w:type="dxa"/>
            <w:gridSpan w:val="2"/>
            <w:tcMar>
              <w:top w:w="15" w:type="dxa"/>
              <w:left w:w="15" w:type="dxa"/>
              <w:bottom w:w="15" w:type="dxa"/>
              <w:right w:w="15" w:type="dxa"/>
            </w:tcMar>
            <w:vAlign w:val="center"/>
          </w:tcPr>
          <w:p w:rsidR="00B769DF" w:rsidRDefault="002973E0">
            <w:pPr>
              <w:jc w:val="center"/>
              <w:rPr>
                <w:color w:val="000000"/>
                <w:sz w:val="28"/>
                <w:szCs w:val="28"/>
                <w:lang w:val="kk-KZ" w:eastAsia="en-US"/>
              </w:rPr>
            </w:pPr>
            <w:r w:rsidRPr="00073FDD">
              <w:rPr>
                <w:color w:val="000000"/>
                <w:sz w:val="28"/>
                <w:szCs w:val="28"/>
                <w:lang w:val="kk-KZ" w:eastAsia="en-US"/>
              </w:rPr>
              <w:t>Әкімшілік деректерді өтеусіз</w:t>
            </w:r>
          </w:p>
        </w:tc>
      </w:tr>
      <w:tr w:rsidR="00B769DF" w:rsidTr="0049542B">
        <w:trPr>
          <w:trHeight w:val="30"/>
          <w:tblCellSpacing w:w="0" w:type="dxa"/>
        </w:trPr>
        <w:tc>
          <w:tcPr>
            <w:tcW w:w="284" w:type="dxa"/>
            <w:tcMar>
              <w:top w:w="15" w:type="dxa"/>
              <w:left w:w="15" w:type="dxa"/>
              <w:bottom w:w="15" w:type="dxa"/>
              <w:right w:w="15" w:type="dxa"/>
            </w:tcMar>
            <w:vAlign w:val="center"/>
          </w:tcPr>
          <w:p w:rsidR="00B769DF" w:rsidRDefault="002973E0">
            <w:pPr>
              <w:ind w:firstLine="709"/>
              <w:jc w:val="both"/>
              <w:rPr>
                <w:color w:val="000000"/>
                <w:sz w:val="28"/>
                <w:szCs w:val="28"/>
                <w:lang w:val="kk-KZ" w:eastAsia="en-US"/>
              </w:rPr>
            </w:pPr>
            <w:r w:rsidRPr="00073FDD">
              <w:rPr>
                <w:color w:val="000000"/>
                <w:sz w:val="28"/>
                <w:szCs w:val="28"/>
                <w:lang w:val="kk-KZ" w:eastAsia="en-US"/>
              </w:rPr>
              <w:t> </w:t>
            </w:r>
          </w:p>
        </w:tc>
        <w:tc>
          <w:tcPr>
            <w:tcW w:w="2410" w:type="dxa"/>
            <w:gridSpan w:val="2"/>
            <w:tcMar>
              <w:top w:w="15" w:type="dxa"/>
              <w:left w:w="15" w:type="dxa"/>
              <w:bottom w:w="15" w:type="dxa"/>
              <w:right w:w="15" w:type="dxa"/>
            </w:tcMar>
            <w:vAlign w:val="center"/>
          </w:tcPr>
          <w:p w:rsidR="00B769DF" w:rsidRDefault="002973E0">
            <w:pPr>
              <w:jc w:val="center"/>
              <w:rPr>
                <w:color w:val="000000"/>
                <w:sz w:val="28"/>
                <w:szCs w:val="28"/>
                <w:lang w:val="kk-KZ" w:eastAsia="en-US"/>
              </w:rPr>
            </w:pPr>
            <w:r w:rsidRPr="00073FDD">
              <w:rPr>
                <w:color w:val="000000"/>
                <w:sz w:val="28"/>
                <w:szCs w:val="28"/>
                <w:lang w:val="kk-KZ" w:eastAsia="en-US"/>
              </w:rPr>
              <w:t>негізде жинауға арналған</w:t>
            </w:r>
          </w:p>
        </w:tc>
      </w:tr>
      <w:tr w:rsidR="00B769DF" w:rsidTr="0049542B">
        <w:trPr>
          <w:trHeight w:val="30"/>
          <w:tblCellSpacing w:w="0" w:type="dxa"/>
        </w:trPr>
        <w:tc>
          <w:tcPr>
            <w:tcW w:w="284" w:type="dxa"/>
            <w:tcMar>
              <w:top w:w="15" w:type="dxa"/>
              <w:left w:w="15" w:type="dxa"/>
              <w:bottom w:w="15" w:type="dxa"/>
              <w:right w:w="15" w:type="dxa"/>
            </w:tcMar>
            <w:vAlign w:val="center"/>
          </w:tcPr>
          <w:p w:rsidR="00B769DF" w:rsidRDefault="002973E0">
            <w:pPr>
              <w:ind w:firstLine="709"/>
              <w:jc w:val="both"/>
              <w:rPr>
                <w:color w:val="000000"/>
                <w:sz w:val="28"/>
                <w:szCs w:val="28"/>
                <w:lang w:val="kk-KZ" w:eastAsia="en-US"/>
              </w:rPr>
            </w:pPr>
            <w:r w:rsidRPr="00073FDD">
              <w:rPr>
                <w:color w:val="000000"/>
                <w:sz w:val="28"/>
                <w:szCs w:val="28"/>
                <w:lang w:val="kk-KZ" w:eastAsia="en-US"/>
              </w:rPr>
              <w:t> </w:t>
            </w:r>
          </w:p>
        </w:tc>
        <w:tc>
          <w:tcPr>
            <w:tcW w:w="2410" w:type="dxa"/>
            <w:gridSpan w:val="2"/>
            <w:tcMar>
              <w:top w:w="15" w:type="dxa"/>
              <w:left w:w="15" w:type="dxa"/>
              <w:bottom w:w="15" w:type="dxa"/>
              <w:right w:w="15" w:type="dxa"/>
            </w:tcMar>
            <w:vAlign w:val="center"/>
          </w:tcPr>
          <w:p w:rsidR="00B769DF" w:rsidRDefault="002973E0">
            <w:pPr>
              <w:jc w:val="center"/>
              <w:rPr>
                <w:color w:val="000000"/>
                <w:sz w:val="28"/>
                <w:szCs w:val="28"/>
                <w:lang w:val="kk-KZ" w:eastAsia="en-US"/>
              </w:rPr>
            </w:pPr>
            <w:r w:rsidRPr="00073FDD">
              <w:rPr>
                <w:color w:val="000000"/>
                <w:sz w:val="28"/>
                <w:szCs w:val="28"/>
                <w:lang w:val="kk-KZ" w:eastAsia="en-US"/>
              </w:rPr>
              <w:t>«Республикалық және жергілікті</w:t>
            </w:r>
          </w:p>
        </w:tc>
      </w:tr>
      <w:tr w:rsidR="00B769DF" w:rsidTr="0049542B">
        <w:trPr>
          <w:trHeight w:val="30"/>
          <w:tblCellSpacing w:w="0" w:type="dxa"/>
        </w:trPr>
        <w:tc>
          <w:tcPr>
            <w:tcW w:w="284" w:type="dxa"/>
            <w:tcMar>
              <w:top w:w="15" w:type="dxa"/>
              <w:left w:w="15" w:type="dxa"/>
              <w:bottom w:w="15" w:type="dxa"/>
              <w:right w:w="15" w:type="dxa"/>
            </w:tcMar>
            <w:vAlign w:val="center"/>
          </w:tcPr>
          <w:p w:rsidR="00B769DF" w:rsidRDefault="00B769DF">
            <w:pPr>
              <w:ind w:firstLine="709"/>
              <w:jc w:val="both"/>
              <w:rPr>
                <w:color w:val="000000"/>
                <w:sz w:val="28"/>
                <w:szCs w:val="28"/>
                <w:lang w:val="kk-KZ" w:eastAsia="en-US"/>
              </w:rPr>
            </w:pPr>
          </w:p>
        </w:tc>
        <w:tc>
          <w:tcPr>
            <w:tcW w:w="2410" w:type="dxa"/>
            <w:gridSpan w:val="2"/>
            <w:vAlign w:val="center"/>
          </w:tcPr>
          <w:p w:rsidR="00B769DF" w:rsidRDefault="002973E0">
            <w:pPr>
              <w:jc w:val="center"/>
              <w:rPr>
                <w:color w:val="000000"/>
                <w:sz w:val="28"/>
                <w:szCs w:val="28"/>
                <w:lang w:val="kk-KZ" w:eastAsia="en-US"/>
              </w:rPr>
            </w:pPr>
            <w:r w:rsidRPr="00073FDD">
              <w:rPr>
                <w:color w:val="000000"/>
                <w:sz w:val="28"/>
                <w:szCs w:val="28"/>
                <w:lang w:val="kk-KZ" w:eastAsia="en-US"/>
              </w:rPr>
              <w:t>бюджеттері (облыс (астананың, республикалық маңызы</w:t>
            </w:r>
          </w:p>
        </w:tc>
      </w:tr>
      <w:tr w:rsidR="00B769DF" w:rsidTr="0049542B">
        <w:trPr>
          <w:trHeight w:val="30"/>
          <w:tblCellSpacing w:w="0" w:type="dxa"/>
        </w:trPr>
        <w:tc>
          <w:tcPr>
            <w:tcW w:w="284" w:type="dxa"/>
            <w:tcMar>
              <w:top w:w="15" w:type="dxa"/>
              <w:left w:w="15" w:type="dxa"/>
              <w:bottom w:w="15" w:type="dxa"/>
              <w:right w:w="15" w:type="dxa"/>
            </w:tcMar>
            <w:vAlign w:val="center"/>
          </w:tcPr>
          <w:p w:rsidR="00B769DF" w:rsidRDefault="00B769DF">
            <w:pPr>
              <w:ind w:firstLine="709"/>
              <w:jc w:val="both"/>
              <w:rPr>
                <w:color w:val="000000"/>
                <w:sz w:val="28"/>
                <w:szCs w:val="28"/>
                <w:lang w:val="kk-KZ" w:eastAsia="en-US"/>
              </w:rPr>
            </w:pPr>
          </w:p>
        </w:tc>
        <w:tc>
          <w:tcPr>
            <w:tcW w:w="2410" w:type="dxa"/>
            <w:gridSpan w:val="2"/>
            <w:vAlign w:val="center"/>
          </w:tcPr>
          <w:p w:rsidR="00B769DF" w:rsidRDefault="002973E0">
            <w:pPr>
              <w:jc w:val="center"/>
              <w:rPr>
                <w:color w:val="000000"/>
                <w:sz w:val="28"/>
                <w:szCs w:val="28"/>
                <w:lang w:val="kk-KZ" w:eastAsia="en-US"/>
              </w:rPr>
            </w:pPr>
            <w:r w:rsidRPr="00073FDD">
              <w:rPr>
                <w:color w:val="000000"/>
                <w:sz w:val="28"/>
                <w:szCs w:val="28"/>
                <w:lang w:val="kk-KZ" w:eastAsia="en-US"/>
              </w:rPr>
              <w:t>бар қаланың) бюджеті,</w:t>
            </w:r>
          </w:p>
        </w:tc>
      </w:tr>
      <w:tr w:rsidR="00B769DF" w:rsidTr="0049542B">
        <w:trPr>
          <w:trHeight w:val="30"/>
          <w:tblCellSpacing w:w="0" w:type="dxa"/>
        </w:trPr>
        <w:tc>
          <w:tcPr>
            <w:tcW w:w="284" w:type="dxa"/>
            <w:tcMar>
              <w:top w:w="15" w:type="dxa"/>
              <w:left w:w="15" w:type="dxa"/>
              <w:bottom w:w="15" w:type="dxa"/>
              <w:right w:w="15" w:type="dxa"/>
            </w:tcMar>
            <w:vAlign w:val="center"/>
          </w:tcPr>
          <w:p w:rsidR="00B769DF" w:rsidRDefault="002973E0">
            <w:pPr>
              <w:ind w:firstLine="709"/>
              <w:jc w:val="both"/>
              <w:rPr>
                <w:color w:val="000000"/>
                <w:sz w:val="28"/>
                <w:szCs w:val="28"/>
                <w:lang w:val="kk-KZ" w:eastAsia="en-US"/>
              </w:rPr>
            </w:pPr>
            <w:r w:rsidRPr="00073FDD">
              <w:rPr>
                <w:color w:val="000000"/>
                <w:sz w:val="28"/>
                <w:szCs w:val="28"/>
                <w:lang w:val="kk-KZ" w:eastAsia="en-US"/>
              </w:rPr>
              <w:t> </w:t>
            </w:r>
          </w:p>
        </w:tc>
        <w:tc>
          <w:tcPr>
            <w:tcW w:w="2410" w:type="dxa"/>
            <w:gridSpan w:val="2"/>
            <w:tcMar>
              <w:top w:w="15" w:type="dxa"/>
              <w:left w:w="15" w:type="dxa"/>
              <w:bottom w:w="15" w:type="dxa"/>
              <w:right w:w="15" w:type="dxa"/>
            </w:tcMar>
            <w:vAlign w:val="center"/>
          </w:tcPr>
          <w:p w:rsidR="00B769DF" w:rsidRDefault="002973E0">
            <w:pPr>
              <w:jc w:val="center"/>
              <w:rPr>
                <w:color w:val="000000"/>
                <w:sz w:val="28"/>
                <w:szCs w:val="28"/>
                <w:lang w:val="kk-KZ" w:eastAsia="en-US"/>
              </w:rPr>
            </w:pPr>
            <w:r w:rsidRPr="00073FDD">
              <w:rPr>
                <w:color w:val="000000"/>
                <w:sz w:val="28"/>
                <w:szCs w:val="28"/>
                <w:lang w:val="kk-KZ" w:eastAsia="en-US"/>
              </w:rPr>
              <w:t>облыстық бюджет, ауданның</w:t>
            </w:r>
          </w:p>
        </w:tc>
      </w:tr>
      <w:tr w:rsidR="00B769DF" w:rsidTr="0049542B">
        <w:trPr>
          <w:trHeight w:val="30"/>
          <w:tblCellSpacing w:w="0" w:type="dxa"/>
        </w:trPr>
        <w:tc>
          <w:tcPr>
            <w:tcW w:w="284" w:type="dxa"/>
            <w:tcMar>
              <w:top w:w="15" w:type="dxa"/>
              <w:left w:w="15" w:type="dxa"/>
              <w:bottom w:w="15" w:type="dxa"/>
              <w:right w:w="15" w:type="dxa"/>
            </w:tcMar>
            <w:vAlign w:val="center"/>
          </w:tcPr>
          <w:p w:rsidR="00B769DF" w:rsidRDefault="002973E0">
            <w:pPr>
              <w:ind w:firstLine="709"/>
              <w:jc w:val="both"/>
              <w:rPr>
                <w:color w:val="000000"/>
                <w:sz w:val="28"/>
                <w:szCs w:val="28"/>
                <w:lang w:val="kk-KZ" w:eastAsia="en-US"/>
              </w:rPr>
            </w:pPr>
            <w:r w:rsidRPr="00073FDD">
              <w:rPr>
                <w:color w:val="000000"/>
                <w:sz w:val="28"/>
                <w:szCs w:val="28"/>
                <w:lang w:val="kk-KZ" w:eastAsia="en-US"/>
              </w:rPr>
              <w:t> </w:t>
            </w:r>
          </w:p>
        </w:tc>
        <w:tc>
          <w:tcPr>
            <w:tcW w:w="2410" w:type="dxa"/>
            <w:gridSpan w:val="2"/>
            <w:tcMar>
              <w:top w:w="15" w:type="dxa"/>
              <w:left w:w="15" w:type="dxa"/>
              <w:bottom w:w="15" w:type="dxa"/>
              <w:right w:w="15" w:type="dxa"/>
            </w:tcMar>
            <w:vAlign w:val="center"/>
          </w:tcPr>
          <w:p w:rsidR="00B769DF" w:rsidRDefault="002973E0">
            <w:pPr>
              <w:jc w:val="center"/>
              <w:rPr>
                <w:color w:val="000000"/>
                <w:sz w:val="28"/>
                <w:szCs w:val="28"/>
                <w:lang w:val="kk-KZ" w:eastAsia="en-US"/>
              </w:rPr>
            </w:pPr>
            <w:r w:rsidRPr="00073FDD">
              <w:rPr>
                <w:color w:val="000000"/>
                <w:sz w:val="28"/>
                <w:szCs w:val="28"/>
                <w:lang w:val="kk-KZ" w:eastAsia="en-US"/>
              </w:rPr>
              <w:t>(облыстық маңызы бар қаланың)</w:t>
            </w:r>
          </w:p>
        </w:tc>
      </w:tr>
      <w:tr w:rsidR="00B769DF" w:rsidTr="0049542B">
        <w:trPr>
          <w:trHeight w:val="30"/>
          <w:tblCellSpacing w:w="0" w:type="dxa"/>
        </w:trPr>
        <w:tc>
          <w:tcPr>
            <w:tcW w:w="284" w:type="dxa"/>
            <w:tcMar>
              <w:top w:w="15" w:type="dxa"/>
              <w:left w:w="15" w:type="dxa"/>
              <w:bottom w:w="15" w:type="dxa"/>
              <w:right w:w="15" w:type="dxa"/>
            </w:tcMar>
            <w:vAlign w:val="center"/>
          </w:tcPr>
          <w:p w:rsidR="00B769DF" w:rsidRDefault="002973E0">
            <w:pPr>
              <w:ind w:firstLine="709"/>
              <w:jc w:val="both"/>
              <w:rPr>
                <w:color w:val="000000"/>
                <w:sz w:val="28"/>
                <w:szCs w:val="28"/>
                <w:lang w:val="kk-KZ" w:eastAsia="en-US"/>
              </w:rPr>
            </w:pPr>
            <w:r w:rsidRPr="00073FDD">
              <w:rPr>
                <w:color w:val="000000"/>
                <w:sz w:val="28"/>
                <w:szCs w:val="28"/>
                <w:lang w:val="kk-KZ" w:eastAsia="en-US"/>
              </w:rPr>
              <w:t> </w:t>
            </w:r>
          </w:p>
        </w:tc>
        <w:tc>
          <w:tcPr>
            <w:tcW w:w="2410" w:type="dxa"/>
            <w:gridSpan w:val="2"/>
            <w:tcMar>
              <w:top w:w="15" w:type="dxa"/>
              <w:left w:w="15" w:type="dxa"/>
              <w:bottom w:w="15" w:type="dxa"/>
              <w:right w:w="15" w:type="dxa"/>
            </w:tcMar>
            <w:vAlign w:val="center"/>
          </w:tcPr>
          <w:p w:rsidR="00B769DF" w:rsidRDefault="002973E0">
            <w:pPr>
              <w:jc w:val="center"/>
              <w:rPr>
                <w:color w:val="000000"/>
                <w:sz w:val="28"/>
                <w:szCs w:val="28"/>
                <w:lang w:val="kk-KZ" w:eastAsia="en-US"/>
              </w:rPr>
            </w:pPr>
            <w:r w:rsidRPr="00073FDD">
              <w:rPr>
                <w:color w:val="000000"/>
                <w:sz w:val="28"/>
                <w:szCs w:val="28"/>
                <w:lang w:val="kk-KZ" w:eastAsia="en-US"/>
              </w:rPr>
              <w:t>бюджеті, аудандық бюджет,</w:t>
            </w:r>
          </w:p>
        </w:tc>
      </w:tr>
      <w:tr w:rsidR="00B769DF" w:rsidRPr="0051315F" w:rsidTr="0049542B">
        <w:trPr>
          <w:trHeight w:val="30"/>
          <w:tblCellSpacing w:w="0" w:type="dxa"/>
        </w:trPr>
        <w:tc>
          <w:tcPr>
            <w:tcW w:w="284" w:type="dxa"/>
            <w:tcMar>
              <w:top w:w="15" w:type="dxa"/>
              <w:left w:w="15" w:type="dxa"/>
              <w:bottom w:w="15" w:type="dxa"/>
              <w:right w:w="15" w:type="dxa"/>
            </w:tcMar>
            <w:vAlign w:val="center"/>
          </w:tcPr>
          <w:p w:rsidR="00B769DF" w:rsidRDefault="002973E0">
            <w:pPr>
              <w:ind w:firstLine="709"/>
              <w:jc w:val="both"/>
              <w:rPr>
                <w:color w:val="000000"/>
                <w:sz w:val="28"/>
                <w:szCs w:val="28"/>
                <w:lang w:val="kk-KZ" w:eastAsia="en-US"/>
              </w:rPr>
            </w:pPr>
            <w:r w:rsidRPr="00073FDD">
              <w:rPr>
                <w:color w:val="000000"/>
                <w:sz w:val="28"/>
                <w:szCs w:val="28"/>
                <w:lang w:val="kk-KZ" w:eastAsia="en-US"/>
              </w:rPr>
              <w:t> </w:t>
            </w:r>
          </w:p>
        </w:tc>
        <w:tc>
          <w:tcPr>
            <w:tcW w:w="2410" w:type="dxa"/>
            <w:gridSpan w:val="2"/>
            <w:tcMar>
              <w:top w:w="15" w:type="dxa"/>
              <w:left w:w="15" w:type="dxa"/>
              <w:bottom w:w="15" w:type="dxa"/>
              <w:right w:w="15" w:type="dxa"/>
            </w:tcMar>
            <w:vAlign w:val="center"/>
          </w:tcPr>
          <w:p w:rsidR="00B769DF" w:rsidRDefault="002973E0">
            <w:pPr>
              <w:jc w:val="center"/>
              <w:rPr>
                <w:color w:val="000000"/>
                <w:sz w:val="28"/>
                <w:szCs w:val="28"/>
                <w:lang w:val="kk-KZ" w:eastAsia="en-US"/>
              </w:rPr>
            </w:pPr>
            <w:r w:rsidRPr="00073FDD">
              <w:rPr>
                <w:color w:val="000000"/>
                <w:sz w:val="28"/>
                <w:szCs w:val="28"/>
                <w:lang w:val="kk-KZ" w:eastAsia="en-US"/>
              </w:rPr>
              <w:t>аудандық маңызы бар қала, ауыл,</w:t>
            </w:r>
          </w:p>
        </w:tc>
      </w:tr>
      <w:tr w:rsidR="00B769DF" w:rsidTr="0049542B">
        <w:trPr>
          <w:trHeight w:val="30"/>
          <w:tblCellSpacing w:w="0" w:type="dxa"/>
        </w:trPr>
        <w:tc>
          <w:tcPr>
            <w:tcW w:w="284" w:type="dxa"/>
            <w:tcMar>
              <w:top w:w="15" w:type="dxa"/>
              <w:left w:w="15" w:type="dxa"/>
              <w:bottom w:w="15" w:type="dxa"/>
              <w:right w:w="15" w:type="dxa"/>
            </w:tcMar>
            <w:vAlign w:val="center"/>
          </w:tcPr>
          <w:p w:rsidR="00B769DF" w:rsidRDefault="002973E0">
            <w:pPr>
              <w:ind w:firstLine="709"/>
              <w:jc w:val="both"/>
              <w:rPr>
                <w:color w:val="000000"/>
                <w:sz w:val="28"/>
                <w:szCs w:val="28"/>
                <w:lang w:val="kk-KZ" w:eastAsia="en-US"/>
              </w:rPr>
            </w:pPr>
            <w:r w:rsidRPr="00073FDD">
              <w:rPr>
                <w:color w:val="000000"/>
                <w:sz w:val="28"/>
                <w:szCs w:val="28"/>
                <w:lang w:val="kk-KZ" w:eastAsia="en-US"/>
              </w:rPr>
              <w:t> </w:t>
            </w:r>
          </w:p>
        </w:tc>
        <w:tc>
          <w:tcPr>
            <w:tcW w:w="2410" w:type="dxa"/>
            <w:gridSpan w:val="2"/>
            <w:tcMar>
              <w:top w:w="15" w:type="dxa"/>
              <w:left w:w="15" w:type="dxa"/>
              <w:bottom w:w="15" w:type="dxa"/>
              <w:right w:w="15" w:type="dxa"/>
            </w:tcMar>
            <w:vAlign w:val="center"/>
          </w:tcPr>
          <w:p w:rsidR="00B769DF" w:rsidRDefault="002973E0">
            <w:pPr>
              <w:jc w:val="center"/>
              <w:rPr>
                <w:color w:val="000000"/>
                <w:sz w:val="28"/>
                <w:szCs w:val="28"/>
                <w:lang w:val="kk-KZ" w:eastAsia="en-US"/>
              </w:rPr>
            </w:pPr>
            <w:r w:rsidRPr="00073FDD">
              <w:rPr>
                <w:color w:val="000000"/>
                <w:sz w:val="28"/>
                <w:szCs w:val="28"/>
                <w:lang w:val="kk-KZ" w:eastAsia="en-US"/>
              </w:rPr>
              <w:t>кент, ауылдық округ бюджеті)</w:t>
            </w:r>
          </w:p>
        </w:tc>
      </w:tr>
      <w:tr w:rsidR="00B769DF" w:rsidTr="0049542B">
        <w:trPr>
          <w:trHeight w:val="30"/>
          <w:tblCellSpacing w:w="0" w:type="dxa"/>
        </w:trPr>
        <w:tc>
          <w:tcPr>
            <w:tcW w:w="284" w:type="dxa"/>
            <w:tcMar>
              <w:top w:w="15" w:type="dxa"/>
              <w:left w:w="15" w:type="dxa"/>
              <w:bottom w:w="15" w:type="dxa"/>
              <w:right w:w="15" w:type="dxa"/>
            </w:tcMar>
            <w:vAlign w:val="center"/>
          </w:tcPr>
          <w:p w:rsidR="00B769DF" w:rsidRDefault="002973E0">
            <w:pPr>
              <w:ind w:firstLine="709"/>
              <w:jc w:val="both"/>
              <w:rPr>
                <w:color w:val="000000"/>
                <w:sz w:val="28"/>
                <w:szCs w:val="28"/>
                <w:lang w:val="kk-KZ" w:eastAsia="en-US"/>
              </w:rPr>
            </w:pPr>
            <w:r w:rsidRPr="00073FDD">
              <w:rPr>
                <w:color w:val="000000"/>
                <w:sz w:val="28"/>
                <w:szCs w:val="28"/>
                <w:lang w:val="kk-KZ" w:eastAsia="en-US"/>
              </w:rPr>
              <w:t> </w:t>
            </w:r>
          </w:p>
        </w:tc>
        <w:tc>
          <w:tcPr>
            <w:tcW w:w="2410" w:type="dxa"/>
            <w:gridSpan w:val="2"/>
            <w:tcMar>
              <w:top w:w="15" w:type="dxa"/>
              <w:left w:w="15" w:type="dxa"/>
              <w:bottom w:w="15" w:type="dxa"/>
              <w:right w:w="15" w:type="dxa"/>
            </w:tcMar>
            <w:vAlign w:val="center"/>
          </w:tcPr>
          <w:p w:rsidR="00B769DF" w:rsidRDefault="002973E0">
            <w:pPr>
              <w:jc w:val="center"/>
              <w:rPr>
                <w:color w:val="000000"/>
                <w:sz w:val="28"/>
                <w:szCs w:val="28"/>
                <w:lang w:val="kk-KZ" w:eastAsia="en-US"/>
              </w:rPr>
            </w:pPr>
            <w:r w:rsidRPr="00073FDD">
              <w:rPr>
                <w:color w:val="000000"/>
                <w:sz w:val="28"/>
                <w:szCs w:val="28"/>
                <w:lang w:val="kk-KZ" w:eastAsia="en-US"/>
              </w:rPr>
              <w:t>түсімдерінің түрлері</w:t>
            </w:r>
          </w:p>
        </w:tc>
      </w:tr>
      <w:tr w:rsidR="00B769DF" w:rsidTr="0049542B">
        <w:trPr>
          <w:trHeight w:val="30"/>
          <w:tblCellSpacing w:w="0" w:type="dxa"/>
        </w:trPr>
        <w:tc>
          <w:tcPr>
            <w:tcW w:w="284" w:type="dxa"/>
            <w:tcMar>
              <w:top w:w="15" w:type="dxa"/>
              <w:left w:w="15" w:type="dxa"/>
              <w:bottom w:w="15" w:type="dxa"/>
              <w:right w:w="15" w:type="dxa"/>
            </w:tcMar>
            <w:vAlign w:val="center"/>
          </w:tcPr>
          <w:p w:rsidR="00B769DF" w:rsidRDefault="002973E0">
            <w:pPr>
              <w:ind w:firstLine="709"/>
              <w:jc w:val="both"/>
              <w:rPr>
                <w:color w:val="000000"/>
                <w:sz w:val="28"/>
                <w:szCs w:val="28"/>
                <w:lang w:val="kk-KZ" w:eastAsia="en-US"/>
              </w:rPr>
            </w:pPr>
            <w:r w:rsidRPr="00073FDD">
              <w:rPr>
                <w:color w:val="000000"/>
                <w:sz w:val="28"/>
                <w:szCs w:val="28"/>
                <w:lang w:val="kk-KZ" w:eastAsia="en-US"/>
              </w:rPr>
              <w:t> </w:t>
            </w:r>
          </w:p>
        </w:tc>
        <w:tc>
          <w:tcPr>
            <w:tcW w:w="2410" w:type="dxa"/>
            <w:gridSpan w:val="2"/>
            <w:tcMar>
              <w:top w:w="15" w:type="dxa"/>
              <w:left w:w="15" w:type="dxa"/>
              <w:bottom w:w="15" w:type="dxa"/>
              <w:right w:w="15" w:type="dxa"/>
            </w:tcMar>
            <w:vAlign w:val="center"/>
          </w:tcPr>
          <w:p w:rsidR="00B769DF" w:rsidRDefault="002973E0">
            <w:pPr>
              <w:jc w:val="center"/>
              <w:rPr>
                <w:color w:val="000000"/>
                <w:sz w:val="28"/>
                <w:szCs w:val="28"/>
                <w:lang w:val="kk-KZ" w:eastAsia="en-US"/>
              </w:rPr>
            </w:pPr>
            <w:r w:rsidRPr="00073FDD">
              <w:rPr>
                <w:color w:val="000000"/>
                <w:sz w:val="28"/>
                <w:szCs w:val="28"/>
                <w:lang w:val="kk-KZ" w:eastAsia="en-US"/>
              </w:rPr>
              <w:t>бойынша жыл басынан жоспарды</w:t>
            </w:r>
          </w:p>
        </w:tc>
      </w:tr>
      <w:tr w:rsidR="00B769DF" w:rsidTr="0049542B">
        <w:trPr>
          <w:trHeight w:val="30"/>
          <w:tblCellSpacing w:w="0" w:type="dxa"/>
        </w:trPr>
        <w:tc>
          <w:tcPr>
            <w:tcW w:w="284" w:type="dxa"/>
            <w:tcMar>
              <w:top w:w="15" w:type="dxa"/>
              <w:left w:w="15" w:type="dxa"/>
              <w:bottom w:w="15" w:type="dxa"/>
              <w:right w:w="15" w:type="dxa"/>
            </w:tcMar>
            <w:vAlign w:val="center"/>
          </w:tcPr>
          <w:p w:rsidR="00B769DF" w:rsidRDefault="002973E0">
            <w:pPr>
              <w:ind w:firstLine="709"/>
              <w:jc w:val="both"/>
              <w:rPr>
                <w:color w:val="000000"/>
                <w:sz w:val="28"/>
                <w:szCs w:val="28"/>
                <w:lang w:val="kk-KZ" w:eastAsia="en-US"/>
              </w:rPr>
            </w:pPr>
            <w:r w:rsidRPr="00073FDD">
              <w:rPr>
                <w:color w:val="000000"/>
                <w:sz w:val="28"/>
                <w:szCs w:val="28"/>
                <w:lang w:val="kk-KZ" w:eastAsia="en-US"/>
              </w:rPr>
              <w:t> </w:t>
            </w:r>
          </w:p>
        </w:tc>
        <w:tc>
          <w:tcPr>
            <w:tcW w:w="2410" w:type="dxa"/>
            <w:gridSpan w:val="2"/>
            <w:tcMar>
              <w:top w:w="15" w:type="dxa"/>
              <w:left w:w="15" w:type="dxa"/>
              <w:bottom w:w="15" w:type="dxa"/>
              <w:right w:w="15" w:type="dxa"/>
            </w:tcMar>
            <w:vAlign w:val="center"/>
          </w:tcPr>
          <w:p w:rsidR="00B769DF" w:rsidRDefault="002973E0">
            <w:pPr>
              <w:jc w:val="center"/>
              <w:rPr>
                <w:color w:val="000000"/>
                <w:sz w:val="28"/>
                <w:szCs w:val="28"/>
                <w:lang w:val="kk-KZ" w:eastAsia="en-US"/>
              </w:rPr>
            </w:pPr>
            <w:r w:rsidRPr="00073FDD">
              <w:rPr>
                <w:color w:val="000000"/>
                <w:sz w:val="28"/>
                <w:szCs w:val="28"/>
                <w:lang w:val="kk-KZ" w:eastAsia="en-US"/>
              </w:rPr>
              <w:t>асыра орындау немесе орындалмау</w:t>
            </w:r>
          </w:p>
        </w:tc>
      </w:tr>
      <w:tr w:rsidR="00B769DF" w:rsidTr="0049542B">
        <w:trPr>
          <w:gridAfter w:val="1"/>
          <w:wAfter w:w="283" w:type="dxa"/>
          <w:trHeight w:val="30"/>
          <w:tblCellSpacing w:w="0" w:type="dxa"/>
        </w:trPr>
        <w:tc>
          <w:tcPr>
            <w:tcW w:w="284" w:type="dxa"/>
            <w:tcMar>
              <w:top w:w="15" w:type="dxa"/>
              <w:left w:w="15" w:type="dxa"/>
              <w:bottom w:w="15" w:type="dxa"/>
              <w:right w:w="15" w:type="dxa"/>
            </w:tcMar>
            <w:vAlign w:val="center"/>
          </w:tcPr>
          <w:p w:rsidR="00B769DF" w:rsidRDefault="002973E0">
            <w:pPr>
              <w:ind w:firstLine="709"/>
              <w:jc w:val="both"/>
              <w:rPr>
                <w:color w:val="000000"/>
                <w:sz w:val="28"/>
                <w:szCs w:val="28"/>
                <w:lang w:val="kk-KZ" w:eastAsia="en-US"/>
              </w:rPr>
            </w:pPr>
            <w:r w:rsidRPr="00073FDD">
              <w:rPr>
                <w:color w:val="000000"/>
                <w:sz w:val="28"/>
                <w:szCs w:val="28"/>
                <w:lang w:val="kk-KZ" w:eastAsia="en-US"/>
              </w:rPr>
              <w:t> </w:t>
            </w:r>
          </w:p>
        </w:tc>
        <w:tc>
          <w:tcPr>
            <w:tcW w:w="2127" w:type="dxa"/>
            <w:tcMar>
              <w:top w:w="15" w:type="dxa"/>
              <w:left w:w="15" w:type="dxa"/>
              <w:bottom w:w="15" w:type="dxa"/>
              <w:right w:w="15" w:type="dxa"/>
            </w:tcMar>
            <w:vAlign w:val="center"/>
          </w:tcPr>
          <w:p w:rsidR="00B769DF" w:rsidRDefault="002973E0">
            <w:pPr>
              <w:jc w:val="center"/>
              <w:rPr>
                <w:color w:val="000000"/>
                <w:sz w:val="28"/>
                <w:szCs w:val="28"/>
                <w:lang w:val="kk-KZ" w:eastAsia="en-US"/>
              </w:rPr>
            </w:pPr>
            <w:r w:rsidRPr="00073FDD">
              <w:rPr>
                <w:color w:val="000000"/>
                <w:sz w:val="28"/>
                <w:szCs w:val="28"/>
                <w:lang w:val="kk-KZ" w:eastAsia="en-US"/>
              </w:rPr>
              <w:t>себептерін талдау» нысанға қосымша</w:t>
            </w:r>
          </w:p>
        </w:tc>
      </w:tr>
    </w:tbl>
    <w:p w:rsidR="00B769DF" w:rsidRDefault="00B769DF">
      <w:pPr>
        <w:jc w:val="both"/>
        <w:rPr>
          <w:color w:val="000000"/>
          <w:sz w:val="28"/>
          <w:szCs w:val="28"/>
          <w:lang w:val="kk-KZ" w:eastAsia="en-US"/>
        </w:rPr>
      </w:pPr>
    </w:p>
    <w:p w:rsidR="00B769DF" w:rsidRDefault="00B769DF">
      <w:pPr>
        <w:jc w:val="both"/>
        <w:rPr>
          <w:color w:val="000000"/>
          <w:sz w:val="28"/>
          <w:szCs w:val="28"/>
          <w:lang w:val="kk-KZ" w:eastAsia="en-US"/>
        </w:rPr>
      </w:pPr>
    </w:p>
    <w:p w:rsidR="00B769DF" w:rsidRDefault="00B769DF">
      <w:pPr>
        <w:jc w:val="both"/>
        <w:rPr>
          <w:color w:val="000000"/>
          <w:sz w:val="28"/>
          <w:szCs w:val="28"/>
          <w:lang w:val="kk-KZ" w:eastAsia="en-US"/>
        </w:rPr>
      </w:pPr>
    </w:p>
    <w:p w:rsidR="00B769DF" w:rsidRDefault="00B769DF">
      <w:pPr>
        <w:ind w:firstLine="709"/>
        <w:jc w:val="both"/>
        <w:rPr>
          <w:color w:val="000000"/>
          <w:sz w:val="28"/>
          <w:szCs w:val="28"/>
          <w:lang w:val="kk-KZ" w:eastAsia="en-US"/>
        </w:rPr>
      </w:pPr>
    </w:p>
    <w:p w:rsidR="00B769DF" w:rsidRDefault="00B769DF">
      <w:pPr>
        <w:ind w:firstLine="709"/>
        <w:jc w:val="both"/>
        <w:rPr>
          <w:color w:val="000000"/>
          <w:sz w:val="28"/>
          <w:szCs w:val="28"/>
          <w:lang w:val="kk-KZ" w:eastAsia="en-US"/>
        </w:rPr>
      </w:pPr>
    </w:p>
    <w:p w:rsidR="00B769DF" w:rsidRDefault="00B769DF">
      <w:pPr>
        <w:ind w:firstLine="709"/>
        <w:jc w:val="both"/>
        <w:rPr>
          <w:color w:val="000000"/>
          <w:sz w:val="28"/>
          <w:szCs w:val="28"/>
          <w:lang w:val="kk-KZ" w:eastAsia="en-US"/>
        </w:rPr>
      </w:pPr>
    </w:p>
    <w:p w:rsidR="00B769DF" w:rsidRDefault="00B769DF">
      <w:pPr>
        <w:ind w:firstLine="709"/>
        <w:jc w:val="both"/>
        <w:rPr>
          <w:color w:val="000000"/>
          <w:sz w:val="28"/>
          <w:szCs w:val="28"/>
          <w:lang w:val="kk-KZ" w:eastAsia="en-US"/>
        </w:rPr>
      </w:pPr>
    </w:p>
    <w:p w:rsidR="00B769DF" w:rsidRDefault="00B769DF">
      <w:pPr>
        <w:ind w:firstLine="709"/>
        <w:jc w:val="both"/>
        <w:rPr>
          <w:color w:val="000000"/>
          <w:sz w:val="28"/>
          <w:szCs w:val="28"/>
          <w:lang w:val="kk-KZ" w:eastAsia="en-US"/>
        </w:rPr>
      </w:pPr>
    </w:p>
    <w:p w:rsidR="00B769DF" w:rsidRDefault="00B769DF">
      <w:pPr>
        <w:ind w:firstLine="709"/>
        <w:jc w:val="both"/>
        <w:rPr>
          <w:color w:val="000000"/>
          <w:sz w:val="28"/>
          <w:szCs w:val="28"/>
          <w:lang w:val="kk-KZ" w:eastAsia="en-US"/>
        </w:rPr>
      </w:pPr>
    </w:p>
    <w:p w:rsidR="00B769DF" w:rsidRDefault="00B769DF">
      <w:pPr>
        <w:ind w:firstLine="709"/>
        <w:jc w:val="both"/>
        <w:rPr>
          <w:color w:val="000000"/>
          <w:sz w:val="28"/>
          <w:szCs w:val="28"/>
          <w:lang w:val="kk-KZ" w:eastAsia="en-US"/>
        </w:rPr>
      </w:pPr>
    </w:p>
    <w:p w:rsidR="00B769DF" w:rsidRDefault="00B769DF">
      <w:pPr>
        <w:ind w:firstLine="709"/>
        <w:jc w:val="both"/>
        <w:rPr>
          <w:color w:val="000000"/>
          <w:sz w:val="28"/>
          <w:szCs w:val="28"/>
          <w:lang w:val="kk-KZ" w:eastAsia="en-US"/>
        </w:rPr>
      </w:pPr>
    </w:p>
    <w:p w:rsidR="00B769DF" w:rsidRDefault="00B769DF">
      <w:pPr>
        <w:ind w:firstLine="709"/>
        <w:jc w:val="both"/>
        <w:rPr>
          <w:color w:val="000000"/>
          <w:sz w:val="28"/>
          <w:szCs w:val="28"/>
          <w:lang w:val="kk-KZ" w:eastAsia="en-US"/>
        </w:rPr>
      </w:pPr>
    </w:p>
    <w:p w:rsidR="00B769DF" w:rsidRDefault="00B769DF">
      <w:pPr>
        <w:ind w:firstLine="709"/>
        <w:jc w:val="both"/>
        <w:rPr>
          <w:color w:val="000000"/>
          <w:sz w:val="28"/>
          <w:szCs w:val="28"/>
          <w:lang w:val="kk-KZ" w:eastAsia="en-US"/>
        </w:rPr>
      </w:pPr>
    </w:p>
    <w:p w:rsidR="00B769DF" w:rsidRDefault="00B769DF">
      <w:pPr>
        <w:ind w:firstLine="709"/>
        <w:jc w:val="both"/>
        <w:rPr>
          <w:color w:val="000000"/>
          <w:sz w:val="28"/>
          <w:szCs w:val="28"/>
          <w:lang w:val="kk-KZ" w:eastAsia="en-US"/>
        </w:rPr>
      </w:pPr>
    </w:p>
    <w:p w:rsidR="00B769DF" w:rsidRDefault="00B769DF">
      <w:pPr>
        <w:ind w:firstLine="709"/>
        <w:jc w:val="both"/>
        <w:rPr>
          <w:color w:val="000000"/>
          <w:sz w:val="28"/>
          <w:szCs w:val="28"/>
          <w:lang w:val="kk-KZ" w:eastAsia="en-US"/>
        </w:rPr>
      </w:pPr>
    </w:p>
    <w:p w:rsidR="00B769DF" w:rsidRDefault="00B769DF">
      <w:pPr>
        <w:ind w:firstLine="709"/>
        <w:jc w:val="both"/>
        <w:rPr>
          <w:color w:val="000000"/>
          <w:sz w:val="28"/>
          <w:szCs w:val="28"/>
          <w:lang w:val="kk-KZ" w:eastAsia="en-US"/>
        </w:rPr>
      </w:pPr>
    </w:p>
    <w:p w:rsidR="00B769DF" w:rsidRDefault="00B769DF">
      <w:pPr>
        <w:ind w:firstLine="709"/>
        <w:jc w:val="both"/>
        <w:rPr>
          <w:color w:val="000000"/>
          <w:sz w:val="28"/>
          <w:szCs w:val="28"/>
          <w:lang w:val="kk-KZ" w:eastAsia="en-US"/>
        </w:rPr>
      </w:pPr>
    </w:p>
    <w:p w:rsidR="00B769DF" w:rsidRDefault="00B769DF">
      <w:pPr>
        <w:ind w:firstLine="709"/>
        <w:jc w:val="both"/>
        <w:rPr>
          <w:color w:val="000000"/>
          <w:sz w:val="28"/>
          <w:szCs w:val="28"/>
          <w:lang w:val="kk-KZ" w:eastAsia="en-US"/>
        </w:rPr>
      </w:pPr>
    </w:p>
    <w:p w:rsidR="00B769DF" w:rsidRDefault="00B769DF">
      <w:pPr>
        <w:ind w:firstLine="709"/>
        <w:jc w:val="both"/>
        <w:rPr>
          <w:color w:val="000000"/>
          <w:sz w:val="28"/>
          <w:szCs w:val="28"/>
          <w:lang w:val="kk-KZ" w:eastAsia="en-US"/>
        </w:rPr>
      </w:pPr>
    </w:p>
    <w:p w:rsidR="00B769DF" w:rsidRDefault="00B769DF">
      <w:pPr>
        <w:ind w:firstLine="709"/>
        <w:jc w:val="both"/>
        <w:rPr>
          <w:color w:val="000000"/>
          <w:sz w:val="28"/>
          <w:szCs w:val="28"/>
          <w:lang w:val="kk-KZ" w:eastAsia="en-US"/>
        </w:rPr>
      </w:pPr>
    </w:p>
    <w:p w:rsidR="00B769DF" w:rsidRDefault="00B769DF">
      <w:pPr>
        <w:ind w:firstLine="709"/>
        <w:jc w:val="both"/>
        <w:rPr>
          <w:color w:val="000000"/>
          <w:sz w:val="28"/>
          <w:szCs w:val="28"/>
          <w:lang w:val="kk-KZ" w:eastAsia="en-US"/>
        </w:rPr>
      </w:pPr>
    </w:p>
    <w:p w:rsidR="00B769DF" w:rsidRDefault="00B769DF">
      <w:pPr>
        <w:ind w:firstLine="709"/>
        <w:jc w:val="both"/>
        <w:rPr>
          <w:color w:val="000000"/>
          <w:sz w:val="28"/>
          <w:szCs w:val="28"/>
          <w:lang w:val="kk-KZ" w:eastAsia="en-US"/>
        </w:rPr>
      </w:pPr>
    </w:p>
    <w:p w:rsidR="00B769DF" w:rsidRDefault="00B769DF">
      <w:pPr>
        <w:ind w:firstLine="709"/>
        <w:jc w:val="both"/>
        <w:rPr>
          <w:color w:val="000000"/>
          <w:sz w:val="28"/>
          <w:szCs w:val="28"/>
          <w:lang w:val="kk-KZ" w:eastAsia="en-US"/>
        </w:rPr>
      </w:pPr>
    </w:p>
    <w:p w:rsidR="00B769DF" w:rsidRDefault="00B769DF">
      <w:pPr>
        <w:ind w:firstLine="709"/>
        <w:jc w:val="both"/>
        <w:rPr>
          <w:color w:val="000000"/>
          <w:sz w:val="28"/>
          <w:szCs w:val="28"/>
          <w:lang w:val="kk-KZ" w:eastAsia="en-US"/>
        </w:rPr>
      </w:pPr>
    </w:p>
    <w:p w:rsidR="00B769DF" w:rsidRDefault="00B769DF">
      <w:pPr>
        <w:ind w:firstLine="709"/>
        <w:jc w:val="both"/>
        <w:rPr>
          <w:color w:val="000000"/>
          <w:sz w:val="28"/>
          <w:szCs w:val="28"/>
          <w:lang w:val="kk-KZ" w:eastAsia="en-US"/>
        </w:rPr>
      </w:pPr>
    </w:p>
    <w:p w:rsidR="00B769DF" w:rsidRDefault="00B769DF">
      <w:pPr>
        <w:ind w:firstLine="709"/>
        <w:jc w:val="both"/>
        <w:rPr>
          <w:color w:val="000000"/>
          <w:sz w:val="28"/>
          <w:szCs w:val="28"/>
          <w:lang w:val="kk-KZ" w:eastAsia="en-US"/>
        </w:rPr>
      </w:pPr>
    </w:p>
    <w:p w:rsidR="00B769DF" w:rsidRDefault="00B769DF">
      <w:pPr>
        <w:ind w:firstLine="709"/>
        <w:jc w:val="both"/>
        <w:rPr>
          <w:color w:val="000000"/>
          <w:sz w:val="28"/>
          <w:szCs w:val="28"/>
          <w:lang w:val="kk-KZ" w:eastAsia="en-US"/>
        </w:rPr>
      </w:pPr>
    </w:p>
    <w:p w:rsidR="00B769DF" w:rsidRDefault="00B769DF">
      <w:pPr>
        <w:ind w:firstLine="709"/>
        <w:jc w:val="both"/>
        <w:rPr>
          <w:color w:val="000000"/>
          <w:sz w:val="28"/>
          <w:szCs w:val="28"/>
          <w:lang w:val="kk-KZ" w:eastAsia="en-US"/>
        </w:rPr>
      </w:pPr>
    </w:p>
    <w:p w:rsidR="00B769DF" w:rsidRDefault="00B769DF">
      <w:pPr>
        <w:ind w:firstLine="709"/>
        <w:jc w:val="both"/>
        <w:rPr>
          <w:color w:val="000000"/>
          <w:sz w:val="28"/>
          <w:szCs w:val="28"/>
          <w:lang w:val="kk-KZ" w:eastAsia="en-US"/>
        </w:rPr>
      </w:pPr>
    </w:p>
    <w:p w:rsidR="00B769DF" w:rsidRDefault="00B769DF">
      <w:pPr>
        <w:ind w:firstLine="709"/>
        <w:jc w:val="both"/>
        <w:rPr>
          <w:color w:val="000000"/>
          <w:sz w:val="28"/>
          <w:szCs w:val="28"/>
          <w:lang w:val="kk-KZ" w:eastAsia="en-US"/>
        </w:rPr>
      </w:pPr>
    </w:p>
    <w:p w:rsidR="00B769DF" w:rsidRDefault="002973E0">
      <w:pPr>
        <w:ind w:firstLine="709"/>
        <w:jc w:val="both"/>
        <w:rPr>
          <w:color w:val="000000"/>
          <w:sz w:val="28"/>
          <w:szCs w:val="28"/>
          <w:lang w:val="kk-KZ" w:eastAsia="en-US"/>
        </w:rPr>
      </w:pPr>
      <w:r w:rsidRPr="00073FDD">
        <w:rPr>
          <w:color w:val="000000"/>
          <w:sz w:val="28"/>
          <w:szCs w:val="28"/>
          <w:lang w:val="kk-KZ" w:eastAsia="en-US"/>
        </w:rPr>
        <w:t>    </w:t>
      </w:r>
    </w:p>
    <w:p w:rsidR="00B769DF" w:rsidRDefault="00B769DF">
      <w:pPr>
        <w:ind w:firstLine="709"/>
        <w:jc w:val="both"/>
        <w:rPr>
          <w:color w:val="000000"/>
          <w:sz w:val="28"/>
          <w:szCs w:val="28"/>
          <w:lang w:val="kk-KZ" w:eastAsia="en-US"/>
        </w:rPr>
      </w:pPr>
    </w:p>
    <w:p w:rsidR="00B769DF" w:rsidRDefault="00B769DF">
      <w:pPr>
        <w:ind w:firstLine="709"/>
        <w:jc w:val="both"/>
        <w:rPr>
          <w:b/>
          <w:color w:val="000000"/>
          <w:sz w:val="28"/>
          <w:szCs w:val="28"/>
          <w:lang w:val="kk-KZ" w:eastAsia="en-US"/>
        </w:rPr>
      </w:pPr>
    </w:p>
    <w:p w:rsidR="00B769DF" w:rsidRDefault="00B769DF">
      <w:pPr>
        <w:ind w:firstLine="709"/>
        <w:jc w:val="both"/>
        <w:rPr>
          <w:b/>
          <w:color w:val="000000"/>
          <w:sz w:val="28"/>
          <w:szCs w:val="28"/>
          <w:lang w:val="kk-KZ" w:eastAsia="en-US"/>
        </w:rPr>
      </w:pPr>
    </w:p>
    <w:p w:rsidR="00B769DF" w:rsidRDefault="00B769DF">
      <w:pPr>
        <w:ind w:firstLine="709"/>
        <w:jc w:val="both"/>
        <w:rPr>
          <w:b/>
          <w:color w:val="000000"/>
          <w:sz w:val="28"/>
          <w:szCs w:val="28"/>
          <w:lang w:val="kk-KZ" w:eastAsia="en-US"/>
        </w:rPr>
      </w:pPr>
    </w:p>
    <w:p w:rsidR="00B769DF" w:rsidRDefault="00B769DF">
      <w:pPr>
        <w:ind w:firstLine="709"/>
        <w:jc w:val="center"/>
        <w:rPr>
          <w:b/>
          <w:color w:val="000000"/>
          <w:sz w:val="28"/>
          <w:szCs w:val="28"/>
          <w:lang w:val="kk-KZ" w:eastAsia="en-US"/>
        </w:rPr>
      </w:pPr>
    </w:p>
    <w:p w:rsidR="00B769DF" w:rsidRDefault="00B769DF">
      <w:pPr>
        <w:ind w:firstLine="709"/>
        <w:jc w:val="center"/>
        <w:rPr>
          <w:b/>
          <w:color w:val="000000"/>
          <w:sz w:val="28"/>
          <w:szCs w:val="28"/>
          <w:lang w:val="kk-KZ" w:eastAsia="en-US"/>
        </w:rPr>
      </w:pPr>
    </w:p>
    <w:p w:rsidR="00B769DF" w:rsidRDefault="002973E0">
      <w:pPr>
        <w:ind w:firstLine="709"/>
        <w:jc w:val="center"/>
        <w:rPr>
          <w:b/>
          <w:color w:val="000000"/>
          <w:sz w:val="28"/>
          <w:szCs w:val="28"/>
          <w:lang w:val="kk-KZ" w:eastAsia="en-US"/>
        </w:rPr>
      </w:pPr>
      <w:r w:rsidRPr="00073FDD">
        <w:rPr>
          <w:b/>
          <w:color w:val="000000"/>
          <w:sz w:val="28"/>
          <w:szCs w:val="28"/>
          <w:lang w:val="kk-KZ" w:eastAsia="en-US"/>
        </w:rPr>
        <w:t xml:space="preserve">Әкімшілік деректерді өтеусіз негізде жинауға арналған «Республикалық және жергілікті бюджеттері (облыс (астананың, республикалық маңызы бар қаланың) бюджеті облыстық бюджет, </w:t>
      </w:r>
      <w:r w:rsidRPr="00073FDD">
        <w:rPr>
          <w:b/>
          <w:color w:val="000000"/>
          <w:sz w:val="28"/>
          <w:szCs w:val="28"/>
          <w:lang w:val="kk-KZ" w:eastAsia="en-US"/>
        </w:rPr>
        <w:lastRenderedPageBreak/>
        <w:t>ауданның (облыстық маңызы бар қаланың) бюджеті, аудандық бюджет, аудандық маңызы бар қала, ауыл, кент, ауылдық округ бюджеті) түсімдерінің түрлері бойынша жыл басынан жоспарды асыра орындау немесе орындалмау себептерін талдау» (1-ПРиМ, тоқсан сайын) нысанды толтыру бойынша түсініктеме</w:t>
      </w:r>
    </w:p>
    <w:p w:rsidR="00B769DF" w:rsidRDefault="002973E0">
      <w:pPr>
        <w:ind w:firstLine="709"/>
        <w:jc w:val="center"/>
        <w:rPr>
          <w:b/>
          <w:color w:val="000000"/>
          <w:sz w:val="28"/>
          <w:szCs w:val="28"/>
          <w:lang w:val="kk-KZ" w:eastAsia="en-US"/>
        </w:rPr>
      </w:pPr>
      <w:r w:rsidRPr="00073FDD">
        <w:rPr>
          <w:b/>
          <w:color w:val="000000"/>
          <w:sz w:val="28"/>
          <w:szCs w:val="28"/>
          <w:lang w:val="kk-KZ" w:eastAsia="en-US"/>
        </w:rPr>
        <w:t>1-тарау. Жалпы ережелер</w:t>
      </w:r>
    </w:p>
    <w:p w:rsidR="00B769DF" w:rsidRDefault="00B769DF">
      <w:pPr>
        <w:ind w:firstLine="709"/>
        <w:jc w:val="both"/>
        <w:rPr>
          <w:b/>
          <w:color w:val="000000"/>
          <w:sz w:val="28"/>
          <w:szCs w:val="28"/>
          <w:lang w:val="kk-KZ" w:eastAsia="en-US"/>
        </w:rPr>
      </w:pPr>
    </w:p>
    <w:p w:rsidR="00B769DF" w:rsidRDefault="00B769DF">
      <w:pPr>
        <w:ind w:firstLine="709"/>
        <w:jc w:val="both"/>
        <w:rPr>
          <w:color w:val="000000"/>
          <w:sz w:val="28"/>
          <w:szCs w:val="28"/>
          <w:lang w:val="kk-KZ" w:eastAsia="en-US"/>
        </w:rPr>
      </w:pPr>
    </w:p>
    <w:p w:rsidR="00B769DF" w:rsidRDefault="002973E0">
      <w:pPr>
        <w:ind w:firstLine="709"/>
        <w:jc w:val="both"/>
        <w:rPr>
          <w:color w:val="000000"/>
          <w:sz w:val="28"/>
          <w:szCs w:val="28"/>
          <w:lang w:val="kk-KZ" w:eastAsia="en-US"/>
        </w:rPr>
      </w:pPr>
      <w:r w:rsidRPr="00073FDD">
        <w:rPr>
          <w:color w:val="000000"/>
          <w:sz w:val="28"/>
          <w:szCs w:val="28"/>
          <w:lang w:val="kk-KZ" w:eastAsia="en-US"/>
        </w:rPr>
        <w:t>1. Осы түсініктеме әкімшілік деректерді өтеусіз негізде жинауға арналған «Республикалық және жергілікті бюджеттері (облыс</w:t>
      </w:r>
      <w:r w:rsidRPr="00073FDD">
        <w:rPr>
          <w:b/>
          <w:color w:val="000000"/>
          <w:sz w:val="28"/>
          <w:szCs w:val="28"/>
          <w:lang w:val="kk-KZ" w:eastAsia="en-US"/>
        </w:rPr>
        <w:t xml:space="preserve"> </w:t>
      </w:r>
      <w:r w:rsidRPr="00073FDD">
        <w:rPr>
          <w:color w:val="000000"/>
          <w:sz w:val="28"/>
          <w:szCs w:val="28"/>
          <w:lang w:val="kk-KZ" w:eastAsia="en-US"/>
        </w:rPr>
        <w:t>(астананың, республикалық маңызы бар қаланың) бюджеті,</w:t>
      </w:r>
      <w:r w:rsidRPr="00073FDD">
        <w:rPr>
          <w:b/>
          <w:color w:val="000000"/>
          <w:sz w:val="28"/>
          <w:szCs w:val="28"/>
          <w:lang w:val="kk-KZ" w:eastAsia="en-US"/>
        </w:rPr>
        <w:t xml:space="preserve"> </w:t>
      </w:r>
      <w:r w:rsidRPr="00073FDD">
        <w:rPr>
          <w:color w:val="000000"/>
          <w:sz w:val="28"/>
          <w:szCs w:val="28"/>
          <w:lang w:val="kk-KZ" w:eastAsia="en-US"/>
        </w:rPr>
        <w:t xml:space="preserve">облыстық бюджет, ауданның (облыстық маңызы бар қаланың) бюджеті, аудандық бюджет, аудандық маңызы бар қала, ауыл, кент, ауылдық округ бюджеті) түсімдерінің түрлері бойынша жыл басынан жоспарды асыра орындау немесе орындалмау себептерін талдау» нысанды </w:t>
      </w:r>
      <w:r>
        <w:rPr>
          <w:color w:val="000000"/>
          <w:sz w:val="28"/>
          <w:szCs w:val="28"/>
          <w:lang w:val="kk-KZ" w:eastAsia="en-US"/>
        </w:rPr>
        <w:br/>
      </w:r>
      <w:r w:rsidRPr="00073FDD">
        <w:rPr>
          <w:color w:val="000000"/>
          <w:sz w:val="28"/>
          <w:szCs w:val="28"/>
          <w:lang w:val="kk-KZ" w:eastAsia="en-US"/>
        </w:rPr>
        <w:t>(бұдан әрі-Нысан) толтыру бойынша бірыңғай талаптарды айқындайды.</w:t>
      </w:r>
    </w:p>
    <w:p w:rsidR="00B769DF" w:rsidRDefault="002973E0">
      <w:pPr>
        <w:ind w:firstLine="709"/>
        <w:jc w:val="both"/>
        <w:rPr>
          <w:color w:val="000000"/>
          <w:sz w:val="28"/>
          <w:szCs w:val="28"/>
          <w:lang w:val="kk-KZ" w:eastAsia="en-US"/>
        </w:rPr>
      </w:pPr>
      <w:r w:rsidRPr="00073FDD">
        <w:rPr>
          <w:color w:val="000000"/>
          <w:sz w:val="28"/>
          <w:szCs w:val="28"/>
          <w:lang w:val="kk-KZ" w:eastAsia="en-US"/>
        </w:rPr>
        <w:t>2. Нысанға бюджетті атқару жөніндегі орталық уәкілетті органның немесе бюджетті атқару жөніндегі жергілікті уәкілетті органның басшысы қол қояды, оның тегі және аты-жөні көрсетіледі.</w:t>
      </w:r>
    </w:p>
    <w:p w:rsidR="00B769DF" w:rsidRDefault="002973E0">
      <w:pPr>
        <w:ind w:firstLine="709"/>
        <w:jc w:val="both"/>
        <w:rPr>
          <w:color w:val="000000"/>
          <w:sz w:val="28"/>
          <w:szCs w:val="28"/>
          <w:lang w:val="kk-KZ" w:eastAsia="en-US"/>
        </w:rPr>
      </w:pPr>
      <w:r w:rsidRPr="00073FDD">
        <w:rPr>
          <w:color w:val="000000"/>
          <w:sz w:val="28"/>
          <w:szCs w:val="28"/>
          <w:lang w:val="kk-KZ" w:eastAsia="en-US"/>
        </w:rPr>
        <w:t>3. Нысан қазақ және орыс тілдерінде толтырылады.</w:t>
      </w:r>
    </w:p>
    <w:p w:rsidR="00B769DF" w:rsidRDefault="00B769DF">
      <w:pPr>
        <w:ind w:firstLine="709"/>
        <w:jc w:val="both"/>
        <w:rPr>
          <w:color w:val="000000"/>
          <w:sz w:val="28"/>
          <w:szCs w:val="28"/>
          <w:lang w:val="kk-KZ" w:eastAsia="en-US"/>
        </w:rPr>
      </w:pPr>
    </w:p>
    <w:p w:rsidR="00B769DF" w:rsidRDefault="00B769DF">
      <w:pPr>
        <w:ind w:firstLine="709"/>
        <w:jc w:val="both"/>
        <w:rPr>
          <w:color w:val="000000"/>
          <w:sz w:val="28"/>
          <w:szCs w:val="28"/>
          <w:lang w:val="kk-KZ" w:eastAsia="en-US"/>
        </w:rPr>
      </w:pPr>
    </w:p>
    <w:p w:rsidR="00B769DF" w:rsidRDefault="002973E0">
      <w:pPr>
        <w:ind w:firstLine="709"/>
        <w:jc w:val="center"/>
        <w:rPr>
          <w:b/>
          <w:color w:val="000000"/>
          <w:sz w:val="28"/>
          <w:szCs w:val="28"/>
          <w:lang w:val="kk-KZ" w:eastAsia="en-US"/>
        </w:rPr>
      </w:pPr>
      <w:r w:rsidRPr="00073FDD">
        <w:rPr>
          <w:b/>
          <w:color w:val="000000"/>
          <w:sz w:val="28"/>
          <w:szCs w:val="28"/>
          <w:lang w:val="kk-KZ" w:eastAsia="en-US"/>
        </w:rPr>
        <w:t>2-тарау. Нысанды толтыру бойынша түсініктеме</w:t>
      </w:r>
    </w:p>
    <w:p w:rsidR="00B769DF" w:rsidRDefault="00B769DF">
      <w:pPr>
        <w:ind w:firstLine="709"/>
        <w:jc w:val="both"/>
        <w:rPr>
          <w:b/>
          <w:color w:val="000000"/>
          <w:sz w:val="28"/>
          <w:szCs w:val="28"/>
          <w:lang w:val="kk-KZ" w:eastAsia="en-US"/>
        </w:rPr>
      </w:pPr>
    </w:p>
    <w:p w:rsidR="00B769DF" w:rsidRDefault="00B769DF">
      <w:pPr>
        <w:ind w:firstLine="709"/>
        <w:jc w:val="both"/>
        <w:rPr>
          <w:color w:val="000000"/>
          <w:sz w:val="28"/>
          <w:szCs w:val="28"/>
          <w:lang w:val="kk-KZ" w:eastAsia="en-US"/>
        </w:rPr>
      </w:pPr>
    </w:p>
    <w:p w:rsidR="00B769DF" w:rsidRDefault="002973E0">
      <w:pPr>
        <w:ind w:firstLine="709"/>
        <w:jc w:val="both"/>
        <w:rPr>
          <w:color w:val="000000"/>
          <w:sz w:val="28"/>
          <w:szCs w:val="28"/>
          <w:lang w:val="kk-KZ" w:eastAsia="en-US"/>
        </w:rPr>
      </w:pPr>
      <w:r w:rsidRPr="00073FDD">
        <w:rPr>
          <w:color w:val="000000"/>
          <w:sz w:val="28"/>
          <w:szCs w:val="28"/>
          <w:lang w:val="kk-KZ" w:eastAsia="en-US"/>
        </w:rPr>
        <w:t>4. 1-бағанда реттік нөмірі көрсетіледі.</w:t>
      </w:r>
    </w:p>
    <w:p w:rsidR="00B769DF" w:rsidRDefault="002973E0">
      <w:pPr>
        <w:ind w:firstLine="709"/>
        <w:jc w:val="both"/>
        <w:rPr>
          <w:color w:val="000000"/>
          <w:sz w:val="28"/>
          <w:szCs w:val="28"/>
          <w:lang w:val="kk-KZ" w:eastAsia="en-US"/>
        </w:rPr>
      </w:pPr>
      <w:r w:rsidRPr="00073FDD">
        <w:rPr>
          <w:color w:val="000000"/>
          <w:sz w:val="28"/>
          <w:szCs w:val="28"/>
          <w:lang w:val="kk-KZ" w:eastAsia="en-US"/>
        </w:rPr>
        <w:t>5. 2-бағанда түсімдердің бюджеттік сыныптамасының коды көрсетіледі.</w:t>
      </w:r>
    </w:p>
    <w:p w:rsidR="00B769DF" w:rsidRDefault="002973E0">
      <w:pPr>
        <w:ind w:firstLine="709"/>
        <w:jc w:val="both"/>
        <w:rPr>
          <w:color w:val="000000"/>
          <w:sz w:val="28"/>
          <w:szCs w:val="28"/>
          <w:lang w:val="kk-KZ" w:eastAsia="en-US"/>
        </w:rPr>
      </w:pPr>
      <w:r w:rsidRPr="00073FDD">
        <w:rPr>
          <w:color w:val="000000"/>
          <w:sz w:val="28"/>
          <w:szCs w:val="28"/>
          <w:lang w:val="kk-KZ" w:eastAsia="en-US"/>
        </w:rPr>
        <w:t>6. 3-бағанда бюджеттік сыныптама кодының атауы көрестіледі.</w:t>
      </w:r>
    </w:p>
    <w:p w:rsidR="00B769DF" w:rsidRDefault="002973E0">
      <w:pPr>
        <w:ind w:firstLine="709"/>
        <w:jc w:val="both"/>
        <w:rPr>
          <w:color w:val="000000"/>
          <w:sz w:val="28"/>
          <w:szCs w:val="28"/>
          <w:lang w:val="kk-KZ" w:eastAsia="en-US"/>
        </w:rPr>
      </w:pPr>
      <w:r w:rsidRPr="00073FDD">
        <w:rPr>
          <w:color w:val="000000"/>
          <w:sz w:val="28"/>
          <w:szCs w:val="28"/>
          <w:lang w:val="kk-KZ" w:eastAsia="en-US"/>
        </w:rPr>
        <w:t>7. 4-бағанда есепті күнге түсу жоспары көрсетіледі.</w:t>
      </w:r>
    </w:p>
    <w:p w:rsidR="00B769DF" w:rsidRDefault="002973E0">
      <w:pPr>
        <w:ind w:firstLine="709"/>
        <w:jc w:val="both"/>
        <w:rPr>
          <w:color w:val="000000"/>
          <w:sz w:val="28"/>
          <w:szCs w:val="28"/>
          <w:lang w:val="kk-KZ" w:eastAsia="en-US"/>
        </w:rPr>
      </w:pPr>
      <w:r w:rsidRPr="00073FDD">
        <w:rPr>
          <w:color w:val="000000"/>
          <w:sz w:val="28"/>
          <w:szCs w:val="28"/>
          <w:lang w:val="kk-KZ" w:eastAsia="en-US"/>
        </w:rPr>
        <w:t>8. 5-бағанда есепті күнге нақты түсімі көрсетіледі.</w:t>
      </w:r>
    </w:p>
    <w:p w:rsidR="00B769DF" w:rsidRDefault="002973E0">
      <w:pPr>
        <w:ind w:firstLine="709"/>
        <w:jc w:val="both"/>
        <w:rPr>
          <w:color w:val="000000"/>
          <w:sz w:val="28"/>
          <w:szCs w:val="28"/>
          <w:lang w:val="kk-KZ" w:eastAsia="en-US"/>
        </w:rPr>
      </w:pPr>
      <w:r w:rsidRPr="00073FDD">
        <w:rPr>
          <w:color w:val="000000"/>
          <w:sz w:val="28"/>
          <w:szCs w:val="28"/>
          <w:lang w:val="kk-KZ" w:eastAsia="en-US"/>
        </w:rPr>
        <w:t>9. 6-бағанда есепті күнге келіп түсу жоспарынан шегергендегі есепті күнге нақты түсімнен ауытқу көрсетіледі.</w:t>
      </w:r>
    </w:p>
    <w:p w:rsidR="00B769DF" w:rsidRDefault="002973E0">
      <w:pPr>
        <w:ind w:firstLine="709"/>
        <w:jc w:val="both"/>
        <w:rPr>
          <w:color w:val="000000"/>
          <w:sz w:val="28"/>
          <w:szCs w:val="28"/>
          <w:lang w:val="kk-KZ" w:eastAsia="en-US"/>
        </w:rPr>
      </w:pPr>
      <w:r w:rsidRPr="00073FDD">
        <w:rPr>
          <w:color w:val="000000"/>
          <w:sz w:val="28"/>
          <w:szCs w:val="28"/>
          <w:lang w:val="kk-KZ" w:eastAsia="en-US"/>
        </w:rPr>
        <w:t>10. 7-бағанда жоспардың орындалу пайызы көрсетіледі.</w:t>
      </w:r>
    </w:p>
    <w:p w:rsidR="00B769DF" w:rsidRDefault="002973E0">
      <w:pPr>
        <w:ind w:firstLine="709"/>
        <w:jc w:val="both"/>
        <w:rPr>
          <w:rFonts w:eastAsiaTheme="minorHAnsi"/>
          <w:sz w:val="28"/>
          <w:szCs w:val="28"/>
          <w:lang w:val="kk-KZ" w:eastAsia="en-US"/>
        </w:rPr>
      </w:pPr>
      <w:r w:rsidRPr="00073FDD">
        <w:rPr>
          <w:color w:val="000000"/>
          <w:sz w:val="28"/>
          <w:szCs w:val="28"/>
          <w:lang w:val="kk-KZ" w:eastAsia="en-US"/>
        </w:rPr>
        <w:t>11. 8-бағанда ауытқу себептері кө</w:t>
      </w:r>
      <w:r w:rsidRPr="00073FDD">
        <w:rPr>
          <w:color w:val="000000"/>
          <w:sz w:val="28"/>
          <w:szCs w:val="28"/>
          <w:lang w:eastAsia="en-US"/>
        </w:rPr>
        <w:t>рсетіледі.</w:t>
      </w:r>
    </w:p>
    <w:p w:rsidR="00B769DF" w:rsidRDefault="00B769DF">
      <w:pPr>
        <w:jc w:val="right"/>
        <w:rPr>
          <w:sz w:val="28"/>
          <w:szCs w:val="28"/>
          <w:lang w:val="kk-KZ"/>
        </w:rPr>
      </w:pPr>
    </w:p>
    <w:sectPr w:rsidR="00B769DF" w:rsidSect="0049542B">
      <w:headerReference w:type="even" r:id="rId11"/>
      <w:headerReference w:type="default" r:id="rId12"/>
      <w:headerReference w:type="first" r:id="rId13"/>
      <w:pgSz w:w="11906" w:h="16838"/>
      <w:pgMar w:top="1418" w:right="851" w:bottom="1418" w:left="1418" w:header="709" w:footer="709" w:gutter="0"/>
      <w:pgNumType w:start="15"/>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C1F2B" w:rsidRDefault="002973E0">
      <w:r>
        <w:separator/>
      </w:r>
    </w:p>
  </w:endnote>
  <w:endnote w:type="continuationSeparator" w:id="0">
    <w:p w:rsidR="003C1F2B" w:rsidRDefault="002973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C1F2B" w:rsidRDefault="002973E0">
      <w:r>
        <w:separator/>
      </w:r>
    </w:p>
  </w:footnote>
  <w:footnote w:type="continuationSeparator" w:id="0">
    <w:p w:rsidR="003C1F2B" w:rsidRDefault="002973E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69DF" w:rsidRDefault="00B769DF"/>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30765458"/>
      <w:docPartObj>
        <w:docPartGallery w:val="Page Numbers (Top of Page)"/>
        <w:docPartUnique/>
      </w:docPartObj>
    </w:sdtPr>
    <w:sdtEndPr>
      <w:rPr>
        <w:sz w:val="28"/>
        <w:szCs w:val="28"/>
      </w:rPr>
    </w:sdtEndPr>
    <w:sdtContent>
      <w:p w:rsidR="00B769DF" w:rsidRDefault="002973E0">
        <w:pPr>
          <w:pStyle w:val="a4"/>
          <w:jc w:val="center"/>
          <w:rPr>
            <w:sz w:val="28"/>
            <w:szCs w:val="28"/>
          </w:rPr>
        </w:pPr>
        <w:r>
          <w:rPr>
            <w:sz w:val="28"/>
            <w:szCs w:val="28"/>
          </w:rPr>
          <w:fldChar w:fldCharType="begin"/>
        </w:r>
        <w:r w:rsidRPr="00E70832">
          <w:rPr>
            <w:sz w:val="28"/>
            <w:szCs w:val="28"/>
          </w:rPr>
          <w:instrText>PAGE   \* MERGEFORMAT</w:instrText>
        </w:r>
        <w:r>
          <w:rPr>
            <w:sz w:val="28"/>
            <w:szCs w:val="28"/>
          </w:rPr>
          <w:fldChar w:fldCharType="separate"/>
        </w:r>
        <w:r w:rsidR="0051315F">
          <w:rPr>
            <w:noProof/>
            <w:sz w:val="28"/>
            <w:szCs w:val="28"/>
          </w:rPr>
          <w:t>19</w:t>
        </w:r>
        <w:r>
          <w:rPr>
            <w:sz w:val="28"/>
            <w:szCs w:val="28"/>
          </w:rPr>
          <w:fldChar w:fldCharType="end"/>
        </w:r>
      </w:p>
    </w:sdtContent>
  </w:sdt>
  <w:p w:rsidR="00B769DF" w:rsidRDefault="00B769DF">
    <w:pPr>
      <w:pStyle w:val="a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69DF" w:rsidRDefault="00B769DF"/>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9682910"/>
    <w:multiLevelType w:val="multilevel"/>
    <w:tmpl w:val="1DDA8C16"/>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1">
    <w:nsid w:val="4BF70B4B"/>
    <w:multiLevelType w:val="multilevel"/>
    <w:tmpl w:val="BDA26F10"/>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oNotTrackMoves/>
  <w:defaultTabStop w:val="708"/>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69DF"/>
    <w:rsid w:val="002973E0"/>
    <w:rsid w:val="003C1F2B"/>
    <w:rsid w:val="0051315F"/>
    <w:rsid w:val="00B769DF"/>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docId w15:val="{46AE40A3-567D-4E3C-A7A8-28BF19DD09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507D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507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unhideWhenUsed/>
    <w:qFormat/>
    <w:rsid w:val="00E70832"/>
    <w:pPr>
      <w:tabs>
        <w:tab w:val="center" w:pos="4677"/>
        <w:tab w:val="right" w:pos="9355"/>
      </w:tabs>
    </w:pPr>
  </w:style>
  <w:style w:type="character" w:customStyle="1" w:styleId="a5">
    <w:name w:val="Верхний колонтитул Знак"/>
    <w:basedOn w:val="a0"/>
    <w:link w:val="a4"/>
    <w:uiPriority w:val="99"/>
    <w:rsid w:val="00E70832"/>
    <w:rPr>
      <w:rFonts w:ascii="Times New Roman" w:eastAsia="Times New Roman" w:hAnsi="Times New Roman" w:cs="Times New Roman"/>
      <w:sz w:val="24"/>
      <w:szCs w:val="24"/>
      <w:lang w:eastAsia="ru-RU"/>
    </w:rPr>
  </w:style>
  <w:style w:type="paragraph" w:styleId="a6">
    <w:name w:val="footer"/>
    <w:basedOn w:val="a"/>
    <w:link w:val="a7"/>
    <w:uiPriority w:val="99"/>
    <w:unhideWhenUsed/>
    <w:rsid w:val="00E70832"/>
    <w:pPr>
      <w:tabs>
        <w:tab w:val="center" w:pos="4677"/>
        <w:tab w:val="right" w:pos="9355"/>
      </w:tabs>
    </w:pPr>
  </w:style>
  <w:style w:type="character" w:customStyle="1" w:styleId="a7">
    <w:name w:val="Нижний колонтитул Знак"/>
    <w:basedOn w:val="a0"/>
    <w:link w:val="a6"/>
    <w:uiPriority w:val="99"/>
    <w:rsid w:val="00E70832"/>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styles" Target="styles.xml"/><Relationship Id="rId9" Type="http://schemas.openxmlformats.org/officeDocument/2006/relationships/hyperlink" Target="http://www.gov.kz"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2019-11-25T11:44:00Z</dcterms:created>
  <dc:creator>Дәулетберді Гаухар</dc:creator>
  <lastModifiedBy>Жаксыбергенова Аида Сулейменовна</lastModifiedBy>
  <dcterms:modified xsi:type="dcterms:W3CDTF">2026-06-18T10:57:00Z</dcterms:modified>
  <revision>10</revision>
</coreProperties>
</file>

<file path=customXml/item2.xml><?xml version="1.0" encoding="utf-8"?>
<Properties xmlns="http://schemas.openxmlformats.org/officeDocument/2006/extended-properties" xmlns:vt="http://schemas.openxmlformats.org/officeDocument/2006/docPropsVTypes">
  <Template>Normal</Template>
  <TotalTime>25</TotalTime>
  <Pages>1</Pages>
  <Words>1098</Words>
  <Characters>6263</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7347</CharactersWithSpaces>
  <SharedDoc>false</SharedDoc>
  <HyperlinksChanged>false</HyperlinksChanged>
  <AppVersion>15.0000</AppVersion>
</Properties>
</file>

<file path=customXml/itemProps1.xml><?xml version="1.0" encoding="utf-8"?>
<ds:datastoreItem xmlns:ds="http://schemas.openxmlformats.org/officeDocument/2006/customXml" ds:itemID="{589B52C6-7F6C-4859-9022-F58721683B93}">
  <ds:schemaRefs/>
</ds:datastoreItem>
</file>

<file path=customXml/itemProps2.xml><?xml version="1.0" encoding="utf-8"?>
<ds:datastoreItem xmlns:ds="http://schemas.openxmlformats.org/officeDocument/2006/customXml" ds:itemID="{95F1C619-C270-4AD1-A7B1-2C389D4B7D66}">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5</Pages>
  <Words>1109</Words>
  <Characters>6323</Characters>
  <Application>Microsoft Office Word</Application>
  <DocSecurity>0</DocSecurity>
  <Lines>52</Lines>
  <Paragraphs>14</Paragraphs>
  <ScaleCrop>false</ScaleCrop>
  <Company>SPecialiST RePack</Company>
  <LinksUpToDate>false</LinksUpToDate>
  <CharactersWithSpaces>7418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Дәулетберді Гаухар</dc:creator>
  <cp:lastModifiedBy>Жаксыбергенова Аида Сулейменовна</cp:lastModifiedBy>
  <cp:revision>12</cp:revision>
  <dcterms:created xsi:type="dcterms:W3CDTF">2019-11-25T11:44:00Z</dcterms:created>
  <dcterms:modified xsi:type="dcterms:W3CDTF">2026-08-28T12:06:00Z</dcterms:modified>
</cp:coreProperties>
</file>