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8F7432" w14:textId="77777777" w:rsidR="00C86274" w:rsidRDefault="00000000">
      <w:pPr>
        <w:spacing w:after="264"/>
        <w:ind w:left="10"/>
        <w:jc w:val="center"/>
      </w:pPr>
      <w:r>
        <w:rPr>
          <w:b/>
        </w:rPr>
        <w:t>«Б» корпусының бос мемлекеттік әкімшілік лауазымдарға орналасуға жалпы конкурс туралы хабарландыру</w:t>
      </w:r>
    </w:p>
    <w:p w14:paraId="74697256" w14:textId="77777777" w:rsidR="00C86274" w:rsidRDefault="00000000">
      <w:pPr>
        <w:spacing w:after="462"/>
        <w:ind w:left="10" w:right="28"/>
        <w:jc w:val="center"/>
      </w:pPr>
      <w:r>
        <w:rPr>
          <w:b/>
        </w:rPr>
        <w:t>Ақмола облысы әкімі аппараты</w:t>
      </w:r>
    </w:p>
    <w:p w14:paraId="0C5434B9" w14:textId="77777777" w:rsidR="00C86274" w:rsidRDefault="00000000">
      <w:pPr>
        <w:spacing w:after="62"/>
        <w:ind w:left="10" w:right="28"/>
        <w:jc w:val="center"/>
      </w:pPr>
      <w:r>
        <w:rPr>
          <w:b/>
        </w:rPr>
        <w:t>Конкурс туралы ақпарат</w:t>
      </w:r>
    </w:p>
    <w:p w14:paraId="15774AD7" w14:textId="77777777" w:rsidR="00C86274" w:rsidRDefault="00000000">
      <w:pPr>
        <w:ind w:left="555" w:right="13"/>
      </w:pPr>
      <w:r>
        <w:t>Құжаттарды қабылдау мерзімі: 10.08.2026 - 11.08.2026</w:t>
      </w:r>
    </w:p>
    <w:p w14:paraId="1C7EE556" w14:textId="77777777" w:rsidR="00C86274" w:rsidRDefault="00000000">
      <w:pPr>
        <w:ind w:left="555" w:right="13"/>
      </w:pPr>
      <w:r>
        <w:t>Қабылдау 1 этап: 10.08.2026- 11.08.2026</w:t>
      </w:r>
    </w:p>
    <w:p w14:paraId="4B30D5CE" w14:textId="77777777" w:rsidR="00C86274" w:rsidRDefault="00000000">
      <w:pPr>
        <w:ind w:left="555" w:right="13"/>
      </w:pPr>
      <w:r>
        <w:t>Қабылдау 2 этап: 12.08.2026</w:t>
      </w:r>
    </w:p>
    <w:p w14:paraId="2B871734" w14:textId="77777777" w:rsidR="00C86274" w:rsidRDefault="00000000">
      <w:pPr>
        <w:ind w:left="555" w:right="13"/>
      </w:pPr>
      <w:r>
        <w:t>Эссе: 13.08.2026</w:t>
      </w:r>
    </w:p>
    <w:p w14:paraId="7891F7C9" w14:textId="77777777" w:rsidR="00C86274" w:rsidRDefault="00000000">
      <w:pPr>
        <w:ind w:left="555" w:right="13"/>
      </w:pPr>
      <w:r>
        <w:t>Сұхбат: 17.08.2026</w:t>
      </w:r>
    </w:p>
    <w:p w14:paraId="12DBC851" w14:textId="77777777" w:rsidR="00C86274" w:rsidRDefault="00000000">
      <w:pPr>
        <w:ind w:left="555" w:right="13"/>
      </w:pPr>
      <w:r>
        <w:t>Анықтама телефоны: 87162297231</w:t>
      </w:r>
    </w:p>
    <w:p w14:paraId="14A08D4A" w14:textId="77777777" w:rsidR="00C86274" w:rsidRDefault="00000000">
      <w:pPr>
        <w:ind w:left="555" w:right="13"/>
      </w:pPr>
      <w:r>
        <w:t>D-O-3 санат үшін орташа лауазымдық жалақы : 327923</w:t>
      </w:r>
    </w:p>
    <w:p w14:paraId="6E591CC2" w14:textId="77777777" w:rsidR="00C86274" w:rsidRDefault="00000000">
      <w:pPr>
        <w:tabs>
          <w:tab w:val="center" w:pos="1390"/>
          <w:tab w:val="center" w:pos="3077"/>
          <w:tab w:val="center" w:pos="4394"/>
          <w:tab w:val="center" w:pos="6076"/>
          <w:tab w:val="center" w:pos="7791"/>
          <w:tab w:val="right" w:pos="9628"/>
        </w:tabs>
        <w:spacing w:after="12"/>
        <w:ind w:left="0" w:firstLine="0"/>
        <w:jc w:val="left"/>
      </w:pPr>
      <w:r>
        <w:rPr>
          <w:rFonts w:ascii="Calibri" w:eastAsia="Calibri" w:hAnsi="Calibri" w:cs="Calibri"/>
          <w:sz w:val="22"/>
        </w:rPr>
        <w:tab/>
      </w:r>
      <w:r>
        <w:rPr>
          <w:b/>
          <w:i/>
        </w:rPr>
        <w:t>(Лауазымдық</w:t>
      </w:r>
      <w:r>
        <w:rPr>
          <w:b/>
          <w:i/>
        </w:rPr>
        <w:tab/>
        <w:t xml:space="preserve"> жалақы</w:t>
      </w:r>
      <w:r>
        <w:rPr>
          <w:b/>
          <w:i/>
        </w:rPr>
        <w:tab/>
        <w:t xml:space="preserve"> нақты</w:t>
      </w:r>
      <w:r>
        <w:rPr>
          <w:b/>
          <w:i/>
        </w:rPr>
        <w:tab/>
        <w:t xml:space="preserve"> қызметкердің</w:t>
      </w:r>
      <w:r>
        <w:rPr>
          <w:b/>
          <w:i/>
        </w:rPr>
        <w:tab/>
        <w:t xml:space="preserve"> жұмыс</w:t>
      </w:r>
      <w:r>
        <w:rPr>
          <w:b/>
          <w:i/>
        </w:rPr>
        <w:tab/>
        <w:t xml:space="preserve"> өтіліне</w:t>
      </w:r>
    </w:p>
    <w:p w14:paraId="6BB12640" w14:textId="77777777" w:rsidR="00C86274" w:rsidRDefault="00000000">
      <w:pPr>
        <w:spacing w:after="448"/>
        <w:ind w:left="-5"/>
        <w:jc w:val="left"/>
      </w:pPr>
      <w:r>
        <w:rPr>
          <w:b/>
          <w:i/>
        </w:rPr>
        <w:t>байланысты хабарландыруда көрсетілгеннен өзгеше болуы мүмкін)</w:t>
      </w:r>
    </w:p>
    <w:p w14:paraId="0615551F" w14:textId="77777777" w:rsidR="00C86274" w:rsidRDefault="00000000">
      <w:pPr>
        <w:spacing w:after="62"/>
        <w:ind w:left="10" w:right="28"/>
        <w:jc w:val="center"/>
      </w:pPr>
      <w:r>
        <w:rPr>
          <w:b/>
        </w:rPr>
        <w:t>Лауазым атауы:</w:t>
      </w:r>
    </w:p>
    <w:p w14:paraId="4EE455A1" w14:textId="1C46AA02" w:rsidR="00065AF1" w:rsidRDefault="00000000" w:rsidP="00065AF1">
      <w:pPr>
        <w:spacing w:after="504"/>
        <w:ind w:left="0" w:right="13" w:firstLine="560"/>
        <w:rPr>
          <w:lang w:val="kk-KZ"/>
        </w:rPr>
      </w:pPr>
      <w:r>
        <w:t>Ақмола облысы кәсіпкерлік және өнеркәсіп басқармасы</w:t>
      </w:r>
      <w:r w:rsidR="00F84C70">
        <w:t>ның</w:t>
      </w:r>
      <w:r>
        <w:t xml:space="preserve"> қаржы бөлімінің басшысы, D-O-</w:t>
      </w:r>
      <w:r w:rsidR="00065AF1" w:rsidRPr="006F223F">
        <w:t>(негізгі қызметкердің 202</w:t>
      </w:r>
      <w:r w:rsidR="00065AF1">
        <w:rPr>
          <w:lang w:val="kk-KZ"/>
        </w:rPr>
        <w:t>8</w:t>
      </w:r>
      <w:r w:rsidR="00065AF1" w:rsidRPr="006F223F">
        <w:t xml:space="preserve"> жылғы </w:t>
      </w:r>
      <w:r w:rsidR="00065AF1">
        <w:rPr>
          <w:lang w:val="kk-KZ"/>
        </w:rPr>
        <w:t>15</w:t>
      </w:r>
      <w:r w:rsidR="00065AF1" w:rsidRPr="006F223F">
        <w:t xml:space="preserve"> </w:t>
      </w:r>
      <w:r w:rsidR="00065AF1">
        <w:rPr>
          <w:lang w:val="kk-KZ"/>
        </w:rPr>
        <w:t>сәуірді</w:t>
      </w:r>
      <w:r w:rsidR="00065AF1" w:rsidRPr="006F223F">
        <w:t xml:space="preserve"> қоса алғандағы мерзімге бала күтіміне байланысты еңбекақысы сақталмайтын демалысы кезеңіне. Негізгі қызметкер көрсетілген мерзімге дейін әлеуметтік демалыстан жұмысқа шығуға құқылы)</w:t>
      </w:r>
    </w:p>
    <w:p w14:paraId="76208CA8" w14:textId="6B9504C1" w:rsidR="00C86274" w:rsidRDefault="00000000" w:rsidP="00065AF1">
      <w:pPr>
        <w:spacing w:after="504"/>
        <w:ind w:left="0" w:right="13" w:firstLine="560"/>
        <w:jc w:val="center"/>
      </w:pPr>
      <w:r>
        <w:rPr>
          <w:b/>
        </w:rPr>
        <w:t>Функционалдық міндеттері:</w:t>
      </w:r>
    </w:p>
    <w:p w14:paraId="59C0F48D" w14:textId="77777777" w:rsidR="00C86274" w:rsidRDefault="00000000">
      <w:pPr>
        <w:spacing w:after="450"/>
        <w:ind w:left="0" w:right="13" w:firstLine="560"/>
      </w:pPr>
      <w:r>
        <w:t xml:space="preserve">Бекітілген өкілеттіктер шегінде бөлімнің жұмысын ұйымдастыру. Бухгалтерлік есепті жүргізу бойынша жұмысты ұйымдастыру. Мемлекеттік сатып алу жоспарының орындалуын бақылау. Есептілікті уақтылы және дұрыс ұсыну, бекітілген шығыстар сметасы шегінде міндеттемелер мен төлемдер бойынша қаржыландырудың жылдық жоспарын жасау. Материалдық құндылықтардың сақталуын және қаржы қаражатының жұмсалуын бақылау, басқару аппаратын материалдық-техникалық қамтамасыз ету. Құжаттардың уақтылы және дұрыс ресімделуін және жасалатын операциялардың заңдылығын бақылау. Бюджет қаражатын пайдалану тиімділігін арттыру үшін Басқарманың қаржылық қызметіне Мониторинг және талдау жасау. Қаржылық тұрақтылық пен бюджет шығыстарын оңтайландырудың ұзақ мерзімді жоспарларын әзірлеу. Бөлімнің құзыретіне кіретін мәселелер бойынша есептер, талдамалық анықтамалар, материалдар, ақпарат дайындау. Бухгалтерлік операцияларды оңтайландыру үшін цифрлық есеп және есеп беру жүйелерін әзірлеуге және енгізуге қатысу. Заңнаманы және сыбайлас жемқорлыққа қарсы нормаларды сақтай отырып, Мемлекеттік сатып алу бағдарламаларының іске асырылуын </w:t>
      </w:r>
      <w:r>
        <w:lastRenderedPageBreak/>
        <w:t>үйлестіру және бақылау. Қаржылық есептілікті тексеру үшін сыртқы аудиторлармен және бақылау органдарымен өзара іс-қимылды қамтамасыз ету.</w:t>
      </w:r>
    </w:p>
    <w:p w14:paraId="5A72B83C" w14:textId="77777777" w:rsidR="00C86274" w:rsidRDefault="00000000">
      <w:pPr>
        <w:spacing w:after="62"/>
        <w:ind w:left="10" w:right="28"/>
        <w:jc w:val="center"/>
      </w:pPr>
      <w:r>
        <w:rPr>
          <w:b/>
        </w:rPr>
        <w:t>Білімі бойынша талап:</w:t>
      </w:r>
    </w:p>
    <w:p w14:paraId="7E12CF07" w14:textId="77777777" w:rsidR="00C86274" w:rsidRDefault="00000000">
      <w:pPr>
        <w:ind w:left="0" w:right="13" w:firstLine="560"/>
      </w:pPr>
      <w:r>
        <w:t>Жоғары білім, жоғары оқу орнынан кейінгі білім: экономика, қаржы, есеп және аудит, мемлекеттік және жергілікті басқару</w:t>
      </w:r>
    </w:p>
    <w:p w14:paraId="329D3BB3" w14:textId="77777777" w:rsidR="00C86274" w:rsidRDefault="00000000">
      <w:pPr>
        <w:spacing w:after="62"/>
        <w:ind w:left="10" w:right="28"/>
        <w:jc w:val="center"/>
      </w:pPr>
      <w:r>
        <w:rPr>
          <w:b/>
        </w:rPr>
        <w:t>Жұмыс тәжірибесі бойынша талаптар:</w:t>
      </w:r>
    </w:p>
    <w:p w14:paraId="55081B1E" w14:textId="77777777" w:rsidR="00C86274" w:rsidRDefault="00000000">
      <w:pPr>
        <w:spacing w:after="454" w:line="238" w:lineRule="auto"/>
        <w:ind w:left="555" w:right="1435"/>
        <w:jc w:val="left"/>
      </w:pPr>
      <w:r>
        <w:t>жоғары немесе жоғары оқу орнынан кейінгі білім; жұмыс тәжірибесі келесі талаптардың біріне сәйкес болуы тиіс: жұмыс өтілі үш жылдан кем емес;</w:t>
      </w:r>
    </w:p>
    <w:p w14:paraId="3305269D" w14:textId="77777777" w:rsidR="00C86274" w:rsidRDefault="00000000">
      <w:pPr>
        <w:spacing w:after="62"/>
        <w:ind w:left="10" w:right="28"/>
        <w:jc w:val="center"/>
      </w:pPr>
      <w:r>
        <w:rPr>
          <w:b/>
        </w:rPr>
        <w:t>Шағым жасау тәртiбi</w:t>
      </w:r>
    </w:p>
    <w:p w14:paraId="67A73145" w14:textId="77777777" w:rsidR="00C86274" w:rsidRDefault="00000000">
      <w:pPr>
        <w:ind w:left="0" w:right="13" w:firstLine="560"/>
      </w:pPr>
      <w:r>
        <w:t>Үміткерлер уәкiлеттi органға немесе оның аумақтық бөлiмшесiне, не сот тәртiбiнде конкурс қорытындыларына және/немесе кадр қызметінің әрекетіне (әрекетсіздігіне) шағымдана алады.</w:t>
      </w:r>
      <w:r>
        <w:br w:type="page"/>
      </w:r>
    </w:p>
    <w:p w14:paraId="141A14E9" w14:textId="77777777" w:rsidR="00C86274" w:rsidRDefault="00000000">
      <w:pPr>
        <w:spacing w:after="264"/>
        <w:ind w:left="10"/>
        <w:jc w:val="center"/>
      </w:pPr>
      <w:r>
        <w:rPr>
          <w:b/>
        </w:rPr>
        <w:lastRenderedPageBreak/>
        <w:t>Объявление общего конкурса для занятия вакантных административных государственных должностей корпуса «Б»</w:t>
      </w:r>
    </w:p>
    <w:p w14:paraId="47A0F740" w14:textId="77777777" w:rsidR="00C86274" w:rsidRDefault="00000000">
      <w:pPr>
        <w:spacing w:after="462"/>
        <w:ind w:left="10" w:right="28"/>
        <w:jc w:val="center"/>
      </w:pPr>
      <w:r>
        <w:rPr>
          <w:b/>
        </w:rPr>
        <w:t>Аппарат акима Акмолинской области</w:t>
      </w:r>
    </w:p>
    <w:p w14:paraId="053A2C78" w14:textId="77777777" w:rsidR="00C86274" w:rsidRDefault="00000000">
      <w:pPr>
        <w:spacing w:after="62"/>
        <w:ind w:left="10" w:right="28"/>
        <w:jc w:val="center"/>
      </w:pPr>
      <w:r>
        <w:rPr>
          <w:b/>
        </w:rPr>
        <w:t>Сведения о конкурсе</w:t>
      </w:r>
    </w:p>
    <w:p w14:paraId="23C89F62" w14:textId="77777777" w:rsidR="00C86274" w:rsidRDefault="00000000">
      <w:pPr>
        <w:ind w:left="555" w:right="13"/>
      </w:pPr>
      <w:r>
        <w:t>Сроки приема документов: 10.08.2026 - 11.08.2026</w:t>
      </w:r>
    </w:p>
    <w:p w14:paraId="62973762" w14:textId="77777777" w:rsidR="00C86274" w:rsidRDefault="00000000">
      <w:pPr>
        <w:ind w:left="555" w:right="13"/>
      </w:pPr>
      <w:r>
        <w:t>Допуск 1 этап: 10.08.2026- 11.08.2026</w:t>
      </w:r>
    </w:p>
    <w:p w14:paraId="5E34A110" w14:textId="77777777" w:rsidR="00C86274" w:rsidRDefault="00000000">
      <w:pPr>
        <w:ind w:left="555" w:right="13"/>
      </w:pPr>
      <w:r>
        <w:t>Допуск 2 этап: 12.08.2026</w:t>
      </w:r>
    </w:p>
    <w:p w14:paraId="2413C352" w14:textId="77777777" w:rsidR="00C86274" w:rsidRDefault="00000000">
      <w:pPr>
        <w:ind w:left="555" w:right="13"/>
      </w:pPr>
      <w:r>
        <w:t>Эссе: 13.08.2026</w:t>
      </w:r>
    </w:p>
    <w:p w14:paraId="2538F8D5" w14:textId="77777777" w:rsidR="00C86274" w:rsidRDefault="00000000">
      <w:pPr>
        <w:ind w:left="555" w:right="13"/>
      </w:pPr>
      <w:r>
        <w:t>Собеседование: 17.08.2026</w:t>
      </w:r>
    </w:p>
    <w:p w14:paraId="15AEC744" w14:textId="77777777" w:rsidR="00C86274" w:rsidRDefault="00000000">
      <w:pPr>
        <w:ind w:left="555" w:right="13"/>
      </w:pPr>
      <w:r>
        <w:t>Телефон для справок: 87162297231</w:t>
      </w:r>
    </w:p>
    <w:p w14:paraId="6D1F44E8" w14:textId="77777777" w:rsidR="00C86274" w:rsidRDefault="00000000">
      <w:pPr>
        <w:ind w:left="555" w:right="13"/>
      </w:pPr>
      <w:r>
        <w:t>Средний должностной оклад для категории D-O-3: 327923</w:t>
      </w:r>
    </w:p>
    <w:p w14:paraId="63A363E0" w14:textId="77777777" w:rsidR="00C86274" w:rsidRDefault="00000000">
      <w:pPr>
        <w:spacing w:after="448"/>
        <w:ind w:left="-15" w:firstLine="560"/>
        <w:jc w:val="left"/>
      </w:pPr>
      <w:r>
        <w:rPr>
          <w:b/>
          <w:i/>
        </w:rPr>
        <w:t>(Должностной оклад может отличаться от указанного в объявлении в зависимости от стажа работы конкретного служащего)</w:t>
      </w:r>
    </w:p>
    <w:p w14:paraId="0E3B8249" w14:textId="77777777" w:rsidR="00C86274" w:rsidRDefault="00000000">
      <w:pPr>
        <w:spacing w:after="62"/>
        <w:ind w:left="10" w:right="28"/>
        <w:jc w:val="center"/>
      </w:pPr>
      <w:r>
        <w:rPr>
          <w:b/>
        </w:rPr>
        <w:t>Наименование должности:</w:t>
      </w:r>
    </w:p>
    <w:p w14:paraId="7881650C" w14:textId="1509D131" w:rsidR="00065AF1" w:rsidRPr="00C6385C" w:rsidRDefault="00000000" w:rsidP="00065AF1">
      <w:pPr>
        <w:spacing w:after="502"/>
        <w:ind w:left="0" w:right="13" w:firstLine="560"/>
        <w:rPr>
          <w:lang w:val="kk-KZ"/>
        </w:rPr>
      </w:pPr>
      <w:r>
        <w:t xml:space="preserve">руководитель финансового отдела </w:t>
      </w:r>
      <w:r w:rsidR="00F84C70">
        <w:rPr>
          <w:lang w:val="kk-KZ"/>
        </w:rPr>
        <w:t>у</w:t>
      </w:r>
      <w:r>
        <w:t xml:space="preserve">правления предпринимательства и промышленности Акмолинской области, D-O-3 </w:t>
      </w:r>
      <w:r w:rsidR="00065AF1" w:rsidRPr="0098325F">
        <w:rPr>
          <w:kern w:val="0"/>
          <w:szCs w:val="28"/>
          <w14:ligatures w14:val="none"/>
        </w:rPr>
        <w:t xml:space="preserve">(на период отпуска по уходу за ребенком основного работника </w:t>
      </w:r>
      <w:r w:rsidR="00065AF1" w:rsidRPr="001B0026">
        <w:rPr>
          <w:kern w:val="0"/>
          <w:szCs w:val="28"/>
          <w14:ligatures w14:val="none"/>
        </w:rPr>
        <w:t xml:space="preserve">по </w:t>
      </w:r>
      <w:r w:rsidR="00065AF1">
        <w:rPr>
          <w:kern w:val="0"/>
          <w:szCs w:val="28"/>
          <w:lang w:val="kk-KZ"/>
          <w14:ligatures w14:val="none"/>
        </w:rPr>
        <w:t>15</w:t>
      </w:r>
      <w:r w:rsidR="00065AF1" w:rsidRPr="001B0026">
        <w:rPr>
          <w:kern w:val="0"/>
          <w:szCs w:val="28"/>
          <w:lang w:val="kk-KZ"/>
          <w14:ligatures w14:val="none"/>
        </w:rPr>
        <w:t xml:space="preserve"> </w:t>
      </w:r>
      <w:r w:rsidR="00065AF1">
        <w:rPr>
          <w:kern w:val="0"/>
          <w:szCs w:val="28"/>
          <w:lang w:val="kk-KZ"/>
          <w14:ligatures w14:val="none"/>
        </w:rPr>
        <w:t>апреля</w:t>
      </w:r>
      <w:r w:rsidR="00065AF1" w:rsidRPr="001B0026">
        <w:rPr>
          <w:kern w:val="0"/>
          <w:szCs w:val="28"/>
          <w:lang w:val="kk-KZ"/>
          <w14:ligatures w14:val="none"/>
        </w:rPr>
        <w:t xml:space="preserve"> </w:t>
      </w:r>
      <w:r w:rsidR="00065AF1" w:rsidRPr="001B0026">
        <w:rPr>
          <w:kern w:val="0"/>
          <w:szCs w:val="28"/>
          <w14:ligatures w14:val="none"/>
        </w:rPr>
        <w:t>202</w:t>
      </w:r>
      <w:r w:rsidR="00065AF1">
        <w:rPr>
          <w:kern w:val="0"/>
          <w:szCs w:val="28"/>
          <w:lang w:val="kk-KZ"/>
          <w14:ligatures w14:val="none"/>
        </w:rPr>
        <w:t>8</w:t>
      </w:r>
      <w:r w:rsidR="00065AF1" w:rsidRPr="001B0026">
        <w:rPr>
          <w:kern w:val="0"/>
          <w:szCs w:val="28"/>
          <w14:ligatures w14:val="none"/>
        </w:rPr>
        <w:t xml:space="preserve"> года.</w:t>
      </w:r>
      <w:r w:rsidR="00065AF1" w:rsidRPr="0098325F">
        <w:rPr>
          <w:kern w:val="0"/>
          <w:szCs w:val="28"/>
          <w14:ligatures w14:val="none"/>
        </w:rPr>
        <w:t xml:space="preserve"> Основной сотрудник вправе выйти на работу из социального отпуска до истечения данного срока)</w:t>
      </w:r>
      <w:r w:rsidR="00065AF1">
        <w:rPr>
          <w:kern w:val="0"/>
          <w:szCs w:val="28"/>
          <w:lang w:val="kk-KZ"/>
          <w14:ligatures w14:val="none"/>
        </w:rPr>
        <w:t>.</w:t>
      </w:r>
    </w:p>
    <w:p w14:paraId="11B94E44" w14:textId="170E87C1" w:rsidR="00C86274" w:rsidRDefault="00000000" w:rsidP="00065AF1">
      <w:pPr>
        <w:spacing w:after="502"/>
        <w:ind w:left="0" w:right="13" w:firstLine="560"/>
        <w:jc w:val="center"/>
      </w:pPr>
      <w:r>
        <w:rPr>
          <w:b/>
        </w:rPr>
        <w:t>Функциональные обязанности:</w:t>
      </w:r>
    </w:p>
    <w:p w14:paraId="0CFC3576" w14:textId="77777777" w:rsidR="00C86274" w:rsidRDefault="00000000">
      <w:pPr>
        <w:spacing w:after="450"/>
        <w:ind w:left="0" w:right="13" w:firstLine="560"/>
      </w:pPr>
      <w:r>
        <w:t>Организация работы отдела в пределах утвержденных полномочий. Организация работы по ведению бухгалтерского учета. Контроль за исполнением плана государственных закупок. Своевременное и достоверное представление отчетности, составление годового плана финансирования по обязательствам и платежам в пределах утвержденной сметы расходов. Контроль за сохранностью материальных ценностей и расходованием финансовых средств, материально-техническое обеспечение аппарата управления. Контроль за своевременным и правильным оформлением документов и законностью совершаемых операций. Мониторинг и анализ финансовой деятельности управления для повышения эффективности использования бюджетных средств. Разработка долгосрочных планов финансовой устойчивости и оптимизации бюджетных расходов. Подготовка отчетов, аналитических справок, материалов, информации по вопросам, входящим в компетенцию отдела. Участие в разработке и внедрении цифровых систем учета и отчетности для оптимизации бухгалтерских операций. Координация и контроль за реализацией программ государственных закупок с соблюдением законодательства и антикоррупционных норм. Обеспечение взаимодействия с внешними аудиторами и контрольными органами для проверки финансовой отчетности.</w:t>
      </w:r>
    </w:p>
    <w:p w14:paraId="429BB088" w14:textId="77777777" w:rsidR="00C86274" w:rsidRDefault="00000000">
      <w:pPr>
        <w:spacing w:after="62"/>
        <w:ind w:left="10" w:right="28"/>
        <w:jc w:val="center"/>
      </w:pPr>
      <w:r>
        <w:rPr>
          <w:b/>
        </w:rPr>
        <w:lastRenderedPageBreak/>
        <w:t>Требование в части образования:</w:t>
      </w:r>
    </w:p>
    <w:p w14:paraId="69D021E1" w14:textId="77777777" w:rsidR="00C86274" w:rsidRDefault="00000000">
      <w:pPr>
        <w:ind w:left="555" w:right="13"/>
      </w:pPr>
      <w:r>
        <w:t>Высшее образование, послевузовское образование: экономика, финансы,</w:t>
      </w:r>
    </w:p>
    <w:p w14:paraId="70B091B9" w14:textId="77777777" w:rsidR="00C86274" w:rsidRDefault="00000000">
      <w:pPr>
        <w:spacing w:after="582"/>
        <w:ind w:left="10" w:right="13"/>
      </w:pPr>
      <w:r>
        <w:t>учет и аудит, государственное и местное управление</w:t>
      </w:r>
    </w:p>
    <w:p w14:paraId="40D35002" w14:textId="77777777" w:rsidR="00C86274" w:rsidRDefault="00000000">
      <w:pPr>
        <w:spacing w:after="62"/>
        <w:ind w:left="10" w:right="28"/>
        <w:jc w:val="center"/>
      </w:pPr>
      <w:r>
        <w:rPr>
          <w:b/>
        </w:rPr>
        <w:t>Требования по опыту работы:</w:t>
      </w:r>
    </w:p>
    <w:p w14:paraId="05B1227D" w14:textId="77777777" w:rsidR="00C86274" w:rsidRDefault="00000000">
      <w:pPr>
        <w:spacing w:after="454" w:line="238" w:lineRule="auto"/>
        <w:ind w:left="555" w:right="302"/>
        <w:jc w:val="left"/>
      </w:pPr>
      <w:r>
        <w:t>высшее или послевузовское образование; опыт работы должен соответствовать одному из следующих требований: не менее трех лет стажа работы;</w:t>
      </w:r>
    </w:p>
    <w:p w14:paraId="7784CD01" w14:textId="77777777" w:rsidR="00C86274" w:rsidRDefault="00000000">
      <w:pPr>
        <w:spacing w:after="62"/>
        <w:ind w:left="10" w:right="28"/>
        <w:jc w:val="center"/>
      </w:pPr>
      <w:r>
        <w:rPr>
          <w:b/>
        </w:rPr>
        <w:t>Порядок обжалования</w:t>
      </w:r>
    </w:p>
    <w:p w14:paraId="3CB99706" w14:textId="77777777" w:rsidR="00C86274" w:rsidRDefault="00000000">
      <w:pPr>
        <w:ind w:left="0" w:right="13" w:firstLine="560"/>
      </w:pPr>
      <w:r>
        <w:t>Кандидаты могут обжаловать итоги конкурса и/или действие (бездействие) кадровой службы в уполномоченный орган или его территориальное подразделение, либо в судебном порядке.</w:t>
      </w:r>
    </w:p>
    <w:sectPr w:rsidR="00C86274">
      <w:pgSz w:w="11900" w:h="16840"/>
      <w:pgMar w:top="1132" w:right="572" w:bottom="656" w:left="17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panose1 w:val="00000000000000000000"/>
    <w:charset w:val="00"/>
    <w:family w:val="roman"/>
    <w:notTrueType/>
    <w:pitch w:val="default"/>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ptos Display">
    <w:altName w:val="Calibri"/>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274"/>
    <w:rsid w:val="00065AF1"/>
    <w:rsid w:val="00C2710E"/>
    <w:rsid w:val="00C86274"/>
    <w:rsid w:val="00E71A80"/>
    <w:rsid w:val="00F84C70"/>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445435"/>
  <w15:docId w15:val="{982ECFBD-EC0C-4333-A033-49EE713DE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ru-KZ" w:eastAsia="ru-K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5" w:line="249" w:lineRule="auto"/>
      <w:ind w:left="570" w:hanging="10"/>
      <w:jc w:val="both"/>
    </w:pPr>
    <w:rPr>
      <w:rFonts w:ascii="Times New Roman" w:eastAsia="Times New Roman" w:hAnsi="Times New Roman" w:cs="Times New Roman"/>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778</Words>
  <Characters>4440</Characters>
  <Application>Microsoft Office Word</Application>
  <DocSecurity>0</DocSecurity>
  <Lines>37</Lines>
  <Paragraphs>10</Paragraphs>
  <ScaleCrop>false</ScaleCrop>
  <Company/>
  <LinksUpToDate>false</LinksUpToDate>
  <CharactersWithSpaces>5208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Аппарат акима Акмолинской области</dc:creator>
  <cp:keywords/>
  <cp:lastModifiedBy>Аппарат акима Акмолинской области</cp:lastModifiedBy>
  <cp:revision>3</cp:revision>
  <dcterms:created xsi:type="dcterms:W3CDTF">2026-08-06T11:54:00Z</dcterms:created>
  <dcterms:modified xsi:type="dcterms:W3CDTF">2026-08-06T12:03:00Z</dcterms:modified>
</cp:coreProperties>
</file>