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66DE2" w14:textId="77777777" w:rsidR="00E44B7B" w:rsidRPr="003405A2" w:rsidRDefault="00E44B7B" w:rsidP="00E44B7B">
      <w:pPr>
        <w:pStyle w:val="a3"/>
        <w:ind w:firstLine="720"/>
        <w:jc w:val="right"/>
        <w:rPr>
          <w:sz w:val="24"/>
          <w:szCs w:val="24"/>
          <w:lang w:val="kk-KZ"/>
        </w:rPr>
      </w:pPr>
      <w:r w:rsidRPr="003405A2">
        <w:rPr>
          <w:sz w:val="24"/>
          <w:szCs w:val="24"/>
          <w:lang w:val="kk-KZ"/>
        </w:rPr>
        <w:t>БЕКІТІЛДІ</w:t>
      </w:r>
    </w:p>
    <w:p w14:paraId="13C243FB" w14:textId="77777777" w:rsidR="00E44B7B" w:rsidRPr="003405A2" w:rsidRDefault="00E44B7B" w:rsidP="00E44B7B">
      <w:pPr>
        <w:pStyle w:val="a3"/>
        <w:ind w:firstLine="720"/>
        <w:jc w:val="right"/>
        <w:rPr>
          <w:sz w:val="24"/>
          <w:szCs w:val="24"/>
          <w:lang w:val="kk-KZ"/>
        </w:rPr>
      </w:pPr>
      <w:r w:rsidRPr="003405A2">
        <w:rPr>
          <w:sz w:val="24"/>
          <w:szCs w:val="24"/>
          <w:lang w:val="kk-KZ"/>
        </w:rPr>
        <w:t>Алматы қаласы Алмалы ауданы</w:t>
      </w:r>
    </w:p>
    <w:p w14:paraId="1EB6B599" w14:textId="77777777" w:rsidR="00E44B7B" w:rsidRPr="003405A2" w:rsidRDefault="00E44B7B" w:rsidP="00E44B7B">
      <w:pPr>
        <w:pStyle w:val="a3"/>
        <w:ind w:firstLine="720"/>
        <w:jc w:val="right"/>
        <w:rPr>
          <w:sz w:val="24"/>
          <w:szCs w:val="24"/>
          <w:lang w:val="kk-KZ"/>
        </w:rPr>
      </w:pPr>
      <w:r w:rsidRPr="003405A2">
        <w:rPr>
          <w:sz w:val="24"/>
          <w:szCs w:val="24"/>
          <w:lang w:val="kk-KZ"/>
        </w:rPr>
        <w:t xml:space="preserve">әкімінің </w:t>
      </w:r>
      <w:r>
        <w:rPr>
          <w:sz w:val="24"/>
          <w:szCs w:val="24"/>
          <w:lang w:val="kk-KZ"/>
        </w:rPr>
        <w:t>2024</w:t>
      </w:r>
      <w:r w:rsidRPr="003405A2">
        <w:rPr>
          <w:sz w:val="24"/>
          <w:szCs w:val="24"/>
          <w:lang w:val="kk-KZ"/>
        </w:rPr>
        <w:t xml:space="preserve"> жылғы «</w:t>
      </w:r>
      <w:r>
        <w:rPr>
          <w:sz w:val="24"/>
          <w:szCs w:val="24"/>
          <w:lang w:val="kk-KZ"/>
        </w:rPr>
        <w:t>07</w:t>
      </w:r>
      <w:r w:rsidRPr="003405A2">
        <w:rPr>
          <w:sz w:val="24"/>
          <w:szCs w:val="24"/>
          <w:lang w:val="kk-KZ"/>
        </w:rPr>
        <w:t xml:space="preserve">» </w:t>
      </w:r>
      <w:r>
        <w:rPr>
          <w:sz w:val="24"/>
          <w:szCs w:val="24"/>
          <w:lang w:val="kk-KZ"/>
        </w:rPr>
        <w:t>маусым</w:t>
      </w:r>
      <w:r w:rsidRPr="003405A2">
        <w:rPr>
          <w:sz w:val="24"/>
          <w:szCs w:val="24"/>
          <w:lang w:val="kk-KZ"/>
        </w:rPr>
        <w:t xml:space="preserve">  </w:t>
      </w:r>
    </w:p>
    <w:p w14:paraId="62617803" w14:textId="77777777" w:rsidR="00E44B7B" w:rsidRPr="003405A2" w:rsidRDefault="00E44B7B" w:rsidP="00E44B7B">
      <w:pPr>
        <w:pStyle w:val="a3"/>
        <w:ind w:firstLine="720"/>
        <w:jc w:val="right"/>
        <w:rPr>
          <w:sz w:val="24"/>
          <w:szCs w:val="24"/>
          <w:lang w:val="kk-KZ"/>
        </w:rPr>
      </w:pPr>
      <w:r w:rsidRPr="003405A2">
        <w:rPr>
          <w:sz w:val="24"/>
          <w:szCs w:val="24"/>
          <w:lang w:val="kk-KZ"/>
        </w:rPr>
        <w:t xml:space="preserve">№ </w:t>
      </w:r>
      <w:r>
        <w:rPr>
          <w:sz w:val="24"/>
          <w:szCs w:val="24"/>
          <w:lang w:val="kk-KZ"/>
        </w:rPr>
        <w:t>105</w:t>
      </w:r>
      <w:r w:rsidRPr="003405A2">
        <w:rPr>
          <w:sz w:val="24"/>
          <w:szCs w:val="24"/>
          <w:lang w:val="kk-KZ"/>
        </w:rPr>
        <w:t xml:space="preserve">/к өкімі </w:t>
      </w:r>
    </w:p>
    <w:p w14:paraId="5045E53A" w14:textId="77777777" w:rsidR="006E340A" w:rsidRPr="00E12779" w:rsidRDefault="006E340A" w:rsidP="006E340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477CF9E" w14:textId="77777777" w:rsidR="006E340A" w:rsidRPr="00E12779" w:rsidRDefault="006E340A" w:rsidP="006E340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E1277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«Алматы қаласы Алмалы ауданы әкімінің аппараты» </w:t>
      </w:r>
    </w:p>
    <w:p w14:paraId="2364A94E" w14:textId="77777777" w:rsidR="006E340A" w:rsidRPr="00E12779" w:rsidRDefault="006E340A" w:rsidP="006E340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E1277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коммуналдық мемлекеттік мекемесінің</w:t>
      </w:r>
    </w:p>
    <w:p w14:paraId="67BFE50F" w14:textId="77777777" w:rsidR="006E340A" w:rsidRPr="00E12779" w:rsidRDefault="006E340A" w:rsidP="006E340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E1277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қаржы-шаруашылық бөлімі туралы ереже </w:t>
      </w:r>
    </w:p>
    <w:p w14:paraId="47C3547A" w14:textId="77777777" w:rsidR="006E340A" w:rsidRPr="00E12779" w:rsidRDefault="006E340A" w:rsidP="006E340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B8CB8F8" w14:textId="77777777" w:rsidR="006E340A" w:rsidRPr="00E12779" w:rsidRDefault="006E340A" w:rsidP="006E340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E1277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1. Жалпы ережелер</w:t>
      </w:r>
    </w:p>
    <w:p w14:paraId="50A0C41B" w14:textId="77777777" w:rsidR="006E340A" w:rsidRPr="00E12779" w:rsidRDefault="006E340A" w:rsidP="006E340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2901A9F" w14:textId="77777777" w:rsidR="006E340A" w:rsidRPr="00E12779" w:rsidRDefault="006E340A" w:rsidP="006E34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127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1. Қаржы-шаруашылық бөлімі «Алматы қаласы Алмалы ауданы әкімінің аппараты» коммуналдық мемлекеттік мекемесінің құрылымдық бөлімшесі болып табылады. </w:t>
      </w:r>
    </w:p>
    <w:p w14:paraId="2D5A254C" w14:textId="77777777" w:rsidR="006E340A" w:rsidRPr="00E12779" w:rsidRDefault="006E340A" w:rsidP="006E34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127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2. Қаржы-шаруашылық бөлімі өз қызметінде Қазақстан Республикасының Конституциясын, Қазақстан Республикасының заңдарын, Президенті мен Үкіметінің актілерін, өзге де нормативтік құқықтық актілерді, сондай-ақ осы Ережені басшылыққа алады. </w:t>
      </w:r>
    </w:p>
    <w:p w14:paraId="76559EC9" w14:textId="77777777" w:rsidR="006E340A" w:rsidRPr="00E12779" w:rsidRDefault="006E340A" w:rsidP="006E34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127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3. Қаржы-шаруашылық бөлімінің бөлімінің құрылымын, штат санын Қазақстан Республикасының заңнамасында белгіленген тәртіппен Алматы қаласының әкімі бекітеді.</w:t>
      </w:r>
    </w:p>
    <w:p w14:paraId="4DB97E7A" w14:textId="77777777" w:rsidR="003F6372" w:rsidRPr="00993890" w:rsidRDefault="003F6372" w:rsidP="003F63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4. </w:t>
      </w:r>
      <w:r w:rsidR="004C7D0E" w:rsidRPr="00E127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Қаржы-шаруашылық </w:t>
      </w:r>
      <w:r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бөлімі 5 қызметкерден тұрады: </w:t>
      </w:r>
    </w:p>
    <w:p w14:paraId="6035F917" w14:textId="77777777" w:rsidR="003F6372" w:rsidRPr="00993890" w:rsidRDefault="003F6372" w:rsidP="003F637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1) Бөлім басшысы; </w:t>
      </w:r>
    </w:p>
    <w:p w14:paraId="11A1E158" w14:textId="77777777" w:rsidR="003F6372" w:rsidRPr="00993890" w:rsidRDefault="003F6372" w:rsidP="003F637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2) Бас </w:t>
      </w:r>
      <w:r w:rsidR="003A74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инспектор</w:t>
      </w:r>
      <w:r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; </w:t>
      </w:r>
    </w:p>
    <w:p w14:paraId="0A4E955C" w14:textId="77777777" w:rsidR="003F6372" w:rsidRPr="00993890" w:rsidRDefault="003F6372" w:rsidP="003F637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3) Бас маман; </w:t>
      </w:r>
    </w:p>
    <w:p w14:paraId="03C49A3B" w14:textId="77777777" w:rsidR="003F6372" w:rsidRPr="00993890" w:rsidRDefault="003F6372" w:rsidP="003F637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4) Бас маман;</w:t>
      </w:r>
    </w:p>
    <w:p w14:paraId="285D7891" w14:textId="77777777" w:rsidR="003F6372" w:rsidRPr="00993890" w:rsidRDefault="003F6372" w:rsidP="003F637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5) Бас маман.</w:t>
      </w:r>
    </w:p>
    <w:p w14:paraId="24E70FD2" w14:textId="77777777" w:rsidR="003F6372" w:rsidRPr="00993890" w:rsidRDefault="003F6372" w:rsidP="003F637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F56A728" w14:textId="77777777" w:rsidR="006E340A" w:rsidRPr="00E12779" w:rsidRDefault="006E340A" w:rsidP="006E340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E1277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2. Қаржы-шаруашылық бөлімінің </w:t>
      </w:r>
      <w:r w:rsidRPr="00E12779">
        <w:rPr>
          <w:rFonts w:ascii="Times New Roman" w:hAnsi="Times New Roman" w:cs="Times New Roman"/>
          <w:b/>
          <w:bCs/>
          <w:color w:val="1E1E1E"/>
          <w:sz w:val="24"/>
          <w:szCs w:val="24"/>
          <w:lang w:val="kk-KZ"/>
        </w:rPr>
        <w:t>негізгі міндеттері, функциялары мен құқықтары</w:t>
      </w:r>
    </w:p>
    <w:p w14:paraId="4A578864" w14:textId="77777777" w:rsidR="006E340A" w:rsidRPr="00E12779" w:rsidRDefault="006E340A" w:rsidP="006E34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B183C85" w14:textId="77777777" w:rsidR="006E340A" w:rsidRDefault="001D18C0" w:rsidP="006E34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</w:t>
      </w:r>
      <w:r w:rsidR="006E340A" w:rsidRPr="00E127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Қаржы-шаруашылық бөлімінің мақсаты: </w:t>
      </w:r>
    </w:p>
    <w:p w14:paraId="0BD68C24" w14:textId="77777777" w:rsidR="006E340A" w:rsidRDefault="006E340A" w:rsidP="006E340A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D48B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аудан әкімі аппаратының қаржы-шаруалық қызметін қамтамасыз ету. </w:t>
      </w:r>
    </w:p>
    <w:p w14:paraId="40CB020B" w14:textId="77777777" w:rsidR="006E340A" w:rsidRPr="00BD48B8" w:rsidRDefault="006E340A" w:rsidP="006E340A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127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бөлінген бюджеттік қаражаттардың кассалық орындалуын ұйымдастыру және жүзеге асыру.</w:t>
      </w:r>
    </w:p>
    <w:p w14:paraId="471A25FB" w14:textId="77777777" w:rsidR="006E340A" w:rsidRDefault="006E340A" w:rsidP="006E340A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D48B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"Халық үніне құлақ асатын мемлекет"тұжырымдамасын іске асыру шеңберінде кері байланыс нысандарын жетілдіру және азаматтардың мемлекеттік институттарға деген сенім деңгейін нығайту.</w:t>
      </w:r>
    </w:p>
    <w:p w14:paraId="512FDAAF" w14:textId="77777777" w:rsidR="006E340A" w:rsidRDefault="006E340A" w:rsidP="006E34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3E556DF" w14:textId="77777777" w:rsidR="006E340A" w:rsidRPr="00BD48B8" w:rsidRDefault="001D18C0" w:rsidP="006E34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6E340A" w:rsidRPr="00BD48B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Қаржы-шаруашылық бөлімінің құқықтары мен міндеттері: </w:t>
      </w:r>
    </w:p>
    <w:p w14:paraId="0042870D" w14:textId="77777777" w:rsidR="006E340A" w:rsidRPr="00BD48B8" w:rsidRDefault="006E340A" w:rsidP="006E34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D48B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1) заңнамамен және Ережемен жүктелген қызметтер мен міндеттерді орындау үшін қажетті құжаттар мен ақпараттарды басқа құрылымдық бөлімшелерден сұрату және алу; </w:t>
      </w:r>
    </w:p>
    <w:p w14:paraId="1343AFA1" w14:textId="77777777" w:rsidR="006E340A" w:rsidRPr="00BD48B8" w:rsidRDefault="006E340A" w:rsidP="006E34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D48B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2) бөлімнің құзіретіне кіретін мәселелер бойынша қала, аудан әкімінің тапсырмаларын орындауға қажетті анықтамалар, ақпараттар, аналитикалық материалдар дайындау үшін барлық жетекшілік ететін кәсіпорындар мен ұйымдардың қызметін үйлестіру және өзара әрекет ету; </w:t>
      </w:r>
    </w:p>
    <w:p w14:paraId="26B565EB" w14:textId="77777777" w:rsidR="006E340A" w:rsidRPr="00BD48B8" w:rsidRDefault="006E340A" w:rsidP="006E34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D48B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3) бөлім өкілеттігіне кіретін мәселелер бойынша ақпараттық материалдар, есептер дайындау; </w:t>
      </w:r>
    </w:p>
    <w:p w14:paraId="1813B395" w14:textId="77777777" w:rsidR="006E340A" w:rsidRPr="00BD48B8" w:rsidRDefault="006E340A" w:rsidP="006E34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D48B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4) жеке және заңды тұлғалардың өтініштері мен шағымдарын қарастыру, қызметтік корреспонденцияны орындау. Жетекшілік ететін мәселелер бойынша азаматтарды қабылдауды жүзеге асыру; </w:t>
      </w:r>
    </w:p>
    <w:p w14:paraId="46DD248F" w14:textId="77777777" w:rsidR="006E340A" w:rsidRPr="00BD48B8" w:rsidRDefault="006E340A" w:rsidP="006E34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D48B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5) ҚР Конституциясын, Заңдарын, ҚР Президентінің актілерін, ҚР басқа да құқықтық-нормативтік актілерін бұлжытпай сақтай отырып, заңдық принциптерді басшылыққа алу; </w:t>
      </w:r>
    </w:p>
    <w:p w14:paraId="2CD05C17" w14:textId="77777777" w:rsidR="006E340A" w:rsidRDefault="006E340A" w:rsidP="006E34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D48B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6) ҚР қолданыстағы заңнамасында қарастырылған басқа да құқықтар мен міндеттерді іске асыру.</w:t>
      </w:r>
    </w:p>
    <w:p w14:paraId="5069A589" w14:textId="77777777" w:rsidR="0064769E" w:rsidRPr="006C729C" w:rsidRDefault="0064769E" w:rsidP="006476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7) өтініштерді талдау және өтініш иелері көтерген жүйелі мәселелерді анықтау.</w:t>
      </w:r>
    </w:p>
    <w:p w14:paraId="0000680B" w14:textId="77777777" w:rsidR="006E340A" w:rsidRPr="00BD48B8" w:rsidRDefault="006E340A" w:rsidP="006E34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AA4175C" w14:textId="77777777" w:rsidR="006E340A" w:rsidRPr="00E12779" w:rsidRDefault="001D18C0" w:rsidP="006E34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</w:t>
      </w:r>
      <w:r w:rsidR="006E340A" w:rsidRPr="00BD48B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Қаржы-шаруашылық бөлімінің </w:t>
      </w:r>
      <w:r w:rsidR="006E340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ф</w:t>
      </w:r>
      <w:r w:rsidR="006E340A" w:rsidRPr="00E127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ункциялары: </w:t>
      </w:r>
    </w:p>
    <w:p w14:paraId="7420E216" w14:textId="77777777" w:rsidR="006E340A" w:rsidRPr="00BD48B8" w:rsidRDefault="006E340A" w:rsidP="006E340A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D48B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Тарифтеу анықтамасына негізделген және белгіленген штат санының шегінде аппарат қызметкерлерінің штаттық кестесін жоспарлау. </w:t>
      </w:r>
    </w:p>
    <w:p w14:paraId="2C8E606D" w14:textId="77777777" w:rsidR="006E340A" w:rsidRPr="00BD48B8" w:rsidRDefault="006E340A" w:rsidP="006E340A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D48B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Аппарат қызметкерлеріне, әулеметтік және штаттан тыс қызметкерлерге еңбекақыны және материалдық көмекті</w:t>
      </w:r>
      <w:r w:rsidR="00740A5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740A5E" w:rsidRPr="00CF52F2">
        <w:rPr>
          <w:rFonts w:ascii="Times New Roman" w:hAnsi="Times New Roman"/>
          <w:sz w:val="24"/>
          <w:szCs w:val="24"/>
          <w:lang w:val="kk-KZ"/>
        </w:rPr>
        <w:t xml:space="preserve">біржолғы әлеуметтік төлемдерді, атаулы әлеуметтік көмекті </w:t>
      </w:r>
      <w:r w:rsidRPr="00BD48B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уақытылы аудару, сонымен қатар әкім аппаратын қажеті кеңсе тауарлары, оргтехникалар және өзге де материалдық құндылықтармен қамтамасыз ету. </w:t>
      </w:r>
    </w:p>
    <w:p w14:paraId="6D1607F1" w14:textId="77777777" w:rsidR="006E340A" w:rsidRPr="00BD48B8" w:rsidRDefault="006E340A" w:rsidP="006E340A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D48B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Аппарат және құрылымдық бөлімшелерге тиісті қаржылық кезеңіне бюджет жобасын әзірлеу. </w:t>
      </w:r>
    </w:p>
    <w:p w14:paraId="013B9A4C" w14:textId="77777777" w:rsidR="006E340A" w:rsidRPr="00BD48B8" w:rsidRDefault="006E340A" w:rsidP="006E340A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D48B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Алдағы үш жылдық кезеңге болжам көрсеткіштерін әзірлеу. </w:t>
      </w:r>
    </w:p>
    <w:p w14:paraId="669AFEE5" w14:textId="77777777" w:rsidR="006E340A" w:rsidRPr="00BD48B8" w:rsidRDefault="006E340A" w:rsidP="006E340A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D48B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Бюджет қаражаттарының мақсатты және тиімді пайдалануын бақылау. </w:t>
      </w:r>
    </w:p>
    <w:p w14:paraId="63317440" w14:textId="77777777" w:rsidR="006E340A" w:rsidRPr="00BD48B8" w:rsidRDefault="006E340A" w:rsidP="006E340A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D48B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Бөлінген бюджет қаражатының кассалық атқарылуын ұйымдастыру және жүзеге асыру. </w:t>
      </w:r>
    </w:p>
    <w:p w14:paraId="7B45B77A" w14:textId="77777777" w:rsidR="006E340A" w:rsidRPr="00BD48B8" w:rsidRDefault="006E340A" w:rsidP="006E340A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D48B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Нормативтік-құқықтық актілерді және заңнамаларды жүйелі түрде зерделеу. </w:t>
      </w:r>
    </w:p>
    <w:p w14:paraId="3C9CC9AB" w14:textId="77777777" w:rsidR="006E340A" w:rsidRPr="00BD48B8" w:rsidRDefault="006E340A" w:rsidP="006E340A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D48B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мемлекеттік сатып алуды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жоспарлау және жүргізу</w:t>
      </w:r>
      <w:r w:rsidRPr="00BD48B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</w:t>
      </w:r>
    </w:p>
    <w:p w14:paraId="65F172D2" w14:textId="77777777" w:rsidR="006E340A" w:rsidRPr="00E12779" w:rsidRDefault="006E340A" w:rsidP="006E34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ACEC9FD" w14:textId="77777777" w:rsidR="006E340A" w:rsidRPr="00E12779" w:rsidRDefault="006E340A" w:rsidP="006E340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E1277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3. Қаржы-шаруашылық бөлімінің жұмыстарын ұйымдастыру</w:t>
      </w:r>
    </w:p>
    <w:p w14:paraId="6A27D7BC" w14:textId="77777777" w:rsidR="006E340A" w:rsidRPr="00E12779" w:rsidRDefault="006E340A" w:rsidP="006E340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58C25A2" w14:textId="77777777" w:rsidR="006E340A" w:rsidRPr="00E12779" w:rsidRDefault="001D18C0" w:rsidP="006E34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</w:t>
      </w:r>
      <w:r w:rsidR="006E340A" w:rsidRPr="00E127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 Қаржы-шаруашылық бөлімі бөлімі Қ</w:t>
      </w:r>
      <w:r w:rsidR="006E340A" w:rsidRPr="00E1277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азақстан Республикасының заңнамалық актілеріне, Президентінің актілеріне,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өкілеттіктерді иеленеді.</w:t>
      </w:r>
      <w:r w:rsidR="006E340A" w:rsidRPr="00E127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14:paraId="3C8C85A1" w14:textId="77777777" w:rsidR="006E340A" w:rsidRPr="00E12779" w:rsidRDefault="001D18C0" w:rsidP="006E34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</w:t>
      </w:r>
      <w:r w:rsidR="006E340A" w:rsidRPr="00E127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Бөлімді қызметіне Қазақстан Республикасындағы заңдар белгілеген тәртіппен қызметке тағайындалатын және қызметтен босатылатын бөлім басшысы басқарады. </w:t>
      </w:r>
    </w:p>
    <w:p w14:paraId="75EF39CB" w14:textId="77777777" w:rsidR="006E340A" w:rsidRPr="00E12779" w:rsidRDefault="001D18C0" w:rsidP="006E340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10</w:t>
      </w:r>
      <w:r w:rsidR="006E340A" w:rsidRPr="00E127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Бөлім басшысы бөлімінің </w:t>
      </w:r>
      <w:r w:rsidR="006E340A" w:rsidRPr="00E1277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қызметіне жалпы басшылықты жүзеге асырады және </w:t>
      </w:r>
      <w:r w:rsidR="006E340A" w:rsidRPr="00E127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бөлімге </w:t>
      </w:r>
      <w:r w:rsidR="006E340A" w:rsidRPr="00E1277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жүктелген міндеттердің орындалуы мен оның өз функцияларын жүзеге асыруы үшін дербес жауапты болады. </w:t>
      </w:r>
    </w:p>
    <w:p w14:paraId="75890572" w14:textId="77777777" w:rsidR="006E340A" w:rsidRPr="00E12779" w:rsidRDefault="006E340A" w:rsidP="006E34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="001D18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Pr="00E127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Бөлім басшысы аудан әкіміне бөлімнің штаттық саны және құрамы жөнінде ұсыныстар енгізеді. </w:t>
      </w:r>
    </w:p>
    <w:p w14:paraId="24A2EB6A" w14:textId="77777777" w:rsidR="006E340A" w:rsidRPr="00E12779" w:rsidRDefault="006E340A" w:rsidP="001D18C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="001D18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</w:t>
      </w:r>
      <w:r w:rsidRPr="00E127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Бөлім</w:t>
      </w:r>
      <w:r w:rsidRPr="006051D1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құзыретіне кіретін мәселелер бойынша бөлімнің атынан басқа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бөлімдерге</w:t>
      </w:r>
      <w:r w:rsidRPr="006051D1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жіберілетін құжаттарға құрылымдық бөлімнің басшысы, ал ол болмаған жағдайда – оны алмастыратын адам қол қояды.</w:t>
      </w:r>
    </w:p>
    <w:p w14:paraId="192E04DF" w14:textId="77777777" w:rsidR="006E340A" w:rsidRPr="00E12779" w:rsidRDefault="006E340A" w:rsidP="006E34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57D9DCE" w14:textId="77777777" w:rsidR="00294B4A" w:rsidRPr="006E340A" w:rsidRDefault="00294B4A">
      <w:pPr>
        <w:rPr>
          <w:lang w:val="kk-KZ"/>
        </w:rPr>
      </w:pPr>
    </w:p>
    <w:sectPr w:rsidR="00294B4A" w:rsidRPr="006E3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34AF2"/>
    <w:multiLevelType w:val="hybridMultilevel"/>
    <w:tmpl w:val="E3A0168C"/>
    <w:lvl w:ilvl="0" w:tplc="433CD084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AC23631"/>
    <w:multiLevelType w:val="hybridMultilevel"/>
    <w:tmpl w:val="8BA25C3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01F34BF"/>
    <w:multiLevelType w:val="hybridMultilevel"/>
    <w:tmpl w:val="70F87C0A"/>
    <w:lvl w:ilvl="0" w:tplc="DCA0742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58A036F"/>
    <w:multiLevelType w:val="hybridMultilevel"/>
    <w:tmpl w:val="D5D0162C"/>
    <w:lvl w:ilvl="0" w:tplc="04190011">
      <w:start w:val="1"/>
      <w:numFmt w:val="decimal"/>
      <w:lvlText w:val="%1)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5E43693E"/>
    <w:multiLevelType w:val="hybridMultilevel"/>
    <w:tmpl w:val="5D5C067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BB953AE"/>
    <w:multiLevelType w:val="hybridMultilevel"/>
    <w:tmpl w:val="1F94FAC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980"/>
    <w:rsid w:val="001D18C0"/>
    <w:rsid w:val="00294B4A"/>
    <w:rsid w:val="00320742"/>
    <w:rsid w:val="00326CE1"/>
    <w:rsid w:val="003A74D8"/>
    <w:rsid w:val="003F6372"/>
    <w:rsid w:val="0049511C"/>
    <w:rsid w:val="004C7D0E"/>
    <w:rsid w:val="00604E89"/>
    <w:rsid w:val="0064769E"/>
    <w:rsid w:val="006E340A"/>
    <w:rsid w:val="00740A5E"/>
    <w:rsid w:val="00926232"/>
    <w:rsid w:val="0096116D"/>
    <w:rsid w:val="009E5980"/>
    <w:rsid w:val="00CD6689"/>
    <w:rsid w:val="00CE1458"/>
    <w:rsid w:val="00D50318"/>
    <w:rsid w:val="00E44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83A77"/>
  <w15:chartTrackingRefBased/>
  <w15:docId w15:val="{7B438CAF-93BC-4CC7-A671-1175116F4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40A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E340A"/>
    <w:pPr>
      <w:spacing w:after="0" w:line="240" w:lineRule="auto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6E340A"/>
    <w:rPr>
      <w:rFonts w:eastAsia="Times New Roman" w:cs="Times New Roman"/>
      <w:b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6E340A"/>
    <w:pPr>
      <w:ind w:left="720"/>
      <w:contextualSpacing/>
    </w:pPr>
  </w:style>
  <w:style w:type="paragraph" w:styleId="a6">
    <w:name w:val="No Spacing"/>
    <w:uiPriority w:val="1"/>
    <w:qFormat/>
    <w:rsid w:val="006E340A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0A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40A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Sofy</cp:lastModifiedBy>
  <cp:revision>5</cp:revision>
  <cp:lastPrinted>2024-01-08T05:24:00Z</cp:lastPrinted>
  <dcterms:created xsi:type="dcterms:W3CDTF">2026-01-21T15:51:00Z</dcterms:created>
  <dcterms:modified xsi:type="dcterms:W3CDTF">2026-08-20T13:38:00Z</dcterms:modified>
</cp:coreProperties>
</file>