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A384" w14:textId="77777777" w:rsidR="007E33B5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3B75DD10" w14:textId="77777777" w:rsidR="007E33B5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3AE8E0C" w14:textId="77777777" w:rsidR="007E33B5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4A8C3707" w14:textId="77777777" w:rsidR="007E33B5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01.09.2026 - 02.09.2026</w:t>
      </w:r>
    </w:p>
    <w:p w14:paraId="0027EB20" w14:textId="77777777" w:rsidR="007E33B5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01.09.2026- 02.09.2026</w:t>
      </w:r>
    </w:p>
    <w:p w14:paraId="1673ED77" w14:textId="77777777" w:rsidR="007E33B5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03.09.2026</w:t>
      </w:r>
    </w:p>
    <w:p w14:paraId="7869A29B" w14:textId="77777777" w:rsidR="007E33B5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04.09.2026</w:t>
      </w:r>
    </w:p>
    <w:p w14:paraId="078FFB3F" w14:textId="77777777" w:rsidR="007E33B5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9A64AF9" w14:textId="77777777" w:rsidR="007E33B5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3B96F6F1" w14:textId="77777777" w:rsidR="007E33B5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98C5624" w14:textId="77777777" w:rsidR="007E33B5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07D16DB6" w14:textId="77777777" w:rsidR="007E33B5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086A8F4D" w14:textId="247EC9EB" w:rsidR="007E33B5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 w:rsidR="0056058B">
        <w:rPr>
          <w:lang w:val="kk-KZ"/>
        </w:rPr>
        <w:t xml:space="preserve">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басқармасы</w:t>
      </w:r>
      <w:proofErr w:type="spellEnd"/>
      <w:r w:rsidR="0056058B">
        <w:rPr>
          <w:lang w:val="kk-KZ"/>
        </w:rPr>
        <w:t>ның</w:t>
      </w:r>
      <w:r>
        <w:t xml:space="preserve">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әріптестік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7B082894" w14:textId="77777777" w:rsidR="007E33B5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0309AB08" w14:textId="77777777" w:rsidR="007E33B5" w:rsidRDefault="00000000">
      <w:pPr>
        <w:ind w:left="555" w:right="16"/>
      </w:pPr>
      <w:r>
        <w:t xml:space="preserve">бас </w:t>
      </w:r>
      <w:proofErr w:type="spellStart"/>
      <w:r>
        <w:t>бостандығынан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орындарынан</w:t>
      </w:r>
      <w:proofErr w:type="spellEnd"/>
      <w:r>
        <w:t xml:space="preserve"> </w:t>
      </w:r>
      <w:proofErr w:type="spellStart"/>
      <w:r>
        <w:t>босатылған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;</w:t>
      </w:r>
    </w:p>
    <w:p w14:paraId="24F30FB9" w14:textId="77777777" w:rsidR="007E33B5" w:rsidRDefault="00000000">
      <w:pPr>
        <w:spacing w:after="460"/>
        <w:ind w:left="10" w:right="16"/>
      </w:pPr>
      <w:proofErr w:type="spellStart"/>
      <w:r>
        <w:t>дәстүрлі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ағымдарды</w:t>
      </w:r>
      <w:proofErr w:type="spellEnd"/>
      <w:r>
        <w:t xml:space="preserve"> </w:t>
      </w:r>
      <w:proofErr w:type="spellStart"/>
      <w:r>
        <w:t>ұстанушылар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; пробация </w:t>
      </w:r>
      <w:proofErr w:type="spellStart"/>
      <w:r>
        <w:t>қызметтерінен</w:t>
      </w:r>
      <w:proofErr w:type="spellEnd"/>
      <w:r>
        <w:t xml:space="preserve"> </w:t>
      </w:r>
      <w:proofErr w:type="spellStart"/>
      <w:r>
        <w:t>жіберілетін</w:t>
      </w:r>
      <w:proofErr w:type="spellEnd"/>
      <w:r>
        <w:t xml:space="preserve">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сотталғандарды</w:t>
      </w:r>
      <w:proofErr w:type="spellEnd"/>
      <w:r>
        <w:t xml:space="preserve">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квота </w:t>
      </w:r>
      <w:proofErr w:type="spellStart"/>
      <w:r>
        <w:t>бойынша</w:t>
      </w:r>
      <w:proofErr w:type="spellEnd"/>
      <w:r>
        <w:t xml:space="preserve">;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қамтудың</w:t>
      </w:r>
      <w:proofErr w:type="spellEnd"/>
      <w:r>
        <w:t xml:space="preserve">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модуль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мобильдігі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ұсынуын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, </w:t>
      </w:r>
      <w:proofErr w:type="spellStart"/>
      <w:r>
        <w:t>үйлестіру</w:t>
      </w:r>
      <w:proofErr w:type="spellEnd"/>
      <w:r>
        <w:t xml:space="preserve">. </w:t>
      </w:r>
      <w:proofErr w:type="spellStart"/>
      <w:r>
        <w:t>Қалалар</w:t>
      </w:r>
      <w:proofErr w:type="spellEnd"/>
      <w:r>
        <w:t xml:space="preserve"> мен </w:t>
      </w:r>
      <w:proofErr w:type="spellStart"/>
      <w:r>
        <w:t>аудандардың</w:t>
      </w:r>
      <w:proofErr w:type="spellEnd"/>
      <w:r>
        <w:t xml:space="preserve"> </w:t>
      </w:r>
      <w:proofErr w:type="spellStart"/>
      <w:r>
        <w:t>мансап</w:t>
      </w:r>
      <w:proofErr w:type="spellEnd"/>
      <w:r>
        <w:t xml:space="preserve"> </w:t>
      </w:r>
      <w:proofErr w:type="spellStart"/>
      <w:r>
        <w:t>орталықтары</w:t>
      </w:r>
      <w:proofErr w:type="spellEnd"/>
      <w:r>
        <w:t xml:space="preserve"> </w:t>
      </w:r>
      <w:proofErr w:type="spellStart"/>
      <w:r>
        <w:t>филиалдарының</w:t>
      </w:r>
      <w:proofErr w:type="spellEnd"/>
      <w:r>
        <w:t xml:space="preserve"> бос </w:t>
      </w:r>
      <w:proofErr w:type="spellStart"/>
      <w:r>
        <w:t>орындар</w:t>
      </w:r>
      <w:proofErr w:type="spellEnd"/>
      <w:r>
        <w:t xml:space="preserve"> </w:t>
      </w:r>
      <w:proofErr w:type="spellStart"/>
      <w:r>
        <w:t>жәрмеңкелерін</w:t>
      </w:r>
      <w:proofErr w:type="spellEnd"/>
      <w:r>
        <w:t xml:space="preserve"> </w:t>
      </w:r>
      <w:proofErr w:type="spellStart"/>
      <w:r>
        <w:t>өткізуін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>. «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қатысушыларды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»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мониторингі</w:t>
      </w:r>
      <w:proofErr w:type="spellEnd"/>
      <w:r>
        <w:t xml:space="preserve">; </w:t>
      </w:r>
      <w:proofErr w:type="spellStart"/>
      <w:r>
        <w:t>қажеттілікті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комиссияның</w:t>
      </w:r>
      <w:proofErr w:type="spellEnd"/>
      <w:r>
        <w:t xml:space="preserve"> </w:t>
      </w:r>
      <w:proofErr w:type="spellStart"/>
      <w:r>
        <w:t>отырысына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кеңсенің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жүйесіне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енгізуді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хаттарына</w:t>
      </w:r>
      <w:proofErr w:type="spellEnd"/>
      <w:r>
        <w:t xml:space="preserve">, </w:t>
      </w:r>
      <w:proofErr w:type="spellStart"/>
      <w:r>
        <w:t>сұрауларына</w:t>
      </w:r>
      <w:proofErr w:type="spellEnd"/>
      <w:r>
        <w:t xml:space="preserve">, </w:t>
      </w:r>
      <w:proofErr w:type="spellStart"/>
      <w:r>
        <w:t>өтініштеріне</w:t>
      </w:r>
      <w:proofErr w:type="spellEnd"/>
      <w:r>
        <w:t xml:space="preserve"> </w:t>
      </w:r>
      <w:proofErr w:type="spellStart"/>
      <w:r>
        <w:t>жауаптар</w:t>
      </w:r>
      <w:proofErr w:type="spellEnd"/>
      <w:r>
        <w:t xml:space="preserve">, </w:t>
      </w:r>
      <w:proofErr w:type="spellStart"/>
      <w:r>
        <w:t>ақпараттар</w:t>
      </w:r>
      <w:proofErr w:type="spellEnd"/>
      <w:r>
        <w:t xml:space="preserve">, </w:t>
      </w:r>
      <w:proofErr w:type="spellStart"/>
      <w:r>
        <w:t>тезистер</w:t>
      </w:r>
      <w:proofErr w:type="spellEnd"/>
      <w:r>
        <w:t xml:space="preserve">, </w:t>
      </w:r>
      <w:proofErr w:type="spellStart"/>
      <w:r>
        <w:t>дайындау</w:t>
      </w:r>
      <w:proofErr w:type="spellEnd"/>
      <w:r>
        <w:t>.</w:t>
      </w:r>
    </w:p>
    <w:p w14:paraId="1BAF006E" w14:textId="77777777" w:rsidR="007E33B5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3B04CBC" w14:textId="77777777" w:rsidR="007E33B5" w:rsidRDefault="00000000">
      <w:pPr>
        <w:spacing w:after="500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психология, </w:t>
      </w:r>
      <w:proofErr w:type="spellStart"/>
      <w:r>
        <w:t>құқықтану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әлеуметтану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,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</w:p>
    <w:p w14:paraId="3D7C9ACB" w14:textId="77777777" w:rsidR="007E33B5" w:rsidRDefault="00000000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04B370F" w14:textId="77777777" w:rsidR="007E33B5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108C2813" w14:textId="77777777" w:rsidR="007E33B5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6BEA0A7C" w14:textId="77777777" w:rsidR="007E33B5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0CA12FFC" w14:textId="77777777" w:rsidR="007E33B5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1EBA909E" w14:textId="77777777" w:rsidR="007E33B5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764ACE78" w14:textId="77777777" w:rsidR="007E33B5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2EDFBFF7" w14:textId="77777777" w:rsidR="007E33B5" w:rsidRDefault="00000000">
      <w:pPr>
        <w:ind w:left="555" w:right="16"/>
      </w:pPr>
      <w:r>
        <w:t>Сроки приема документов: 01.09.2026 - 02.09.2026</w:t>
      </w:r>
    </w:p>
    <w:p w14:paraId="58D42FA2" w14:textId="77777777" w:rsidR="007E33B5" w:rsidRDefault="00000000">
      <w:pPr>
        <w:ind w:left="555" w:right="16"/>
      </w:pPr>
      <w:r>
        <w:t>Допуск 1 этап: 01.09.2026- 02.09.2026</w:t>
      </w:r>
    </w:p>
    <w:p w14:paraId="5F344FF0" w14:textId="77777777" w:rsidR="007E33B5" w:rsidRDefault="00000000">
      <w:pPr>
        <w:ind w:left="555" w:right="16"/>
      </w:pPr>
      <w:r>
        <w:t>Допуск 2 этап: 03.09.2026</w:t>
      </w:r>
    </w:p>
    <w:p w14:paraId="74EB8E37" w14:textId="77777777" w:rsidR="007E33B5" w:rsidRDefault="00000000">
      <w:pPr>
        <w:ind w:left="555" w:right="16"/>
      </w:pPr>
      <w:r>
        <w:t>Практическая оценка: 04.09.2026</w:t>
      </w:r>
    </w:p>
    <w:p w14:paraId="0BBBC0A1" w14:textId="77777777" w:rsidR="007E33B5" w:rsidRDefault="00000000">
      <w:pPr>
        <w:ind w:left="555" w:right="16"/>
      </w:pPr>
      <w:r>
        <w:t>Телефон для справок: 87162297231</w:t>
      </w:r>
    </w:p>
    <w:p w14:paraId="3CD9A2A7" w14:textId="77777777" w:rsidR="007E33B5" w:rsidRDefault="00000000">
      <w:pPr>
        <w:ind w:left="555" w:right="16"/>
      </w:pPr>
      <w:r>
        <w:t>Средний должностной оклад для категории D-O-4: 327923</w:t>
      </w:r>
    </w:p>
    <w:p w14:paraId="0441A30F" w14:textId="77777777" w:rsidR="007E33B5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65192760" w14:textId="77777777" w:rsidR="007E33B5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041C1BB3" w14:textId="77777777" w:rsidR="0056058B" w:rsidRDefault="00000000" w:rsidP="0056058B">
      <w:pPr>
        <w:spacing w:after="0"/>
        <w:ind w:left="0" w:right="16" w:firstLine="560"/>
        <w:rPr>
          <w:lang w:val="kk-KZ"/>
        </w:rPr>
      </w:pPr>
      <w:r>
        <w:t xml:space="preserve">главный специалист отдела занятости населения и социального партнерства </w:t>
      </w:r>
      <w:r w:rsidR="0056058B">
        <w:rPr>
          <w:lang w:val="kk-KZ"/>
        </w:rPr>
        <w:t>у</w:t>
      </w:r>
      <w:proofErr w:type="spellStart"/>
      <w:r>
        <w:t>правлени</w:t>
      </w:r>
      <w:proofErr w:type="spellEnd"/>
      <w:r w:rsidR="0056058B">
        <w:rPr>
          <w:lang w:val="kk-KZ"/>
        </w:rPr>
        <w:t>я</w:t>
      </w:r>
      <w:r>
        <w:t xml:space="preserve"> координации занятости и социальных программ Акмолинской области, D-O-4 </w:t>
      </w:r>
    </w:p>
    <w:p w14:paraId="0E0360AD" w14:textId="455F5880" w:rsidR="007E33B5" w:rsidRDefault="0056058B" w:rsidP="0056058B">
      <w:pPr>
        <w:spacing w:after="0"/>
        <w:ind w:left="0" w:right="16" w:firstLine="560"/>
        <w:jc w:val="center"/>
      </w:pPr>
      <w:r w:rsidRPr="0056058B">
        <w:rPr>
          <w:b/>
          <w:bCs/>
          <w:lang w:val="kk-KZ"/>
        </w:rPr>
        <w:t>Ф</w:t>
      </w:r>
      <w:proofErr w:type="spellStart"/>
      <w:r w:rsidR="00000000" w:rsidRPr="0056058B">
        <w:rPr>
          <w:b/>
          <w:bCs/>
        </w:rPr>
        <w:t>у</w:t>
      </w:r>
      <w:r w:rsidR="00000000">
        <w:rPr>
          <w:b/>
        </w:rPr>
        <w:t>нкциональные</w:t>
      </w:r>
      <w:proofErr w:type="spellEnd"/>
      <w:r w:rsidR="00000000">
        <w:rPr>
          <w:b/>
        </w:rPr>
        <w:t xml:space="preserve"> обязанности:</w:t>
      </w:r>
    </w:p>
    <w:p w14:paraId="32A08E56" w14:textId="77777777" w:rsidR="007E33B5" w:rsidRDefault="00000000">
      <w:pPr>
        <w:spacing w:after="782"/>
        <w:ind w:left="0" w:right="16" w:firstLine="560"/>
      </w:pPr>
      <w:r>
        <w:t xml:space="preserve">анализ, координация качественного предоставления отчетов сотрудниками центра трудовой мобильности по лицам, освобожденным из мест лишения свободы; по приверженцам нетрадиционных религиозных течений; по трудоустройству условно осужденных, направляемых из служб пробаций, в том числе по квоте; модуля по реализации активных мер занятости. Координация и анализ проведения ярмарок вакансий филиалами карьерных центров городов и районов. Мониторинг реализации: «Обеспечение участников программы техническим и профессиональным образованием и краткосрочным </w:t>
      </w:r>
      <w:proofErr w:type="spellStart"/>
      <w:r>
        <w:t>професиональным</w:t>
      </w:r>
      <w:proofErr w:type="spellEnd"/>
      <w:r>
        <w:t xml:space="preserve"> обучением», подготовка материалов на заседание областной региональной комиссии по определению потребности. Обеспечение внесение сведений в информационную систему Проектного офиса по вопросам занятости населения. Подготовка информаций, тезисов, ответов на письма, запросы, обращения физических и юридических лиц.</w:t>
      </w:r>
    </w:p>
    <w:p w14:paraId="548149A4" w14:textId="77777777" w:rsidR="007E33B5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7EF2EE98" w14:textId="77777777" w:rsidR="007E33B5" w:rsidRDefault="00000000">
      <w:pPr>
        <w:spacing w:after="500"/>
        <w:ind w:left="0" w:right="16" w:firstLine="560"/>
      </w:pPr>
      <w:r>
        <w:t>Высшее образование, послевузовское образование: основы права и экономики, психология, юриспруденция, социальная педагогика и самопознание, социология, социальная работа, экономика, финансы, учет и аудит, государственное и местное управление</w:t>
      </w:r>
    </w:p>
    <w:p w14:paraId="48B82B23" w14:textId="77777777" w:rsidR="007E33B5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5C5BC989" w14:textId="77777777" w:rsidR="007E33B5" w:rsidRDefault="00000000">
      <w:pPr>
        <w:spacing w:after="444"/>
        <w:ind w:left="555" w:right="3540"/>
      </w:pPr>
      <w:r>
        <w:lastRenderedPageBreak/>
        <w:t>послевузовское или высшее образование; стаж работы не требуется.</w:t>
      </w:r>
    </w:p>
    <w:p w14:paraId="484F7538" w14:textId="77777777" w:rsidR="007E33B5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2B50C720" w14:textId="77777777" w:rsidR="007E33B5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7E33B5">
      <w:pgSz w:w="11900" w:h="16840"/>
      <w:pgMar w:top="1132" w:right="569" w:bottom="77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3B5"/>
    <w:rsid w:val="0056058B"/>
    <w:rsid w:val="006533B7"/>
    <w:rsid w:val="007E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3E502"/>
  <w15:docId w15:val="{B281D360-0944-4AE1-9DA0-A7262135C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2026-08-28T12:30:00Z</dcterms:created>
  <dcterms:modified xsi:type="dcterms:W3CDTF">2026-08-28T12:30:00Z</dcterms:modified>
</cp:coreProperties>
</file>