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7833BE" w:rsidRPr="009F6ED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33BE" w:rsidRDefault="007F567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33BE" w:rsidRDefault="007F567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7833BE" w:rsidRDefault="007833BE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7833BE" w:rsidRDefault="007833BE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833BE" w:rsidRDefault="007833BE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833BE" w:rsidRDefault="007833BE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833BE" w:rsidRDefault="007F56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833BE" w:rsidRDefault="007833B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833BE" w:rsidRDefault="007833BE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7833BE" w:rsidRDefault="007F567A">
      <w:pPr>
        <w:pStyle w:val="afc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Шұғыл  хабархаттар  03-04.08.2026ж.  № 7935, 7941, 7951, 8033  </w:t>
      </w:r>
      <w:bookmarkStart w:id="2" w:name="z405"/>
      <w:bookmarkEnd w:id="1"/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W54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Иттің тістеуі немесе соғуы»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</w:t>
      </w:r>
    </w:p>
    <w:p w:rsidR="007833BE" w:rsidRDefault="007F567A">
      <w:pPr>
        <w:pStyle w:val="afc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</w:p>
    <w:p w:rsidR="007833BE" w:rsidRDefault="007F567A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Қызылорда қалалық санитариялық-эпидемиологиялық  бақылау  басқармасы</w:t>
      </w:r>
    </w:p>
    <w:p w:rsidR="007833BE" w:rsidRDefault="007F567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келісім)___</w:t>
      </w:r>
      <w:r w:rsidR="00CB0360" w:rsidRPr="00CB03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r w:rsidRPr="00CB03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>
        <w:rPr>
          <w:rFonts w:ascii="Times New Roman" w:hAnsi="Times New Roman" w:cs="Times New Roman"/>
          <w:color w:val="000000"/>
          <w:sz w:val="28"/>
          <w:lang w:val="kk-KZ"/>
        </w:rPr>
        <w:t>_________</w:t>
      </w:r>
    </w:p>
    <w:p w:rsidR="007833BE" w:rsidRDefault="007F567A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 4. Тергеп-тексеру жүргізу мерзімі     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05.08-18.08.2026ж.__________</w:t>
      </w:r>
    </w:p>
    <w:p w:rsidR="007833BE" w:rsidRDefault="007F567A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      5. Тергеп-тексеру жүргізілген жеке және (немесе) заңдытұлғалар_______</w:t>
      </w:r>
      <w:bookmarkEnd w:id="5"/>
    </w:p>
    <w:p w:rsidR="007833BE" w:rsidRDefault="007F567A">
      <w:pPr>
        <w:pStyle w:val="afb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«№ 6 қалалық емхана» ШЖҚ КМК, БСН 001040003125, Қызылорда қаласы, Қорқыт ата  </w:t>
      </w:r>
      <w:r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 көшесі  № 73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 </w:t>
      </w:r>
    </w:p>
    <w:p w:rsidR="007833BE" w:rsidRDefault="007F567A">
      <w:pPr>
        <w:pStyle w:val="afb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 xml:space="preserve">6.Халықтың санитариялық-эпидемиологиялық саламаттылығы саласындағы        нормативтік  құқықтық актілер талаптарының  анықталған бұзушылықтарының   себептері мен сипаты:   </w:t>
      </w:r>
      <w:bookmarkStart w:id="6" w:name="z415"/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>бұзушылықтар анықталған жоқ.</w:t>
      </w:r>
      <w:r>
        <w:rPr>
          <w:rFonts w:ascii="Times New Roman" w:hAnsi="Times New Roman"/>
          <w:bCs/>
          <w:color w:val="000000"/>
          <w:sz w:val="28"/>
          <w:szCs w:val="28"/>
          <w:u w:val="single"/>
          <w:lang w:val="kk-KZ"/>
        </w:rPr>
        <w:t xml:space="preserve"> </w:t>
      </w:r>
    </w:p>
    <w:p w:rsidR="007833BE" w:rsidRDefault="007F567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тұлғалар:  </w:t>
      </w:r>
      <w:r w:rsidR="00CB0360" w:rsidRPr="00CB03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 анықталмады</w:t>
      </w:r>
      <w:r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833BE" w:rsidRDefault="007F567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 8. Қабылданған шаралар: </w:t>
      </w:r>
      <w:r w:rsidR="00CB0360" w:rsidRPr="00CB03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қабылданған жоқ</w:t>
      </w:r>
      <w:r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bookmarkEnd w:id="6"/>
    <w:p w:rsidR="007833BE" w:rsidRDefault="007833BE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7833BE" w:rsidRPr="009F6EDC" w:rsidRDefault="007F567A" w:rsidP="009F6EDC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br/>
      </w:r>
      <w:bookmarkStart w:id="7" w:name="_GoBack"/>
      <w:bookmarkEnd w:id="7"/>
    </w:p>
    <w:sectPr w:rsidR="007833BE" w:rsidRPr="009F6ED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67A" w:rsidRDefault="007F567A">
      <w:pPr>
        <w:spacing w:after="0" w:line="240" w:lineRule="auto"/>
      </w:pPr>
      <w:r>
        <w:separator/>
      </w:r>
    </w:p>
  </w:endnote>
  <w:endnote w:type="continuationSeparator" w:id="0">
    <w:p w:rsidR="007F567A" w:rsidRDefault="007F5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67A" w:rsidRDefault="007F567A">
      <w:pPr>
        <w:spacing w:after="0" w:line="240" w:lineRule="auto"/>
      </w:pPr>
      <w:r>
        <w:separator/>
      </w:r>
    </w:p>
  </w:footnote>
  <w:footnote w:type="continuationSeparator" w:id="0">
    <w:p w:rsidR="007F567A" w:rsidRDefault="007F5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926D6C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926D6C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A6AD7"/>
    <w:multiLevelType w:val="hybridMultilevel"/>
    <w:tmpl w:val="F438C4BC"/>
    <w:lvl w:ilvl="0" w:tplc="0D667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8A1210">
      <w:start w:val="1"/>
      <w:numFmt w:val="lowerLetter"/>
      <w:lvlText w:val="%2."/>
      <w:lvlJc w:val="left"/>
      <w:pPr>
        <w:ind w:left="1440" w:hanging="360"/>
      </w:pPr>
    </w:lvl>
    <w:lvl w:ilvl="2" w:tplc="5BF8D59C">
      <w:start w:val="1"/>
      <w:numFmt w:val="lowerRoman"/>
      <w:lvlText w:val="%3."/>
      <w:lvlJc w:val="right"/>
      <w:pPr>
        <w:ind w:left="2160" w:hanging="180"/>
      </w:pPr>
    </w:lvl>
    <w:lvl w:ilvl="3" w:tplc="4FCA8968">
      <w:start w:val="1"/>
      <w:numFmt w:val="decimal"/>
      <w:lvlText w:val="%4."/>
      <w:lvlJc w:val="left"/>
      <w:pPr>
        <w:ind w:left="2880" w:hanging="360"/>
      </w:pPr>
    </w:lvl>
    <w:lvl w:ilvl="4" w:tplc="F11EBA04">
      <w:start w:val="1"/>
      <w:numFmt w:val="lowerLetter"/>
      <w:lvlText w:val="%5."/>
      <w:lvlJc w:val="left"/>
      <w:pPr>
        <w:ind w:left="3600" w:hanging="360"/>
      </w:pPr>
    </w:lvl>
    <w:lvl w:ilvl="5" w:tplc="AC8E54AA">
      <w:start w:val="1"/>
      <w:numFmt w:val="lowerRoman"/>
      <w:lvlText w:val="%6."/>
      <w:lvlJc w:val="right"/>
      <w:pPr>
        <w:ind w:left="4320" w:hanging="180"/>
      </w:pPr>
    </w:lvl>
    <w:lvl w:ilvl="6" w:tplc="5B147578">
      <w:start w:val="1"/>
      <w:numFmt w:val="decimal"/>
      <w:lvlText w:val="%7."/>
      <w:lvlJc w:val="left"/>
      <w:pPr>
        <w:ind w:left="5040" w:hanging="360"/>
      </w:pPr>
    </w:lvl>
    <w:lvl w:ilvl="7" w:tplc="137E1FD8">
      <w:start w:val="1"/>
      <w:numFmt w:val="lowerLetter"/>
      <w:lvlText w:val="%8."/>
      <w:lvlJc w:val="left"/>
      <w:pPr>
        <w:ind w:left="5760" w:hanging="360"/>
      </w:pPr>
    </w:lvl>
    <w:lvl w:ilvl="8" w:tplc="141E067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602B1"/>
    <w:multiLevelType w:val="hybridMultilevel"/>
    <w:tmpl w:val="E072F906"/>
    <w:lvl w:ilvl="0" w:tplc="17A0DE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A2A6E4">
      <w:start w:val="1"/>
      <w:numFmt w:val="lowerLetter"/>
      <w:lvlText w:val="%2."/>
      <w:lvlJc w:val="left"/>
      <w:pPr>
        <w:ind w:left="1440" w:hanging="360"/>
      </w:pPr>
    </w:lvl>
    <w:lvl w:ilvl="2" w:tplc="16E833EC">
      <w:start w:val="1"/>
      <w:numFmt w:val="lowerRoman"/>
      <w:lvlText w:val="%3."/>
      <w:lvlJc w:val="right"/>
      <w:pPr>
        <w:ind w:left="2160" w:hanging="180"/>
      </w:pPr>
    </w:lvl>
    <w:lvl w:ilvl="3" w:tplc="7146158A">
      <w:start w:val="1"/>
      <w:numFmt w:val="decimal"/>
      <w:lvlText w:val="%4."/>
      <w:lvlJc w:val="left"/>
      <w:pPr>
        <w:ind w:left="2880" w:hanging="360"/>
      </w:pPr>
    </w:lvl>
    <w:lvl w:ilvl="4" w:tplc="91C47DD2">
      <w:start w:val="1"/>
      <w:numFmt w:val="lowerLetter"/>
      <w:lvlText w:val="%5."/>
      <w:lvlJc w:val="left"/>
      <w:pPr>
        <w:ind w:left="3600" w:hanging="360"/>
      </w:pPr>
    </w:lvl>
    <w:lvl w:ilvl="5" w:tplc="82FA4B70">
      <w:start w:val="1"/>
      <w:numFmt w:val="lowerRoman"/>
      <w:lvlText w:val="%6."/>
      <w:lvlJc w:val="right"/>
      <w:pPr>
        <w:ind w:left="4320" w:hanging="180"/>
      </w:pPr>
    </w:lvl>
    <w:lvl w:ilvl="6" w:tplc="8DF8CB50">
      <w:start w:val="1"/>
      <w:numFmt w:val="decimal"/>
      <w:lvlText w:val="%7."/>
      <w:lvlJc w:val="left"/>
      <w:pPr>
        <w:ind w:left="5040" w:hanging="360"/>
      </w:pPr>
    </w:lvl>
    <w:lvl w:ilvl="7" w:tplc="7626F686">
      <w:start w:val="1"/>
      <w:numFmt w:val="lowerLetter"/>
      <w:lvlText w:val="%8."/>
      <w:lvlJc w:val="left"/>
      <w:pPr>
        <w:ind w:left="5760" w:hanging="360"/>
      </w:pPr>
    </w:lvl>
    <w:lvl w:ilvl="8" w:tplc="166EC55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BE"/>
    <w:rsid w:val="00231E09"/>
    <w:rsid w:val="0040574C"/>
    <w:rsid w:val="007833BE"/>
    <w:rsid w:val="007F567A"/>
    <w:rsid w:val="00801E04"/>
    <w:rsid w:val="009F6EDC"/>
    <w:rsid w:val="00CB0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08E2E7B"/>
  <w15:docId w15:val="{C9324DB3-A82D-40A6-9653-2F54F867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a">
    <w:name w:val="Без интервала Знак"/>
    <w:basedOn w:val="a0"/>
    <w:link w:val="afb"/>
    <w:uiPriority w:val="1"/>
    <w:qFormat/>
    <w:rPr>
      <w:rFonts w:ascii="Calibri" w:eastAsia="Calibri" w:hAnsi="Calibri" w:cs="Times New Roman"/>
    </w:rPr>
  </w:style>
  <w:style w:type="paragraph" w:styleId="afb">
    <w:name w:val="No Spacing"/>
    <w:link w:val="afa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2F0B0EF6-B7D4-4A5F-A004-6FF161D897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2</cp:revision>
  <dcterms:created xsi:type="dcterms:W3CDTF">2026-08-31T09:43:00Z</dcterms:created>
  <dcterms:modified xsi:type="dcterms:W3CDTF">2026-08-31T09:43:00Z</dcterms:modified>
</cp:coreProperties>
</file>