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89A8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жыл қорытындысы бойынша</w:t>
      </w:r>
    </w:p>
    <w:p w14:paraId="3B58D3B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Мұқаншы ауылдық округі әкімінің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» ММ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мемлекеттік қызметтер туралы</w:t>
      </w:r>
    </w:p>
    <w:p w14:paraId="2603B43C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АҚПАРАТ</w:t>
      </w:r>
    </w:p>
    <w:p w14:paraId="08F52047">
      <w:pPr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399AF9B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Мемлекеттік қызметтер тізіліміне сәйкес,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жылы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«Мұқаншы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ауылдық округі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» ММ 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мемлекеттік қызмет түрін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көрсетті.</w:t>
      </w:r>
    </w:p>
    <w:p w14:paraId="48C5A45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жылдың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1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тоқсанның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қорытындысы бойынша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округпен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 мемлекеттік қызмет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көрсетілді.</w:t>
      </w:r>
    </w:p>
    <w:p w14:paraId="1094AC7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Анықтама үшін:</w:t>
      </w:r>
    </w:p>
    <w:p w14:paraId="5A3B36D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электрондық форматта (қызмет көрсетушінің ақпараттық жүйелері және «электрондық үкімет» веб-порталы арқылы)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;</w:t>
      </w:r>
    </w:p>
    <w:p w14:paraId="0FF1D30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«Азаматтарға арналған үкімет» мемлекеттік корпорациясы арқылы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;</w:t>
      </w:r>
    </w:p>
    <w:p w14:paraId="551D13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қағаз жүзінде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_____ қызмет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</w:t>
      </w:r>
    </w:p>
    <w:p w14:paraId="1854EA7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Мемлекеттік қызметтер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Мұқаншы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 xml:space="preserve"> ауылдық округінде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, қолданыстағы заңнама талаптарына және белгіленген мерзімдерге сәйкес көрсетілді.</w:t>
      </w:r>
    </w:p>
    <w:p w14:paraId="6E6DAA1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жылы мемлекеттік қызмет көрсету мерзімдерін бұзу фактілері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болған жоқ / ___ жағдай тіркелді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(қажет нұсқасын қалдыру).</w:t>
      </w:r>
    </w:p>
    <w:p w14:paraId="32D9ACA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Мемлекеттік қызметтер көрсету сапасына қатысты қызмет алушылардан шағымдар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түскен жоқ / ___ шағым түсті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1519DA2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Мемлекеттік қызметтердің қолжетімділігін қамтамасыз ету мақсатында қызмет алушыларға оларды алу тәртібі бойынша түсіндіру және кеңес беру жұмыстары жүргізілді, оның ішінде «электрондық үкімет» порталы арқылы.</w:t>
      </w:r>
    </w:p>
    <w:p w14:paraId="41C716D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Жалпы алғанда,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Мұқаншы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ауылдық округі аппараты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» ММ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тарапынан мемлекеттік қызметтер көрсету қолданыстағы заңнама талаптарына сәйкес жүзеге асырылды.</w:t>
      </w:r>
    </w:p>
    <w:p w14:paraId="15C82BAB">
      <w:pPr>
        <w:spacing w:after="0" w:line="240" w:lineRule="auto"/>
        <w:ind w:firstLine="709"/>
        <w:jc w:val="both"/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2C5511"/>
    <w:multiLevelType w:val="multilevel"/>
    <w:tmpl w:val="632C55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2F"/>
    <w:rsid w:val="0032132F"/>
    <w:rsid w:val="006D095D"/>
    <w:rsid w:val="00CB3FD5"/>
    <w:rsid w:val="03FD31C8"/>
    <w:rsid w:val="137E3987"/>
    <w:rsid w:val="20BC55C4"/>
    <w:rsid w:val="21725FEC"/>
    <w:rsid w:val="27112725"/>
    <w:rsid w:val="28CC407F"/>
    <w:rsid w:val="30201103"/>
    <w:rsid w:val="3C0C5591"/>
    <w:rsid w:val="40EB4400"/>
    <w:rsid w:val="46D246F5"/>
    <w:rsid w:val="70763594"/>
    <w:rsid w:val="778F0D68"/>
    <w:rsid w:val="7995290D"/>
    <w:rsid w:val="7AE2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1136</Characters>
  <Lines>9</Lines>
  <Paragraphs>2</Paragraphs>
  <TotalTime>50</TotalTime>
  <ScaleCrop>false</ScaleCrop>
  <LinksUpToDate>false</LinksUpToDate>
  <CharactersWithSpaces>1278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2026-01-21T10:55:00Z</dcterms:created>
  <dc:creator>Admin</dc:creator>
  <cp:lastModifiedBy>WPS_1776656684</cp:lastModifiedBy>
  <dcterms:modified xsi:type="dcterms:W3CDTF">2026-08-28T10:24:47Z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30F3328EAAAB493792F3FDA3C7BBD63A_13</vt:lpwstr>
  </property>
  <property fmtid="{D5CDD505-2E9C-101B-9397-08002B2CF9AE}" pid="4" name="KSOTemplateDocerSaveRecord">
    <vt:lpwstr>eyJoZGlkIjoiZmMxNzE3NjRkZTZjMzIxMjg4Y2M2MTUwMWJkMjVkZTQiLCJ1c2VySWQiOiI1MzYwMTIxNzQ1MzUzIn0=</vt:lpwstr>
  </property>
</Properties>
</file>