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3DB" w:rsidRPr="00D83728" w:rsidRDefault="003A33DB" w:rsidP="003A33DB">
      <w:pPr>
        <w:spacing w:after="0" w:line="240" w:lineRule="auto"/>
        <w:jc w:val="both"/>
        <w:rPr>
          <w:rFonts w:ascii="Times New Roman" w:hAnsi="Times New Roman" w:cs="Times New Roman"/>
          <w:sz w:val="24"/>
          <w:szCs w:val="24"/>
          <w:lang w:val="en-US"/>
        </w:rPr>
      </w:pPr>
    </w:p>
    <w:p w:rsidR="003A33DB" w:rsidRDefault="003A33DB" w:rsidP="003A33DB">
      <w:pPr>
        <w:spacing w:after="0" w:line="240" w:lineRule="auto"/>
        <w:ind w:firstLine="720"/>
        <w:jc w:val="center"/>
        <w:rPr>
          <w:rFonts w:ascii="Times New Roman" w:hAnsi="Times New Roman" w:cs="Times New Roman"/>
          <w:b/>
          <w:sz w:val="24"/>
          <w:szCs w:val="24"/>
          <w:lang w:val="kk-KZ"/>
        </w:rPr>
      </w:pPr>
      <w:r w:rsidRPr="00841C69">
        <w:rPr>
          <w:rFonts w:ascii="Times New Roman" w:hAnsi="Times New Roman" w:cs="Times New Roman"/>
          <w:b/>
          <w:sz w:val="24"/>
          <w:szCs w:val="24"/>
          <w:lang w:val="kk-KZ"/>
        </w:rPr>
        <w:t xml:space="preserve">«Абай облысы білім басқармасының Семей қаласының  білім бөлімі «№21 жалпы орта білім беретін мектебі» коммуналдық мемлекеттік </w:t>
      </w:r>
      <w:proofErr w:type="spellStart"/>
      <w:r w:rsidRPr="006E4A86">
        <w:rPr>
          <w:rFonts w:ascii="Times New Roman" w:hAnsi="Times New Roman" w:cs="Times New Roman"/>
          <w:sz w:val="28"/>
        </w:rPr>
        <w:t>директордың</w:t>
      </w:r>
      <w:proofErr w:type="spellEnd"/>
      <w:r w:rsidRPr="006E4A86">
        <w:rPr>
          <w:rFonts w:ascii="Times New Roman" w:hAnsi="Times New Roman" w:cs="Times New Roman"/>
          <w:sz w:val="28"/>
          <w:lang w:val="en-US"/>
        </w:rPr>
        <w:t xml:space="preserve"> </w:t>
      </w:r>
      <w:proofErr w:type="spellStart"/>
      <w:r w:rsidRPr="006E4A86">
        <w:rPr>
          <w:rFonts w:ascii="Times New Roman" w:hAnsi="Times New Roman" w:cs="Times New Roman"/>
          <w:sz w:val="28"/>
        </w:rPr>
        <w:t>оқу</w:t>
      </w:r>
      <w:proofErr w:type="spellEnd"/>
      <w:r w:rsidRPr="006E4A86">
        <w:rPr>
          <w:rFonts w:ascii="Times New Roman" w:hAnsi="Times New Roman" w:cs="Times New Roman"/>
          <w:sz w:val="28"/>
          <w:lang w:val="en-US"/>
        </w:rPr>
        <w:t xml:space="preserve"> </w:t>
      </w:r>
      <w:proofErr w:type="spellStart"/>
      <w:r w:rsidRPr="006E4A86">
        <w:rPr>
          <w:rFonts w:ascii="Times New Roman" w:hAnsi="Times New Roman" w:cs="Times New Roman"/>
          <w:sz w:val="28"/>
        </w:rPr>
        <w:t>әдістемелік</w:t>
      </w:r>
      <w:proofErr w:type="spellEnd"/>
      <w:r w:rsidRPr="006E4A86">
        <w:rPr>
          <w:rFonts w:ascii="Times New Roman" w:hAnsi="Times New Roman" w:cs="Times New Roman"/>
          <w:sz w:val="28"/>
          <w:lang w:val="en-US"/>
        </w:rPr>
        <w:t xml:space="preserve"> </w:t>
      </w:r>
      <w:proofErr w:type="spellStart"/>
      <w:r w:rsidRPr="006E4A86">
        <w:rPr>
          <w:rFonts w:ascii="Times New Roman" w:hAnsi="Times New Roman" w:cs="Times New Roman"/>
          <w:sz w:val="28"/>
        </w:rPr>
        <w:t>ісі</w:t>
      </w:r>
      <w:proofErr w:type="spellEnd"/>
      <w:r w:rsidRPr="006E4A86">
        <w:rPr>
          <w:rFonts w:ascii="Times New Roman" w:hAnsi="Times New Roman" w:cs="Times New Roman"/>
          <w:sz w:val="28"/>
          <w:lang w:val="en-US"/>
        </w:rPr>
        <w:t xml:space="preserve"> </w:t>
      </w:r>
      <w:proofErr w:type="spellStart"/>
      <w:r w:rsidRPr="006E4A86">
        <w:rPr>
          <w:rFonts w:ascii="Times New Roman" w:hAnsi="Times New Roman" w:cs="Times New Roman"/>
          <w:sz w:val="28"/>
        </w:rPr>
        <w:t>жөніндегі</w:t>
      </w:r>
      <w:proofErr w:type="spellEnd"/>
      <w:r w:rsidRPr="006E4A86">
        <w:rPr>
          <w:rFonts w:ascii="Times New Roman" w:hAnsi="Times New Roman" w:cs="Times New Roman"/>
          <w:sz w:val="28"/>
          <w:lang w:val="en-US"/>
        </w:rPr>
        <w:t xml:space="preserve"> </w:t>
      </w:r>
      <w:proofErr w:type="spellStart"/>
      <w:r w:rsidRPr="006E4A86">
        <w:rPr>
          <w:rFonts w:ascii="Times New Roman" w:hAnsi="Times New Roman" w:cs="Times New Roman"/>
          <w:sz w:val="28"/>
        </w:rPr>
        <w:t>орынбасары</w:t>
      </w:r>
      <w:proofErr w:type="spellEnd"/>
      <w:r w:rsidRPr="006E4A86">
        <w:rPr>
          <w:rFonts w:ascii="Times New Roman" w:hAnsi="Times New Roman" w:cs="Times New Roman"/>
          <w:b/>
          <w:sz w:val="32"/>
          <w:szCs w:val="24"/>
          <w:lang w:val="kk-KZ"/>
        </w:rPr>
        <w:t xml:space="preserve"> </w:t>
      </w:r>
      <w:r w:rsidRPr="002B7CF0">
        <w:rPr>
          <w:rFonts w:ascii="Times New Roman" w:hAnsi="Times New Roman" w:cs="Times New Roman"/>
          <w:b/>
          <w:sz w:val="24"/>
          <w:szCs w:val="24"/>
          <w:lang w:val="kk-KZ"/>
        </w:rPr>
        <w:t xml:space="preserve">бос </w:t>
      </w:r>
      <w:r>
        <w:rPr>
          <w:rFonts w:ascii="Times New Roman" w:hAnsi="Times New Roman" w:cs="Times New Roman"/>
          <w:b/>
          <w:sz w:val="24"/>
          <w:szCs w:val="24"/>
          <w:lang w:val="kk-KZ"/>
        </w:rPr>
        <w:t xml:space="preserve">орнына </w:t>
      </w:r>
      <w:r w:rsidRPr="002B7CF0">
        <w:rPr>
          <w:rFonts w:ascii="Times New Roman" w:hAnsi="Times New Roman" w:cs="Times New Roman"/>
          <w:b/>
          <w:sz w:val="24"/>
          <w:szCs w:val="24"/>
          <w:lang w:val="kk-KZ"/>
        </w:rPr>
        <w:t>конкурс жариялайды</w:t>
      </w:r>
      <w:r>
        <w:rPr>
          <w:rFonts w:ascii="Times New Roman" w:hAnsi="Times New Roman" w:cs="Times New Roman"/>
          <w:b/>
          <w:sz w:val="24"/>
          <w:szCs w:val="24"/>
          <w:lang w:val="kk-KZ"/>
        </w:rPr>
        <w:t>.</w:t>
      </w:r>
    </w:p>
    <w:p w:rsidR="003A33DB" w:rsidRDefault="003A33DB" w:rsidP="003A33DB">
      <w:pPr>
        <w:spacing w:after="0" w:line="240" w:lineRule="auto"/>
        <w:jc w:val="both"/>
        <w:rPr>
          <w:rFonts w:ascii="Times New Roman" w:hAnsi="Times New Roman" w:cs="Times New Roman"/>
          <w:b/>
          <w:sz w:val="24"/>
          <w:szCs w:val="24"/>
          <w:lang w:val="kk-KZ"/>
        </w:rPr>
      </w:pPr>
    </w:p>
    <w:p w:rsidR="003A33DB" w:rsidRPr="00841C69" w:rsidRDefault="003A33DB" w:rsidP="003A33DB">
      <w:pPr>
        <w:spacing w:after="0" w:line="240" w:lineRule="auto"/>
        <w:jc w:val="both"/>
        <w:rPr>
          <w:rFonts w:ascii="Times New Roman" w:hAnsi="Times New Roman" w:cs="Times New Roman"/>
          <w:b/>
          <w:sz w:val="24"/>
          <w:szCs w:val="24"/>
          <w:lang w:val="kk-KZ"/>
        </w:rPr>
      </w:pPr>
      <w:r w:rsidRPr="00841C69">
        <w:rPr>
          <w:rFonts w:ascii="Times New Roman" w:hAnsi="Times New Roman" w:cs="Times New Roman"/>
          <w:b/>
          <w:sz w:val="24"/>
          <w:szCs w:val="24"/>
          <w:lang w:val="kk-KZ"/>
        </w:rPr>
        <w:t>Конкурс жарияланған лауазым атауы: «Абай облысы білім басқармасының Семей қаласының  білім бөлімі «№21 жалпы орта білім беретін мектебі» коммуналдық мемлекетт</w:t>
      </w:r>
      <w:r>
        <w:rPr>
          <w:rFonts w:ascii="Times New Roman" w:hAnsi="Times New Roman" w:cs="Times New Roman"/>
          <w:b/>
          <w:sz w:val="24"/>
          <w:szCs w:val="24"/>
          <w:lang w:val="kk-KZ"/>
        </w:rPr>
        <w:t xml:space="preserve">ік мекемесі </w:t>
      </w:r>
      <w:r w:rsidRPr="006E4A86">
        <w:rPr>
          <w:rFonts w:ascii="Times New Roman" w:hAnsi="Times New Roman" w:cs="Times New Roman"/>
          <w:sz w:val="28"/>
          <w:lang w:val="kk-KZ"/>
        </w:rPr>
        <w:t>директордың оқу әдістемелік ісі жөніндегі орынбасары</w:t>
      </w:r>
      <w:r w:rsidRPr="006E4A86">
        <w:rPr>
          <w:sz w:val="28"/>
          <w:lang w:val="kk-KZ"/>
        </w:rPr>
        <w:t xml:space="preserve">  </w:t>
      </w:r>
      <w:r w:rsidRPr="006E4A86">
        <w:rPr>
          <w:rFonts w:ascii="Times New Roman" w:hAnsi="Times New Roman" w:cs="Times New Roman"/>
          <w:b/>
          <w:sz w:val="32"/>
          <w:szCs w:val="24"/>
          <w:lang w:val="kk-KZ"/>
        </w:rPr>
        <w:t xml:space="preserve"> </w:t>
      </w:r>
      <w:r>
        <w:rPr>
          <w:rFonts w:ascii="Times New Roman" w:hAnsi="Times New Roman" w:cs="Times New Roman"/>
          <w:b/>
          <w:sz w:val="24"/>
          <w:szCs w:val="24"/>
          <w:lang w:val="kk-KZ"/>
        </w:rPr>
        <w:t>бос орнына конкурс жариялайды.</w:t>
      </w:r>
    </w:p>
    <w:p w:rsidR="003A33DB" w:rsidRDefault="003A33DB" w:rsidP="003A33DB">
      <w:pPr>
        <w:spacing w:after="0" w:line="240" w:lineRule="auto"/>
        <w:jc w:val="both"/>
        <w:rPr>
          <w:rFonts w:ascii="Times New Roman" w:hAnsi="Times New Roman" w:cs="Times New Roman"/>
          <w:b/>
          <w:sz w:val="24"/>
          <w:szCs w:val="24"/>
          <w:lang w:val="kk-KZ"/>
        </w:rPr>
      </w:pPr>
      <w:r w:rsidRPr="00841C69">
        <w:rPr>
          <w:rFonts w:ascii="Times New Roman" w:hAnsi="Times New Roman" w:cs="Times New Roman"/>
          <w:b/>
          <w:sz w:val="24"/>
          <w:szCs w:val="24"/>
          <w:lang w:val="kk-KZ"/>
        </w:rPr>
        <w:t xml:space="preserve">Конкурсты өткізу орны мен мерзімі: </w:t>
      </w:r>
      <w:r w:rsidRPr="00841C69">
        <w:rPr>
          <w:rFonts w:ascii="Times New Roman" w:hAnsi="Times New Roman" w:cs="Times New Roman"/>
          <w:sz w:val="24"/>
          <w:szCs w:val="24"/>
          <w:lang w:val="kk-KZ"/>
        </w:rPr>
        <w:t>ҚР Абай</w:t>
      </w:r>
      <w:r>
        <w:rPr>
          <w:rFonts w:ascii="Times New Roman" w:hAnsi="Times New Roman" w:cs="Times New Roman"/>
          <w:sz w:val="24"/>
          <w:szCs w:val="24"/>
          <w:lang w:val="kk-KZ"/>
        </w:rPr>
        <w:t xml:space="preserve"> облысы Семей қ., Лебаева 45А.</w:t>
      </w:r>
    </w:p>
    <w:p w:rsidR="003A33DB" w:rsidRPr="00841C69" w:rsidRDefault="003A33DB" w:rsidP="003A33DB">
      <w:pPr>
        <w:spacing w:after="0" w:line="240" w:lineRule="auto"/>
        <w:jc w:val="both"/>
        <w:rPr>
          <w:rFonts w:ascii="Times New Roman" w:hAnsi="Times New Roman" w:cs="Times New Roman"/>
          <w:b/>
          <w:sz w:val="24"/>
          <w:szCs w:val="24"/>
          <w:lang w:val="kk-KZ"/>
        </w:rPr>
      </w:pPr>
      <w:r w:rsidRPr="00841C69">
        <w:rPr>
          <w:rFonts w:ascii="Times New Roman" w:hAnsi="Times New Roman" w:cs="Times New Roman"/>
          <w:b/>
          <w:sz w:val="24"/>
          <w:szCs w:val="24"/>
          <w:lang w:val="kk-KZ"/>
        </w:rPr>
        <w:t xml:space="preserve"> Телефон: </w:t>
      </w:r>
      <w:r w:rsidRPr="00841C69">
        <w:rPr>
          <w:rFonts w:ascii="Times New Roman" w:hAnsi="Times New Roman" w:cs="Times New Roman"/>
          <w:sz w:val="24"/>
          <w:szCs w:val="24"/>
          <w:lang w:val="kk-KZ"/>
        </w:rPr>
        <w:t>8/7222/ 30-98-17.</w:t>
      </w:r>
      <w:r w:rsidRPr="00841C69">
        <w:rPr>
          <w:rFonts w:ascii="Times New Roman" w:hAnsi="Times New Roman" w:cs="Times New Roman"/>
          <w:b/>
          <w:sz w:val="24"/>
          <w:szCs w:val="24"/>
          <w:lang w:val="kk-KZ"/>
        </w:rPr>
        <w:t xml:space="preserve"> </w:t>
      </w:r>
    </w:p>
    <w:p w:rsidR="003A33DB" w:rsidRPr="00841C69" w:rsidRDefault="003A33DB" w:rsidP="003A33DB">
      <w:pPr>
        <w:spacing w:after="0" w:line="240" w:lineRule="auto"/>
        <w:jc w:val="both"/>
        <w:rPr>
          <w:rFonts w:ascii="Times New Roman" w:hAnsi="Times New Roman" w:cs="Times New Roman"/>
          <w:b/>
          <w:sz w:val="24"/>
          <w:szCs w:val="24"/>
          <w:lang w:val="kk-KZ"/>
        </w:rPr>
      </w:pPr>
      <w:r w:rsidRPr="00841C69">
        <w:rPr>
          <w:rFonts w:ascii="Times New Roman" w:hAnsi="Times New Roman" w:cs="Times New Roman"/>
          <w:b/>
          <w:sz w:val="24"/>
          <w:szCs w:val="24"/>
          <w:lang w:val="kk-KZ"/>
        </w:rPr>
        <w:t xml:space="preserve">Электрондық мекен-жайы : </w:t>
      </w:r>
      <w:r w:rsidR="006E4A86" w:rsidRPr="006E4A86">
        <w:rPr>
          <w:rFonts w:ascii="Times New Roman" w:hAnsi="Times New Roman" w:cs="Times New Roman"/>
          <w:sz w:val="24"/>
          <w:szCs w:val="24"/>
          <w:lang w:val="kk-KZ"/>
        </w:rPr>
        <w:t>sch212121@mail.ru</w:t>
      </w:r>
    </w:p>
    <w:p w:rsidR="003A33DB" w:rsidRDefault="003A33DB" w:rsidP="003A33DB">
      <w:pPr>
        <w:spacing w:after="0" w:line="240" w:lineRule="auto"/>
        <w:jc w:val="both"/>
        <w:rPr>
          <w:rFonts w:ascii="Times New Roman" w:hAnsi="Times New Roman" w:cs="Times New Roman"/>
          <w:b/>
          <w:sz w:val="24"/>
          <w:szCs w:val="24"/>
          <w:lang w:val="kk-KZ"/>
        </w:rPr>
      </w:pPr>
      <w:r w:rsidRPr="00841C69">
        <w:rPr>
          <w:rFonts w:ascii="Times New Roman" w:hAnsi="Times New Roman" w:cs="Times New Roman"/>
          <w:b/>
          <w:sz w:val="24"/>
          <w:szCs w:val="24"/>
          <w:lang w:val="kk-KZ"/>
        </w:rPr>
        <w:t xml:space="preserve">Конкурсқа қатысуға өтінім беру мерзімі және қабылдау орны: </w:t>
      </w:r>
      <w:r w:rsidRPr="00841C69">
        <w:rPr>
          <w:rFonts w:ascii="Times New Roman" w:hAnsi="Times New Roman" w:cs="Times New Roman"/>
          <w:sz w:val="24"/>
          <w:szCs w:val="24"/>
          <w:lang w:val="kk-KZ"/>
        </w:rPr>
        <w:t>«Абай облысы білім басқармасының Семей қаласының  білім бөлімі «№21 жалпы орта білім беретін мектебі» коммуналдық мемлекеттік мекемесі.</w:t>
      </w:r>
    </w:p>
    <w:p w:rsidR="003A33DB" w:rsidRPr="00426AE1" w:rsidRDefault="003A33DB" w:rsidP="003A33DB">
      <w:pPr>
        <w:spacing w:after="0" w:line="240" w:lineRule="auto"/>
        <w:jc w:val="both"/>
        <w:rPr>
          <w:rFonts w:ascii="Times New Roman" w:hAnsi="Times New Roman" w:cs="Times New Roman"/>
          <w:sz w:val="24"/>
          <w:szCs w:val="24"/>
          <w:lang w:val="kk-KZ"/>
        </w:rPr>
      </w:pPr>
      <w:r w:rsidRPr="00426AE1">
        <w:rPr>
          <w:rFonts w:ascii="Times New Roman" w:hAnsi="Times New Roman" w:cs="Times New Roman"/>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14.00-ге дейінгі түскі үзіліспен сағат 09.00-ден 18.00-ға дейін жүзеге асырылады. Конкурсқа қатысуға қажетті өтінім «Абай облысы Семей қаласы білім бөлімі» ММ, </w:t>
      </w:r>
      <w:r w:rsidRPr="001535B7">
        <w:rPr>
          <w:rFonts w:ascii="Times New Roman" w:hAnsi="Times New Roman" w:cs="Times New Roman"/>
          <w:sz w:val="24"/>
          <w:szCs w:val="24"/>
          <w:lang w:val="kk-KZ"/>
        </w:rPr>
        <w:t xml:space="preserve">«№21 жалпы орта білім беретін мектебі» </w:t>
      </w:r>
      <w:r w:rsidRPr="00426AE1">
        <w:rPr>
          <w:rFonts w:ascii="Times New Roman" w:hAnsi="Times New Roman" w:cs="Times New Roman"/>
          <w:sz w:val="24"/>
          <w:szCs w:val="24"/>
          <w:lang w:val="kk-KZ"/>
        </w:rPr>
        <w:t>КММ сайттарына конкурс өткізілетіні туралы хабар</w:t>
      </w:r>
      <w:r>
        <w:rPr>
          <w:rFonts w:ascii="Times New Roman" w:hAnsi="Times New Roman" w:cs="Times New Roman"/>
          <w:sz w:val="24"/>
          <w:szCs w:val="24"/>
          <w:lang w:val="kk-KZ"/>
        </w:rPr>
        <w:t>лама жарияланған күннен бастап 10</w:t>
      </w:r>
      <w:r w:rsidRPr="00426AE1">
        <w:rPr>
          <w:rFonts w:ascii="Times New Roman" w:hAnsi="Times New Roman" w:cs="Times New Roman"/>
          <w:sz w:val="24"/>
          <w:szCs w:val="24"/>
          <w:lang w:val="kk-KZ"/>
        </w:rPr>
        <w:t xml:space="preserve"> күнтізбелік күнде жүзеге асырылады. </w:t>
      </w:r>
    </w:p>
    <w:p w:rsidR="003A33DB" w:rsidRPr="00DC70F5" w:rsidRDefault="003A33DB" w:rsidP="003A33DB">
      <w:pPr>
        <w:spacing w:after="0" w:line="240" w:lineRule="auto"/>
        <w:jc w:val="both"/>
        <w:rPr>
          <w:rFonts w:ascii="Times New Roman" w:hAnsi="Times New Roman" w:cs="Times New Roman"/>
          <w:color w:val="87898F"/>
          <w:sz w:val="32"/>
          <w:szCs w:val="24"/>
          <w:shd w:val="clear" w:color="auto" w:fill="FFFFFF"/>
          <w:lang w:val="kk-KZ"/>
        </w:rPr>
      </w:pPr>
    </w:p>
    <w:p w:rsidR="003A33DB" w:rsidRPr="006E4A86" w:rsidRDefault="003A33DB" w:rsidP="003A33DB">
      <w:pPr>
        <w:spacing w:after="0" w:line="240" w:lineRule="auto"/>
        <w:jc w:val="both"/>
        <w:rPr>
          <w:rStyle w:val="a3"/>
          <w:rFonts w:ascii="Times New Roman" w:hAnsi="Times New Roman" w:cs="Times New Roman"/>
          <w:sz w:val="32"/>
          <w:szCs w:val="24"/>
          <w:lang w:val="kk-KZ"/>
        </w:rPr>
      </w:pPr>
    </w:p>
    <w:p w:rsidR="00626077" w:rsidRPr="00DC70F5" w:rsidRDefault="008071D6">
      <w:pPr>
        <w:rPr>
          <w:rFonts w:ascii="Times New Roman" w:hAnsi="Times New Roman" w:cs="Times New Roman"/>
          <w:sz w:val="28"/>
          <w:lang w:val="kk-KZ"/>
        </w:rPr>
      </w:pPr>
      <w:r w:rsidRPr="00DC70F5">
        <w:rPr>
          <w:rFonts w:ascii="Times New Roman" w:hAnsi="Times New Roman" w:cs="Times New Roman"/>
          <w:color w:val="5C5C5C"/>
          <w:sz w:val="24"/>
          <w:szCs w:val="21"/>
          <w:shd w:val="clear" w:color="auto" w:fill="FFFFFF"/>
          <w:lang w:val="kk-KZ"/>
        </w:rPr>
        <w:t>Конкурсқа қатысушыға қойылатын талаптар:</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 жоғары педагогикалық немесе бейіні бойынша білім және педагогикалық жұмыс өтілі болуы тиіс.</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 Оқытушылық қызметін жүзеге асыру кезінде қосымша «педагог сарапшы», «педагог-зерттеуші», «педагог-шебер» біліктілігінің болуы.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 Компьютерде жұмыс жасай білуі және құжаттарды даярлауға арналған бағдарламаларды қолдана білуі.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Лауазымдық міндеттері: Білім беру ұйымының қызметін перспективалық болжауды және ағымдағы жоспарлауды ұйымдастырады. Оқу-тәрбие процесінің, ғылыми-әдістемелік және әлеуметтік психологиялық қамтамасыз етілу жағдайын талдайды. Педагогтердің мемлекеттік жалпыға міндетті білім беру стандарттарын, жалпы білім беретін оқу бағдарламалары мен жоспарларының орындалуын, сондай-ақ, қажетті оқу, оқу-тәрбие, оқу-әдістемелік құжаттамаларды әзірлеу жұмыстарын үйлестіреді. Білім беру процесінің сапасына және жалпы білім беру стандарттарының шеңберінде білімді меңгеру нәтижесінің объективтілігіне бақылау жасайды.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Оқу-тәрбие процесінің ұйымдастырылуын, оқу процесіне қазіргі заманғы жаңа технологияның енгізілуін қамтамасыз етеді. Білім алушыларға ағымдағы және қорытынды аттестаттау, мемлекеттік аралық бақылау және тестілеу өткізуді ұйымдастыру жұмыстарын жүргізеді. Білім алушылардың оқу жүктемесіне бақылау жасап, сабақтардың кестесін және басқа да оқу қызметінің түрлерін құрастырады.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Білім беру ұйымдарының оқу процесін жетілдіру мақсатында пәндік әдістемелік бірлестіктер мен эксперименттік жұмыстарды үйлестіруді жүзеге асырады, оқу-тәрбие процесін ғылыми-әдістемелік және әлеуметтік-психологиялық қамтамасыз етуді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Эксперименттік жұмыстардың нәтижелерін қорытындылайды және талдау жасайды. Педагогтердің анағұрлым нәтижелі тәжірибелерін тарату бойынша шаралар қабылдайды. Педагог кадрларды іріктеуге және орналастыруға қатысады. Педагог қызметкерлердің біліктілігін арттыру және аттестаттаудан өткізу бойынша жұмыстарды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 xml:space="preserve">Оқу зертханалары мен кабинеттерін қазіргі заманғы жабдықтармен, көрнекі құралдармен және техникалық оқыту құралдарымен жарақтандыру, әдістемелік кабинеттер мен кітапханаларды оқу-әдістемелік және көркем әдебиеттермен толтыру жұмыстарын жоспарлайды. Оқу-тәрбие процесінде пайдаланылатын жабдықтардың, приборлардың, техникалық және көрнекі құралдардың </w:t>
      </w:r>
      <w:r w:rsidRPr="00DC70F5">
        <w:rPr>
          <w:rFonts w:ascii="Times New Roman" w:hAnsi="Times New Roman" w:cs="Times New Roman"/>
          <w:color w:val="5C5C5C"/>
          <w:sz w:val="24"/>
          <w:szCs w:val="21"/>
          <w:shd w:val="clear" w:color="auto" w:fill="FFFFFF"/>
          <w:lang w:val="kk-KZ"/>
        </w:rPr>
        <w:lastRenderedPageBreak/>
        <w:t>қауіпсіздігін қамтамасыз етеді.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Білім алушыларға медициналық қызмет көрсету жағдайына бақылау жасайды. Компьютерлік сауаттылықты, ақпараттық-коммуникациялық құзыреттілікті меңгерген.</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Белгіленген есеп құжаттамасының сапалы және уақытылы жасалуын қамтамасыз етеді.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1.Педагогикалық коллективтің ағымдағы және болашақтағы жұмыстарын жоспарлауды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2.Мұғалімдердің 5-11 сыныптағы оқу жоспары мен оқу бағдарламасын орындауда, сондай-ақ қажетті оқу-әдістемелік құжаттарын әзірлеудегі жұмыстарын үйлестіреді.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3.Оқу процесіндегі білімнің сапасын және оқушылардың сабаққа дайындығының нәтижесінің әділ бағалануын, әр түрлі үйірмелер мен факультативтерге қатысуын бақылайды.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4.Қорытынды аттестациялауды әзірлеу және өткізу жұмыстарын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5.Білім алушылардың оқу жүктемелеріне бақылауды, мониторинг өткізуді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6.Оқу жүктемелерінің және оқытудың басқада түрлерінің (ақылы оқытылатын пәндердің) кестесін құрады.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7.Белгіленген есеп құжаттарының (бухгалтер есептерінен басқа жаңа оқу жылындағы оқушылар қозғалысы бойынша ОШ -1, мектеп бойынша есептердің барлығының,Фаворит бойынша мұғалімдердің айлық табельдерін түсіру) уақытында жүргізіліп, орындалуын, өткізілуін қамтамасыз етеді.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8.Мұғалім кадрларын іріктеп, орналастыруға қатысады және олардың кәсіптік білімдерін жетілдірулерін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9.Оқу процесін жетілдіруде өз ұсыныстарын енгізеді.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10. Білім сапасын мониторингілеуде әдістемелік бірлестіктерінің жұмыстарын үйлестіреді.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11.Оқу-әдістемелік жұмыстарын қорытындылайды.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12.Жұмыстары нәтижелі мұғалімдердің іс тәжірибелерін таратады.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13.Педагог кадрларды аттестациялауды өткізуге қатысады.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14.Оқу кабинеттері мен зертханаларды қазіргі заманғы жабдықтауға, көрнекті құралдар және техникалық құралдармен қамтамасыз етуді, кітапхана және әдістемелік кабинеттерді оқу әдістемелік және көркем әдебиеттермен толықтыруды үйлестіреді.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15.Білім алушыларға дәрігерлік қызмет көрсетуді ұйымдастырып бақылайды.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16.5-11сыныптар бойынша мұғалімдердің табелін, сабақтарды босату және ауыстыру журналын жүргізеді.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17.Мектепке қабылдау жұмысын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18.Мемлекеттік құжаттар мен оқушылардың жеке бас құжаттарының (5-11 кластар бойынша) жүргізілуін қадағалайды, бақылайды.Педагогикалық кадрлардың жеке бас іс қағаздарының ,еңбек кітапшаларының жүргізілуін қадағалайды.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19.Математика, физика, информатика,тарих пәндерінің берілу сапасына басшылық жасайды.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20.Оқу үрдісі кезеңінде санитарлық гигиеналық талаптардың орындалуын қадағалайды.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21.Материалдық –техникалық базаның сақталуын қамтамасыз етеді: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 информатика, компьютер, физика,интерактивті тақталар қойылған кластар.</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-электронды оқыту бойынша электронды журналдардың толтырылуына, мұғалім кадрлар жөніндегі ақпараттардың енгізілуіне басшылық жасайды.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22.Мұғалімдердің арнайы жеке есеп картасын жүргізу, қорытынды жасауды ұйымдастыру.</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23. Ұлттық білім беру деректер қорын (ҰБДҚ) және «Kundelik» білім берудегі бірегей ақпараттық жүйесін ұйымдастыру және мерзімінде дұрыс толтыруын қамтамасыз етеді. «Onlein - мектеп» платформасымен мұғалімдер мен оқушылардың жұмыс жасауын ұйымдастырады.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24.«Бастауыш,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 стандартының орындалуын қадағалайды.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25.«Бастауыш,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қызмет көрсету стандартының орындалуын қадағалайды.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26. Террористік тұрғыдан осал объектілердің терроризмге қарсы қорғалу жүйесіне қойылатын талаптарды, бұйрықтарды білуге, ҚР ІІБ экстремизимге қарсы күрес бөлімінің методикалық ұсыным хатын білуге және талаптарын сақтауға, ата-аналар мен оқушыларды таныстыруға міндетті.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(Қазақстан Республикасы Үкіметінің 2015 жылғы 3 сәуірдегі № 191 қаулысы)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Лауазымдық міндеттері: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Білуге міндетті: Қазақстан Республикасының Конституциясын, Қазақстан Республикасының Еңбек кодексін, «Неке (ерлі-зайыптылық) және отбасы туралы» Қазақстан Республикасының кодексін, Қазақстан Республикасының «Білім туралы», «Қазақстан Республикасы тілдер туралы», «Қазақстан Республикасындағы бала құқықтары туралы», «Сыбайлас жемқорлыққа қарсы күрес туралы», «Қазақстан Республикасында мүгедектiгi бойынша, асыраушысынан айырылу жағдайы бойынша және жасына байланысты берiлетiн мемлекеттiк әлеуметтiк жәрдемақылар туралы», «Кемтар балаларды әлеуметтік және медициналық-педагогикалық түзеу арқылы қолдау туралы», «Арнайы әлеуметтік қызмет туралы», «Кәмелетке толмағандардың арасындағы құқық бұзушылықтар мен балалардың қадағалаусыз және панасыз қалуының алдын алу туралы» Заңдарын және басқа да білім беруді дамытудың бағыттары мен келешегін айқындайтын нормативтік құқықтық актілерді, педагогика мен психология негіздерін, мемлекеттік жалпыға міндетті білім беру стандартын, педагогика, педагогикалық психология, педагогикалық ғылым мен практиканың жетістіктерін, менеджмент негіздерін, қаржы-шаруашылық қызмет туралы заңнамаларды, еңбек туралы, еңбекті қорғаудың, техника қауіпсіздігі және өртке қарсы қорғанудың ережелері мен нормаларын, санитариялық ережелер мен нормаларды.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Біліктілікке қойылатын талаптар: жоғары педагогикалық білім және педагогикалық жұмыс өтілінің кемінде 5 жыл болуы тиіс.</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Конкурс «Азаматтық қызметке кіру және азаматтық қызметшінің бос лауазымына орналасуға арналған конкурс өткізу қағидаларын бекіту туралы» ҚР Денсаулық сақтау және әлеуметтік даму министрінің 2015 жылғы 25 желтоқсандағы №1017 бұйрығы негізінде, «Педагог қызметкерлер мен оларға теңестірілген тұлғалардың лауазымдарының үлгілік біліктілік сипаттамаларын бекіту туралы» Қазақстан Республикасы Білім және ғылым министрінің 2009 жылғы 13 шілдедегі №388 бұйрығына сәйкес жүзеге асырылады.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Құжаттар тізімі: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Конкурсқа Педагогтердің үлгілік біліктілік сипаттамаларына сәйкес келетін және осы Қағидалардың 107-тармағында көрсетілген тізім бойынша құжаттарды ұсынған педагогтер қатысады.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 осы Қағидаларға 15-қосымшаға сәйкес нысан бойынша қоса берілетін құжаттардың тізбесін көрсете отырып, конкурсқа қатысу туралы өтініш;</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2)жеке басын куәландыратын құжат немесе цифрлық құжаттар сервисінен электрондық құжат (сәйкестендіру үшін);</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3) кадрларды есепке алу бойынша толтырылған жеке іс парағы (нақты тұрғылықты мекенжайы мен байланыс телефондары көрсетілген – Бар болса);</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5) еңбек қызметін растайтын құжаттың көшірмесі (бар болса);</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7) Психоневрологиялық ұйымнан анықтама;</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8) Наркологиялық ұйымнан анықтама;</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9)Сотталғандығыболуы не болмауытуралыанықтама;</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r w:rsidRPr="00DC70F5">
        <w:rPr>
          <w:rFonts w:ascii="Times New Roman" w:hAnsi="Times New Roman" w:cs="Times New Roman"/>
          <w:color w:val="5C5C5C"/>
          <w:sz w:val="24"/>
          <w:szCs w:val="21"/>
          <w:lang w:val="kk-KZ"/>
        </w:rPr>
        <w:br/>
      </w:r>
      <w:r w:rsidRPr="00DC70F5">
        <w:rPr>
          <w:rFonts w:ascii="Times New Roman" w:hAnsi="Times New Roman" w:cs="Times New Roman"/>
          <w:color w:val="5C5C5C"/>
          <w:sz w:val="24"/>
          <w:szCs w:val="21"/>
          <w:shd w:val="clear" w:color="auto" w:fill="FFFFFF"/>
          <w:lang w:val="kk-KZ"/>
        </w:rPr>
        <w:t>11) 16-қосымшаға сәйкес нысан бойынша педагогтің бос немесе уақытша бос лауазымына кандида</w:t>
      </w:r>
      <w:bookmarkStart w:id="0" w:name="_GoBack"/>
      <w:bookmarkEnd w:id="0"/>
      <w:r w:rsidRPr="00DC70F5">
        <w:rPr>
          <w:rFonts w:ascii="Times New Roman" w:hAnsi="Times New Roman" w:cs="Times New Roman"/>
          <w:color w:val="5C5C5C"/>
          <w:sz w:val="24"/>
          <w:szCs w:val="21"/>
          <w:shd w:val="clear" w:color="auto" w:fill="FFFFFF"/>
          <w:lang w:val="kk-KZ"/>
        </w:rPr>
        <w:t>ттың толтырылған Бағалау парағы.</w:t>
      </w:r>
    </w:p>
    <w:sectPr w:rsidR="00626077" w:rsidRPr="00DC70F5"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EB3"/>
    <w:rsid w:val="003A33DB"/>
    <w:rsid w:val="00626077"/>
    <w:rsid w:val="006E4A86"/>
    <w:rsid w:val="008071D6"/>
    <w:rsid w:val="00DC70F5"/>
    <w:rsid w:val="00F83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3D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33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3D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33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1661</Words>
  <Characters>9473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Компьютер</cp:lastModifiedBy>
  <cp:revision>4</cp:revision>
  <dcterms:created xsi:type="dcterms:W3CDTF">2026-08-28T06:46:00Z</dcterms:created>
  <dcterms:modified xsi:type="dcterms:W3CDTF">2026-08-28T10:13:00Z</dcterms:modified>
</cp:coreProperties>
</file>