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034F0" w14:textId="38A78CF7" w:rsidR="00910F94" w:rsidRPr="002751D0" w:rsidRDefault="00910F94" w:rsidP="00910F94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Приложение </w:t>
      </w:r>
      <w:r w:rsidR="00635A0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</w:t>
      </w:r>
    </w:p>
    <w:p w14:paraId="797BB639" w14:textId="77777777" w:rsidR="00910F94" w:rsidRPr="002751D0" w:rsidRDefault="00910F94" w:rsidP="00910F94">
      <w:pPr>
        <w:spacing w:after="0" w:line="240" w:lineRule="auto"/>
        <w:ind w:left="5670"/>
        <w:jc w:val="center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 </w:t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</w:t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</w:t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Руководителя Национального центра по правам человека</w:t>
      </w:r>
    </w:p>
    <w:p w14:paraId="1A0A9D26" w14:textId="36BC0C3A" w:rsidR="00910F94" w:rsidRPr="002751D0" w:rsidRDefault="00910F94" w:rsidP="00910F94">
      <w:pPr>
        <w:shd w:val="clear" w:color="auto" w:fill="FFFFFF"/>
        <w:tabs>
          <w:tab w:val="left" w:pos="3828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>от «____» __________ 202</w:t>
      </w:r>
      <w:r w:rsidR="00084DC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</w:p>
    <w:p w14:paraId="243B78C6" w14:textId="125885CE" w:rsidR="00910F94" w:rsidRPr="002751D0" w:rsidRDefault="00910F94" w:rsidP="00910F94">
      <w:pPr>
        <w:shd w:val="clear" w:color="auto" w:fill="FFFFFF"/>
        <w:tabs>
          <w:tab w:val="left" w:pos="3828"/>
        </w:tabs>
        <w:spacing w:after="0" w:line="240" w:lineRule="auto"/>
        <w:ind w:left="5670"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322873" w:rsidRPr="002751D0">
        <w:rPr>
          <w:rFonts w:ascii="Times New Roman" w:eastAsia="Times New Roman" w:hAnsi="Times New Roman" w:cs="Times New Roman"/>
          <w:sz w:val="28"/>
          <w:szCs w:val="28"/>
        </w:rPr>
        <w:t>__</w:t>
      </w:r>
    </w:p>
    <w:p w14:paraId="0CBA9F7F" w14:textId="77777777" w:rsidR="000B6548" w:rsidRPr="002751D0" w:rsidRDefault="000B6548" w:rsidP="000B6548">
      <w:pPr>
        <w:spacing w:after="0" w:line="240" w:lineRule="auto"/>
        <w:ind w:left="5103"/>
        <w:jc w:val="right"/>
        <w:rPr>
          <w:rFonts w:ascii="Times New Roman" w:eastAsia="Batang" w:hAnsi="Times New Roman" w:cs="Times New Roman"/>
          <w:sz w:val="12"/>
          <w:szCs w:val="12"/>
          <w:lang w:val="kk-KZ" w:eastAsia="ko-KR"/>
        </w:rPr>
      </w:pPr>
    </w:p>
    <w:p w14:paraId="4E14654C" w14:textId="77777777" w:rsidR="00BF6394" w:rsidRPr="002751D0" w:rsidRDefault="00BF6394" w:rsidP="00BF6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345F73" w14:textId="4F6A8C11" w:rsidR="00910F94" w:rsidRPr="002751D0" w:rsidRDefault="00910F94" w:rsidP="00BF6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</w:t>
      </w:r>
    </w:p>
    <w:p w14:paraId="7F7EE321" w14:textId="276169F2" w:rsidR="00BF6394" w:rsidRPr="002751D0" w:rsidRDefault="00CD48DD" w:rsidP="00BF6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об </w:t>
      </w:r>
      <w:r w:rsidR="00BF6394" w:rsidRPr="002751D0">
        <w:rPr>
          <w:rFonts w:ascii="Times New Roman" w:eastAsia="Times New Roman" w:hAnsi="Times New Roman" w:cs="Times New Roman"/>
          <w:b/>
          <w:sz w:val="28"/>
          <w:szCs w:val="28"/>
        </w:rPr>
        <w:t>Отдел</w:t>
      </w:r>
      <w:r w:rsidRPr="00275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</w:t>
      </w:r>
      <w:r w:rsidR="00BF6394" w:rsidRPr="002751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307D5" w:rsidRPr="002751D0">
        <w:rPr>
          <w:rFonts w:ascii="Times New Roman" w:eastAsia="Times New Roman" w:hAnsi="Times New Roman" w:cs="Times New Roman"/>
          <w:b/>
          <w:sz w:val="28"/>
          <w:szCs w:val="28"/>
        </w:rPr>
        <w:t>правовой и организационно-аналитической работы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6394" w:rsidRPr="002751D0">
        <w:rPr>
          <w:rFonts w:ascii="Times New Roman" w:eastAsia="Times New Roman" w:hAnsi="Times New Roman" w:cs="Times New Roman"/>
          <w:b/>
          <w:sz w:val="28"/>
          <w:szCs w:val="28"/>
        </w:rPr>
        <w:t>Национального центра по правам человека</w:t>
      </w:r>
    </w:p>
    <w:p w14:paraId="41DC76FA" w14:textId="77777777" w:rsidR="00BF6394" w:rsidRPr="002751D0" w:rsidRDefault="00BF6394" w:rsidP="00BF63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CD36C0" w14:textId="77777777" w:rsidR="00BF6394" w:rsidRPr="002751D0" w:rsidRDefault="00BF6394" w:rsidP="00BF6394">
      <w:pPr>
        <w:shd w:val="clear" w:color="auto" w:fill="FFFFFF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Pr="002751D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1. Общие положения</w:t>
      </w:r>
    </w:p>
    <w:p w14:paraId="78BA4D19" w14:textId="77777777" w:rsidR="00BF6394" w:rsidRPr="002751D0" w:rsidRDefault="00BF6394" w:rsidP="00BF6394">
      <w:pPr>
        <w:shd w:val="clear" w:color="auto" w:fill="FFFFFF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2CA0C2" w14:textId="63730195" w:rsidR="00BF6394" w:rsidRPr="002751D0" w:rsidRDefault="00197585" w:rsidP="00197585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1. </w:t>
      </w:r>
      <w:r w:rsidR="00CD48DD" w:rsidRPr="002751D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Отдел </w:t>
      </w:r>
      <w:r w:rsidR="00CD48DD" w:rsidRPr="002751D0">
        <w:rPr>
          <w:rFonts w:ascii="Times New Roman" w:eastAsia="Times New Roman" w:hAnsi="Times New Roman" w:cs="Times New Roman"/>
          <w:bCs/>
          <w:sz w:val="28"/>
          <w:szCs w:val="28"/>
        </w:rPr>
        <w:t>правовой и организационно-аналитической работы</w:t>
      </w:r>
      <w:r w:rsidR="00CD48DD" w:rsidRPr="002751D0">
        <w:rPr>
          <w:rFonts w:ascii="Times New Roman" w:eastAsia="Times New Roman" w:hAnsi="Times New Roman" w:cs="Times New Roman"/>
          <w:sz w:val="28"/>
          <w:szCs w:val="28"/>
        </w:rPr>
        <w:t xml:space="preserve"> (далее – </w:t>
      </w:r>
      <w:r w:rsidR="00CD48D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CD48DD" w:rsidRPr="002751D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>является структурным подразделением Национального центра по правам челов</w:t>
      </w:r>
      <w:r w:rsidR="00DA7CC3" w:rsidRPr="002751D0">
        <w:rPr>
          <w:rFonts w:ascii="Times New Roman" w:eastAsia="Times New Roman" w:hAnsi="Times New Roman" w:cs="Times New Roman"/>
          <w:sz w:val="28"/>
          <w:szCs w:val="28"/>
        </w:rPr>
        <w:t>ека</w:t>
      </w:r>
      <w:r w:rsidR="00CD48D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D48DD" w:rsidRPr="002751D0">
        <w:rPr>
          <w:rFonts w:ascii="Times New Roman" w:eastAsia="Times New Roman" w:hAnsi="Times New Roman" w:cs="Times New Roman"/>
          <w:sz w:val="28"/>
          <w:szCs w:val="28"/>
        </w:rPr>
        <w:t>(далее – Национальный центр)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B6D8EC0" w14:textId="64C883CD" w:rsidR="00197585" w:rsidRPr="002751D0" w:rsidRDefault="00197585" w:rsidP="00197585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2. Отдел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 в своей деятельности руководствуется </w:t>
      </w:r>
      <w:r w:rsidR="00BF6394" w:rsidRPr="002751D0">
        <w:rPr>
          <w:rFonts w:ascii="Times New Roman" w:hAnsi="Times New Roman" w:cs="Times New Roman"/>
          <w:sz w:val="28"/>
          <w:szCs w:val="28"/>
        </w:rPr>
        <w:t>Конституцией</w:t>
      </w:r>
      <w:r w:rsidRPr="002751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Республики Казахстан</w:t>
      </w:r>
      <w:r w:rsidR="00BF6394" w:rsidRPr="002751D0">
        <w:rPr>
          <w:rFonts w:ascii="Times New Roman" w:hAnsi="Times New Roman" w:cs="Times New Roman"/>
          <w:sz w:val="28"/>
          <w:szCs w:val="28"/>
        </w:rPr>
        <w:t>, Конституционным законом Республики Казахстан «Об Уполномоченном по правам человека в Республике Казахстан»</w:t>
      </w:r>
      <w:r w:rsidRPr="002751D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иными нормативными правовыми актами Республики Казахстан, </w:t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Положением о Национальном центре и 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настоящим Положением.</w:t>
      </w:r>
    </w:p>
    <w:p w14:paraId="2291EF43" w14:textId="47B0D183" w:rsidR="00197585" w:rsidRPr="002751D0" w:rsidRDefault="00197585" w:rsidP="00197585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Структура, штатная численность </w:t>
      </w:r>
      <w:r w:rsidR="00002897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утверждается уполномоченным должностным лицом Национального центра в порядке, установленном законодательством Республики Казахстан.</w:t>
      </w:r>
    </w:p>
    <w:p w14:paraId="602ED513" w14:textId="77777777" w:rsidR="009F6750" w:rsidRPr="002751D0" w:rsidRDefault="009F6750" w:rsidP="009F67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4. В состав Отдела входят следующие должностные лица согласно штатному расписанию:</w:t>
      </w:r>
    </w:p>
    <w:p w14:paraId="7FB11383" w14:textId="0DB5CF3A" w:rsidR="009F6750" w:rsidRPr="002751D0" w:rsidRDefault="009E272C" w:rsidP="009F67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з</w:t>
      </w:r>
      <w:r w:rsidR="009F6750" w:rsidRPr="002751D0">
        <w:rPr>
          <w:rFonts w:ascii="Times New Roman" w:eastAsia="Times New Roman" w:hAnsi="Times New Roman" w:cs="Times New Roman"/>
          <w:sz w:val="28"/>
          <w:szCs w:val="28"/>
        </w:rPr>
        <w:t xml:space="preserve">аведующий  </w:t>
      </w:r>
      <w:r w:rsidR="006575F0" w:rsidRPr="002751D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F6750" w:rsidRPr="002751D0">
        <w:rPr>
          <w:rFonts w:ascii="Times New Roman" w:eastAsia="Times New Roman" w:hAnsi="Times New Roman" w:cs="Times New Roman"/>
          <w:sz w:val="28"/>
          <w:szCs w:val="28"/>
        </w:rPr>
        <w:t>тделом – 1 единица;</w:t>
      </w:r>
    </w:p>
    <w:p w14:paraId="670D6EC0" w14:textId="03963264" w:rsidR="006575F0" w:rsidRPr="002751D0" w:rsidRDefault="009E272C" w:rsidP="009F67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з</w:t>
      </w:r>
      <w:r w:rsidR="006575F0" w:rsidRPr="002751D0">
        <w:rPr>
          <w:rFonts w:ascii="Times New Roman" w:eastAsia="Times New Roman" w:hAnsi="Times New Roman" w:cs="Times New Roman"/>
          <w:sz w:val="28"/>
          <w:szCs w:val="28"/>
        </w:rPr>
        <w:t xml:space="preserve">аместитель заведующего Отделом – </w:t>
      </w:r>
      <w:r w:rsidR="002751D0"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6575F0" w:rsidRPr="002751D0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="0014604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575F0" w:rsidRPr="002751D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EFB5E5" w14:textId="3417DE3A" w:rsidR="00197585" w:rsidRPr="002751D0" w:rsidRDefault="009E272C" w:rsidP="006575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="009F6750" w:rsidRPr="002751D0">
        <w:rPr>
          <w:rFonts w:ascii="Times New Roman" w:eastAsia="Times New Roman" w:hAnsi="Times New Roman" w:cs="Times New Roman"/>
          <w:sz w:val="28"/>
          <w:szCs w:val="28"/>
        </w:rPr>
        <w:t>лавный инспектор –</w:t>
      </w:r>
      <w:r w:rsidR="006575F0"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0A98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9F6750" w:rsidRPr="002751D0">
        <w:rPr>
          <w:rFonts w:ascii="Times New Roman" w:eastAsia="Times New Roman" w:hAnsi="Times New Roman" w:cs="Times New Roman"/>
          <w:sz w:val="28"/>
          <w:szCs w:val="28"/>
        </w:rPr>
        <w:t xml:space="preserve"> единиц</w:t>
      </w:r>
      <w:r w:rsidR="00146046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F6750" w:rsidRPr="002751D0">
        <w:rPr>
          <w:rFonts w:ascii="Times New Roman" w:eastAsia="Times New Roman" w:hAnsi="Times New Roman" w:cs="Times New Roman"/>
          <w:sz w:val="28"/>
          <w:szCs w:val="28"/>
        </w:rPr>
        <w:t>;</w:t>
      </w:r>
      <w:bookmarkStart w:id="0" w:name="_Hlk147840906"/>
      <w:r w:rsidR="00197585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0FDCE740" w14:textId="5AF35CE6" w:rsidR="00BF6394" w:rsidRPr="002751D0" w:rsidRDefault="003C3FFB" w:rsidP="0019758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r w:rsidR="000F03F7" w:rsidRPr="002751D0">
        <w:rPr>
          <w:rFonts w:ascii="Times New Roman" w:eastAsia="Times New Roman" w:hAnsi="Times New Roman" w:cs="Times New Roman"/>
          <w:sz w:val="28"/>
          <w:szCs w:val="28"/>
        </w:rPr>
        <w:t>ектор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48D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по предотвращению всех форм дискриминации и совершенствованию законодательства</w:t>
      </w:r>
      <w:r w:rsidR="00B43510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43510" w:rsidRPr="002751D0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B43510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Сектор</w:t>
      </w:r>
      <w:r w:rsidR="00F76DBD" w:rsidRPr="002751D0">
        <w:rPr>
          <w:rFonts w:ascii="Times New Roman" w:eastAsia="Times New Roman" w:hAnsi="Times New Roman" w:cs="Times New Roman"/>
          <w:sz w:val="28"/>
          <w:szCs w:val="28"/>
        </w:rPr>
        <w:t>)</w:t>
      </w:r>
      <w:r w:rsidR="009E272C" w:rsidRPr="002751D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FC2C622" w14:textId="0FB86749" w:rsidR="006575F0" w:rsidRPr="002751D0" w:rsidRDefault="009E272C" w:rsidP="006575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="006575F0" w:rsidRPr="002751D0">
        <w:rPr>
          <w:rFonts w:ascii="Times New Roman" w:eastAsia="Times New Roman" w:hAnsi="Times New Roman" w:cs="Times New Roman"/>
          <w:sz w:val="28"/>
          <w:szCs w:val="28"/>
        </w:rPr>
        <w:t>лавный инспектор – 2 единицы</w:t>
      </w:r>
      <w:r w:rsidR="003224BE" w:rsidRPr="002751D0">
        <w:rPr>
          <w:rFonts w:ascii="Times New Roman" w:eastAsia="Times New Roman" w:hAnsi="Times New Roman" w:cs="Times New Roman"/>
          <w:sz w:val="28"/>
          <w:szCs w:val="28"/>
        </w:rPr>
        <w:t>.</w:t>
      </w:r>
    </w:p>
    <w:bookmarkEnd w:id="0"/>
    <w:p w14:paraId="62C1A3B4" w14:textId="77777777" w:rsidR="000F03F7" w:rsidRPr="002751D0" w:rsidRDefault="000F03F7" w:rsidP="006575F0">
      <w:pPr>
        <w:shd w:val="clear" w:color="auto" w:fill="FFFFFF"/>
        <w:tabs>
          <w:tab w:val="left" w:pos="0"/>
          <w:tab w:val="left" w:pos="1276"/>
        </w:tabs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20CC66" w14:textId="51EF6DF6" w:rsidR="00BF6394" w:rsidRPr="002751D0" w:rsidRDefault="00BF6394" w:rsidP="00BF6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Pr="002751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Pr="002751D0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Задачи, права и обязанности </w:t>
      </w:r>
      <w:r w:rsidR="00177C1F" w:rsidRPr="00275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Отдела</w:t>
      </w:r>
    </w:p>
    <w:p w14:paraId="5A4E4C3B" w14:textId="77777777" w:rsidR="00BF6394" w:rsidRPr="002751D0" w:rsidRDefault="00BF6394" w:rsidP="00BF63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CF51D9" w14:textId="4A515E7D" w:rsidR="00BF6394" w:rsidRPr="002751D0" w:rsidRDefault="00BF6394" w:rsidP="00C513D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5.</w:t>
      </w:r>
      <w:r w:rsidR="0024489F"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Задача: </w:t>
      </w:r>
    </w:p>
    <w:p w14:paraId="2EE8BB83" w14:textId="5C17BFF7" w:rsidR="009B7667" w:rsidRPr="002751D0" w:rsidRDefault="009B7667" w:rsidP="009B7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аналитическое, информационное и организационное обеспечение деятельности Уполномоченного по правам человека в Республике Казахстан (далее – Уполномоченный) и Национального центра;</w:t>
      </w:r>
    </w:p>
    <w:p w14:paraId="316E53E0" w14:textId="162C53D4" w:rsidR="009B7667" w:rsidRPr="002751D0" w:rsidRDefault="009B7667" w:rsidP="009B7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выработка предложений по совершенствованию законодательства Республики Казахстан по вопросам предотвращения всех форм дискриминации, поощрения и защиты прав и свобод человека и гражданина;</w:t>
      </w:r>
    </w:p>
    <w:p w14:paraId="7094968F" w14:textId="3D98B17A" w:rsidR="009B7667" w:rsidRPr="002751D0" w:rsidRDefault="009B7667" w:rsidP="009B7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организационное обеспечение деятельности Экспертного совета при Уполномоченном;</w:t>
      </w:r>
    </w:p>
    <w:p w14:paraId="0F60D228" w14:textId="3B27F9BA" w:rsidR="009B7667" w:rsidRPr="002751D0" w:rsidRDefault="009B7667" w:rsidP="009B76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ab/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организационное обеспечение деятельности Ученой комиссии при Уполномоченном;</w:t>
      </w:r>
    </w:p>
    <w:p w14:paraId="0FF7C261" w14:textId="3819A0A3" w:rsidR="009B7667" w:rsidRPr="002751D0" w:rsidRDefault="009B7667" w:rsidP="009B76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мониторинг деятельности представительств Национального центра по вопросам, входящим в компетенцию Отдела.</w:t>
      </w:r>
    </w:p>
    <w:p w14:paraId="5735589F" w14:textId="57014E6B" w:rsidR="00F16193" w:rsidRPr="002751D0" w:rsidRDefault="00F16193" w:rsidP="00F1619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ab/>
      </w: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>6. Полномочия Отдела:</w:t>
      </w:r>
    </w:p>
    <w:p w14:paraId="3495A0BB" w14:textId="77777777" w:rsidR="00F16193" w:rsidRPr="002751D0" w:rsidRDefault="00F16193" w:rsidP="00F1619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Права и обязанности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B43FF05" w14:textId="77777777" w:rsidR="00F16193" w:rsidRPr="002751D0" w:rsidRDefault="00F16193" w:rsidP="00F16193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</w:rPr>
        <w:t>1) п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рава:</w:t>
      </w:r>
    </w:p>
    <w:p w14:paraId="38798A56" w14:textId="682A4DD6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принимать участие в реализации задач, возложенных законодательством, на Уполномоченного, Национальный центр</w:t>
      </w: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34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BCE05B" w14:textId="70A8D292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вносить предложения Уполномоченному и руководству Национального центра по вопросам их деятельности;</w:t>
      </w:r>
    </w:p>
    <w:p w14:paraId="4DF7D81A" w14:textId="039B1CB4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в пределах компетенции представлять Национальный центр во взаимодействии с государственными органами, организациями и гражданами;</w:t>
      </w:r>
    </w:p>
    <w:p w14:paraId="382A3D81" w14:textId="66526FE2" w:rsidR="00BF6394" w:rsidRPr="002751D0" w:rsidRDefault="00BF6394" w:rsidP="00C513D6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в пределах функций </w:t>
      </w:r>
      <w:r w:rsidR="00FE734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осуществление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сотрудничеств</w:t>
      </w: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с международными организациями, в том числе комитетами и иными органами и институтами ООН, а также иными организациями, ассоциациями и объединениями на международном и региональном уровнях</w:t>
      </w:r>
      <w:r w:rsidRPr="002751D0">
        <w:rPr>
          <w:rFonts w:ascii="Times New Roman" w:hAnsi="Times New Roman" w:cs="Times New Roman"/>
          <w:sz w:val="28"/>
          <w:szCs w:val="28"/>
        </w:rPr>
        <w:t>;</w:t>
      </w:r>
    </w:p>
    <w:p w14:paraId="47865275" w14:textId="137ABA86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участвовать в разработке проектов правовых актов, а также других документов юридического характера;</w:t>
      </w:r>
    </w:p>
    <w:p w14:paraId="07162F1E" w14:textId="4D6AC0FE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запрашивать и получать в установленном порядке от структурных подразделений, представительств Национального центра информацию и материалы, необходимые для осуществления возложенных на него задач;</w:t>
      </w:r>
    </w:p>
    <w:p w14:paraId="791A58DA" w14:textId="206E9585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привлекать по согласованию с руководством Национального центра сотрудников иных структурных подразделений для качественного и своевременного осуществления возложенных задач;</w:t>
      </w:r>
    </w:p>
    <w:p w14:paraId="02CFA3ED" w14:textId="3C86F4EA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в пределах компетенции давать обязательные для исполнения указания структурным подразделениям, представительствам Национального центра, осуществлять контроль за их деятельностью;</w:t>
      </w:r>
    </w:p>
    <w:p w14:paraId="4309E643" w14:textId="1A5EA905" w:rsidR="00F16193" w:rsidRPr="002751D0" w:rsidRDefault="00F16193" w:rsidP="00F1619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2) обязанности:</w:t>
      </w:r>
    </w:p>
    <w:p w14:paraId="72D070F8" w14:textId="17A31930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вести в пределах своей компетенции работу по противодействию коррупции;</w:t>
      </w:r>
    </w:p>
    <w:p w14:paraId="418ACAF0" w14:textId="6709FA83" w:rsidR="00BF6394" w:rsidRPr="002751D0" w:rsidRDefault="00BF6394" w:rsidP="005B5DD4">
      <w:pPr>
        <w:shd w:val="clear" w:color="auto" w:fill="FFFFFF" w:themeFill="background1"/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выполнять приказы, решения и указания Уполномоченного и руководства Национального центра;</w:t>
      </w:r>
    </w:p>
    <w:p w14:paraId="049838E0" w14:textId="04DC56A6" w:rsidR="00BF6394" w:rsidRPr="002751D0" w:rsidRDefault="00BF6394" w:rsidP="005B5DD4">
      <w:pPr>
        <w:shd w:val="clear" w:color="auto" w:fill="FFFFFF" w:themeFill="background1"/>
        <w:tabs>
          <w:tab w:val="left" w:pos="0"/>
          <w:tab w:val="left" w:pos="142"/>
          <w:tab w:val="left" w:pos="284"/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в пределах функций </w:t>
      </w:r>
      <w:r w:rsidR="00FE734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51D0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выступлений на телерадиоканалах, публикаций в СМИ, в том числе в социальных сетях и подготовка информационных справок и других материалов для оперативного реагирования;</w:t>
      </w:r>
    </w:p>
    <w:p w14:paraId="5ECA9B20" w14:textId="13F4D6BB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исполнять иные обязанности в соответствии с законодательством Республики Казахстан, необходимые для осуществления возложенных задач.</w:t>
      </w:r>
    </w:p>
    <w:p w14:paraId="1DAE0BD8" w14:textId="77777777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7. Функции:</w:t>
      </w:r>
    </w:p>
    <w:p w14:paraId="3909228E" w14:textId="09A1AD89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F16193" w:rsidRPr="002751D0">
        <w:rPr>
          <w:rFonts w:ascii="Times New Roman" w:eastAsia="Times New Roman" w:hAnsi="Times New Roman" w:cs="Times New Roman"/>
          <w:sz w:val="28"/>
          <w:szCs w:val="28"/>
        </w:rPr>
        <w:t>правоведение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анализа практики применения </w:t>
      </w:r>
      <w:r w:rsidR="00491EE9" w:rsidRPr="002751D0">
        <w:rPr>
          <w:rFonts w:ascii="Times New Roman" w:eastAsia="Times New Roman" w:hAnsi="Times New Roman" w:cs="Times New Roman"/>
          <w:sz w:val="28"/>
          <w:szCs w:val="28"/>
        </w:rPr>
        <w:t>Конституционного закона</w:t>
      </w:r>
      <w:r w:rsidR="00491EE9" w:rsidRPr="002751D0">
        <w:rPr>
          <w:rFonts w:ascii="Times New Roman" w:hAnsi="Times New Roman" w:cs="Times New Roman"/>
          <w:sz w:val="28"/>
          <w:szCs w:val="28"/>
        </w:rPr>
        <w:t xml:space="preserve"> Республики Казахстан «Об Уполномоченном по правам человека в Республике Казахстан»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, подготовка предложений Уполномоченному по его совершенствованию и единообразному применению;</w:t>
      </w:r>
    </w:p>
    <w:p w14:paraId="2176C190" w14:textId="77777777" w:rsidR="002751D0" w:rsidRPr="00635A00" w:rsidRDefault="00A76BEF" w:rsidP="002751D0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lastRenderedPageBreak/>
        <w:t>2)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в рамках компетенции </w:t>
      </w:r>
      <w:r w:rsidR="00FE734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="00E74829" w:rsidRPr="002751D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 участия Уполномоченного и руководства Национального центра в заседаниях 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 xml:space="preserve">Курултая Республики Казахстан </w:t>
      </w:r>
      <w:r w:rsidR="00BF6394" w:rsidRPr="00635A00">
        <w:rPr>
          <w:rFonts w:ascii="Times New Roman" w:eastAsia="Times New Roman" w:hAnsi="Times New Roman" w:cs="Times New Roman"/>
          <w:sz w:val="28"/>
          <w:szCs w:val="28"/>
        </w:rPr>
        <w:t xml:space="preserve">и иных мероприятиях с участием депутатов, на пленарных заседаниях сессии маслихатов областей, 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 xml:space="preserve">столицы, </w:t>
      </w:r>
      <w:r w:rsidR="00BF6394" w:rsidRPr="00635A00">
        <w:rPr>
          <w:rFonts w:ascii="Times New Roman" w:eastAsia="Times New Roman" w:hAnsi="Times New Roman" w:cs="Times New Roman"/>
          <w:sz w:val="28"/>
          <w:szCs w:val="28"/>
        </w:rPr>
        <w:t>городов республиканского значения, в заседаниях Правительства Республики Казахстан, Конституционного Суда Республики Казахстан, пленарных заседаниях Верховного Суда, заседаниях государственных органов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BF6394" w:rsidRPr="00635A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>консультативно-совещательных органов</w:t>
      </w:r>
      <w:r w:rsidR="00BF6394" w:rsidRPr="00635A0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A6B92F" w14:textId="2744024C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A00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>подготовк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 xml:space="preserve"> докладов </w:t>
      </w:r>
      <w:r w:rsidR="002751D0" w:rsidRPr="00635A00">
        <w:rPr>
          <w:rFonts w:ascii="Times New Roman" w:hAnsi="Times New Roman" w:cs="Times New Roman"/>
          <w:sz w:val="28"/>
          <w:szCs w:val="28"/>
        </w:rPr>
        <w:t xml:space="preserve">о деятельности 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Уполномоченного, о </w:t>
      </w:r>
      <w:r w:rsidR="002751D0" w:rsidRPr="00635A00">
        <w:rPr>
          <w:rFonts w:ascii="Times New Roman" w:hAnsi="Times New Roman" w:cs="Times New Roman"/>
          <w:sz w:val="28"/>
          <w:szCs w:val="28"/>
        </w:rPr>
        <w:t>ситуации и принимаемых мерах в сфере противодействия торговле людьми в Республике Казахстан с соответствующими рекомендациями,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 xml:space="preserve"> специальных докладов п</w:t>
      </w:r>
      <w:r w:rsidR="002751D0" w:rsidRPr="00635A00">
        <w:rPr>
          <w:rFonts w:ascii="Times New Roman" w:hAnsi="Times New Roman" w:cs="Times New Roman"/>
          <w:sz w:val="28"/>
          <w:szCs w:val="28"/>
        </w:rPr>
        <w:t>о отдельным вопросам соблюдения прав и свобод человека и гражданина в Республике Казахстан</w:t>
      </w:r>
      <w:r w:rsidR="002751D0" w:rsidRPr="00635A00">
        <w:rPr>
          <w:rFonts w:ascii="Times New Roman" w:eastAsia="Times New Roman" w:hAnsi="Times New Roman" w:cs="Times New Roman"/>
          <w:sz w:val="28"/>
          <w:szCs w:val="28"/>
        </w:rPr>
        <w:t xml:space="preserve"> и материалов (тезисов, статистики, разделов доклада) к ним;</w:t>
      </w:r>
      <w:r w:rsidR="002751D0" w:rsidRPr="00635A00">
        <w:t xml:space="preserve"> </w:t>
      </w:r>
    </w:p>
    <w:p w14:paraId="5F1B3FFA" w14:textId="08064ADC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4) взаимодействие с государственными органами, должностными лицами, общественными организациями и другими субъектами, а также средствами массовой информации по вопросам, входящим в компетенцию </w:t>
      </w:r>
      <w:r w:rsidR="00FE734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BEAAC2" w14:textId="0F73AA62" w:rsidR="00791F34" w:rsidRPr="002751D0" w:rsidRDefault="00791F3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5) совершенствование законодательства </w:t>
      </w:r>
      <w:r w:rsidR="00D96F3C" w:rsidRPr="002751D0">
        <w:rPr>
          <w:rFonts w:ascii="Times New Roman" w:eastAsia="Times New Roman" w:hAnsi="Times New Roman" w:cs="Times New Roman"/>
          <w:sz w:val="28"/>
          <w:szCs w:val="28"/>
        </w:rPr>
        <w:t>в области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6193" w:rsidRPr="002751D0">
        <w:rPr>
          <w:rFonts w:ascii="Times New Roman" w:eastAsia="Times New Roman" w:hAnsi="Times New Roman" w:cs="Times New Roman"/>
          <w:sz w:val="28"/>
          <w:szCs w:val="28"/>
        </w:rPr>
        <w:t xml:space="preserve">защиты прав человека и </w:t>
      </w:r>
      <w:r w:rsidR="00AD5CD2" w:rsidRPr="002751D0">
        <w:rPr>
          <w:rFonts w:ascii="Times New Roman" w:eastAsia="Times New Roman" w:hAnsi="Times New Roman" w:cs="Times New Roman"/>
          <w:sz w:val="28"/>
          <w:szCs w:val="28"/>
        </w:rPr>
        <w:t>предотвращения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всех форм дискриминации;</w:t>
      </w:r>
    </w:p>
    <w:p w14:paraId="337235FC" w14:textId="751AB7FC" w:rsidR="00BF6394" w:rsidRPr="002751D0" w:rsidRDefault="00791F34" w:rsidP="00C513D6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6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) участие и (или) организация конференций, круглых столов, семинаров и других мероприятий, в том числе по направлениям деятельности </w:t>
      </w:r>
      <w:r w:rsidR="00FE734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8DC80F" w14:textId="6BF1FB8B" w:rsidR="00BF6394" w:rsidRPr="002751D0" w:rsidRDefault="00791F34" w:rsidP="00C513D6">
      <w:pPr>
        <w:pStyle w:val="a3"/>
        <w:tabs>
          <w:tab w:val="left" w:pos="0"/>
          <w:tab w:val="left" w:pos="142"/>
          <w:tab w:val="left" w:pos="284"/>
          <w:tab w:val="left" w:pos="567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204611464"/>
      <w:r w:rsidRPr="002751D0">
        <w:rPr>
          <w:rFonts w:ascii="Times New Roman" w:eastAsia="Times New Roman" w:hAnsi="Times New Roman" w:cs="Times New Roman"/>
          <w:sz w:val="28"/>
          <w:szCs w:val="28"/>
        </w:rPr>
        <w:t>7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>) участие в организации и проведении мероприятий по правовому просвещению в области прав и свобод человека и гражданина;</w:t>
      </w:r>
    </w:p>
    <w:bookmarkEnd w:id="1"/>
    <w:p w14:paraId="3D40B42D" w14:textId="112B68FD" w:rsidR="00BF6394" w:rsidRPr="002751D0" w:rsidRDefault="00791F3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8</w:t>
      </w:r>
      <w:r w:rsidR="00BF6394"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) по поручению Уполномоченного участие в консультативно-совещательных и наблюдательных органах при государственных органах и организациях;</w:t>
      </w:r>
    </w:p>
    <w:p w14:paraId="764CFC2F" w14:textId="19701CBD" w:rsidR="00BF6394" w:rsidRPr="002751D0" w:rsidRDefault="00791F3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9</w:t>
      </w:r>
      <w:r w:rsidR="00BF6394"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) подготовка материалов на заседания Экспертного совета</w:t>
      </w:r>
      <w:r w:rsidR="00E354D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и Ученой комиссии </w:t>
      </w:r>
      <w:r w:rsidR="00BF6394"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при Уполномоченном в рамках направлений деятельности </w:t>
      </w:r>
      <w:r w:rsidR="00FE7349"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Отдела</w:t>
      </w:r>
      <w:r w:rsidR="00BF6394"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14:paraId="02738F1D" w14:textId="23D133DE" w:rsidR="00BF6394" w:rsidRPr="002751D0" w:rsidRDefault="00791F3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10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) подготовка обращений Уполномоченного к Президенту Республики Казахстан, </w:t>
      </w:r>
      <w:r w:rsidR="002751D0">
        <w:rPr>
          <w:rFonts w:ascii="Times New Roman" w:eastAsia="Times New Roman" w:hAnsi="Times New Roman" w:cs="Times New Roman"/>
          <w:sz w:val="28"/>
          <w:szCs w:val="28"/>
        </w:rPr>
        <w:t>Курултаю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 Республики Казахстан или Правительству Республики Казахстан и иным государственным органам, организациям;</w:t>
      </w:r>
    </w:p>
    <w:p w14:paraId="2645FEB7" w14:textId="4374884F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) подготовка обращений Уполномоченного в Конституционный Суд и Верховный Суд Республики Казахстан;</w:t>
      </w:r>
    </w:p>
    <w:p w14:paraId="66496848" w14:textId="1348A182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) подготовка заключений по запросам Конституционного Суда Республики Казахстан и иных государственных органов;</w:t>
      </w:r>
    </w:p>
    <w:p w14:paraId="0E7FC626" w14:textId="1ED20717" w:rsidR="00BF6394" w:rsidRPr="002751D0" w:rsidRDefault="00BF6394" w:rsidP="00C513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) представительство по поручению в судебных инстанциях, в исполнительном производстве;</w:t>
      </w:r>
    </w:p>
    <w:p w14:paraId="56E1541B" w14:textId="49E8331F" w:rsidR="00BF6394" w:rsidRPr="00107806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) проведение по поручению Уполномоченного, руководства Национального центра либо в инициативном порядке экспертизы действующего законодательства, </w:t>
      </w:r>
      <w:r w:rsidR="00BA17E5" w:rsidRPr="00BA17E5">
        <w:rPr>
          <w:rFonts w:ascii="Times New Roman" w:eastAsia="Times New Roman" w:hAnsi="Times New Roman" w:cs="Times New Roman"/>
          <w:sz w:val="28"/>
          <w:szCs w:val="28"/>
        </w:rPr>
        <w:t>а также проектов нормативных правовых актов на соответствие целям защиты прав и свобод человека и гражданина</w:t>
      </w:r>
      <w:r w:rsidR="00BA17E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646168" w14:textId="19E5FD5E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) подготовка предложений по совершенствованию законодательства и заключению международных договоров Республики Казахстан по вопросам поощрения и защиты прав и свобод человека и гражданина;</w:t>
      </w:r>
    </w:p>
    <w:p w14:paraId="2EF9A534" w14:textId="533D6859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) участие в разработке правовых актов Уполномоченного и руководителя Национального центра;</w:t>
      </w:r>
    </w:p>
    <w:p w14:paraId="3A438E3D" w14:textId="1EA74DD1" w:rsidR="00BF6394" w:rsidRPr="002751D0" w:rsidRDefault="00BF639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) подготовка обращений к субъектам, принявшим (издавшим) правовые акты, с предложениями о внесении в них изменений и дополнений;</w:t>
      </w:r>
    </w:p>
    <w:p w14:paraId="4CB4858A" w14:textId="5BF8B4A7" w:rsidR="00BF6394" w:rsidRPr="002751D0" w:rsidRDefault="00BF6394" w:rsidP="00C513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) участие в работе над </w:t>
      </w:r>
      <w:r w:rsidRPr="00635A00">
        <w:rPr>
          <w:rFonts w:ascii="Times New Roman" w:eastAsia="Times New Roman" w:hAnsi="Times New Roman" w:cs="Times New Roman"/>
          <w:sz w:val="28"/>
          <w:szCs w:val="28"/>
        </w:rPr>
        <w:t>законопроектами, проектами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актов Президента, постановлений Правительства и распоряжений Премьер-Министра Республики Казахстан, нормотворческой деятельности иных государственных органов;</w:t>
      </w:r>
    </w:p>
    <w:p w14:paraId="4473CEA2" w14:textId="11D57489" w:rsidR="00BF6394" w:rsidRPr="002751D0" w:rsidRDefault="00BF6394" w:rsidP="00C513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1F34" w:rsidRPr="002751D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) обеспечение участия представителя Национального центра в работе Межведомственной комиссии по вопросам законопроектной деятельности;</w:t>
      </w:r>
    </w:p>
    <w:p w14:paraId="02707EF6" w14:textId="2AEBF970" w:rsidR="00D15617" w:rsidRPr="002751D0" w:rsidRDefault="00C43383" w:rsidP="00F64A43">
      <w:pPr>
        <w:pStyle w:val="a4"/>
        <w:tabs>
          <w:tab w:val="left" w:pos="142"/>
          <w:tab w:val="left" w:pos="284"/>
          <w:tab w:val="left" w:pos="567"/>
          <w:tab w:val="left" w:pos="709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kk-KZ"/>
        </w:rPr>
      </w:pPr>
      <w:bookmarkStart w:id="2" w:name="_Hlk204599361"/>
      <w:r w:rsidRPr="002751D0">
        <w:rPr>
          <w:sz w:val="28"/>
          <w:szCs w:val="28"/>
          <w:lang w:val="kk-KZ"/>
        </w:rPr>
        <w:t>20</w:t>
      </w:r>
      <w:r w:rsidRPr="002751D0">
        <w:rPr>
          <w:sz w:val="28"/>
          <w:szCs w:val="28"/>
        </w:rPr>
        <w:t>)</w:t>
      </w:r>
      <w:r w:rsidRPr="002751D0">
        <w:rPr>
          <w:sz w:val="28"/>
          <w:szCs w:val="28"/>
          <w:lang w:val="kk-KZ"/>
        </w:rPr>
        <w:t xml:space="preserve"> </w:t>
      </w:r>
      <w:r w:rsidRPr="002751D0">
        <w:rPr>
          <w:color w:val="000000"/>
          <w:spacing w:val="2"/>
          <w:sz w:val="28"/>
          <w:szCs w:val="28"/>
        </w:rPr>
        <w:t xml:space="preserve">обеспечение деятельности </w:t>
      </w:r>
      <w:r w:rsidRPr="002751D0">
        <w:rPr>
          <w:sz w:val="28"/>
          <w:szCs w:val="28"/>
        </w:rPr>
        <w:t>Ученой комиссии</w:t>
      </w:r>
      <w:r w:rsidR="00F82ACB">
        <w:rPr>
          <w:sz w:val="28"/>
          <w:szCs w:val="28"/>
        </w:rPr>
        <w:t xml:space="preserve"> при</w:t>
      </w:r>
      <w:r w:rsidRPr="002751D0">
        <w:rPr>
          <w:sz w:val="28"/>
          <w:szCs w:val="28"/>
        </w:rPr>
        <w:t xml:space="preserve"> </w:t>
      </w:r>
      <w:r w:rsidRPr="002751D0">
        <w:rPr>
          <w:color w:val="000000"/>
          <w:spacing w:val="2"/>
          <w:sz w:val="28"/>
          <w:szCs w:val="28"/>
        </w:rPr>
        <w:t>Уполномоченном</w:t>
      </w:r>
      <w:r w:rsidRPr="002751D0">
        <w:rPr>
          <w:sz w:val="28"/>
          <w:szCs w:val="28"/>
        </w:rPr>
        <w:t xml:space="preserve"> в рамках направлений деятельности Отдела;</w:t>
      </w:r>
      <w:bookmarkEnd w:id="2"/>
    </w:p>
    <w:p w14:paraId="68CBA877" w14:textId="736061D2" w:rsidR="00BF6394" w:rsidRPr="002751D0" w:rsidRDefault="00791F3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2</w:t>
      </w:r>
      <w:r w:rsidR="004E242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1</w:t>
      </w:r>
      <w:r w:rsidR="00BF6394" w:rsidRPr="002751D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) участие в обучающих и иных мероприятиях, в том числе вне места постоянной работы;</w:t>
      </w:r>
    </w:p>
    <w:p w14:paraId="680AC47B" w14:textId="2DA61F75" w:rsidR="00BF6394" w:rsidRPr="002751D0" w:rsidRDefault="00791F34" w:rsidP="00C513D6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2</w:t>
      </w:r>
      <w:r w:rsidR="004E2424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) осуществление иных функций, необходимых для реализации задач и функций </w:t>
      </w:r>
      <w:r w:rsidR="00FE734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Отдела</w:t>
      </w:r>
      <w:r w:rsidR="00BF6394" w:rsidRPr="002751D0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законодательством Республики Казахстан.</w:t>
      </w:r>
    </w:p>
    <w:p w14:paraId="7B109E6F" w14:textId="77777777" w:rsidR="00BF6394" w:rsidRPr="002751D0" w:rsidRDefault="00BF6394" w:rsidP="00BF6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9AF340" w14:textId="243D82D0" w:rsidR="00BF6394" w:rsidRPr="002751D0" w:rsidRDefault="00BF6394" w:rsidP="00BF6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3. Организация деятельности </w:t>
      </w:r>
      <w:r w:rsidR="00AB1FB9" w:rsidRPr="00275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Отдела</w:t>
      </w:r>
    </w:p>
    <w:p w14:paraId="1E72A7E8" w14:textId="77777777" w:rsidR="00BF6394" w:rsidRPr="002751D0" w:rsidRDefault="00BF6394" w:rsidP="00BF63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2FA436" w14:textId="56D0350D" w:rsidR="00AB1FB9" w:rsidRPr="002751D0" w:rsidRDefault="00AB1FB9" w:rsidP="003C76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8. Отдел обладает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308FB98D" w14:textId="60842A46" w:rsidR="00BF6394" w:rsidRPr="002751D0" w:rsidRDefault="00BF6394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AB1FB9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Отдел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возглавляет </w:t>
      </w:r>
      <w:r w:rsidR="00AB1FB9" w:rsidRPr="002751D0">
        <w:rPr>
          <w:rFonts w:ascii="Times New Roman" w:eastAsia="Times New Roman" w:hAnsi="Times New Roman" w:cs="Times New Roman"/>
          <w:sz w:val="28"/>
          <w:szCs w:val="28"/>
        </w:rPr>
        <w:t xml:space="preserve">заведующий 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Отделом, назначаемый на должность и освобождаемый от должности в порядке, установленном законодательством Республики Казахстан.</w:t>
      </w:r>
    </w:p>
    <w:p w14:paraId="5A537793" w14:textId="6BE014A6" w:rsidR="00AB1FB9" w:rsidRPr="002751D0" w:rsidRDefault="00AB1FB9" w:rsidP="003C76FA">
      <w:pPr>
        <w:tabs>
          <w:tab w:val="left" w:pos="0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10. 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Заведующий Отделом </w:t>
      </w:r>
      <w:r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имеет в своем подчинении </w:t>
      </w:r>
      <w:r w:rsidR="00F82AC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одного </w:t>
      </w:r>
      <w:r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>заместител</w:t>
      </w:r>
      <w:r w:rsidR="00F82ACB"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F1F266E" w14:textId="63284321" w:rsidR="00AB1FB9" w:rsidRPr="002751D0" w:rsidRDefault="00AB1FB9" w:rsidP="003C76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11. Заведующий Отделом осуществляет общее руководство деятельностью Отдела и несет персональную ответственность за выполнение возложенных на </w:t>
      </w:r>
      <w:r w:rsidR="00481BE9" w:rsidRPr="002751D0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задач </w:t>
      </w:r>
      <w:r w:rsidRPr="002751D0">
        <w:rPr>
          <w:rFonts w:ascii="Times New Roman" w:eastAsia="Times New Roman" w:hAnsi="Times New Roman" w:cs="Times New Roman"/>
          <w:sz w:val="28"/>
          <w:szCs w:val="24"/>
        </w:rPr>
        <w:t>и осуществление им своих полномочий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12369B" w14:textId="1592484F" w:rsidR="00AB1FB9" w:rsidRPr="002751D0" w:rsidRDefault="00AB1FB9" w:rsidP="003C76F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12. Заведующий </w:t>
      </w:r>
      <w:r w:rsidR="00481BE9" w:rsidRPr="002751D0">
        <w:rPr>
          <w:rFonts w:ascii="Times New Roman" w:eastAsia="Times New Roman" w:hAnsi="Times New Roman" w:cs="Times New Roman"/>
          <w:sz w:val="28"/>
          <w:szCs w:val="28"/>
        </w:rPr>
        <w:t>Отделом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представляет руководству Национального центра предложения по структуре и штатной численности </w:t>
      </w:r>
      <w:r w:rsidR="00481BE9"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>Отдела</w:t>
      </w:r>
      <w:r w:rsidRPr="002751D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4AC5C0AF" w14:textId="5EBB88AD" w:rsidR="00AB1FB9" w:rsidRPr="002751D0" w:rsidRDefault="00AB1FB9" w:rsidP="003C76F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13. Документы, направляемые от имени </w:t>
      </w:r>
      <w:r w:rsidR="00981B17" w:rsidRPr="002751D0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 в другие структурные подразделения по вопросам, входящим в компетенцию </w:t>
      </w:r>
      <w:r w:rsidR="00981B17" w:rsidRPr="002751D0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 xml:space="preserve">, подписываются заведующим </w:t>
      </w:r>
      <w:r w:rsidR="00981B17" w:rsidRPr="002751D0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2751D0">
        <w:rPr>
          <w:rFonts w:ascii="Times New Roman" w:eastAsia="Times New Roman" w:hAnsi="Times New Roman" w:cs="Times New Roman"/>
          <w:sz w:val="28"/>
          <w:szCs w:val="28"/>
        </w:rPr>
        <w:t>, а в случае отсутствия – лицом, его замещающим.</w:t>
      </w:r>
    </w:p>
    <w:p w14:paraId="1F7DD477" w14:textId="77777777" w:rsidR="00AB1FB9" w:rsidRPr="002751D0" w:rsidRDefault="00AB1FB9" w:rsidP="003C76F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D8CDAE" w14:textId="098D19FE" w:rsidR="00AB1FB9" w:rsidRPr="002751D0" w:rsidRDefault="00AB1FB9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4391DC" w14:textId="0CA1A9A6" w:rsidR="002F763D" w:rsidRPr="002751D0" w:rsidRDefault="005F68CC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1D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</w:t>
      </w:r>
    </w:p>
    <w:p w14:paraId="4D34D278" w14:textId="77777777" w:rsidR="002F763D" w:rsidRPr="002751D0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2445FF" w14:textId="77777777" w:rsidR="002F763D" w:rsidRPr="002751D0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11F8FE" w14:textId="77777777" w:rsidR="002F763D" w:rsidRPr="002751D0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21E207" w14:textId="77777777" w:rsidR="002F763D" w:rsidRPr="002751D0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EF2D3F" w14:textId="77777777" w:rsidR="002F763D" w:rsidRPr="002751D0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724894" w14:textId="77777777" w:rsidR="002F763D" w:rsidRPr="002751D0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246B8C" w14:textId="77777777" w:rsidR="002F763D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F44CA80" w14:textId="77777777" w:rsidR="003B4F54" w:rsidRDefault="003B4F54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AE20358" w14:textId="77777777" w:rsidR="003B4F54" w:rsidRPr="003B4F54" w:rsidRDefault="003B4F54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A9D1C0E" w14:textId="77777777" w:rsidR="002F763D" w:rsidRPr="002751D0" w:rsidRDefault="002F763D" w:rsidP="003228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3B161C" w14:textId="77777777" w:rsidR="002F763D" w:rsidRPr="002751D0" w:rsidRDefault="002F763D" w:rsidP="003B4F54">
      <w:pPr>
        <w:spacing w:after="0" w:line="240" w:lineRule="auto"/>
        <w:ind w:left="4820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lastRenderedPageBreak/>
        <w:t xml:space="preserve">                Адам құқықтары жөніндегі </w:t>
      </w:r>
    </w:p>
    <w:p w14:paraId="63CC1699" w14:textId="7B63F720" w:rsidR="002F763D" w:rsidRPr="002751D0" w:rsidRDefault="002F763D" w:rsidP="003B4F54">
      <w:pPr>
        <w:spacing w:after="0" w:line="240" w:lineRule="auto"/>
        <w:ind w:left="4820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          ұлттық орталық басшысының</w:t>
      </w:r>
    </w:p>
    <w:p w14:paraId="278BD109" w14:textId="0B1C1618" w:rsidR="002F763D" w:rsidRPr="002751D0" w:rsidRDefault="002F763D" w:rsidP="002F763D">
      <w:pPr>
        <w:spacing w:after="0" w:line="240" w:lineRule="auto"/>
        <w:ind w:hanging="283"/>
        <w:jc w:val="right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2751D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 202</w:t>
      </w:r>
      <w:r w:rsidR="00084DCB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6</w:t>
      </w:r>
      <w:r w:rsidRPr="002751D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жылғы « ___ » __________</w:t>
      </w:r>
    </w:p>
    <w:p w14:paraId="39DF1DDD" w14:textId="77777777" w:rsidR="002F763D" w:rsidRPr="002751D0" w:rsidRDefault="002F763D" w:rsidP="002F763D">
      <w:pPr>
        <w:spacing w:after="0" w:line="240" w:lineRule="auto"/>
        <w:ind w:hanging="283"/>
        <w:jc w:val="center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2751D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                                                                                №  ___ бұйрығына </w:t>
      </w:r>
    </w:p>
    <w:p w14:paraId="3F8967B9" w14:textId="0442E151" w:rsidR="002F763D" w:rsidRPr="002751D0" w:rsidRDefault="002F763D" w:rsidP="002F763D">
      <w:pPr>
        <w:spacing w:after="0" w:line="240" w:lineRule="auto"/>
        <w:ind w:hanging="283"/>
        <w:jc w:val="center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2751D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                                                                             </w:t>
      </w:r>
      <w:r w:rsidR="00635A0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2</w:t>
      </w:r>
      <w:r w:rsidRPr="002751D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-қосымша</w:t>
      </w:r>
    </w:p>
    <w:p w14:paraId="155D0624" w14:textId="77777777" w:rsidR="002F763D" w:rsidRPr="002751D0" w:rsidRDefault="002F763D" w:rsidP="002F763D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</w:p>
    <w:p w14:paraId="2CC15611" w14:textId="77777777" w:rsidR="002F763D" w:rsidRPr="002751D0" w:rsidRDefault="002F763D" w:rsidP="002F7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1D0">
        <w:rPr>
          <w:rFonts w:ascii="Times New Roman" w:hAnsi="Times New Roman" w:cs="Times New Roman"/>
          <w:b/>
          <w:sz w:val="28"/>
          <w:szCs w:val="28"/>
          <w:lang w:val="kk-KZ"/>
        </w:rPr>
        <w:t>Адам құқықтары жөніндегі ұлттық орталықтың</w:t>
      </w:r>
    </w:p>
    <w:p w14:paraId="100F8C7E" w14:textId="77777777" w:rsidR="002F763D" w:rsidRPr="002751D0" w:rsidRDefault="002F763D" w:rsidP="002F7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51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Құқықтық және ұйымдастыру-талдау жұмыс бөлімі туралы</w:t>
      </w:r>
    </w:p>
    <w:p w14:paraId="3F8D67BC" w14:textId="77777777" w:rsidR="002F763D" w:rsidRPr="002751D0" w:rsidRDefault="002F763D" w:rsidP="002F763D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  <w:t>ЕРЕЖЕ</w:t>
      </w:r>
    </w:p>
    <w:p w14:paraId="2ED16659" w14:textId="77777777" w:rsidR="002F763D" w:rsidRPr="002751D0" w:rsidRDefault="002F763D" w:rsidP="002F763D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</w:pPr>
    </w:p>
    <w:p w14:paraId="32503003" w14:textId="77777777" w:rsidR="002F763D" w:rsidRPr="002751D0" w:rsidRDefault="002F763D" w:rsidP="002F763D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  <w:t>1-тарау. Жалпы ережелер</w:t>
      </w:r>
    </w:p>
    <w:p w14:paraId="494EA819" w14:textId="77777777" w:rsidR="002F763D" w:rsidRPr="002751D0" w:rsidRDefault="002F763D" w:rsidP="002F763D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</w:pPr>
    </w:p>
    <w:p w14:paraId="6993AC15" w14:textId="77777777" w:rsidR="002F763D" w:rsidRPr="002751D0" w:rsidRDefault="002F763D" w:rsidP="002F763D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1. </w:t>
      </w:r>
      <w:r w:rsidRPr="002751D0">
        <w:rPr>
          <w:rFonts w:ascii="Times New Roman" w:hAnsi="Times New Roman" w:cs="Times New Roman"/>
          <w:bCs/>
          <w:sz w:val="28"/>
          <w:szCs w:val="28"/>
          <w:lang w:val="kk-KZ"/>
        </w:rPr>
        <w:t>Құқықтық және ұйымдастыру-талдау жұмыс бөлімі</w:t>
      </w:r>
      <w:r w:rsidRPr="002751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751D0">
        <w:rPr>
          <w:rFonts w:ascii="Times New Roman" w:hAnsi="Times New Roman" w:cs="Times New Roman"/>
          <w:sz w:val="28"/>
          <w:szCs w:val="28"/>
          <w:lang w:val="kk-KZ"/>
        </w:rPr>
        <w:t xml:space="preserve">бөлімі (бұдан әрі – Бөлім) </w:t>
      </w:r>
      <w:r w:rsidRPr="002751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Адам құқықтары жөніндегі ұлттық орталықтың 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(бұдан әрі - Ұлттық орталық) құрылымдық бөлімшесі болып табылады.</w:t>
      </w:r>
    </w:p>
    <w:p w14:paraId="613D9C23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2. Бөлім өз қызметінде Қазақстан Республикасының Конституциясын, «Қазақстан Республикасындағы Адам құқықтары жөніндегі уәкіл туралы» Қазақстан Республикасының Конституциялық заңын, Қазақстан Республикасының өзге де нормативтік құқықтық актілерді, Ұлттық орталық туралы Ережені, сондай-ақ осы Ережені басшылыққа алады.</w:t>
      </w:r>
    </w:p>
    <w:p w14:paraId="139BC3E2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3. Бөлімнің құрылымын, штат санын Қазақстан Республикасының заңнамасында белгіленген тәртіппен Ұлттық орталықтың уәкілетті лауазымды адамы бекітеді.</w:t>
      </w:r>
    </w:p>
    <w:p w14:paraId="59B66E6C" w14:textId="77777777" w:rsidR="002F763D" w:rsidRPr="002751D0" w:rsidRDefault="002F763D" w:rsidP="002F76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4. Бөлім құрамына штаттық кестеге сәйкес келесі лауазымды тұлғалар кіреді:</w:t>
      </w:r>
    </w:p>
    <w:p w14:paraId="46B6FD5A" w14:textId="36AD2AF6" w:rsidR="002F763D" w:rsidRPr="002751D0" w:rsidRDefault="00B92248" w:rsidP="002F76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2F763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өлім меңгеруші – 1 бірлік;</w:t>
      </w:r>
    </w:p>
    <w:p w14:paraId="02E2B57F" w14:textId="1208FC6E" w:rsidR="002F763D" w:rsidRPr="002751D0" w:rsidRDefault="00B92248" w:rsidP="002F76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2F763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өлім </w:t>
      </w:r>
      <w:r w:rsidR="002F763D" w:rsidRPr="002751D0">
        <w:rPr>
          <w:rFonts w:ascii="Times New Roman" w:hAnsi="Times New Roman" w:cs="Times New Roman"/>
          <w:sz w:val="28"/>
          <w:szCs w:val="28"/>
          <w:lang w:val="kk-KZ"/>
        </w:rPr>
        <w:t xml:space="preserve">меңгерушісінің орынбасары </w:t>
      </w:r>
      <w:r w:rsidR="00E7197A">
        <w:rPr>
          <w:rFonts w:ascii="Times New Roman" w:eastAsia="Times New Roman" w:hAnsi="Times New Roman" w:cs="Times New Roman"/>
          <w:sz w:val="28"/>
          <w:szCs w:val="28"/>
          <w:lang w:val="kk-KZ"/>
        </w:rPr>
        <w:t>– 1</w:t>
      </w:r>
      <w:r w:rsidR="002F763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бірлік;</w:t>
      </w:r>
    </w:p>
    <w:p w14:paraId="7522308C" w14:textId="758B85A2" w:rsidR="002F763D" w:rsidRPr="002751D0" w:rsidRDefault="00B92248" w:rsidP="002F76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2F763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ас инспектор</w:t>
      </w:r>
      <w:r w:rsidR="002F763D" w:rsidRPr="002751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763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– 5 бірлік;</w:t>
      </w:r>
    </w:p>
    <w:p w14:paraId="455EDE87" w14:textId="049286E6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Кемсітушіліктің барлық нысандарын болдырмау және заңнаманы жетілдіру жөніндегі секторы (бұдан әрі – Сектор) кіреді:</w:t>
      </w:r>
    </w:p>
    <w:p w14:paraId="638BBDF4" w14:textId="330079FF" w:rsidR="002F763D" w:rsidRPr="002751D0" w:rsidRDefault="003A4355" w:rsidP="002F763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2F763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ас инспектор</w:t>
      </w:r>
      <w:r w:rsidR="002F763D" w:rsidRPr="002751D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763D"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– 2 бірлік;</w:t>
      </w:r>
    </w:p>
    <w:p w14:paraId="03031C7A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14:paraId="296817D7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"/>
          <w:szCs w:val="2"/>
          <w:lang w:val="kk-KZ" w:eastAsia="ko-KR"/>
        </w:rPr>
      </w:pPr>
    </w:p>
    <w:p w14:paraId="19674A55" w14:textId="77777777" w:rsidR="002F763D" w:rsidRPr="002751D0" w:rsidRDefault="002F763D" w:rsidP="002F763D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  <w:t>2-тарау. Бөлімнің мақсаттары, құқықтары мен міндеттері</w:t>
      </w:r>
    </w:p>
    <w:p w14:paraId="2A9B6457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14:paraId="26651FB2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5. Мақсат:</w:t>
      </w:r>
    </w:p>
    <w:p w14:paraId="6590D97E" w14:textId="77777777" w:rsidR="00085CBA" w:rsidRPr="002751D0" w:rsidRDefault="00085CBA" w:rsidP="00085CB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Адам құқықтары жөніндегі уәкілдің (бұдан әрі – Уәкіл) және Ұлттық орталықтың қызметін талдамалық, ақпараттық және ұйымдастырушылық қамтамасыз ету;</w:t>
      </w:r>
    </w:p>
    <w:p w14:paraId="00F4B615" w14:textId="77777777" w:rsidR="00085CBA" w:rsidRPr="002751D0" w:rsidRDefault="00085CBA" w:rsidP="00085CB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hAnsi="Times New Roman" w:cs="Times New Roman"/>
          <w:sz w:val="28"/>
          <w:szCs w:val="28"/>
          <w:lang w:val="kk-KZ"/>
        </w:rPr>
        <w:t>кемсітушіліктің барлық нысандарын болғызбау, адам мен азаматтың құқықтары мен бостандықтарын көтермелеу және қорғау мәселелері бойынша Қазақстан Республикасының заңнамасын жетілдіру жөнінде ұсыныстар әзірлеу;</w:t>
      </w:r>
    </w:p>
    <w:p w14:paraId="46F9E80B" w14:textId="77777777" w:rsidR="00085CBA" w:rsidRPr="002751D0" w:rsidRDefault="00085CBA" w:rsidP="00085CB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hAnsi="Times New Roman" w:cs="Times New Roman"/>
          <w:sz w:val="28"/>
          <w:szCs w:val="28"/>
          <w:lang w:val="kk-KZ"/>
        </w:rPr>
        <w:t>Уәкіл жанындағы Сараптамалық кеңестің қызметін ұйымдастырушылық қамтамасыз ету;</w:t>
      </w:r>
    </w:p>
    <w:p w14:paraId="6B5A6F18" w14:textId="7C13A804" w:rsidR="00085CBA" w:rsidRPr="002751D0" w:rsidRDefault="00085CBA" w:rsidP="00085CB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hAnsi="Times New Roman" w:cs="Times New Roman"/>
          <w:sz w:val="28"/>
          <w:szCs w:val="28"/>
          <w:lang w:val="kk-KZ"/>
        </w:rPr>
        <w:t>Бөлімнің құзыретіне кіретін мәселелер бойынша Ұлттық орталық өкілдіктерінің қызметіне мониторинг жүргізу.</w:t>
      </w:r>
    </w:p>
    <w:p w14:paraId="58A83938" w14:textId="77777777" w:rsidR="00B92248" w:rsidRPr="002751D0" w:rsidRDefault="00B92248" w:rsidP="00B92248">
      <w:pPr>
        <w:pStyle w:val="a3"/>
        <w:numPr>
          <w:ilvl w:val="0"/>
          <w:numId w:val="19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Құқықтары мен міндеттері:</w:t>
      </w:r>
    </w:p>
    <w:p w14:paraId="48A80D08" w14:textId="77777777" w:rsidR="00B92248" w:rsidRPr="002751D0" w:rsidRDefault="00B92248" w:rsidP="00B92248">
      <w:pPr>
        <w:pStyle w:val="a3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құқықтары</w:t>
      </w: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1EEF108D" w14:textId="41AC15A1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Қазақстан Республикасындағы </w:t>
      </w:r>
      <w:r w:rsidR="00085CBA"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У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әкілге</w:t>
      </w:r>
      <w:r w:rsidR="00085CBA"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, 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Ұлттық орталыққа, Бөлімге заңнамамен жүктелген міндеттерді іске асыруға қатысу;</w:t>
      </w:r>
    </w:p>
    <w:p w14:paraId="545AC0CC" w14:textId="01C6ABD1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Уәкілге және Ұлттық орталықтың басшылығына олардың қызметі мәселелері бойынша ұсыныстар енгізу;</w:t>
      </w:r>
    </w:p>
    <w:p w14:paraId="38A32834" w14:textId="3DBA1ABC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құзыреті шегінде мемлекеттік органдармен, ұйымдармен, азаматтармен өзара іс-қимыл жасай отырып, Ұлттық орталықтың атынан өкілдік ету;</w:t>
      </w:r>
    </w:p>
    <w:p w14:paraId="664A216A" w14:textId="27A085C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Бөлімнің функциялары шегінде халықаралық ұйымдармен, оның ішінде БҰҰ комитеттері мен өзге де органдары және институттарымен, сондай-ақ өзге де ұйымдармен, қауымдастықтармен және бірлестіктермен ынтымақтастықты халықаралық және өңірлік деңгейдегі жүзеге асыру;</w:t>
      </w:r>
    </w:p>
    <w:p w14:paraId="44F0C722" w14:textId="5438E7DA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құқықтық актілердің, сондай-ақ заңдық сипаттағы басқа да құжаттардың жобаларын әзірлеуге қатысу;</w:t>
      </w:r>
    </w:p>
    <w:p w14:paraId="64144535" w14:textId="262377C1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Ұлттық орталықтың құрылымдық бөлімшелерінен, өкілдіктерінен өзіне жүктелген міндеттерді жүзеге асыру үшін қажетті ақпарат пен материалдарды белгіленген тәртіппен сұрату және алу;</w:t>
      </w:r>
    </w:p>
    <w:p w14:paraId="78AFE4A2" w14:textId="39B5ED9F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Ұлттық орталық басшылығының келісімі бойынша жүктелген міндеттерді сапалы және уақтылы жүзеге асыру үшін өзге де құрылымдық бөлімшелердің қызметкерлерін тарту;</w:t>
      </w:r>
    </w:p>
    <w:p w14:paraId="0EE307A7" w14:textId="16569909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өз құзыреті шегінде Ұлттық орталықтың құрылымдық бөлімшелеріне, өкілдіктеріне орындауға міндетті нұсқаулар беру, олардың қызметіне бақылауды жүзеге асыру</w:t>
      </w:r>
      <w:r w:rsidR="00B92248"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.</w:t>
      </w:r>
    </w:p>
    <w:p w14:paraId="0DAD0C0E" w14:textId="783A0C70" w:rsidR="00B92248" w:rsidRPr="002751D0" w:rsidRDefault="00B92248" w:rsidP="00B9224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sz w:val="28"/>
          <w:szCs w:val="28"/>
          <w:lang w:val="kk-KZ"/>
        </w:rPr>
        <w:t>2) міндеттері:</w:t>
      </w:r>
    </w:p>
    <w:p w14:paraId="36A93B41" w14:textId="65FC203E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өз құзыреті шегінде сыбайлас жемқорлыққа қарсы іс-қимыл жөніндегі жұмысты жүргізу;</w:t>
      </w:r>
    </w:p>
    <w:p w14:paraId="1552FF30" w14:textId="146DD899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Уәкілдің және Ұлттық орталық басшылығының бұйрықтарын, шешімдерін және нұсқауларын орындау;</w:t>
      </w:r>
    </w:p>
    <w:p w14:paraId="2C148E5C" w14:textId="0F8A2EBF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Бөлімнің қызметі шегінде телерадиоарналарда сөз сөйлеулерге, БАҚ-та жариялымдарға, оның ішінде әлеуметтік желілерге мониторинг жүргізу және жедел әрекет ету үшін ақпараттық анықтамалар мен басқа материалдарды дайындау;</w:t>
      </w:r>
    </w:p>
    <w:p w14:paraId="2BA6228F" w14:textId="0AA31160" w:rsidR="002F763D" w:rsidRPr="002751D0" w:rsidRDefault="002F763D" w:rsidP="002F763D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жүктелген міндеттерді жүзеге асыру үшін Қазақстан Республикасының заңнамасына сәйкес өзге де міндеттерді орындау.</w:t>
      </w:r>
    </w:p>
    <w:p w14:paraId="1F889833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7. Функциялары:</w:t>
      </w:r>
    </w:p>
    <w:p w14:paraId="5643A49B" w14:textId="71D5F9C5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1) </w:t>
      </w:r>
      <w:r w:rsidR="00C850F4"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«Қазақстан Республикасындағы Адам құқықтары жөніндегі уәкіл туралы» Қазақстан Республикасының Конституциялық 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заңды қолдану практикасына талдау жүргізу, оны жетілдіру және біркелкі қолдану жөніндегі Уәкілге ұсыныстар дайындау;</w:t>
      </w:r>
    </w:p>
    <w:p w14:paraId="7C0EC478" w14:textId="6D02F417" w:rsidR="002F763D" w:rsidRPr="00635A00" w:rsidRDefault="002F763D" w:rsidP="002F763D">
      <w:pPr>
        <w:tabs>
          <w:tab w:val="left" w:pos="709"/>
        </w:tabs>
        <w:spacing w:after="0" w:line="240" w:lineRule="auto"/>
        <w:jc w:val="both"/>
        <w:rPr>
          <w:lang w:val="kk-KZ"/>
        </w:rPr>
      </w:pPr>
      <w:bookmarkStart w:id="3" w:name="_Hlk141171623"/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 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ab/>
      </w:r>
      <w:r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2) </w:t>
      </w:r>
      <w:r w:rsidR="00A66E19"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Бөлімнің құзыреті шеңберінде Уәкілдің және Ұлттық орталық басшылығының Қазақстан Республикасы Құрылтайының отырыстарына және депутаттардың қатысуымен өтетін өзге де іс-шараларға, облыстардың, астананың, республикалық маңызы бар қалалардың мәслихаттары сессияларының пленарлық отырыстарына, Қазақстан Республикасы Үкіметінің, Қазақстан Республикасы Конституциялық Сотының отырыстарына, Жоғарғы </w:t>
      </w:r>
      <w:r w:rsidR="00A66E19"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lastRenderedPageBreak/>
        <w:t>Соттың пленарлық отырыстарына, мемлекеттік органдардың, консультативтік-кеңесші органдардың отырыстарына қатысуын қамтамасыз ету;</w:t>
      </w:r>
    </w:p>
    <w:p w14:paraId="5D941A97" w14:textId="641BA5A6" w:rsidR="002F763D" w:rsidRPr="00635A0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3) </w:t>
      </w:r>
      <w:r w:rsidR="00A66E19"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Уәкілдің қызметі туралы, Қазақстан Республикасында адам саудасына қарсы іс-қимыл саласындағы жағдай және қабылданып жатқан шаралар туралы тиісті ұсынымдарымен баяндамалар, Қазақстан Республикасында адам мен азаматтың құқықтары мен бостандықтарының сақталуының жекелеген мәселелері бойынша арнайы баяндамалар, сондай-ақ оларға қатысты материалдарды (тезистер, статистикалар, баяндама бөлімдері) дайындау;</w:t>
      </w:r>
    </w:p>
    <w:p w14:paraId="15CCFB62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4) Бөлімнің құзыретіне кіретін мәселелер бойынша мемлекеттік органдармен, лауазымды адамдармен,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қоғамдық ұйымдармен және басқа да субъектілермен, сондай-ақ бұқаралық ақпарат құралдарымен өзара іс-қимыл жасау;</w:t>
      </w:r>
    </w:p>
    <w:p w14:paraId="73D4A0FC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5) кемсітушіліктің барлық нысандарын жою саласындағы заңнаманы жетілдіру;</w:t>
      </w:r>
    </w:p>
    <w:bookmarkEnd w:id="3"/>
    <w:p w14:paraId="3F30E134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6) конференцияларға, дөңгелек үстелдерге, семинарларға және басқа да іс-шараларға, оның ішінде Бөлім қызметінің бағыттары бойынша, қатысу және (немесе) ұйымдастыру;</w:t>
      </w:r>
    </w:p>
    <w:p w14:paraId="513C52E5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7) </w:t>
      </w:r>
      <w:bookmarkStart w:id="4" w:name="_Hlk204611555"/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адамның және азаматтың құқықтары мен бостандықтары саласында құқықтық ағарту жөніндегі іс-шараларды ұйымдастыруға және өткізуге қатысу;</w:t>
      </w:r>
      <w:bookmarkEnd w:id="4"/>
    </w:p>
    <w:p w14:paraId="1244EE37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8) Уәкілдің тапсырмасы бойынша мемлекеттік органдар мен ұйымдар жанындағы консультативтік-кеңесші және байқаушы органдарға қатысу;</w:t>
      </w:r>
    </w:p>
    <w:p w14:paraId="79737158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9) Сектор қызметінің бағыттары шеңберінде Уәкіл жанындағы Сараптамалық кеңестің отырыстарына материалдар дайындау;</w:t>
      </w:r>
    </w:p>
    <w:p w14:paraId="5CD0341A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10) Уәкілдің Қазақстан Республикасының Президентіне, Қазақстан Республикасы Парламентінің палаталарына немесе Қазақстан Республикасының Үкіметіне және өзге де мемлекеттік органдарға, ұйымдарға жолданымдарын дайындау;</w:t>
      </w:r>
    </w:p>
    <w:p w14:paraId="3A6BC275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11) Қазақстан Республикасының Конституциялық Сотына және Жоғарғы Сотына Уәкілдің жолданымдарын дайындау;</w:t>
      </w:r>
    </w:p>
    <w:p w14:paraId="530FC364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12) Қазақстан Республикасы Конституциялық Сотының және өзге де мемлекеттік органдардың сұрауы бойынша қорытындылар дайындау;</w:t>
      </w:r>
    </w:p>
    <w:p w14:paraId="1EC7B8B5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13) тапсырма бойынша сот сатыларында, атқарушылық іс жүргізуде өкілдік ету;</w:t>
      </w:r>
    </w:p>
    <w:p w14:paraId="6F05C860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14) адамның және азаматтың құқықтары мен бостандықтарын қорғау мақсаттарына сәйкестігін айқындау мақсатында Уәкілдің, Ұлттық орталық басшылығының тапсырмасы бойынша не қолданыстағы заңнамаға, сондай-ақ нормативтік құқықтық актілердің жобаларына бастамашылық тәртіппен сараптама жүргізу;</w:t>
      </w:r>
    </w:p>
    <w:p w14:paraId="4BE4F5CC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15) адамның және азаматтың құқықтары мен бостандықтарын көтермелеу және қорғау мәселелері бойынша заңнаманы жетілдіру және Қазақстан Республикасының халықаралық шарттарын жасасу жөнінде ұсыныстар дайындау;</w:t>
      </w:r>
    </w:p>
    <w:p w14:paraId="29B674BE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16) Уәкіл және Ұлттық орталықтың құқықтық актілерін әзірлеуге қатысу;</w:t>
      </w:r>
    </w:p>
    <w:p w14:paraId="57A96A80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17) құқықтық актілерді қабылдаған (шығарған) субъектілерге оларға өзгерістер мен толықтырулар енгізу туралы ұсыныстармен өтініштер дайындау;</w:t>
      </w:r>
    </w:p>
    <w:p w14:paraId="363D5620" w14:textId="6DF86482" w:rsidR="00A66E19" w:rsidRPr="00635A00" w:rsidRDefault="002F763D" w:rsidP="00A66E19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lastRenderedPageBreak/>
        <w:t xml:space="preserve">18) </w:t>
      </w:r>
      <w:r w:rsidR="00A66E19"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Қазақстан Республикасы заң жобаларын, Президентінің актілері жобаларын, Үкіметінің қаулылары мен Премьер-Министрінің өкімдері жобаларын әзірлеу жөніндегі жұмысқа, сондай-ақ өзге мемлекеттік органдардың нормашығармашылық қызметіне қатысу;</w:t>
      </w:r>
    </w:p>
    <w:p w14:paraId="3324C96F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635A0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19) Ұлттық орталық өкілінің заң жобалау қызметі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мәселелері жөніндегі Ведомствоаралық комиссияның жұмысына қатысуын қамтамасыз ету;</w:t>
      </w:r>
    </w:p>
    <w:p w14:paraId="25508476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20) </w:t>
      </w:r>
      <w:r w:rsidRPr="002751D0">
        <w:rPr>
          <w:rFonts w:ascii="Times New Roman" w:eastAsia="Times New Roman" w:hAnsi="Times New Roman" w:cs="Times New Roman"/>
          <w:sz w:val="28"/>
          <w:szCs w:val="20"/>
          <w:lang w:val="kk-KZ"/>
        </w:rPr>
        <w:t xml:space="preserve">Бөлім қызметінің бағыттары шеңберінде Уәкілдің жанындағы Ғылыми комиссияның  </w:t>
      </w:r>
      <w:r w:rsidRPr="002751D0">
        <w:rPr>
          <w:rFonts w:ascii="Times New Roman" w:hAnsi="Times New Roman" w:cs="Times New Roman"/>
          <w:sz w:val="28"/>
          <w:szCs w:val="28"/>
          <w:lang w:val="kk-KZ"/>
        </w:rPr>
        <w:t>қызметін қамтамасыз ету;</w:t>
      </w:r>
    </w:p>
    <w:p w14:paraId="1CF6743E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21) адамның және азаматтың құқықтары мен бостандықтары саласындағы құқықтық ағарту жөніндегі іс-шараларды ұйымдастыруға және өткізуге қатысу;</w:t>
      </w:r>
    </w:p>
    <w:p w14:paraId="35D62C0A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22) оқыту және өзге де іс-шараларға, оның ішінде тұрақты жұмыс орнынан тыс жерлерде, қатысу;</w:t>
      </w:r>
    </w:p>
    <w:p w14:paraId="74645A57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23) Қазақстан Республикасының заңнамасына сәйкес Бөлімнің міндеттері мен функцияларын іске асыру үшін қажетті өзге де функцияларды жүзеге асыру.</w:t>
      </w:r>
    </w:p>
    <w:p w14:paraId="48EAAC39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14:paraId="6DDDE0D8" w14:textId="77777777" w:rsidR="002F763D" w:rsidRPr="002751D0" w:rsidRDefault="002F763D" w:rsidP="002F763D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14:paraId="7407AC03" w14:textId="77777777" w:rsidR="002F763D" w:rsidRPr="002751D0" w:rsidRDefault="002F763D" w:rsidP="002F763D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  <w:t>3-тарау. Бөлімнің қызметін ұйымдастыру</w:t>
      </w:r>
    </w:p>
    <w:p w14:paraId="655EDE82" w14:textId="77777777" w:rsidR="002F763D" w:rsidRPr="002751D0" w:rsidRDefault="002F763D" w:rsidP="002F763D">
      <w:pPr>
        <w:spacing w:after="0" w:line="240" w:lineRule="auto"/>
        <w:ind w:firstLine="709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kk-KZ" w:eastAsia="ko-KR"/>
        </w:rPr>
      </w:pPr>
    </w:p>
    <w:p w14:paraId="038AFEF7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8.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міндеттерін іске асыру үшін қажетті құқықтар мен міндеттерге ие болады. </w:t>
      </w:r>
    </w:p>
    <w:p w14:paraId="06640620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9. Бөлімді Қазақстан Республикасының заңнамасында белгіленген тәртіппен лауазымға тағайындалатын және лауазымнан босатылатын Бөлім меңгерушісі басқарады.</w:t>
      </w:r>
    </w:p>
    <w:p w14:paraId="464BBC89" w14:textId="67B62F40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10. Бөлім меңгерушісінің бағынысында екі орынбасары бар.</w:t>
      </w:r>
    </w:p>
    <w:p w14:paraId="628CB579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11.</w:t>
      </w:r>
      <w:r w:rsidRPr="002751D0">
        <w:rPr>
          <w:lang w:val="kk-KZ"/>
        </w:rPr>
        <w:t xml:space="preserve"> 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Бөлім меңгерушісі Бөлім қызметіне жалпы басшылықты жүзеге асырады,</w:t>
      </w:r>
      <w:r w:rsidRPr="002751D0">
        <w:rPr>
          <w:rFonts w:ascii="Times New Roman" w:eastAsia="Batang" w:hAnsi="Times New Roman" w:cs="Times New Roman"/>
          <w:sz w:val="2"/>
          <w:szCs w:val="2"/>
          <w:lang w:val="kk-KZ" w:eastAsia="ko-KR"/>
        </w:rPr>
        <w:t xml:space="preserve"> </w:t>
      </w: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Бөлімге жүктелген міндеттердің орындалуына және өзінің құзіреттерін жүзеге асыруға дербес жауапты болады.</w:t>
      </w:r>
    </w:p>
    <w:p w14:paraId="4B1ADDC4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751D0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12. Бөлім меңгерушісінің орынбасары </w:t>
      </w:r>
      <w:r w:rsidRPr="002751D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Ұлттық орталықтың басшылығына Бөлімнің құрылымы мен штат саны жөнінде ұсыныстар береді.</w:t>
      </w:r>
    </w:p>
    <w:p w14:paraId="60BA76E0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 w:rsidRPr="002751D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13.</w:t>
      </w:r>
      <w:r w:rsidRPr="002751D0">
        <w:rPr>
          <w:lang w:val="kk-KZ"/>
        </w:rPr>
        <w:t xml:space="preserve"> </w:t>
      </w:r>
      <w:r w:rsidRPr="002751D0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Pr="002751D0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құзыретіне кіретін мәселелер бойынша Бөлім атынан басқа құрылымдық бөлімшелерге жіберілетін құжаттарға Бөлім меңгерушісі, ал ол болмаған жағдайда – оны алмастыратын адам қол қояды.</w:t>
      </w:r>
    </w:p>
    <w:p w14:paraId="6C6F64EF" w14:textId="77777777" w:rsidR="002F763D" w:rsidRPr="002751D0" w:rsidRDefault="002F763D" w:rsidP="002F763D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14:paraId="088024CE" w14:textId="3968D8B9" w:rsidR="002F763D" w:rsidRDefault="005F68CC" w:rsidP="002F763D">
      <w:pPr>
        <w:tabs>
          <w:tab w:val="left" w:pos="429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751D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________________________________________________________________</w:t>
      </w:r>
    </w:p>
    <w:p w14:paraId="3710AF9B" w14:textId="77777777" w:rsidR="002F763D" w:rsidRPr="0009555D" w:rsidRDefault="002F763D" w:rsidP="002F763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14:paraId="162D8CB3" w14:textId="77777777" w:rsidR="002F763D" w:rsidRPr="0009555D" w:rsidRDefault="002F763D" w:rsidP="002F76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C7B7C20" w14:textId="77777777" w:rsidR="002F763D" w:rsidRPr="0009555D" w:rsidRDefault="002F763D" w:rsidP="002F763D">
      <w:pPr>
        <w:tabs>
          <w:tab w:val="left" w:pos="429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E2400AE" w14:textId="77777777" w:rsidR="002F763D" w:rsidRPr="002F763D" w:rsidRDefault="002F763D" w:rsidP="003C7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2F763D" w:rsidRPr="002F763D" w:rsidSect="003228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8EA8" w14:textId="77777777" w:rsidR="00856EE4" w:rsidRDefault="00856EE4" w:rsidP="00632B83">
      <w:pPr>
        <w:spacing w:after="0" w:line="240" w:lineRule="auto"/>
      </w:pPr>
      <w:r>
        <w:separator/>
      </w:r>
    </w:p>
  </w:endnote>
  <w:endnote w:type="continuationSeparator" w:id="0">
    <w:p w14:paraId="472A1EA7" w14:textId="77777777" w:rsidR="00856EE4" w:rsidRDefault="00856EE4" w:rsidP="00632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E0C7C" w14:textId="77777777" w:rsidR="008879EE" w:rsidRDefault="008879E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8BFF" w14:textId="77777777" w:rsidR="008879EE" w:rsidRDefault="008879E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AFAE" w14:textId="77777777" w:rsidR="008879EE" w:rsidRDefault="008879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81FD5" w14:textId="77777777" w:rsidR="00856EE4" w:rsidRDefault="00856EE4" w:rsidP="00632B83">
      <w:pPr>
        <w:spacing w:after="0" w:line="240" w:lineRule="auto"/>
      </w:pPr>
      <w:r>
        <w:separator/>
      </w:r>
    </w:p>
  </w:footnote>
  <w:footnote w:type="continuationSeparator" w:id="0">
    <w:p w14:paraId="6A067539" w14:textId="77777777" w:rsidR="00856EE4" w:rsidRDefault="00856EE4" w:rsidP="00632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F311E" w14:textId="77777777" w:rsidR="008879EE" w:rsidRDefault="008879EE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ациональный центр по правам человека - Джуманова А.М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0715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51A006A" w14:textId="4FBE0BA6" w:rsidR="00213266" w:rsidRPr="008879EE" w:rsidRDefault="00213266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879E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879E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879E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A4355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8879E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ациональный центр по правам человека - Джуманова А.М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6E8B9" w14:textId="77777777" w:rsidR="008879EE" w:rsidRDefault="008879EE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ациональный центр по правам человека - Джуман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E3C27"/>
    <w:multiLevelType w:val="hybridMultilevel"/>
    <w:tmpl w:val="BE92657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B4112"/>
    <w:multiLevelType w:val="hybridMultilevel"/>
    <w:tmpl w:val="2C74DFBA"/>
    <w:lvl w:ilvl="0" w:tplc="87788D86">
      <w:start w:val="1"/>
      <w:numFmt w:val="decimal"/>
      <w:lvlText w:val="%1)"/>
      <w:lvlJc w:val="left"/>
      <w:pPr>
        <w:ind w:left="8016" w:hanging="360"/>
      </w:pPr>
      <w:rPr>
        <w:rFonts w:ascii="Times New Roman" w:hAnsi="Times New Roman" w:cs="Times New Roman" w:hint="default"/>
        <w:sz w:val="28"/>
        <w:szCs w:val="28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7E3020"/>
    <w:multiLevelType w:val="hybridMultilevel"/>
    <w:tmpl w:val="ED3A6788"/>
    <w:lvl w:ilvl="0" w:tplc="ED1A9B54">
      <w:start w:val="1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B2A00"/>
    <w:multiLevelType w:val="hybridMultilevel"/>
    <w:tmpl w:val="1FE2A270"/>
    <w:lvl w:ilvl="0" w:tplc="04190011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73F37"/>
    <w:multiLevelType w:val="hybridMultilevel"/>
    <w:tmpl w:val="9EC69BFE"/>
    <w:lvl w:ilvl="0" w:tplc="9D48392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BA162B"/>
    <w:multiLevelType w:val="hybridMultilevel"/>
    <w:tmpl w:val="17E4EE52"/>
    <w:lvl w:ilvl="0" w:tplc="B9A6CE98">
      <w:start w:val="1"/>
      <w:numFmt w:val="decimal"/>
      <w:lvlText w:val="%1)"/>
      <w:lvlJc w:val="left"/>
      <w:pPr>
        <w:ind w:left="1105" w:hanging="3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EA6107"/>
    <w:multiLevelType w:val="hybridMultilevel"/>
    <w:tmpl w:val="265619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04B4C03"/>
    <w:multiLevelType w:val="hybridMultilevel"/>
    <w:tmpl w:val="BF20CCE4"/>
    <w:lvl w:ilvl="0" w:tplc="EC1C8754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A92024A"/>
    <w:multiLevelType w:val="hybridMultilevel"/>
    <w:tmpl w:val="02A6FE92"/>
    <w:lvl w:ilvl="0" w:tplc="5E184806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74403"/>
    <w:multiLevelType w:val="hybridMultilevel"/>
    <w:tmpl w:val="3EC0DBC2"/>
    <w:lvl w:ilvl="0" w:tplc="D1A6851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FF0B66"/>
    <w:multiLevelType w:val="hybridMultilevel"/>
    <w:tmpl w:val="F7F2A390"/>
    <w:lvl w:ilvl="0" w:tplc="F35E1A34">
      <w:start w:val="1"/>
      <w:numFmt w:val="decimal"/>
      <w:lvlText w:val="%1."/>
      <w:lvlJc w:val="left"/>
      <w:pPr>
        <w:ind w:left="7732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8102" w:hanging="360"/>
      </w:pPr>
    </w:lvl>
    <w:lvl w:ilvl="2" w:tplc="0419001B" w:tentative="1">
      <w:start w:val="1"/>
      <w:numFmt w:val="lowerRoman"/>
      <w:lvlText w:val="%3."/>
      <w:lvlJc w:val="right"/>
      <w:pPr>
        <w:ind w:left="8822" w:hanging="180"/>
      </w:pPr>
    </w:lvl>
    <w:lvl w:ilvl="3" w:tplc="0419000F" w:tentative="1">
      <w:start w:val="1"/>
      <w:numFmt w:val="decimal"/>
      <w:lvlText w:val="%4."/>
      <w:lvlJc w:val="left"/>
      <w:pPr>
        <w:ind w:left="9542" w:hanging="360"/>
      </w:pPr>
    </w:lvl>
    <w:lvl w:ilvl="4" w:tplc="04190019" w:tentative="1">
      <w:start w:val="1"/>
      <w:numFmt w:val="lowerLetter"/>
      <w:lvlText w:val="%5."/>
      <w:lvlJc w:val="left"/>
      <w:pPr>
        <w:ind w:left="10262" w:hanging="360"/>
      </w:pPr>
    </w:lvl>
    <w:lvl w:ilvl="5" w:tplc="0419001B" w:tentative="1">
      <w:start w:val="1"/>
      <w:numFmt w:val="lowerRoman"/>
      <w:lvlText w:val="%6."/>
      <w:lvlJc w:val="right"/>
      <w:pPr>
        <w:ind w:left="10982" w:hanging="180"/>
      </w:pPr>
    </w:lvl>
    <w:lvl w:ilvl="6" w:tplc="0419000F" w:tentative="1">
      <w:start w:val="1"/>
      <w:numFmt w:val="decimal"/>
      <w:lvlText w:val="%7."/>
      <w:lvlJc w:val="left"/>
      <w:pPr>
        <w:ind w:left="11702" w:hanging="360"/>
      </w:pPr>
    </w:lvl>
    <w:lvl w:ilvl="7" w:tplc="04190019" w:tentative="1">
      <w:start w:val="1"/>
      <w:numFmt w:val="lowerLetter"/>
      <w:lvlText w:val="%8."/>
      <w:lvlJc w:val="left"/>
      <w:pPr>
        <w:ind w:left="12422" w:hanging="360"/>
      </w:pPr>
    </w:lvl>
    <w:lvl w:ilvl="8" w:tplc="0419001B" w:tentative="1">
      <w:start w:val="1"/>
      <w:numFmt w:val="lowerRoman"/>
      <w:lvlText w:val="%9."/>
      <w:lvlJc w:val="right"/>
      <w:pPr>
        <w:ind w:left="13142" w:hanging="180"/>
      </w:pPr>
    </w:lvl>
  </w:abstractNum>
  <w:abstractNum w:abstractNumId="11" w15:restartNumberingAfterBreak="0">
    <w:nsid w:val="53F5294F"/>
    <w:multiLevelType w:val="hybridMultilevel"/>
    <w:tmpl w:val="8BAE3AF2"/>
    <w:lvl w:ilvl="0" w:tplc="43FA647E">
      <w:start w:val="20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166F15"/>
    <w:multiLevelType w:val="hybridMultilevel"/>
    <w:tmpl w:val="AE800AA2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3" w15:restartNumberingAfterBreak="0">
    <w:nsid w:val="5E233DAA"/>
    <w:multiLevelType w:val="hybridMultilevel"/>
    <w:tmpl w:val="C7708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D035C"/>
    <w:multiLevelType w:val="hybridMultilevel"/>
    <w:tmpl w:val="C4C43AA6"/>
    <w:lvl w:ilvl="0" w:tplc="DFE4B0E4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0332701"/>
    <w:multiLevelType w:val="hybridMultilevel"/>
    <w:tmpl w:val="CD9692CC"/>
    <w:lvl w:ilvl="0" w:tplc="A44A2ADE">
      <w:start w:val="4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DA4625"/>
    <w:multiLevelType w:val="hybridMultilevel"/>
    <w:tmpl w:val="1F80CC84"/>
    <w:lvl w:ilvl="0" w:tplc="1D883F26">
      <w:start w:val="3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 w15:restartNumberingAfterBreak="0">
    <w:nsid w:val="7C0E7F41"/>
    <w:multiLevelType w:val="hybridMultilevel"/>
    <w:tmpl w:val="E68666C4"/>
    <w:lvl w:ilvl="0" w:tplc="0C00000F">
      <w:start w:val="1"/>
      <w:numFmt w:val="decimal"/>
      <w:lvlText w:val="%1."/>
      <w:lvlJc w:val="left"/>
      <w:pPr>
        <w:ind w:left="1429" w:hanging="360"/>
      </w:pPr>
    </w:lvl>
    <w:lvl w:ilvl="1" w:tplc="D5EAF3BA">
      <w:start w:val="1"/>
      <w:numFmt w:val="decimal"/>
      <w:lvlText w:val="%2)"/>
      <w:lvlJc w:val="left"/>
      <w:pPr>
        <w:ind w:left="5038" w:hanging="360"/>
      </w:pPr>
      <w:rPr>
        <w:rFonts w:hint="default"/>
      </w:rPr>
    </w:lvl>
    <w:lvl w:ilvl="2" w:tplc="0C00001B" w:tentative="1">
      <w:start w:val="1"/>
      <w:numFmt w:val="lowerRoman"/>
      <w:lvlText w:val="%3."/>
      <w:lvlJc w:val="right"/>
      <w:pPr>
        <w:ind w:left="2869" w:hanging="180"/>
      </w:pPr>
    </w:lvl>
    <w:lvl w:ilvl="3" w:tplc="0C00000F" w:tentative="1">
      <w:start w:val="1"/>
      <w:numFmt w:val="decimal"/>
      <w:lvlText w:val="%4."/>
      <w:lvlJc w:val="left"/>
      <w:pPr>
        <w:ind w:left="3589" w:hanging="360"/>
      </w:pPr>
    </w:lvl>
    <w:lvl w:ilvl="4" w:tplc="0C000019" w:tentative="1">
      <w:start w:val="1"/>
      <w:numFmt w:val="lowerLetter"/>
      <w:lvlText w:val="%5."/>
      <w:lvlJc w:val="left"/>
      <w:pPr>
        <w:ind w:left="4309" w:hanging="360"/>
      </w:pPr>
    </w:lvl>
    <w:lvl w:ilvl="5" w:tplc="0C00001B" w:tentative="1">
      <w:start w:val="1"/>
      <w:numFmt w:val="lowerRoman"/>
      <w:lvlText w:val="%6."/>
      <w:lvlJc w:val="right"/>
      <w:pPr>
        <w:ind w:left="5029" w:hanging="180"/>
      </w:pPr>
    </w:lvl>
    <w:lvl w:ilvl="6" w:tplc="0C00000F" w:tentative="1">
      <w:start w:val="1"/>
      <w:numFmt w:val="decimal"/>
      <w:lvlText w:val="%7."/>
      <w:lvlJc w:val="left"/>
      <w:pPr>
        <w:ind w:left="5749" w:hanging="360"/>
      </w:pPr>
    </w:lvl>
    <w:lvl w:ilvl="7" w:tplc="0C000019" w:tentative="1">
      <w:start w:val="1"/>
      <w:numFmt w:val="lowerLetter"/>
      <w:lvlText w:val="%8."/>
      <w:lvlJc w:val="left"/>
      <w:pPr>
        <w:ind w:left="6469" w:hanging="360"/>
      </w:pPr>
    </w:lvl>
    <w:lvl w:ilvl="8" w:tplc="0C00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8210691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36756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8762049">
    <w:abstractNumId w:val="2"/>
  </w:num>
  <w:num w:numId="4" w16cid:durableId="1820684677">
    <w:abstractNumId w:val="3"/>
  </w:num>
  <w:num w:numId="5" w16cid:durableId="1427311593">
    <w:abstractNumId w:val="13"/>
  </w:num>
  <w:num w:numId="6" w16cid:durableId="1426029001">
    <w:abstractNumId w:val="14"/>
  </w:num>
  <w:num w:numId="7" w16cid:durableId="2090273014">
    <w:abstractNumId w:val="0"/>
  </w:num>
  <w:num w:numId="8" w16cid:durableId="111094598">
    <w:abstractNumId w:val="7"/>
  </w:num>
  <w:num w:numId="9" w16cid:durableId="1757939431">
    <w:abstractNumId w:val="10"/>
  </w:num>
  <w:num w:numId="10" w16cid:durableId="1479496183">
    <w:abstractNumId w:val="9"/>
  </w:num>
  <w:num w:numId="11" w16cid:durableId="19552828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83582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63754905">
    <w:abstractNumId w:val="15"/>
  </w:num>
  <w:num w:numId="14" w16cid:durableId="733742406">
    <w:abstractNumId w:val="16"/>
  </w:num>
  <w:num w:numId="15" w16cid:durableId="420227195">
    <w:abstractNumId w:val="5"/>
  </w:num>
  <w:num w:numId="16" w16cid:durableId="493105453">
    <w:abstractNumId w:val="17"/>
  </w:num>
  <w:num w:numId="17" w16cid:durableId="1303923832">
    <w:abstractNumId w:val="6"/>
  </w:num>
  <w:num w:numId="18" w16cid:durableId="1223057178">
    <w:abstractNumId w:val="11"/>
  </w:num>
  <w:num w:numId="19" w16cid:durableId="859508538">
    <w:abstractNumId w:val="4"/>
  </w:num>
  <w:num w:numId="20" w16cid:durableId="1413769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88"/>
    <w:rsid w:val="000017AB"/>
    <w:rsid w:val="00002897"/>
    <w:rsid w:val="00020B24"/>
    <w:rsid w:val="000302C7"/>
    <w:rsid w:val="000367DC"/>
    <w:rsid w:val="000403C7"/>
    <w:rsid w:val="000544D2"/>
    <w:rsid w:val="00080586"/>
    <w:rsid w:val="00084DCB"/>
    <w:rsid w:val="00085CBA"/>
    <w:rsid w:val="000914DF"/>
    <w:rsid w:val="00095BB5"/>
    <w:rsid w:val="000A3852"/>
    <w:rsid w:val="000B6548"/>
    <w:rsid w:val="000C2CC0"/>
    <w:rsid w:val="000E3E10"/>
    <w:rsid w:val="000F03F7"/>
    <w:rsid w:val="000F3D24"/>
    <w:rsid w:val="000F3E86"/>
    <w:rsid w:val="00101230"/>
    <w:rsid w:val="00105272"/>
    <w:rsid w:val="00107806"/>
    <w:rsid w:val="0012127D"/>
    <w:rsid w:val="00124666"/>
    <w:rsid w:val="00146046"/>
    <w:rsid w:val="00162CEA"/>
    <w:rsid w:val="00166473"/>
    <w:rsid w:val="001678AE"/>
    <w:rsid w:val="001721CD"/>
    <w:rsid w:val="00174E61"/>
    <w:rsid w:val="00177C1F"/>
    <w:rsid w:val="00197585"/>
    <w:rsid w:val="001A1B7B"/>
    <w:rsid w:val="001A5B55"/>
    <w:rsid w:val="001B565A"/>
    <w:rsid w:val="001D0734"/>
    <w:rsid w:val="001E1309"/>
    <w:rsid w:val="001E59CB"/>
    <w:rsid w:val="001F189C"/>
    <w:rsid w:val="001F2E0D"/>
    <w:rsid w:val="00207BF2"/>
    <w:rsid w:val="00212F85"/>
    <w:rsid w:val="00213266"/>
    <w:rsid w:val="00214EDB"/>
    <w:rsid w:val="002228FD"/>
    <w:rsid w:val="00237370"/>
    <w:rsid w:val="0024489F"/>
    <w:rsid w:val="00273803"/>
    <w:rsid w:val="002751D0"/>
    <w:rsid w:val="002801C2"/>
    <w:rsid w:val="00281FAB"/>
    <w:rsid w:val="002B04D0"/>
    <w:rsid w:val="002B6D74"/>
    <w:rsid w:val="002C21A6"/>
    <w:rsid w:val="002D37EA"/>
    <w:rsid w:val="002D78FB"/>
    <w:rsid w:val="002E43FE"/>
    <w:rsid w:val="002E5E06"/>
    <w:rsid w:val="002F763D"/>
    <w:rsid w:val="00306DC7"/>
    <w:rsid w:val="003224BE"/>
    <w:rsid w:val="00322873"/>
    <w:rsid w:val="00340E94"/>
    <w:rsid w:val="00343B31"/>
    <w:rsid w:val="003601B7"/>
    <w:rsid w:val="003710B7"/>
    <w:rsid w:val="00377693"/>
    <w:rsid w:val="0039471F"/>
    <w:rsid w:val="00395444"/>
    <w:rsid w:val="003A4355"/>
    <w:rsid w:val="003A611C"/>
    <w:rsid w:val="003B0F2D"/>
    <w:rsid w:val="003B1F13"/>
    <w:rsid w:val="003B4F54"/>
    <w:rsid w:val="003C3C2C"/>
    <w:rsid w:val="003C3FFB"/>
    <w:rsid w:val="003C4D6E"/>
    <w:rsid w:val="003C76FA"/>
    <w:rsid w:val="003D45AD"/>
    <w:rsid w:val="003D6881"/>
    <w:rsid w:val="003F4C7B"/>
    <w:rsid w:val="00400F7B"/>
    <w:rsid w:val="00437F0A"/>
    <w:rsid w:val="00441EF7"/>
    <w:rsid w:val="00444987"/>
    <w:rsid w:val="004619C8"/>
    <w:rsid w:val="00465466"/>
    <w:rsid w:val="00481BE9"/>
    <w:rsid w:val="004856A6"/>
    <w:rsid w:val="00491EE9"/>
    <w:rsid w:val="004A04B5"/>
    <w:rsid w:val="004A4DD4"/>
    <w:rsid w:val="004C3A2C"/>
    <w:rsid w:val="004D468F"/>
    <w:rsid w:val="004E2424"/>
    <w:rsid w:val="004E55EA"/>
    <w:rsid w:val="004F2279"/>
    <w:rsid w:val="004F4F63"/>
    <w:rsid w:val="00513BE0"/>
    <w:rsid w:val="0051603C"/>
    <w:rsid w:val="00521A35"/>
    <w:rsid w:val="005267AB"/>
    <w:rsid w:val="00527872"/>
    <w:rsid w:val="00551AF0"/>
    <w:rsid w:val="00574561"/>
    <w:rsid w:val="00587244"/>
    <w:rsid w:val="00595AC1"/>
    <w:rsid w:val="00595FBC"/>
    <w:rsid w:val="005A35C8"/>
    <w:rsid w:val="005A5568"/>
    <w:rsid w:val="005B5DD4"/>
    <w:rsid w:val="005D000D"/>
    <w:rsid w:val="005D6033"/>
    <w:rsid w:val="005E045C"/>
    <w:rsid w:val="005E5C77"/>
    <w:rsid w:val="005F07D7"/>
    <w:rsid w:val="005F68CC"/>
    <w:rsid w:val="00607739"/>
    <w:rsid w:val="006175D8"/>
    <w:rsid w:val="00632B83"/>
    <w:rsid w:val="00635A00"/>
    <w:rsid w:val="00636FFC"/>
    <w:rsid w:val="006440E4"/>
    <w:rsid w:val="0065370F"/>
    <w:rsid w:val="006575F0"/>
    <w:rsid w:val="00673577"/>
    <w:rsid w:val="006822A4"/>
    <w:rsid w:val="00690389"/>
    <w:rsid w:val="006D0755"/>
    <w:rsid w:val="006D1863"/>
    <w:rsid w:val="006D2441"/>
    <w:rsid w:val="006D422D"/>
    <w:rsid w:val="006E39E5"/>
    <w:rsid w:val="00717DC7"/>
    <w:rsid w:val="0072694E"/>
    <w:rsid w:val="007307D5"/>
    <w:rsid w:val="00747E8A"/>
    <w:rsid w:val="0075378D"/>
    <w:rsid w:val="007629C1"/>
    <w:rsid w:val="007659A1"/>
    <w:rsid w:val="007679E9"/>
    <w:rsid w:val="00771FA2"/>
    <w:rsid w:val="00776716"/>
    <w:rsid w:val="007813DF"/>
    <w:rsid w:val="00784FF5"/>
    <w:rsid w:val="007873DB"/>
    <w:rsid w:val="007874BA"/>
    <w:rsid w:val="00791F34"/>
    <w:rsid w:val="007966B9"/>
    <w:rsid w:val="007A3388"/>
    <w:rsid w:val="007A4320"/>
    <w:rsid w:val="007A794B"/>
    <w:rsid w:val="007B1911"/>
    <w:rsid w:val="007C3C75"/>
    <w:rsid w:val="007E21EA"/>
    <w:rsid w:val="008102C6"/>
    <w:rsid w:val="00822985"/>
    <w:rsid w:val="00832BCD"/>
    <w:rsid w:val="00836D96"/>
    <w:rsid w:val="00856EE4"/>
    <w:rsid w:val="00857E85"/>
    <w:rsid w:val="008657DA"/>
    <w:rsid w:val="00870493"/>
    <w:rsid w:val="00872B6A"/>
    <w:rsid w:val="0088487D"/>
    <w:rsid w:val="008879EE"/>
    <w:rsid w:val="0089627E"/>
    <w:rsid w:val="008A09B1"/>
    <w:rsid w:val="008B2DC2"/>
    <w:rsid w:val="008B4BF1"/>
    <w:rsid w:val="008C72DD"/>
    <w:rsid w:val="00905419"/>
    <w:rsid w:val="009073BE"/>
    <w:rsid w:val="00910F94"/>
    <w:rsid w:val="009640A8"/>
    <w:rsid w:val="00970A98"/>
    <w:rsid w:val="009734F4"/>
    <w:rsid w:val="009815CE"/>
    <w:rsid w:val="00981B17"/>
    <w:rsid w:val="009955D1"/>
    <w:rsid w:val="009A5547"/>
    <w:rsid w:val="009A63EF"/>
    <w:rsid w:val="009B1243"/>
    <w:rsid w:val="009B7667"/>
    <w:rsid w:val="009C66D7"/>
    <w:rsid w:val="009D6072"/>
    <w:rsid w:val="009E272C"/>
    <w:rsid w:val="009E53F2"/>
    <w:rsid w:val="009E59A1"/>
    <w:rsid w:val="009F6750"/>
    <w:rsid w:val="00A043A8"/>
    <w:rsid w:val="00A11F12"/>
    <w:rsid w:val="00A12021"/>
    <w:rsid w:val="00A14692"/>
    <w:rsid w:val="00A264B9"/>
    <w:rsid w:val="00A27A2A"/>
    <w:rsid w:val="00A358CB"/>
    <w:rsid w:val="00A36750"/>
    <w:rsid w:val="00A50A61"/>
    <w:rsid w:val="00A51842"/>
    <w:rsid w:val="00A565BF"/>
    <w:rsid w:val="00A66E19"/>
    <w:rsid w:val="00A70A37"/>
    <w:rsid w:val="00A75709"/>
    <w:rsid w:val="00A76BEF"/>
    <w:rsid w:val="00A8142E"/>
    <w:rsid w:val="00A82F36"/>
    <w:rsid w:val="00A954BD"/>
    <w:rsid w:val="00A96A02"/>
    <w:rsid w:val="00AB0DC9"/>
    <w:rsid w:val="00AB1FB9"/>
    <w:rsid w:val="00AD1732"/>
    <w:rsid w:val="00AD5CD2"/>
    <w:rsid w:val="00AE669C"/>
    <w:rsid w:val="00B17934"/>
    <w:rsid w:val="00B43510"/>
    <w:rsid w:val="00B43A6D"/>
    <w:rsid w:val="00B44C72"/>
    <w:rsid w:val="00B55E77"/>
    <w:rsid w:val="00B61608"/>
    <w:rsid w:val="00B72DAD"/>
    <w:rsid w:val="00B74033"/>
    <w:rsid w:val="00B82572"/>
    <w:rsid w:val="00B83102"/>
    <w:rsid w:val="00B92248"/>
    <w:rsid w:val="00B9652A"/>
    <w:rsid w:val="00B97124"/>
    <w:rsid w:val="00BA17E5"/>
    <w:rsid w:val="00BA18A6"/>
    <w:rsid w:val="00BB12FD"/>
    <w:rsid w:val="00BB2612"/>
    <w:rsid w:val="00BD4F6F"/>
    <w:rsid w:val="00BE0D58"/>
    <w:rsid w:val="00BE607E"/>
    <w:rsid w:val="00BE6569"/>
    <w:rsid w:val="00BE6D20"/>
    <w:rsid w:val="00BF0485"/>
    <w:rsid w:val="00BF6394"/>
    <w:rsid w:val="00C232AA"/>
    <w:rsid w:val="00C27EB9"/>
    <w:rsid w:val="00C40D7D"/>
    <w:rsid w:val="00C43383"/>
    <w:rsid w:val="00C46F77"/>
    <w:rsid w:val="00C513D6"/>
    <w:rsid w:val="00C576E5"/>
    <w:rsid w:val="00C850F4"/>
    <w:rsid w:val="00C9194D"/>
    <w:rsid w:val="00CA3D52"/>
    <w:rsid w:val="00CA6034"/>
    <w:rsid w:val="00CC2006"/>
    <w:rsid w:val="00CD48DD"/>
    <w:rsid w:val="00CD738F"/>
    <w:rsid w:val="00CF0642"/>
    <w:rsid w:val="00CF4E0C"/>
    <w:rsid w:val="00CF5255"/>
    <w:rsid w:val="00D11422"/>
    <w:rsid w:val="00D15617"/>
    <w:rsid w:val="00D737B3"/>
    <w:rsid w:val="00D86920"/>
    <w:rsid w:val="00D920FF"/>
    <w:rsid w:val="00D9549B"/>
    <w:rsid w:val="00D96F3C"/>
    <w:rsid w:val="00DA5095"/>
    <w:rsid w:val="00DA7CC3"/>
    <w:rsid w:val="00DB360C"/>
    <w:rsid w:val="00DB454C"/>
    <w:rsid w:val="00DC0BBC"/>
    <w:rsid w:val="00DD20CF"/>
    <w:rsid w:val="00DD2824"/>
    <w:rsid w:val="00DE5FC5"/>
    <w:rsid w:val="00DF3410"/>
    <w:rsid w:val="00E13AC1"/>
    <w:rsid w:val="00E1524A"/>
    <w:rsid w:val="00E354DA"/>
    <w:rsid w:val="00E7197A"/>
    <w:rsid w:val="00E74829"/>
    <w:rsid w:val="00E878A3"/>
    <w:rsid w:val="00E94ECD"/>
    <w:rsid w:val="00EA2EC4"/>
    <w:rsid w:val="00EB0F9E"/>
    <w:rsid w:val="00EB277E"/>
    <w:rsid w:val="00EC00E5"/>
    <w:rsid w:val="00EC3095"/>
    <w:rsid w:val="00ED0174"/>
    <w:rsid w:val="00ED0DED"/>
    <w:rsid w:val="00EE7C18"/>
    <w:rsid w:val="00EF1386"/>
    <w:rsid w:val="00F16193"/>
    <w:rsid w:val="00F17FCD"/>
    <w:rsid w:val="00F35E41"/>
    <w:rsid w:val="00F53300"/>
    <w:rsid w:val="00F54127"/>
    <w:rsid w:val="00F64A43"/>
    <w:rsid w:val="00F76DBD"/>
    <w:rsid w:val="00F8236D"/>
    <w:rsid w:val="00F82ACB"/>
    <w:rsid w:val="00F9719B"/>
    <w:rsid w:val="00FA3709"/>
    <w:rsid w:val="00FB763E"/>
    <w:rsid w:val="00FD1EF6"/>
    <w:rsid w:val="00FE7349"/>
    <w:rsid w:val="00FF3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59CD"/>
  <w15:docId w15:val="{76868427-0BE8-41A1-BBCC-BF188343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1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E6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32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2B83"/>
  </w:style>
  <w:style w:type="paragraph" w:styleId="a7">
    <w:name w:val="footer"/>
    <w:basedOn w:val="a"/>
    <w:link w:val="a8"/>
    <w:uiPriority w:val="99"/>
    <w:unhideWhenUsed/>
    <w:rsid w:val="00632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2B83"/>
  </w:style>
  <w:style w:type="paragraph" w:styleId="a9">
    <w:name w:val="Balloon Text"/>
    <w:basedOn w:val="a"/>
    <w:link w:val="aa"/>
    <w:uiPriority w:val="99"/>
    <w:semiHidden/>
    <w:unhideWhenUsed/>
    <w:rsid w:val="001A5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5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0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НЦПЧ</Company>
  <LinksUpToDate>false</LinksUpToDate>
  <CharactersWithSpaces>17527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Панченко</dc:creator>
  <cp:lastModifiedBy>NCPCH</cp:lastModifiedBy>
  <cp:revision>4</cp:revision>
  <cp:lastPrinted>2025-07-29T09:55:00Z</cp:lastPrinted>
  <dcterms:created xsi:type="dcterms:W3CDTF">2026-08-03T14:20:00Z</dcterms:created>
  <dcterms:modified xsi:type="dcterms:W3CDTF">2026-08-04T05:27:00Z</dcterms:modified>
</cp:coreProperties>
</file>