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2E1E" w:rsidRDefault="00892E1E" w:rsidP="00892E1E">
      <w:pPr>
        <w:rPr>
          <w:color w:val="3399FF"/>
          <w:lang w:val="kk-KZ"/>
        </w:rPr>
      </w:pPr>
      <w:bookmarkStart w:id="0" w:name="_GoBack"/>
      <w:bookmarkEnd w:id="0"/>
      <w:r>
        <w:rPr>
          <w:color w:val="3399FF"/>
          <w:lang w:val="kk-KZ"/>
        </w:rPr>
        <w:t xml:space="preserve">         </w:t>
      </w:r>
      <w:r w:rsidR="00E569A4">
        <w:rPr>
          <w:color w:val="3399FF"/>
          <w:lang w:val="kk-KZ"/>
        </w:rPr>
        <w:t>Ақтөбе</w:t>
      </w:r>
      <w:r>
        <w:rPr>
          <w:color w:val="3399FF"/>
          <w:lang w:val="kk-KZ"/>
        </w:rPr>
        <w:t xml:space="preserve"> қ</w:t>
      </w:r>
      <w:r w:rsidRPr="005B3D0D">
        <w:rPr>
          <w:color w:val="3399FF"/>
          <w:lang w:val="kk-KZ"/>
        </w:rPr>
        <w:t>аласы</w:t>
      </w:r>
      <w:r w:rsidRPr="00D31102">
        <w:rPr>
          <w:color w:val="3399FF"/>
          <w:lang w:val="kk-KZ"/>
        </w:rPr>
        <w:t xml:space="preserve">                                                                   </w:t>
      </w:r>
      <w:r>
        <w:rPr>
          <w:color w:val="3399FF"/>
          <w:lang w:val="kk-KZ"/>
        </w:rPr>
        <w:t xml:space="preserve">                                      город </w:t>
      </w:r>
      <w:r w:rsidR="00E569A4">
        <w:rPr>
          <w:color w:val="3399FF"/>
          <w:lang w:val="kk-KZ"/>
        </w:rPr>
        <w:t>Актобе</w:t>
      </w:r>
      <w:r w:rsidRPr="00D31102">
        <w:rPr>
          <w:color w:val="3399FF"/>
          <w:lang w:val="kk-KZ"/>
        </w:rPr>
        <w:t xml:space="preserve">                                                                   </w:t>
      </w:r>
      <w:r>
        <w:rPr>
          <w:color w:val="3399FF"/>
          <w:lang w:val="kk-KZ"/>
        </w:rPr>
        <w:t xml:space="preserve">                                           </w:t>
      </w:r>
      <w:r w:rsidRPr="00D31102">
        <w:rPr>
          <w:color w:val="3399FF"/>
          <w:lang w:val="kk-KZ"/>
        </w:rPr>
        <w:t xml:space="preserve"> </w:t>
      </w:r>
    </w:p>
    <w:p w:rsidR="00EE69B8" w:rsidRDefault="00EE69B8" w:rsidP="00934587">
      <w:pPr>
        <w:rPr>
          <w:color w:val="3399FF"/>
          <w:lang w:val="kk-KZ"/>
        </w:rPr>
      </w:pPr>
    </w:p>
    <w:p w:rsidR="006F3936" w:rsidRDefault="006F3936" w:rsidP="00E569A4">
      <w:pPr>
        <w:tabs>
          <w:tab w:val="left" w:pos="5760"/>
          <w:tab w:val="left" w:pos="9498"/>
          <w:tab w:val="left" w:pos="9639"/>
        </w:tabs>
        <w:ind w:right="-2"/>
        <w:jc w:val="center"/>
        <w:rPr>
          <w:b/>
          <w:sz w:val="28"/>
          <w:szCs w:val="28"/>
          <w:lang w:val="kk-KZ"/>
        </w:rPr>
      </w:pPr>
    </w:p>
    <w:p w:rsidR="001E1A39" w:rsidRDefault="001E1A39" w:rsidP="001E1A39">
      <w:pPr>
        <w:jc w:val="center"/>
        <w:rPr>
          <w:b/>
          <w:bCs/>
          <w:sz w:val="28"/>
          <w:szCs w:val="28"/>
          <w:lang w:val="kk-KZ"/>
        </w:rPr>
      </w:pPr>
      <w:r w:rsidRPr="00903025">
        <w:rPr>
          <w:b/>
          <w:bCs/>
          <w:sz w:val="28"/>
          <w:szCs w:val="28"/>
          <w:lang w:val="kk-KZ"/>
        </w:rPr>
        <w:t xml:space="preserve">Облыстық мәслихаттың 2018 жылғы 11 </w:t>
      </w:r>
      <w:r>
        <w:rPr>
          <w:b/>
          <w:bCs/>
          <w:sz w:val="28"/>
          <w:szCs w:val="28"/>
          <w:lang w:val="kk-KZ"/>
        </w:rPr>
        <w:t>сәуірдегі №283 «</w:t>
      </w:r>
      <w:r w:rsidRPr="00903025">
        <w:rPr>
          <w:b/>
          <w:bCs/>
          <w:sz w:val="28"/>
          <w:szCs w:val="28"/>
          <w:lang w:val="kk-KZ"/>
        </w:rPr>
        <w:t>Ақтөбе облыстық мәслихатының аппараты» мемлекеттік мекемесінің «Б» корпусы мемлекеттік әкімшілік қызметшілерінің қызметін бағалаудың әдістемесін бекіту туралы» шешіміне өзгеріс</w:t>
      </w:r>
      <w:r>
        <w:rPr>
          <w:b/>
          <w:bCs/>
          <w:sz w:val="28"/>
          <w:szCs w:val="28"/>
          <w:lang w:val="kk-KZ"/>
        </w:rPr>
        <w:t>тер</w:t>
      </w:r>
      <w:r w:rsidRPr="00903025">
        <w:rPr>
          <w:b/>
          <w:bCs/>
          <w:sz w:val="28"/>
          <w:szCs w:val="28"/>
          <w:lang w:val="kk-KZ"/>
        </w:rPr>
        <w:t xml:space="preserve"> енгізу туралы</w:t>
      </w:r>
    </w:p>
    <w:p w:rsidR="001E1A39" w:rsidRDefault="001E1A39" w:rsidP="001E1A39">
      <w:pPr>
        <w:jc w:val="center"/>
        <w:rPr>
          <w:b/>
          <w:bCs/>
          <w:sz w:val="28"/>
          <w:szCs w:val="28"/>
          <w:lang w:val="kk-KZ"/>
        </w:rPr>
      </w:pPr>
    </w:p>
    <w:p w:rsidR="001E1A39" w:rsidRPr="00903025" w:rsidRDefault="001E1A39" w:rsidP="001E1A39">
      <w:pPr>
        <w:overflowPunct/>
        <w:autoSpaceDE/>
        <w:autoSpaceDN/>
        <w:adjustRightInd/>
        <w:ind w:firstLine="708"/>
        <w:jc w:val="both"/>
        <w:rPr>
          <w:sz w:val="28"/>
          <w:szCs w:val="28"/>
          <w:lang w:val="kk-KZ"/>
        </w:rPr>
      </w:pPr>
      <w:r w:rsidRPr="00903025">
        <w:rPr>
          <w:sz w:val="28"/>
          <w:szCs w:val="28"/>
          <w:lang w:val="kk-KZ"/>
        </w:rPr>
        <w:t xml:space="preserve">Ақтөбе облыстық мәслихаты </w:t>
      </w:r>
      <w:r>
        <w:rPr>
          <w:b/>
          <w:sz w:val="28"/>
          <w:szCs w:val="28"/>
          <w:lang w:val="kk-KZ"/>
        </w:rPr>
        <w:t>ШЕШІМ ҚАБЫЛДАДЫ</w:t>
      </w:r>
      <w:r w:rsidRPr="00903025">
        <w:rPr>
          <w:b/>
          <w:bCs/>
          <w:sz w:val="28"/>
          <w:szCs w:val="28"/>
          <w:lang w:val="kk-KZ"/>
        </w:rPr>
        <w:t>:</w:t>
      </w:r>
      <w:r w:rsidRPr="00903025">
        <w:rPr>
          <w:sz w:val="28"/>
          <w:szCs w:val="28"/>
          <w:lang w:val="kk-KZ"/>
        </w:rPr>
        <w:t xml:space="preserve"> </w:t>
      </w:r>
    </w:p>
    <w:p w:rsidR="001E1A39" w:rsidRPr="00903025" w:rsidRDefault="001E1A39" w:rsidP="001E1A39">
      <w:pPr>
        <w:overflowPunct/>
        <w:autoSpaceDE/>
        <w:autoSpaceDN/>
        <w:adjustRightInd/>
        <w:ind w:firstLine="708"/>
        <w:jc w:val="both"/>
        <w:rPr>
          <w:sz w:val="28"/>
          <w:szCs w:val="28"/>
          <w:lang w:val="kk-KZ"/>
        </w:rPr>
      </w:pPr>
      <w:r w:rsidRPr="00903025">
        <w:rPr>
          <w:sz w:val="28"/>
          <w:szCs w:val="28"/>
          <w:lang w:val="kk-KZ"/>
        </w:rPr>
        <w:t>1. Ақтөбе облыстық мәслихатының 2018 жылғы 11 сәуірдегі №283 ««Ақтөбе облыстық мәслихатының аппараты» мемлекеттік мекемесінің «Б» корпусы мемлекеттік әкімшілік қызметшілерінің қызметін бағалаудың әдістемесін бекіту туралы» шешіміне (Нормативтік құқықтық актілерді мемлекеттік тіркеу тізілімінде №5912 тіркелген) келесі</w:t>
      </w:r>
      <w:r>
        <w:rPr>
          <w:sz w:val="28"/>
          <w:szCs w:val="28"/>
          <w:lang w:val="kk-KZ"/>
        </w:rPr>
        <w:t>дей</w:t>
      </w:r>
      <w:r w:rsidRPr="00903025">
        <w:rPr>
          <w:sz w:val="28"/>
          <w:szCs w:val="28"/>
          <w:lang w:val="kk-KZ"/>
        </w:rPr>
        <w:t xml:space="preserve"> өзгеріс</w:t>
      </w:r>
      <w:r>
        <w:rPr>
          <w:sz w:val="28"/>
          <w:szCs w:val="28"/>
          <w:lang w:val="kk-KZ"/>
        </w:rPr>
        <w:t>тер</w:t>
      </w:r>
      <w:r w:rsidRPr="00903025">
        <w:rPr>
          <w:sz w:val="28"/>
          <w:szCs w:val="28"/>
          <w:lang w:val="kk-KZ"/>
        </w:rPr>
        <w:t xml:space="preserve"> енгізілсін:</w:t>
      </w:r>
    </w:p>
    <w:p w:rsidR="001E1A39" w:rsidRDefault="001E1A39" w:rsidP="001E1A39">
      <w:pPr>
        <w:overflowPunct/>
        <w:autoSpaceDE/>
        <w:autoSpaceDN/>
        <w:adjustRightInd/>
        <w:ind w:firstLine="708"/>
        <w:jc w:val="both"/>
        <w:rPr>
          <w:sz w:val="28"/>
          <w:szCs w:val="28"/>
          <w:lang w:val="kk-KZ"/>
        </w:rPr>
      </w:pPr>
      <w:r w:rsidRPr="00903025">
        <w:rPr>
          <w:sz w:val="28"/>
          <w:szCs w:val="28"/>
          <w:lang w:val="kk-KZ"/>
        </w:rPr>
        <w:t>көрсетілген шешіммен бекітілген</w:t>
      </w:r>
      <w:r>
        <w:rPr>
          <w:sz w:val="28"/>
          <w:szCs w:val="28"/>
          <w:lang w:val="kk-KZ"/>
        </w:rPr>
        <w:t>,</w:t>
      </w:r>
      <w:r w:rsidRPr="00903025">
        <w:rPr>
          <w:sz w:val="28"/>
          <w:szCs w:val="28"/>
          <w:lang w:val="kk-KZ"/>
        </w:rPr>
        <w:t xml:space="preserve"> «Ақтөбе облыстық мәслихатының аппараты» мемлекеттік мекемесінің «Б» корпусы мемлекеттік әкімшілік қызметшілерінің қызметін бағалау әдістемесі</w:t>
      </w:r>
      <w:r>
        <w:rPr>
          <w:sz w:val="28"/>
          <w:szCs w:val="28"/>
          <w:lang w:val="kk-KZ"/>
        </w:rPr>
        <w:t>нде:</w:t>
      </w:r>
    </w:p>
    <w:p w:rsidR="001E1A39" w:rsidRPr="00531B04" w:rsidRDefault="001E1A39" w:rsidP="001E1A39">
      <w:pPr>
        <w:shd w:val="clear" w:color="auto" w:fill="FFFFFF"/>
        <w:ind w:firstLine="708"/>
        <w:jc w:val="both"/>
        <w:textAlignment w:val="baseline"/>
        <w:rPr>
          <w:spacing w:val="2"/>
          <w:sz w:val="28"/>
          <w:szCs w:val="28"/>
          <w:lang w:val="kk-KZ"/>
        </w:rPr>
      </w:pPr>
      <w:r w:rsidRPr="00531B04">
        <w:rPr>
          <w:spacing w:val="2"/>
          <w:sz w:val="28"/>
          <w:szCs w:val="28"/>
          <w:lang w:val="kk-KZ"/>
        </w:rPr>
        <w:t>4</w:t>
      </w:r>
      <w:r>
        <w:rPr>
          <w:spacing w:val="2"/>
          <w:sz w:val="28"/>
          <w:szCs w:val="28"/>
          <w:lang w:val="kk-KZ"/>
        </w:rPr>
        <w:t>-</w:t>
      </w:r>
      <w:r w:rsidRPr="00531B04">
        <w:rPr>
          <w:spacing w:val="2"/>
          <w:sz w:val="28"/>
          <w:szCs w:val="28"/>
          <w:lang w:val="kk-KZ"/>
        </w:rPr>
        <w:t xml:space="preserve">тармақтың бірінші бөлігі </w:t>
      </w:r>
      <w:r>
        <w:rPr>
          <w:spacing w:val="2"/>
          <w:sz w:val="28"/>
          <w:szCs w:val="28"/>
          <w:lang w:val="kk-KZ"/>
        </w:rPr>
        <w:t>келесіде</w:t>
      </w:r>
      <w:r w:rsidRPr="00531B04">
        <w:rPr>
          <w:spacing w:val="2"/>
          <w:sz w:val="28"/>
          <w:szCs w:val="28"/>
          <w:lang w:val="kk-KZ"/>
        </w:rPr>
        <w:t>й редакцияда жазылсын:</w:t>
      </w:r>
    </w:p>
    <w:p w:rsidR="001E1A39" w:rsidRPr="00B0407D" w:rsidRDefault="001E1A39" w:rsidP="001E1A39">
      <w:pPr>
        <w:ind w:firstLine="708"/>
        <w:jc w:val="both"/>
        <w:rPr>
          <w:lang w:val="kk-KZ"/>
        </w:rPr>
      </w:pPr>
      <w:r>
        <w:rPr>
          <w:color w:val="000000"/>
          <w:sz w:val="28"/>
          <w:lang w:val="kk-KZ"/>
        </w:rPr>
        <w:t>«</w:t>
      </w:r>
      <w:r w:rsidRPr="00B0407D">
        <w:rPr>
          <w:color w:val="000000"/>
          <w:sz w:val="28"/>
          <w:lang w:val="kk-KZ"/>
        </w:rPr>
        <w:t xml:space="preserve">4. </w:t>
      </w:r>
      <w:r>
        <w:rPr>
          <w:color w:val="000000"/>
          <w:sz w:val="28"/>
          <w:lang w:val="kk-KZ"/>
        </w:rPr>
        <w:t>«</w:t>
      </w:r>
      <w:r w:rsidRPr="00B0407D">
        <w:rPr>
          <w:color w:val="000000"/>
          <w:sz w:val="28"/>
          <w:lang w:val="kk-KZ"/>
        </w:rPr>
        <w:t>Б</w:t>
      </w:r>
      <w:r>
        <w:rPr>
          <w:color w:val="000000"/>
          <w:sz w:val="28"/>
          <w:lang w:val="kk-KZ"/>
        </w:rPr>
        <w:t>»</w:t>
      </w:r>
      <w:r w:rsidRPr="00B0407D">
        <w:rPr>
          <w:color w:val="000000"/>
          <w:sz w:val="28"/>
          <w:lang w:val="kk-KZ"/>
        </w:rPr>
        <w:t xml:space="preserve"> корпусының мемлекеттік әкімшілік қызметшілерінің қызметін бағалау (бұдан әрі – бағалау) олардың жұмысының тиімділігі мен сапасын анықтау үшін </w:t>
      </w:r>
      <w:r>
        <w:rPr>
          <w:color w:val="000000"/>
          <w:sz w:val="28"/>
          <w:lang w:val="kk-KZ"/>
        </w:rPr>
        <w:t>«</w:t>
      </w:r>
      <w:r w:rsidRPr="00B0407D">
        <w:rPr>
          <w:color w:val="000000"/>
          <w:sz w:val="28"/>
          <w:lang w:val="kk-KZ"/>
        </w:rPr>
        <w:t>Е-қызмет</w:t>
      </w:r>
      <w:r>
        <w:rPr>
          <w:color w:val="000000"/>
          <w:sz w:val="28"/>
          <w:lang w:val="kk-KZ"/>
        </w:rPr>
        <w:t>»</w:t>
      </w:r>
      <w:r w:rsidRPr="00B0407D">
        <w:rPr>
          <w:color w:val="000000"/>
          <w:sz w:val="28"/>
          <w:lang w:val="kk-KZ"/>
        </w:rPr>
        <w:t xml:space="preserve"> ықпалдастырылған цифрлық жүйе (бұдан әрі – цифрлық жүйе) арқылы жүргізіледі.</w:t>
      </w:r>
      <w:r>
        <w:rPr>
          <w:color w:val="000000"/>
          <w:sz w:val="28"/>
          <w:lang w:val="kk-KZ"/>
        </w:rPr>
        <w:t>»</w:t>
      </w:r>
      <w:r w:rsidRPr="00B0407D">
        <w:rPr>
          <w:color w:val="000000"/>
          <w:sz w:val="28"/>
          <w:lang w:val="kk-KZ"/>
        </w:rPr>
        <w:t>;</w:t>
      </w:r>
    </w:p>
    <w:p w:rsidR="001E1A39" w:rsidRPr="00531B04" w:rsidRDefault="001E1A39" w:rsidP="001E1A39">
      <w:pPr>
        <w:shd w:val="clear" w:color="auto" w:fill="FFFFFF"/>
        <w:ind w:firstLine="708"/>
        <w:jc w:val="both"/>
        <w:textAlignment w:val="baseline"/>
        <w:rPr>
          <w:spacing w:val="2"/>
          <w:sz w:val="28"/>
          <w:szCs w:val="28"/>
          <w:lang w:val="kk-KZ"/>
        </w:rPr>
      </w:pPr>
      <w:r>
        <w:rPr>
          <w:spacing w:val="2"/>
          <w:sz w:val="28"/>
          <w:szCs w:val="28"/>
          <w:lang w:val="kk-KZ"/>
        </w:rPr>
        <w:t>5-</w:t>
      </w:r>
      <w:r w:rsidRPr="00531B04">
        <w:rPr>
          <w:spacing w:val="2"/>
          <w:sz w:val="28"/>
          <w:szCs w:val="28"/>
          <w:lang w:val="kk-KZ"/>
        </w:rPr>
        <w:t xml:space="preserve">тармақтың </w:t>
      </w:r>
      <w:r>
        <w:rPr>
          <w:spacing w:val="2"/>
          <w:sz w:val="28"/>
          <w:szCs w:val="28"/>
          <w:lang w:val="kk-KZ"/>
        </w:rPr>
        <w:t>екі</w:t>
      </w:r>
      <w:r w:rsidRPr="00531B04">
        <w:rPr>
          <w:spacing w:val="2"/>
          <w:sz w:val="28"/>
          <w:szCs w:val="28"/>
          <w:lang w:val="kk-KZ"/>
        </w:rPr>
        <w:t xml:space="preserve">нші бөлігі </w:t>
      </w:r>
      <w:r>
        <w:rPr>
          <w:spacing w:val="2"/>
          <w:sz w:val="28"/>
          <w:szCs w:val="28"/>
          <w:lang w:val="kk-KZ"/>
        </w:rPr>
        <w:t>келесіде</w:t>
      </w:r>
      <w:r w:rsidRPr="00531B04">
        <w:rPr>
          <w:spacing w:val="2"/>
          <w:sz w:val="28"/>
          <w:szCs w:val="28"/>
          <w:lang w:val="kk-KZ"/>
        </w:rPr>
        <w:t>й редакцияда жазылсын:</w:t>
      </w:r>
    </w:p>
    <w:p w:rsidR="001E1A39" w:rsidRPr="00B0407D" w:rsidRDefault="001E1A39" w:rsidP="001E1A39">
      <w:pPr>
        <w:ind w:firstLine="708"/>
        <w:jc w:val="both"/>
        <w:rPr>
          <w:lang w:val="kk-KZ"/>
        </w:rPr>
      </w:pPr>
      <w:r>
        <w:rPr>
          <w:color w:val="000000"/>
          <w:sz w:val="28"/>
          <w:lang w:val="kk-KZ"/>
        </w:rPr>
        <w:t>«</w:t>
      </w:r>
      <w:r w:rsidRPr="00B0407D">
        <w:rPr>
          <w:color w:val="000000"/>
          <w:sz w:val="28"/>
          <w:lang w:val="kk-KZ"/>
        </w:rPr>
        <w:t xml:space="preserve">Қорытынды баға күнтізбелік жылдың есепті тоқсандары бойынша </w:t>
      </w:r>
      <w:r>
        <w:rPr>
          <w:color w:val="000000"/>
          <w:sz w:val="28"/>
          <w:lang w:val="kk-KZ"/>
        </w:rPr>
        <w:t>«</w:t>
      </w:r>
      <w:r w:rsidRPr="00B0407D">
        <w:rPr>
          <w:color w:val="000000"/>
          <w:sz w:val="28"/>
          <w:lang w:val="kk-KZ"/>
        </w:rPr>
        <w:t>Б</w:t>
      </w:r>
      <w:r>
        <w:rPr>
          <w:color w:val="000000"/>
          <w:sz w:val="28"/>
          <w:lang w:val="kk-KZ"/>
        </w:rPr>
        <w:t>»</w:t>
      </w:r>
      <w:r w:rsidRPr="00B0407D">
        <w:rPr>
          <w:color w:val="000000"/>
          <w:sz w:val="28"/>
          <w:lang w:val="kk-KZ"/>
        </w:rPr>
        <w:t xml:space="preserve"> корпусы мемлекеттік әкімшілік қызметшісінің орташа бағасы негізінде цифрлық жүйеде автоматты түрде қалыптастырылады.</w:t>
      </w:r>
      <w:r>
        <w:rPr>
          <w:color w:val="000000"/>
          <w:sz w:val="28"/>
          <w:lang w:val="kk-KZ"/>
        </w:rPr>
        <w:t>»</w:t>
      </w:r>
      <w:r w:rsidRPr="00B0407D">
        <w:rPr>
          <w:color w:val="000000"/>
          <w:sz w:val="28"/>
          <w:lang w:val="kk-KZ"/>
        </w:rPr>
        <w:t>;</w:t>
      </w:r>
    </w:p>
    <w:p w:rsidR="001E1A39" w:rsidRPr="00531B04" w:rsidRDefault="001E1A39" w:rsidP="001E1A39">
      <w:pPr>
        <w:shd w:val="clear" w:color="auto" w:fill="FFFFFF"/>
        <w:ind w:firstLine="708"/>
        <w:jc w:val="both"/>
        <w:textAlignment w:val="baseline"/>
        <w:rPr>
          <w:spacing w:val="2"/>
          <w:sz w:val="28"/>
          <w:szCs w:val="28"/>
          <w:lang w:val="kk-KZ"/>
        </w:rPr>
      </w:pPr>
      <w:r>
        <w:rPr>
          <w:spacing w:val="2"/>
          <w:sz w:val="28"/>
          <w:szCs w:val="28"/>
          <w:lang w:val="kk-KZ"/>
        </w:rPr>
        <w:t>9-</w:t>
      </w:r>
      <w:r w:rsidRPr="00531B04">
        <w:rPr>
          <w:spacing w:val="2"/>
          <w:sz w:val="28"/>
          <w:szCs w:val="28"/>
          <w:lang w:val="kk-KZ"/>
        </w:rPr>
        <w:t xml:space="preserve">тармақ </w:t>
      </w:r>
      <w:r>
        <w:rPr>
          <w:spacing w:val="2"/>
          <w:sz w:val="28"/>
          <w:szCs w:val="28"/>
          <w:lang w:val="kk-KZ"/>
        </w:rPr>
        <w:t>келесіде</w:t>
      </w:r>
      <w:r w:rsidRPr="00531B04">
        <w:rPr>
          <w:spacing w:val="2"/>
          <w:sz w:val="28"/>
          <w:szCs w:val="28"/>
          <w:lang w:val="kk-KZ"/>
        </w:rPr>
        <w:t>й редакцияда жазылсын:</w:t>
      </w:r>
    </w:p>
    <w:p w:rsidR="001E1A39" w:rsidRPr="00B0407D" w:rsidRDefault="001E1A39" w:rsidP="001E1A39">
      <w:pPr>
        <w:ind w:firstLine="708"/>
        <w:jc w:val="both"/>
        <w:rPr>
          <w:lang w:val="kk-KZ"/>
        </w:rPr>
      </w:pPr>
      <w:r>
        <w:rPr>
          <w:color w:val="000000"/>
          <w:sz w:val="28"/>
          <w:lang w:val="kk-KZ"/>
        </w:rPr>
        <w:t>«</w:t>
      </w:r>
      <w:r w:rsidRPr="00B0407D">
        <w:rPr>
          <w:color w:val="000000"/>
          <w:sz w:val="28"/>
          <w:lang w:val="kk-KZ"/>
        </w:rPr>
        <w:t>9. Бағалауды ұйымдастырушылық сүйемелдеуді персоналды басқару қызметі немесе ол болмаған жағдайда персоналды басқару қызметінің (кадр қызметі) (бұдан әрі – персоналды басқару қызметі) міндеттерін атқару жүктелген құрылымдық бөлімшелер (адам), соның ішінде цифрлық жүйе арқылы қамтамасыз етеді.</w:t>
      </w:r>
      <w:r>
        <w:rPr>
          <w:color w:val="000000"/>
          <w:sz w:val="28"/>
          <w:lang w:val="kk-KZ"/>
        </w:rPr>
        <w:t>»</w:t>
      </w:r>
      <w:r w:rsidRPr="00B0407D">
        <w:rPr>
          <w:color w:val="000000"/>
          <w:sz w:val="28"/>
          <w:lang w:val="kk-KZ"/>
        </w:rPr>
        <w:t>;</w:t>
      </w:r>
    </w:p>
    <w:p w:rsidR="001E1A39" w:rsidRPr="00531B04" w:rsidRDefault="001E1A39" w:rsidP="001E1A39">
      <w:pPr>
        <w:shd w:val="clear" w:color="auto" w:fill="FFFFFF"/>
        <w:ind w:firstLine="708"/>
        <w:jc w:val="both"/>
        <w:textAlignment w:val="baseline"/>
        <w:rPr>
          <w:spacing w:val="2"/>
          <w:sz w:val="28"/>
          <w:szCs w:val="28"/>
          <w:lang w:val="kk-KZ"/>
        </w:rPr>
      </w:pPr>
      <w:r>
        <w:rPr>
          <w:spacing w:val="2"/>
          <w:sz w:val="28"/>
          <w:szCs w:val="28"/>
          <w:lang w:val="kk-KZ"/>
        </w:rPr>
        <w:t>10-</w:t>
      </w:r>
      <w:r w:rsidRPr="00531B04">
        <w:rPr>
          <w:spacing w:val="2"/>
          <w:sz w:val="28"/>
          <w:szCs w:val="28"/>
          <w:lang w:val="kk-KZ"/>
        </w:rPr>
        <w:t xml:space="preserve">тармақтың </w:t>
      </w:r>
      <w:r>
        <w:rPr>
          <w:spacing w:val="2"/>
          <w:sz w:val="28"/>
          <w:szCs w:val="28"/>
          <w:lang w:val="kk-KZ"/>
        </w:rPr>
        <w:t>бірінші</w:t>
      </w:r>
      <w:r w:rsidRPr="00531B04">
        <w:rPr>
          <w:spacing w:val="2"/>
          <w:sz w:val="28"/>
          <w:szCs w:val="28"/>
          <w:lang w:val="kk-KZ"/>
        </w:rPr>
        <w:t xml:space="preserve"> бөлігі </w:t>
      </w:r>
      <w:r>
        <w:rPr>
          <w:spacing w:val="2"/>
          <w:sz w:val="28"/>
          <w:szCs w:val="28"/>
          <w:lang w:val="kk-KZ"/>
        </w:rPr>
        <w:t>келесіде</w:t>
      </w:r>
      <w:r w:rsidRPr="00531B04">
        <w:rPr>
          <w:spacing w:val="2"/>
          <w:sz w:val="28"/>
          <w:szCs w:val="28"/>
          <w:lang w:val="kk-KZ"/>
        </w:rPr>
        <w:t>й редакцияда жазылсын:</w:t>
      </w:r>
    </w:p>
    <w:p w:rsidR="001E1A39" w:rsidRPr="00B0407D" w:rsidRDefault="001E1A39" w:rsidP="001E1A39">
      <w:pPr>
        <w:jc w:val="both"/>
        <w:rPr>
          <w:lang w:val="kk-KZ"/>
        </w:rPr>
      </w:pPr>
      <w:r>
        <w:rPr>
          <w:spacing w:val="2"/>
          <w:sz w:val="28"/>
          <w:szCs w:val="28"/>
          <w:lang w:val="kk-KZ"/>
        </w:rPr>
        <w:tab/>
      </w:r>
      <w:r>
        <w:rPr>
          <w:color w:val="000000"/>
          <w:sz w:val="28"/>
          <w:lang w:val="kk-KZ"/>
        </w:rPr>
        <w:t>«</w:t>
      </w:r>
      <w:r w:rsidRPr="00B0407D">
        <w:rPr>
          <w:color w:val="000000"/>
          <w:sz w:val="28"/>
          <w:lang w:val="kk-KZ"/>
        </w:rPr>
        <w:t xml:space="preserve">10. Бағаланатын қызметші өзінің бағалау нәтижелерін цифрлық жүйеде, сондай-ақ </w:t>
      </w:r>
      <w:r>
        <w:rPr>
          <w:color w:val="000000"/>
          <w:sz w:val="28"/>
          <w:lang w:val="kk-KZ"/>
        </w:rPr>
        <w:t>«</w:t>
      </w:r>
      <w:r w:rsidRPr="00B0407D">
        <w:rPr>
          <w:color w:val="000000"/>
          <w:sz w:val="28"/>
          <w:lang w:val="kk-KZ"/>
        </w:rPr>
        <w:t>Е-қызмет</w:t>
      </w:r>
      <w:r>
        <w:rPr>
          <w:color w:val="000000"/>
          <w:sz w:val="28"/>
          <w:lang w:val="kk-KZ"/>
        </w:rPr>
        <w:t>»</w:t>
      </w:r>
      <w:r w:rsidRPr="00B0407D">
        <w:rPr>
          <w:color w:val="000000"/>
          <w:sz w:val="28"/>
          <w:lang w:val="kk-KZ"/>
        </w:rPr>
        <w:t xml:space="preserve"> мобильді қосымша арқылы алады.</w:t>
      </w:r>
      <w:r>
        <w:rPr>
          <w:color w:val="000000"/>
          <w:sz w:val="28"/>
          <w:lang w:val="kk-KZ"/>
        </w:rPr>
        <w:t>»</w:t>
      </w:r>
      <w:r w:rsidRPr="00B0407D">
        <w:rPr>
          <w:color w:val="000000"/>
          <w:sz w:val="28"/>
          <w:lang w:val="kk-KZ"/>
        </w:rPr>
        <w:t>;</w:t>
      </w:r>
    </w:p>
    <w:p w:rsidR="001E1A39" w:rsidRPr="000F4878" w:rsidRDefault="001E1A39" w:rsidP="001E1A39">
      <w:pPr>
        <w:jc w:val="both"/>
        <w:rPr>
          <w:spacing w:val="2"/>
          <w:sz w:val="28"/>
          <w:szCs w:val="28"/>
          <w:lang w:val="kk-KZ"/>
        </w:rPr>
      </w:pPr>
      <w:r w:rsidRPr="000F4878">
        <w:rPr>
          <w:spacing w:val="2"/>
          <w:sz w:val="28"/>
          <w:szCs w:val="28"/>
          <w:lang w:val="kk-KZ"/>
        </w:rPr>
        <w:t>     </w:t>
      </w:r>
      <w:bookmarkStart w:id="1" w:name="z206"/>
      <w:bookmarkEnd w:id="1"/>
      <w:r w:rsidRPr="000F4878">
        <w:rPr>
          <w:spacing w:val="2"/>
          <w:sz w:val="28"/>
          <w:szCs w:val="28"/>
          <w:lang w:val="kk-KZ"/>
        </w:rPr>
        <w:t>    </w:t>
      </w:r>
      <w:r>
        <w:rPr>
          <w:spacing w:val="2"/>
          <w:sz w:val="28"/>
          <w:szCs w:val="28"/>
          <w:lang w:val="kk-KZ"/>
        </w:rPr>
        <w:t>13-</w:t>
      </w:r>
      <w:r w:rsidRPr="00531B04">
        <w:rPr>
          <w:spacing w:val="2"/>
          <w:sz w:val="28"/>
          <w:szCs w:val="28"/>
          <w:lang w:val="kk-KZ"/>
        </w:rPr>
        <w:t xml:space="preserve">тармақ </w:t>
      </w:r>
      <w:r>
        <w:rPr>
          <w:spacing w:val="2"/>
          <w:sz w:val="28"/>
          <w:szCs w:val="28"/>
          <w:lang w:val="kk-KZ"/>
        </w:rPr>
        <w:t>келесіде</w:t>
      </w:r>
      <w:r w:rsidRPr="00531B04">
        <w:rPr>
          <w:spacing w:val="2"/>
          <w:sz w:val="28"/>
          <w:szCs w:val="28"/>
          <w:lang w:val="kk-KZ"/>
        </w:rPr>
        <w:t>й редакцияда жазылсын:</w:t>
      </w:r>
    </w:p>
    <w:p w:rsidR="001E1A39" w:rsidRPr="00B0407D" w:rsidRDefault="001E1A39" w:rsidP="001E1A39">
      <w:pPr>
        <w:jc w:val="both"/>
        <w:rPr>
          <w:lang w:val="kk-KZ"/>
        </w:rPr>
      </w:pPr>
      <w:r w:rsidRPr="000F4878">
        <w:rPr>
          <w:spacing w:val="2"/>
          <w:sz w:val="28"/>
          <w:szCs w:val="28"/>
          <w:lang w:val="kk-KZ"/>
        </w:rPr>
        <w:t xml:space="preserve">      </w:t>
      </w:r>
      <w:bookmarkStart w:id="2" w:name="z212"/>
      <w:r>
        <w:rPr>
          <w:spacing w:val="2"/>
          <w:sz w:val="28"/>
          <w:szCs w:val="28"/>
          <w:lang w:val="kk-KZ"/>
        </w:rPr>
        <w:tab/>
        <w:t>«</w:t>
      </w:r>
      <w:r w:rsidRPr="00B0407D">
        <w:rPr>
          <w:color w:val="000000"/>
          <w:sz w:val="28"/>
          <w:lang w:val="kk-KZ"/>
        </w:rPr>
        <w:t>13. Бағалаумен байланысты құжаттар бағалау аяқталған күннен бастап үш жыл ішінде персоналды басқару қызметінде және цифрлық жүйеде сақталады.</w:t>
      </w:r>
      <w:r>
        <w:rPr>
          <w:color w:val="000000"/>
          <w:sz w:val="28"/>
          <w:lang w:val="kk-KZ"/>
        </w:rPr>
        <w:t>»</w:t>
      </w:r>
      <w:r w:rsidRPr="00B0407D">
        <w:rPr>
          <w:color w:val="000000"/>
          <w:sz w:val="28"/>
          <w:lang w:val="kk-KZ"/>
        </w:rPr>
        <w:t>;</w:t>
      </w:r>
    </w:p>
    <w:bookmarkEnd w:id="2"/>
    <w:p w:rsidR="001E1A39" w:rsidRPr="00531B04" w:rsidRDefault="001E1A39" w:rsidP="001E1A39">
      <w:pPr>
        <w:ind w:firstLine="708"/>
        <w:jc w:val="both"/>
        <w:rPr>
          <w:spacing w:val="2"/>
          <w:sz w:val="28"/>
          <w:szCs w:val="28"/>
          <w:lang w:val="kk-KZ"/>
        </w:rPr>
      </w:pPr>
      <w:r>
        <w:rPr>
          <w:spacing w:val="2"/>
          <w:sz w:val="28"/>
          <w:szCs w:val="28"/>
          <w:lang w:val="kk-KZ"/>
        </w:rPr>
        <w:lastRenderedPageBreak/>
        <w:t>18-</w:t>
      </w:r>
      <w:r w:rsidRPr="00531B04">
        <w:rPr>
          <w:spacing w:val="2"/>
          <w:sz w:val="28"/>
          <w:szCs w:val="28"/>
          <w:lang w:val="kk-KZ"/>
        </w:rPr>
        <w:t xml:space="preserve">тармақтың </w:t>
      </w:r>
      <w:r>
        <w:rPr>
          <w:spacing w:val="2"/>
          <w:sz w:val="28"/>
          <w:szCs w:val="28"/>
          <w:lang w:val="kk-KZ"/>
        </w:rPr>
        <w:t>бірінші</w:t>
      </w:r>
      <w:r w:rsidRPr="00531B04">
        <w:rPr>
          <w:spacing w:val="2"/>
          <w:sz w:val="28"/>
          <w:szCs w:val="28"/>
          <w:lang w:val="kk-KZ"/>
        </w:rPr>
        <w:t xml:space="preserve"> бөлігі </w:t>
      </w:r>
      <w:r>
        <w:rPr>
          <w:spacing w:val="2"/>
          <w:sz w:val="28"/>
          <w:szCs w:val="28"/>
          <w:lang w:val="kk-KZ"/>
        </w:rPr>
        <w:t>келесіде</w:t>
      </w:r>
      <w:r w:rsidRPr="00531B04">
        <w:rPr>
          <w:spacing w:val="2"/>
          <w:sz w:val="28"/>
          <w:szCs w:val="28"/>
          <w:lang w:val="kk-KZ"/>
        </w:rPr>
        <w:t>й редакцияда жазылсын:</w:t>
      </w:r>
    </w:p>
    <w:p w:rsidR="001E1A39" w:rsidRPr="00B0407D" w:rsidRDefault="001E1A39" w:rsidP="001E1A39">
      <w:pPr>
        <w:jc w:val="both"/>
        <w:rPr>
          <w:lang w:val="kk-KZ"/>
        </w:rPr>
      </w:pPr>
      <w:bookmarkStart w:id="3" w:name="z210"/>
      <w:bookmarkEnd w:id="3"/>
      <w:r w:rsidRPr="00B03F9A">
        <w:rPr>
          <w:spacing w:val="2"/>
          <w:sz w:val="28"/>
          <w:szCs w:val="28"/>
          <w:lang w:val="kk-KZ"/>
        </w:rPr>
        <w:t xml:space="preserve">      </w:t>
      </w:r>
      <w:r>
        <w:rPr>
          <w:spacing w:val="2"/>
          <w:sz w:val="28"/>
          <w:szCs w:val="28"/>
          <w:lang w:val="kk-KZ"/>
        </w:rPr>
        <w:tab/>
      </w:r>
      <w:bookmarkStart w:id="4" w:name="z214"/>
      <w:r>
        <w:rPr>
          <w:color w:val="000000"/>
          <w:sz w:val="28"/>
          <w:lang w:val="kk-KZ"/>
        </w:rPr>
        <w:t>«</w:t>
      </w:r>
      <w:r w:rsidRPr="00B0407D">
        <w:rPr>
          <w:color w:val="000000"/>
          <w:sz w:val="28"/>
          <w:lang w:val="kk-KZ"/>
        </w:rPr>
        <w:t>18. Бағалаушы адамға бағалау парағы персоналды басқару қызметімен цифрлық жүйе арқылы жіберіледі.</w:t>
      </w:r>
      <w:r>
        <w:rPr>
          <w:color w:val="000000"/>
          <w:sz w:val="28"/>
          <w:lang w:val="kk-KZ"/>
        </w:rPr>
        <w:t>»</w:t>
      </w:r>
      <w:r w:rsidRPr="00B0407D">
        <w:rPr>
          <w:color w:val="000000"/>
          <w:sz w:val="28"/>
          <w:lang w:val="kk-KZ"/>
        </w:rPr>
        <w:t>;</w:t>
      </w:r>
    </w:p>
    <w:bookmarkEnd w:id="4"/>
    <w:p w:rsidR="001E1A39" w:rsidRPr="00531B04" w:rsidRDefault="001E1A39" w:rsidP="001E1A39">
      <w:pPr>
        <w:ind w:firstLine="708"/>
        <w:jc w:val="both"/>
        <w:rPr>
          <w:spacing w:val="2"/>
          <w:sz w:val="28"/>
          <w:szCs w:val="28"/>
          <w:lang w:val="kk-KZ"/>
        </w:rPr>
      </w:pPr>
      <w:r>
        <w:rPr>
          <w:spacing w:val="2"/>
          <w:sz w:val="28"/>
          <w:szCs w:val="28"/>
          <w:lang w:val="kk-KZ"/>
        </w:rPr>
        <w:t>23-</w:t>
      </w:r>
      <w:r w:rsidRPr="00531B04">
        <w:rPr>
          <w:spacing w:val="2"/>
          <w:sz w:val="28"/>
          <w:szCs w:val="28"/>
          <w:lang w:val="kk-KZ"/>
        </w:rPr>
        <w:t xml:space="preserve">тармақтың </w:t>
      </w:r>
      <w:r>
        <w:rPr>
          <w:spacing w:val="2"/>
          <w:sz w:val="28"/>
          <w:szCs w:val="28"/>
          <w:lang w:val="kk-KZ"/>
        </w:rPr>
        <w:t>бесінші</w:t>
      </w:r>
      <w:r w:rsidRPr="00531B04">
        <w:rPr>
          <w:spacing w:val="2"/>
          <w:sz w:val="28"/>
          <w:szCs w:val="28"/>
          <w:lang w:val="kk-KZ"/>
        </w:rPr>
        <w:t xml:space="preserve"> бөлігі </w:t>
      </w:r>
      <w:r>
        <w:rPr>
          <w:spacing w:val="2"/>
          <w:sz w:val="28"/>
          <w:szCs w:val="28"/>
          <w:lang w:val="kk-KZ"/>
        </w:rPr>
        <w:t>келесіде</w:t>
      </w:r>
      <w:r w:rsidRPr="00531B04">
        <w:rPr>
          <w:spacing w:val="2"/>
          <w:sz w:val="28"/>
          <w:szCs w:val="28"/>
          <w:lang w:val="kk-KZ"/>
        </w:rPr>
        <w:t>й редакцияда жазылсын:</w:t>
      </w:r>
    </w:p>
    <w:p w:rsidR="001E1A39" w:rsidRPr="00B0407D" w:rsidRDefault="001E1A39" w:rsidP="001E1A39">
      <w:pPr>
        <w:jc w:val="both"/>
        <w:rPr>
          <w:lang w:val="kk-KZ"/>
        </w:rPr>
      </w:pPr>
      <w:r>
        <w:rPr>
          <w:spacing w:val="2"/>
          <w:sz w:val="28"/>
          <w:szCs w:val="28"/>
          <w:lang w:val="kk-KZ"/>
        </w:rPr>
        <w:tab/>
      </w:r>
      <w:r>
        <w:rPr>
          <w:color w:val="000000"/>
          <w:sz w:val="28"/>
          <w:lang w:val="kk-KZ"/>
        </w:rPr>
        <w:t>«</w:t>
      </w:r>
      <w:r w:rsidRPr="00B0407D">
        <w:rPr>
          <w:color w:val="000000"/>
          <w:sz w:val="28"/>
          <w:lang w:val="kk-KZ"/>
        </w:rPr>
        <w:t>Қорытынды баға калибрлеу сессиясы мүшелерінің басым дауысымен қабылданады және тиісті хаттамамен рәсімделеді. Персоналды басқару қызметі хаттамаға қол қойылған күннен бастап үш жұмыс күн ішінде оның цифрлық жүйеге (техникалық мүмкіндік болған жағдайда) орналастырылуын қамтамасыз етеді.</w:t>
      </w:r>
      <w:r>
        <w:rPr>
          <w:color w:val="000000"/>
          <w:sz w:val="28"/>
          <w:lang w:val="kk-KZ"/>
        </w:rPr>
        <w:t>»</w:t>
      </w:r>
      <w:r w:rsidRPr="00B0407D">
        <w:rPr>
          <w:color w:val="000000"/>
          <w:sz w:val="28"/>
          <w:lang w:val="kk-KZ"/>
        </w:rPr>
        <w:t>;</w:t>
      </w:r>
    </w:p>
    <w:p w:rsidR="001E1A39" w:rsidRDefault="001E1A39" w:rsidP="001E1A39">
      <w:pPr>
        <w:ind w:firstLine="708"/>
        <w:jc w:val="both"/>
        <w:rPr>
          <w:sz w:val="28"/>
          <w:szCs w:val="28"/>
          <w:lang w:val="kk-KZ"/>
        </w:rPr>
      </w:pPr>
      <w:r w:rsidRPr="00903025">
        <w:rPr>
          <w:sz w:val="28"/>
          <w:szCs w:val="28"/>
          <w:lang w:val="kk-KZ"/>
        </w:rPr>
        <w:t>«Б» корпусы мемлекеттік әкімшілік қызметшілерінің қызметін бағалау әдістемесі</w:t>
      </w:r>
      <w:r>
        <w:rPr>
          <w:sz w:val="28"/>
          <w:szCs w:val="28"/>
          <w:lang w:val="kk-KZ"/>
        </w:rPr>
        <w:t>нің 1-қосымшасында:</w:t>
      </w:r>
    </w:p>
    <w:p w:rsidR="001E1A39" w:rsidRPr="00B03F9A" w:rsidRDefault="001E1A39" w:rsidP="001E1A39">
      <w:pPr>
        <w:jc w:val="both"/>
        <w:rPr>
          <w:spacing w:val="2"/>
          <w:sz w:val="28"/>
          <w:szCs w:val="28"/>
          <w:lang w:val="kk-KZ"/>
        </w:rPr>
      </w:pPr>
      <w:r>
        <w:rPr>
          <w:lang w:val="kk-KZ"/>
        </w:rPr>
        <w:tab/>
      </w:r>
      <w:r w:rsidRPr="00B03F9A">
        <w:rPr>
          <w:sz w:val="28"/>
          <w:szCs w:val="28"/>
          <w:lang w:val="kk-KZ"/>
        </w:rPr>
        <w:t>реттік нөмірі 4-жол мынадай редакцияда жазылсын:</w:t>
      </w:r>
      <w:r w:rsidRPr="00B03F9A">
        <w:rPr>
          <w:spacing w:val="2"/>
          <w:sz w:val="28"/>
          <w:szCs w:val="28"/>
          <w:lang w:val="kk-KZ"/>
        </w:rPr>
        <w:t xml:space="preserve">      </w:t>
      </w:r>
    </w:p>
    <w:tbl>
      <w:tblPr>
        <w:tblW w:w="971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1635"/>
        <w:gridCol w:w="425"/>
        <w:gridCol w:w="425"/>
        <w:gridCol w:w="7229"/>
      </w:tblGrid>
      <w:tr w:rsidR="001E1A39" w:rsidRPr="001E1A39" w:rsidTr="00C9532D">
        <w:tc>
          <w:tcPr>
            <w:tcW w:w="16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E1A39" w:rsidRPr="00B03F9A" w:rsidRDefault="001E1A39" w:rsidP="00C9532D">
            <w:pPr>
              <w:jc w:val="both"/>
              <w:textAlignment w:val="baseline"/>
              <w:rPr>
                <w:spacing w:val="2"/>
                <w:sz w:val="28"/>
                <w:szCs w:val="28"/>
                <w:lang w:val="kk-KZ"/>
              </w:rPr>
            </w:pPr>
            <w:r w:rsidRPr="00B03F9A">
              <w:rPr>
                <w:color w:val="000000"/>
                <w:sz w:val="28"/>
                <w:szCs w:val="28"/>
                <w:lang w:val="kk-KZ"/>
              </w:rPr>
              <w:t>«4. Бағалаушы адамның еңбек тәртібін сақтауы</w:t>
            </w:r>
            <w:r w:rsidRPr="00B03F9A">
              <w:rPr>
                <w:spacing w:val="2"/>
                <w:sz w:val="28"/>
                <w:szCs w:val="28"/>
                <w:lang w:val="kk-KZ"/>
              </w:rPr>
              <w:t xml:space="preserve"> </w:t>
            </w:r>
          </w:p>
          <w:p w:rsidR="001E1A39" w:rsidRDefault="001E1A39" w:rsidP="00C9532D">
            <w:pPr>
              <w:jc w:val="both"/>
              <w:textAlignment w:val="baseline"/>
              <w:rPr>
                <w:spacing w:val="2"/>
                <w:sz w:val="28"/>
                <w:szCs w:val="28"/>
                <w:lang w:val="kk-KZ"/>
              </w:rPr>
            </w:pPr>
          </w:p>
          <w:p w:rsidR="001E1A39" w:rsidRPr="00B0407D" w:rsidRDefault="001E1A39" w:rsidP="00C9532D">
            <w:pPr>
              <w:jc w:val="both"/>
              <w:textAlignment w:val="baseline"/>
              <w:rPr>
                <w:spacing w:val="2"/>
                <w:sz w:val="28"/>
                <w:szCs w:val="28"/>
                <w:lang w:val="kk-KZ"/>
              </w:rPr>
            </w:pPr>
          </w:p>
        </w:tc>
        <w:tc>
          <w:tcPr>
            <w:tcW w:w="425" w:type="dxa"/>
            <w:tcBorders>
              <w:top w:val="single" w:sz="6" w:space="0" w:color="CFCFCF"/>
              <w:left w:val="single" w:sz="6" w:space="0" w:color="CFCFCF"/>
              <w:bottom w:val="single" w:sz="6" w:space="0" w:color="CFCFCF"/>
              <w:right w:val="single" w:sz="6" w:space="0" w:color="CFCFCF"/>
            </w:tcBorders>
          </w:tcPr>
          <w:p w:rsidR="001E1A39" w:rsidRPr="00B0407D" w:rsidRDefault="001E1A39" w:rsidP="00C9532D">
            <w:pPr>
              <w:jc w:val="both"/>
              <w:textAlignment w:val="baseline"/>
              <w:rPr>
                <w:spacing w:val="2"/>
                <w:sz w:val="28"/>
                <w:szCs w:val="28"/>
                <w:lang w:val="kk-KZ"/>
              </w:rPr>
            </w:pPr>
          </w:p>
        </w:tc>
        <w:tc>
          <w:tcPr>
            <w:tcW w:w="425" w:type="dxa"/>
            <w:tcBorders>
              <w:top w:val="single" w:sz="6" w:space="0" w:color="CFCFCF"/>
              <w:left w:val="single" w:sz="6" w:space="0" w:color="CFCFCF"/>
              <w:bottom w:val="single" w:sz="6" w:space="0" w:color="CFCFCF"/>
              <w:right w:val="single" w:sz="6" w:space="0" w:color="CFCFCF"/>
            </w:tcBorders>
          </w:tcPr>
          <w:p w:rsidR="001E1A39" w:rsidRPr="00B0407D" w:rsidRDefault="001E1A39" w:rsidP="00C9532D">
            <w:pPr>
              <w:jc w:val="both"/>
              <w:textAlignment w:val="baseline"/>
              <w:rPr>
                <w:spacing w:val="2"/>
                <w:sz w:val="28"/>
                <w:szCs w:val="28"/>
                <w:lang w:val="kk-KZ"/>
              </w:rPr>
            </w:pPr>
          </w:p>
        </w:tc>
        <w:tc>
          <w:tcPr>
            <w:tcW w:w="722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E1A39" w:rsidRPr="00052EF3" w:rsidRDefault="001E1A39" w:rsidP="00C9532D">
            <w:pPr>
              <w:spacing w:after="20"/>
              <w:ind w:left="20"/>
              <w:jc w:val="both"/>
              <w:rPr>
                <w:bCs/>
                <w:sz w:val="28"/>
                <w:szCs w:val="28"/>
                <w:lang w:val="kk-KZ"/>
              </w:rPr>
            </w:pPr>
            <w:bookmarkStart w:id="5" w:name="z220"/>
            <w:r w:rsidRPr="00052EF3">
              <w:rPr>
                <w:bCs/>
                <w:color w:val="000000"/>
                <w:sz w:val="28"/>
                <w:szCs w:val="28"/>
                <w:lang w:val="kk-KZ"/>
              </w:rPr>
              <w:t xml:space="preserve">Есепке алынады: </w:t>
            </w:r>
          </w:p>
          <w:bookmarkEnd w:id="5"/>
          <w:p w:rsidR="001E1A39" w:rsidRPr="00052EF3" w:rsidRDefault="001E1A39" w:rsidP="00C9532D">
            <w:pPr>
              <w:spacing w:after="20"/>
              <w:ind w:left="20"/>
              <w:jc w:val="both"/>
              <w:rPr>
                <w:bCs/>
                <w:sz w:val="28"/>
                <w:szCs w:val="28"/>
                <w:lang w:val="kk-KZ"/>
              </w:rPr>
            </w:pPr>
            <w:r w:rsidRPr="00052EF3">
              <w:rPr>
                <w:bCs/>
                <w:color w:val="000000"/>
                <w:sz w:val="28"/>
                <w:szCs w:val="28"/>
                <w:lang w:val="kk-KZ"/>
              </w:rPr>
              <w:t xml:space="preserve">- кешігудің болмауы; </w:t>
            </w:r>
          </w:p>
          <w:p w:rsidR="001E1A39" w:rsidRPr="00052EF3" w:rsidRDefault="001E1A39" w:rsidP="00C9532D">
            <w:pPr>
              <w:spacing w:after="20"/>
              <w:ind w:left="20"/>
              <w:jc w:val="both"/>
              <w:rPr>
                <w:bCs/>
                <w:sz w:val="28"/>
                <w:szCs w:val="28"/>
                <w:lang w:val="kk-KZ"/>
              </w:rPr>
            </w:pPr>
            <w:r w:rsidRPr="00052EF3">
              <w:rPr>
                <w:bCs/>
                <w:color w:val="000000"/>
                <w:sz w:val="28"/>
                <w:szCs w:val="28"/>
                <w:lang w:val="kk-KZ"/>
              </w:rPr>
              <w:t>- себепсіз жұмыстан мерзімінен бұрын шығудың болмауы;</w:t>
            </w:r>
          </w:p>
          <w:p w:rsidR="001E1A39" w:rsidRPr="00052EF3" w:rsidRDefault="001E1A39" w:rsidP="00C9532D">
            <w:pPr>
              <w:spacing w:after="20"/>
              <w:ind w:left="20"/>
              <w:jc w:val="both"/>
              <w:rPr>
                <w:bCs/>
                <w:sz w:val="28"/>
                <w:szCs w:val="28"/>
                <w:lang w:val="kk-KZ"/>
              </w:rPr>
            </w:pPr>
            <w:r w:rsidRPr="00052EF3">
              <w:rPr>
                <w:bCs/>
                <w:color w:val="000000"/>
                <w:sz w:val="28"/>
                <w:szCs w:val="28"/>
                <w:lang w:val="kk-KZ"/>
              </w:rPr>
              <w:t>- қызметтік әдеп бұзушылықтардың болмауы;</w:t>
            </w:r>
          </w:p>
          <w:p w:rsidR="001E1A39" w:rsidRPr="00052EF3" w:rsidRDefault="001E1A39" w:rsidP="00C9532D">
            <w:pPr>
              <w:spacing w:after="20"/>
              <w:ind w:left="20"/>
              <w:jc w:val="both"/>
              <w:rPr>
                <w:bCs/>
                <w:sz w:val="28"/>
                <w:szCs w:val="28"/>
                <w:lang w:val="kk-KZ"/>
              </w:rPr>
            </w:pPr>
            <w:r w:rsidRPr="00052EF3">
              <w:rPr>
                <w:bCs/>
                <w:color w:val="000000"/>
                <w:sz w:val="28"/>
                <w:szCs w:val="28"/>
                <w:lang w:val="kk-KZ"/>
              </w:rPr>
              <w:t>- киберқауіпсіздік талаптарын сақтау;</w:t>
            </w:r>
          </w:p>
          <w:p w:rsidR="001E1A39" w:rsidRPr="00052EF3" w:rsidRDefault="001E1A39" w:rsidP="00C9532D">
            <w:pPr>
              <w:spacing w:after="20"/>
              <w:ind w:left="20"/>
              <w:jc w:val="both"/>
              <w:rPr>
                <w:bCs/>
                <w:sz w:val="28"/>
                <w:szCs w:val="28"/>
                <w:lang w:val="kk-KZ"/>
              </w:rPr>
            </w:pPr>
            <w:r w:rsidRPr="00052EF3">
              <w:rPr>
                <w:bCs/>
                <w:color w:val="000000"/>
                <w:sz w:val="28"/>
                <w:szCs w:val="28"/>
                <w:lang w:val="kk-KZ"/>
              </w:rPr>
              <w:t>- мемлекеттік құпияларды қамтамасыз ету жөніндегі талаптарды сақтау;</w:t>
            </w:r>
          </w:p>
          <w:p w:rsidR="001E1A39" w:rsidRPr="00B0407D" w:rsidRDefault="001E1A39" w:rsidP="00C9532D">
            <w:pPr>
              <w:jc w:val="both"/>
              <w:textAlignment w:val="baseline"/>
              <w:rPr>
                <w:bCs/>
                <w:color w:val="000000"/>
                <w:sz w:val="28"/>
                <w:szCs w:val="28"/>
                <w:lang w:val="kk-KZ"/>
              </w:rPr>
            </w:pPr>
            <w:r w:rsidRPr="00052EF3">
              <w:rPr>
                <w:bCs/>
                <w:color w:val="000000"/>
                <w:sz w:val="28"/>
                <w:szCs w:val="28"/>
                <w:lang w:val="kk-KZ"/>
              </w:rPr>
              <w:t>- мемлекеттік органның регламентін сақтау немесе осы параметр бойынша мемлекеттік органды бағалау әдістемесінде көзделген өзге де фактілер.</w:t>
            </w:r>
            <w:r w:rsidRPr="00B0407D">
              <w:rPr>
                <w:bCs/>
                <w:color w:val="000000"/>
                <w:sz w:val="28"/>
                <w:szCs w:val="28"/>
                <w:lang w:val="kk-KZ"/>
              </w:rPr>
              <w:t>»;</w:t>
            </w:r>
          </w:p>
        </w:tc>
      </w:tr>
    </w:tbl>
    <w:p w:rsidR="001E1A39" w:rsidRDefault="001E1A39" w:rsidP="001E1A39">
      <w:pPr>
        <w:overflowPunct/>
        <w:autoSpaceDE/>
        <w:autoSpaceDN/>
        <w:adjustRightInd/>
        <w:ind w:firstLine="708"/>
        <w:jc w:val="both"/>
        <w:rPr>
          <w:sz w:val="28"/>
          <w:szCs w:val="28"/>
          <w:lang w:val="kk-KZ"/>
        </w:rPr>
      </w:pPr>
      <w:r w:rsidRPr="00052EF3">
        <w:rPr>
          <w:spacing w:val="2"/>
          <w:sz w:val="28"/>
          <w:szCs w:val="28"/>
          <w:lang w:val="kk-KZ"/>
        </w:rPr>
        <w:t> </w:t>
      </w:r>
      <w:r w:rsidRPr="00903025">
        <w:rPr>
          <w:sz w:val="28"/>
          <w:szCs w:val="28"/>
          <w:lang w:val="kk-KZ"/>
        </w:rPr>
        <w:t>«Б» корпусы мемлекеттік әкімшілік қызметшілерінің қызметін бағалау әдістемесі</w:t>
      </w:r>
      <w:r>
        <w:rPr>
          <w:sz w:val="28"/>
          <w:szCs w:val="28"/>
          <w:lang w:val="kk-KZ"/>
        </w:rPr>
        <w:t>нің 2-қосымшасында:</w:t>
      </w:r>
    </w:p>
    <w:p w:rsidR="001E1A39" w:rsidRPr="00B03F9A" w:rsidRDefault="001E1A39" w:rsidP="001E1A39">
      <w:pPr>
        <w:jc w:val="both"/>
        <w:rPr>
          <w:spacing w:val="2"/>
          <w:sz w:val="28"/>
          <w:szCs w:val="28"/>
          <w:lang w:val="kk-KZ"/>
        </w:rPr>
      </w:pPr>
      <w:r>
        <w:rPr>
          <w:lang w:val="kk-KZ"/>
        </w:rPr>
        <w:tab/>
      </w:r>
      <w:r w:rsidRPr="00B03F9A">
        <w:rPr>
          <w:sz w:val="28"/>
          <w:szCs w:val="28"/>
          <w:lang w:val="kk-KZ"/>
        </w:rPr>
        <w:t>реттік нөмірі 4-жол мынадай редакцияда жазылсын:</w:t>
      </w:r>
      <w:r w:rsidRPr="00B03F9A">
        <w:rPr>
          <w:spacing w:val="2"/>
          <w:sz w:val="28"/>
          <w:szCs w:val="28"/>
          <w:lang w:val="kk-KZ"/>
        </w:rPr>
        <w:t xml:space="preserve">      </w:t>
      </w:r>
    </w:p>
    <w:tbl>
      <w:tblPr>
        <w:tblW w:w="971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1635"/>
        <w:gridCol w:w="425"/>
        <w:gridCol w:w="425"/>
        <w:gridCol w:w="7229"/>
      </w:tblGrid>
      <w:tr w:rsidR="001E1A39" w:rsidRPr="00320FE6" w:rsidTr="00C9532D">
        <w:tc>
          <w:tcPr>
            <w:tcW w:w="16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E1A39" w:rsidRPr="00983BE3" w:rsidRDefault="001E1A39" w:rsidP="00C9532D">
            <w:pPr>
              <w:jc w:val="both"/>
              <w:textAlignment w:val="baseline"/>
              <w:rPr>
                <w:color w:val="000000"/>
                <w:spacing w:val="2"/>
                <w:sz w:val="28"/>
                <w:szCs w:val="28"/>
              </w:rPr>
            </w:pPr>
            <w:r w:rsidRPr="00983BE3">
              <w:rPr>
                <w:color w:val="000000"/>
                <w:sz w:val="28"/>
                <w:szCs w:val="28"/>
                <w:lang w:val="kk-KZ"/>
              </w:rPr>
              <w:t>«</w:t>
            </w:r>
            <w:r w:rsidRPr="00983BE3">
              <w:rPr>
                <w:color w:val="000000"/>
                <w:sz w:val="28"/>
                <w:szCs w:val="28"/>
              </w:rPr>
              <w:t xml:space="preserve">4. </w:t>
            </w:r>
            <w:proofErr w:type="spellStart"/>
            <w:r w:rsidRPr="00983BE3">
              <w:rPr>
                <w:color w:val="000000"/>
                <w:sz w:val="28"/>
                <w:szCs w:val="28"/>
              </w:rPr>
              <w:t>Еңбек</w:t>
            </w:r>
            <w:proofErr w:type="spellEnd"/>
            <w:r w:rsidRPr="00983BE3">
              <w:rPr>
                <w:color w:val="000000"/>
                <w:sz w:val="28"/>
                <w:szCs w:val="28"/>
              </w:rPr>
              <w:t xml:space="preserve"> </w:t>
            </w:r>
            <w:proofErr w:type="spellStart"/>
            <w:r w:rsidRPr="00983BE3">
              <w:rPr>
                <w:color w:val="000000"/>
                <w:sz w:val="28"/>
                <w:szCs w:val="28"/>
              </w:rPr>
              <w:t>тәртібін</w:t>
            </w:r>
            <w:proofErr w:type="spellEnd"/>
            <w:r w:rsidRPr="00983BE3">
              <w:rPr>
                <w:color w:val="000000"/>
                <w:sz w:val="28"/>
                <w:szCs w:val="28"/>
              </w:rPr>
              <w:t xml:space="preserve"> </w:t>
            </w:r>
            <w:proofErr w:type="spellStart"/>
            <w:r w:rsidRPr="00983BE3">
              <w:rPr>
                <w:color w:val="000000"/>
                <w:sz w:val="28"/>
                <w:szCs w:val="28"/>
              </w:rPr>
              <w:t>сақтау</w:t>
            </w:r>
            <w:proofErr w:type="spellEnd"/>
            <w:r w:rsidRPr="00983BE3">
              <w:rPr>
                <w:color w:val="000000"/>
                <w:spacing w:val="2"/>
                <w:sz w:val="28"/>
                <w:szCs w:val="28"/>
              </w:rPr>
              <w:t xml:space="preserve"> </w:t>
            </w:r>
          </w:p>
          <w:p w:rsidR="001E1A39" w:rsidRDefault="001E1A39" w:rsidP="00C9532D">
            <w:pPr>
              <w:jc w:val="both"/>
              <w:textAlignment w:val="baseline"/>
              <w:rPr>
                <w:color w:val="000000"/>
                <w:spacing w:val="2"/>
                <w:sz w:val="28"/>
                <w:szCs w:val="28"/>
              </w:rPr>
            </w:pPr>
          </w:p>
          <w:p w:rsidR="001E1A39" w:rsidRPr="00320FE6" w:rsidRDefault="001E1A39" w:rsidP="00C9532D">
            <w:pPr>
              <w:jc w:val="both"/>
              <w:textAlignment w:val="baseline"/>
              <w:rPr>
                <w:color w:val="000000"/>
                <w:spacing w:val="2"/>
                <w:sz w:val="28"/>
                <w:szCs w:val="28"/>
              </w:rPr>
            </w:pPr>
          </w:p>
        </w:tc>
        <w:tc>
          <w:tcPr>
            <w:tcW w:w="425" w:type="dxa"/>
            <w:tcBorders>
              <w:top w:val="single" w:sz="6" w:space="0" w:color="CFCFCF"/>
              <w:left w:val="single" w:sz="6" w:space="0" w:color="CFCFCF"/>
              <w:bottom w:val="single" w:sz="6" w:space="0" w:color="CFCFCF"/>
              <w:right w:val="single" w:sz="6" w:space="0" w:color="CFCFCF"/>
            </w:tcBorders>
          </w:tcPr>
          <w:p w:rsidR="001E1A39" w:rsidRPr="00320FE6" w:rsidRDefault="001E1A39" w:rsidP="00C9532D">
            <w:pPr>
              <w:jc w:val="both"/>
              <w:textAlignment w:val="baseline"/>
              <w:rPr>
                <w:color w:val="000000"/>
                <w:spacing w:val="2"/>
                <w:sz w:val="28"/>
                <w:szCs w:val="28"/>
              </w:rPr>
            </w:pPr>
          </w:p>
        </w:tc>
        <w:tc>
          <w:tcPr>
            <w:tcW w:w="425" w:type="dxa"/>
            <w:tcBorders>
              <w:top w:val="single" w:sz="6" w:space="0" w:color="CFCFCF"/>
              <w:left w:val="single" w:sz="6" w:space="0" w:color="CFCFCF"/>
              <w:bottom w:val="single" w:sz="6" w:space="0" w:color="CFCFCF"/>
              <w:right w:val="single" w:sz="6" w:space="0" w:color="CFCFCF"/>
            </w:tcBorders>
          </w:tcPr>
          <w:p w:rsidR="001E1A39" w:rsidRPr="00320FE6" w:rsidRDefault="001E1A39" w:rsidP="00C9532D">
            <w:pPr>
              <w:jc w:val="both"/>
              <w:textAlignment w:val="baseline"/>
              <w:rPr>
                <w:color w:val="000000"/>
                <w:spacing w:val="2"/>
                <w:sz w:val="28"/>
                <w:szCs w:val="28"/>
              </w:rPr>
            </w:pPr>
          </w:p>
        </w:tc>
        <w:tc>
          <w:tcPr>
            <w:tcW w:w="722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E1A39" w:rsidRPr="00B0407D" w:rsidRDefault="001E1A39" w:rsidP="00C9532D">
            <w:pPr>
              <w:spacing w:after="20"/>
              <w:ind w:left="131"/>
              <w:jc w:val="both"/>
              <w:rPr>
                <w:bCs/>
                <w:sz w:val="28"/>
                <w:szCs w:val="28"/>
              </w:rPr>
            </w:pPr>
            <w:bookmarkStart w:id="6" w:name="z230"/>
            <w:proofErr w:type="spellStart"/>
            <w:r w:rsidRPr="00B0407D">
              <w:rPr>
                <w:bCs/>
                <w:color w:val="000000"/>
                <w:sz w:val="28"/>
                <w:szCs w:val="28"/>
              </w:rPr>
              <w:t>Есепке</w:t>
            </w:r>
            <w:proofErr w:type="spellEnd"/>
            <w:r w:rsidRPr="00B0407D">
              <w:rPr>
                <w:bCs/>
                <w:color w:val="000000"/>
                <w:sz w:val="28"/>
                <w:szCs w:val="28"/>
              </w:rPr>
              <w:t xml:space="preserve"> </w:t>
            </w:r>
            <w:proofErr w:type="spellStart"/>
            <w:r w:rsidRPr="00B0407D">
              <w:rPr>
                <w:bCs/>
                <w:color w:val="000000"/>
                <w:sz w:val="28"/>
                <w:szCs w:val="28"/>
              </w:rPr>
              <w:t>алынады</w:t>
            </w:r>
            <w:proofErr w:type="spellEnd"/>
            <w:r w:rsidRPr="00B0407D">
              <w:rPr>
                <w:bCs/>
                <w:color w:val="000000"/>
                <w:sz w:val="28"/>
                <w:szCs w:val="28"/>
              </w:rPr>
              <w:t xml:space="preserve">: </w:t>
            </w:r>
          </w:p>
          <w:bookmarkEnd w:id="6"/>
          <w:p w:rsidR="001E1A39" w:rsidRPr="00B0407D" w:rsidRDefault="001E1A39" w:rsidP="00C9532D">
            <w:pPr>
              <w:spacing w:after="20"/>
              <w:ind w:left="131"/>
              <w:jc w:val="both"/>
              <w:rPr>
                <w:bCs/>
                <w:sz w:val="28"/>
                <w:szCs w:val="28"/>
              </w:rPr>
            </w:pPr>
            <w:r w:rsidRPr="00B0407D">
              <w:rPr>
                <w:bCs/>
                <w:color w:val="000000"/>
                <w:sz w:val="28"/>
                <w:szCs w:val="28"/>
              </w:rPr>
              <w:t xml:space="preserve">- </w:t>
            </w:r>
            <w:proofErr w:type="spellStart"/>
            <w:r w:rsidRPr="00B0407D">
              <w:rPr>
                <w:bCs/>
                <w:color w:val="000000"/>
                <w:sz w:val="28"/>
                <w:szCs w:val="28"/>
              </w:rPr>
              <w:t>кешігудің</w:t>
            </w:r>
            <w:proofErr w:type="spellEnd"/>
            <w:r w:rsidRPr="00B0407D">
              <w:rPr>
                <w:bCs/>
                <w:color w:val="000000"/>
                <w:sz w:val="28"/>
                <w:szCs w:val="28"/>
              </w:rPr>
              <w:t xml:space="preserve"> </w:t>
            </w:r>
            <w:proofErr w:type="spellStart"/>
            <w:r w:rsidRPr="00B0407D">
              <w:rPr>
                <w:bCs/>
                <w:color w:val="000000"/>
                <w:sz w:val="28"/>
                <w:szCs w:val="28"/>
              </w:rPr>
              <w:t>болмауы</w:t>
            </w:r>
            <w:proofErr w:type="spellEnd"/>
            <w:r w:rsidRPr="00B0407D">
              <w:rPr>
                <w:bCs/>
                <w:color w:val="000000"/>
                <w:sz w:val="28"/>
                <w:szCs w:val="28"/>
              </w:rPr>
              <w:t xml:space="preserve">; </w:t>
            </w:r>
          </w:p>
          <w:p w:rsidR="001E1A39" w:rsidRPr="00B0407D" w:rsidRDefault="001E1A39" w:rsidP="00C9532D">
            <w:pPr>
              <w:spacing w:after="20"/>
              <w:ind w:left="131"/>
              <w:jc w:val="both"/>
              <w:rPr>
                <w:bCs/>
                <w:sz w:val="28"/>
                <w:szCs w:val="28"/>
              </w:rPr>
            </w:pPr>
            <w:r w:rsidRPr="00B0407D">
              <w:rPr>
                <w:bCs/>
                <w:color w:val="000000"/>
                <w:sz w:val="28"/>
                <w:szCs w:val="28"/>
              </w:rPr>
              <w:t xml:space="preserve">- </w:t>
            </w:r>
            <w:proofErr w:type="spellStart"/>
            <w:r w:rsidRPr="00B0407D">
              <w:rPr>
                <w:bCs/>
                <w:color w:val="000000"/>
                <w:sz w:val="28"/>
                <w:szCs w:val="28"/>
              </w:rPr>
              <w:t>себепсіз</w:t>
            </w:r>
            <w:proofErr w:type="spellEnd"/>
            <w:r w:rsidRPr="00B0407D">
              <w:rPr>
                <w:bCs/>
                <w:color w:val="000000"/>
                <w:sz w:val="28"/>
                <w:szCs w:val="28"/>
              </w:rPr>
              <w:t xml:space="preserve"> </w:t>
            </w:r>
            <w:proofErr w:type="spellStart"/>
            <w:r w:rsidRPr="00B0407D">
              <w:rPr>
                <w:bCs/>
                <w:color w:val="000000"/>
                <w:sz w:val="28"/>
                <w:szCs w:val="28"/>
              </w:rPr>
              <w:t>жұмыстан</w:t>
            </w:r>
            <w:proofErr w:type="spellEnd"/>
            <w:r w:rsidRPr="00B0407D">
              <w:rPr>
                <w:bCs/>
                <w:color w:val="000000"/>
                <w:sz w:val="28"/>
                <w:szCs w:val="28"/>
              </w:rPr>
              <w:t xml:space="preserve"> </w:t>
            </w:r>
            <w:proofErr w:type="spellStart"/>
            <w:r w:rsidRPr="00B0407D">
              <w:rPr>
                <w:bCs/>
                <w:color w:val="000000"/>
                <w:sz w:val="28"/>
                <w:szCs w:val="28"/>
              </w:rPr>
              <w:t>мерзі</w:t>
            </w:r>
            <w:proofErr w:type="gramStart"/>
            <w:r w:rsidRPr="00B0407D">
              <w:rPr>
                <w:bCs/>
                <w:color w:val="000000"/>
                <w:sz w:val="28"/>
                <w:szCs w:val="28"/>
              </w:rPr>
              <w:t>м</w:t>
            </w:r>
            <w:proofErr w:type="gramEnd"/>
            <w:r w:rsidRPr="00B0407D">
              <w:rPr>
                <w:bCs/>
                <w:color w:val="000000"/>
                <w:sz w:val="28"/>
                <w:szCs w:val="28"/>
              </w:rPr>
              <w:t>інен</w:t>
            </w:r>
            <w:proofErr w:type="spellEnd"/>
            <w:r w:rsidRPr="00B0407D">
              <w:rPr>
                <w:bCs/>
                <w:color w:val="000000"/>
                <w:sz w:val="28"/>
                <w:szCs w:val="28"/>
              </w:rPr>
              <w:t xml:space="preserve"> </w:t>
            </w:r>
            <w:proofErr w:type="spellStart"/>
            <w:r w:rsidRPr="00B0407D">
              <w:rPr>
                <w:bCs/>
                <w:color w:val="000000"/>
                <w:sz w:val="28"/>
                <w:szCs w:val="28"/>
              </w:rPr>
              <w:t>бұрын</w:t>
            </w:r>
            <w:proofErr w:type="spellEnd"/>
            <w:r w:rsidRPr="00B0407D">
              <w:rPr>
                <w:bCs/>
                <w:color w:val="000000"/>
                <w:sz w:val="28"/>
                <w:szCs w:val="28"/>
              </w:rPr>
              <w:t xml:space="preserve"> </w:t>
            </w:r>
            <w:proofErr w:type="spellStart"/>
            <w:r w:rsidRPr="00B0407D">
              <w:rPr>
                <w:bCs/>
                <w:color w:val="000000"/>
                <w:sz w:val="28"/>
                <w:szCs w:val="28"/>
              </w:rPr>
              <w:t>шығудың</w:t>
            </w:r>
            <w:proofErr w:type="spellEnd"/>
            <w:r w:rsidRPr="00B0407D">
              <w:rPr>
                <w:bCs/>
                <w:color w:val="000000"/>
                <w:sz w:val="28"/>
                <w:szCs w:val="28"/>
              </w:rPr>
              <w:t xml:space="preserve"> </w:t>
            </w:r>
            <w:proofErr w:type="spellStart"/>
            <w:r w:rsidRPr="00B0407D">
              <w:rPr>
                <w:bCs/>
                <w:color w:val="000000"/>
                <w:sz w:val="28"/>
                <w:szCs w:val="28"/>
              </w:rPr>
              <w:t>болмауы</w:t>
            </w:r>
            <w:proofErr w:type="spellEnd"/>
            <w:r w:rsidRPr="00B0407D">
              <w:rPr>
                <w:bCs/>
                <w:color w:val="000000"/>
                <w:sz w:val="28"/>
                <w:szCs w:val="28"/>
              </w:rPr>
              <w:t>;</w:t>
            </w:r>
          </w:p>
          <w:p w:rsidR="001E1A39" w:rsidRPr="00B0407D" w:rsidRDefault="001E1A39" w:rsidP="00C9532D">
            <w:pPr>
              <w:spacing w:after="20"/>
              <w:ind w:left="131"/>
              <w:jc w:val="both"/>
              <w:rPr>
                <w:bCs/>
                <w:sz w:val="28"/>
                <w:szCs w:val="28"/>
              </w:rPr>
            </w:pPr>
            <w:r w:rsidRPr="00B0407D">
              <w:rPr>
                <w:bCs/>
                <w:color w:val="000000"/>
                <w:sz w:val="28"/>
                <w:szCs w:val="28"/>
              </w:rPr>
              <w:t xml:space="preserve">- </w:t>
            </w:r>
            <w:proofErr w:type="spellStart"/>
            <w:r w:rsidRPr="00B0407D">
              <w:rPr>
                <w:bCs/>
                <w:color w:val="000000"/>
                <w:sz w:val="28"/>
                <w:szCs w:val="28"/>
              </w:rPr>
              <w:t>қызметтік</w:t>
            </w:r>
            <w:proofErr w:type="spellEnd"/>
            <w:r w:rsidRPr="00B0407D">
              <w:rPr>
                <w:bCs/>
                <w:color w:val="000000"/>
                <w:sz w:val="28"/>
                <w:szCs w:val="28"/>
              </w:rPr>
              <w:t xml:space="preserve"> </w:t>
            </w:r>
            <w:proofErr w:type="spellStart"/>
            <w:r w:rsidRPr="00B0407D">
              <w:rPr>
                <w:bCs/>
                <w:color w:val="000000"/>
                <w:sz w:val="28"/>
                <w:szCs w:val="28"/>
              </w:rPr>
              <w:t>ә</w:t>
            </w:r>
            <w:proofErr w:type="gramStart"/>
            <w:r w:rsidRPr="00B0407D">
              <w:rPr>
                <w:bCs/>
                <w:color w:val="000000"/>
                <w:sz w:val="28"/>
                <w:szCs w:val="28"/>
              </w:rPr>
              <w:t>деп</w:t>
            </w:r>
            <w:proofErr w:type="spellEnd"/>
            <w:proofErr w:type="gramEnd"/>
            <w:r w:rsidRPr="00B0407D">
              <w:rPr>
                <w:bCs/>
                <w:color w:val="000000"/>
                <w:sz w:val="28"/>
                <w:szCs w:val="28"/>
              </w:rPr>
              <w:t xml:space="preserve"> </w:t>
            </w:r>
            <w:proofErr w:type="spellStart"/>
            <w:r w:rsidRPr="00B0407D">
              <w:rPr>
                <w:bCs/>
                <w:color w:val="000000"/>
                <w:sz w:val="28"/>
                <w:szCs w:val="28"/>
              </w:rPr>
              <w:t>бұзушылықтардың</w:t>
            </w:r>
            <w:proofErr w:type="spellEnd"/>
            <w:r w:rsidRPr="00B0407D">
              <w:rPr>
                <w:bCs/>
                <w:color w:val="000000"/>
                <w:sz w:val="28"/>
                <w:szCs w:val="28"/>
              </w:rPr>
              <w:t xml:space="preserve"> </w:t>
            </w:r>
            <w:proofErr w:type="spellStart"/>
            <w:r w:rsidRPr="00B0407D">
              <w:rPr>
                <w:bCs/>
                <w:color w:val="000000"/>
                <w:sz w:val="28"/>
                <w:szCs w:val="28"/>
              </w:rPr>
              <w:t>болмауы</w:t>
            </w:r>
            <w:proofErr w:type="spellEnd"/>
            <w:r w:rsidRPr="00B0407D">
              <w:rPr>
                <w:bCs/>
                <w:color w:val="000000"/>
                <w:sz w:val="28"/>
                <w:szCs w:val="28"/>
              </w:rPr>
              <w:t>;</w:t>
            </w:r>
          </w:p>
          <w:p w:rsidR="001E1A39" w:rsidRPr="00B0407D" w:rsidRDefault="001E1A39" w:rsidP="00C9532D">
            <w:pPr>
              <w:spacing w:after="20"/>
              <w:ind w:left="131"/>
              <w:jc w:val="both"/>
              <w:rPr>
                <w:bCs/>
                <w:sz w:val="28"/>
                <w:szCs w:val="28"/>
              </w:rPr>
            </w:pPr>
            <w:r w:rsidRPr="00B0407D">
              <w:rPr>
                <w:bCs/>
                <w:color w:val="000000"/>
                <w:sz w:val="28"/>
                <w:szCs w:val="28"/>
              </w:rPr>
              <w:t xml:space="preserve">- </w:t>
            </w:r>
            <w:proofErr w:type="spellStart"/>
            <w:r w:rsidRPr="00B0407D">
              <w:rPr>
                <w:bCs/>
                <w:color w:val="000000"/>
                <w:sz w:val="28"/>
                <w:szCs w:val="28"/>
              </w:rPr>
              <w:t>киберқ</w:t>
            </w:r>
            <w:proofErr w:type="gramStart"/>
            <w:r w:rsidRPr="00B0407D">
              <w:rPr>
                <w:bCs/>
                <w:color w:val="000000"/>
                <w:sz w:val="28"/>
                <w:szCs w:val="28"/>
              </w:rPr>
              <w:t>ау</w:t>
            </w:r>
            <w:proofErr w:type="gramEnd"/>
            <w:r w:rsidRPr="00B0407D">
              <w:rPr>
                <w:bCs/>
                <w:color w:val="000000"/>
                <w:sz w:val="28"/>
                <w:szCs w:val="28"/>
              </w:rPr>
              <w:t>іпсіздік</w:t>
            </w:r>
            <w:proofErr w:type="spellEnd"/>
            <w:r w:rsidRPr="00B0407D">
              <w:rPr>
                <w:bCs/>
                <w:color w:val="000000"/>
                <w:sz w:val="28"/>
                <w:szCs w:val="28"/>
              </w:rPr>
              <w:t xml:space="preserve"> </w:t>
            </w:r>
            <w:proofErr w:type="spellStart"/>
            <w:r w:rsidRPr="00B0407D">
              <w:rPr>
                <w:bCs/>
                <w:color w:val="000000"/>
                <w:sz w:val="28"/>
                <w:szCs w:val="28"/>
              </w:rPr>
              <w:t>талаптарын</w:t>
            </w:r>
            <w:proofErr w:type="spellEnd"/>
            <w:r w:rsidRPr="00B0407D">
              <w:rPr>
                <w:bCs/>
                <w:color w:val="000000"/>
                <w:sz w:val="28"/>
                <w:szCs w:val="28"/>
              </w:rPr>
              <w:t xml:space="preserve"> </w:t>
            </w:r>
            <w:proofErr w:type="spellStart"/>
            <w:r w:rsidRPr="00B0407D">
              <w:rPr>
                <w:bCs/>
                <w:color w:val="000000"/>
                <w:sz w:val="28"/>
                <w:szCs w:val="28"/>
              </w:rPr>
              <w:t>сақтау</w:t>
            </w:r>
            <w:proofErr w:type="spellEnd"/>
            <w:r w:rsidRPr="00B0407D">
              <w:rPr>
                <w:bCs/>
                <w:color w:val="000000"/>
                <w:sz w:val="28"/>
                <w:szCs w:val="28"/>
              </w:rPr>
              <w:t>;</w:t>
            </w:r>
          </w:p>
          <w:p w:rsidR="001E1A39" w:rsidRPr="00B0407D" w:rsidRDefault="001E1A39" w:rsidP="00C9532D">
            <w:pPr>
              <w:spacing w:after="20"/>
              <w:ind w:left="131"/>
              <w:jc w:val="both"/>
              <w:rPr>
                <w:bCs/>
                <w:sz w:val="28"/>
                <w:szCs w:val="28"/>
              </w:rPr>
            </w:pPr>
            <w:r w:rsidRPr="00B0407D">
              <w:rPr>
                <w:bCs/>
                <w:color w:val="000000"/>
                <w:sz w:val="28"/>
                <w:szCs w:val="28"/>
              </w:rPr>
              <w:t xml:space="preserve">- </w:t>
            </w:r>
            <w:proofErr w:type="spellStart"/>
            <w:r w:rsidRPr="00B0407D">
              <w:rPr>
                <w:bCs/>
                <w:color w:val="000000"/>
                <w:sz w:val="28"/>
                <w:szCs w:val="28"/>
              </w:rPr>
              <w:t>мемлекеттік</w:t>
            </w:r>
            <w:proofErr w:type="spellEnd"/>
            <w:r w:rsidRPr="00B0407D">
              <w:rPr>
                <w:bCs/>
                <w:color w:val="000000"/>
                <w:sz w:val="28"/>
                <w:szCs w:val="28"/>
              </w:rPr>
              <w:t xml:space="preserve"> </w:t>
            </w:r>
            <w:proofErr w:type="spellStart"/>
            <w:r w:rsidRPr="00B0407D">
              <w:rPr>
                <w:bCs/>
                <w:color w:val="000000"/>
                <w:sz w:val="28"/>
                <w:szCs w:val="28"/>
              </w:rPr>
              <w:t>құпияларды</w:t>
            </w:r>
            <w:proofErr w:type="spellEnd"/>
            <w:r w:rsidRPr="00B0407D">
              <w:rPr>
                <w:bCs/>
                <w:color w:val="000000"/>
                <w:sz w:val="28"/>
                <w:szCs w:val="28"/>
              </w:rPr>
              <w:t xml:space="preserve"> </w:t>
            </w:r>
            <w:proofErr w:type="spellStart"/>
            <w:r w:rsidRPr="00B0407D">
              <w:rPr>
                <w:bCs/>
                <w:color w:val="000000"/>
                <w:sz w:val="28"/>
                <w:szCs w:val="28"/>
              </w:rPr>
              <w:t>қамтамасыз</w:t>
            </w:r>
            <w:proofErr w:type="spellEnd"/>
            <w:r w:rsidRPr="00B0407D">
              <w:rPr>
                <w:bCs/>
                <w:color w:val="000000"/>
                <w:sz w:val="28"/>
                <w:szCs w:val="28"/>
              </w:rPr>
              <w:t xml:space="preserve"> </w:t>
            </w:r>
            <w:proofErr w:type="spellStart"/>
            <w:r w:rsidRPr="00B0407D">
              <w:rPr>
                <w:bCs/>
                <w:color w:val="000000"/>
                <w:sz w:val="28"/>
                <w:szCs w:val="28"/>
              </w:rPr>
              <w:t>ету</w:t>
            </w:r>
            <w:proofErr w:type="spellEnd"/>
            <w:r w:rsidRPr="00B0407D">
              <w:rPr>
                <w:bCs/>
                <w:color w:val="000000"/>
                <w:sz w:val="28"/>
                <w:szCs w:val="28"/>
              </w:rPr>
              <w:t xml:space="preserve"> </w:t>
            </w:r>
            <w:proofErr w:type="spellStart"/>
            <w:r w:rsidRPr="00B0407D">
              <w:rPr>
                <w:bCs/>
                <w:color w:val="000000"/>
                <w:sz w:val="28"/>
                <w:szCs w:val="28"/>
              </w:rPr>
              <w:t>жөніндегі</w:t>
            </w:r>
            <w:proofErr w:type="spellEnd"/>
            <w:r w:rsidRPr="00B0407D">
              <w:rPr>
                <w:bCs/>
                <w:color w:val="000000"/>
                <w:sz w:val="28"/>
                <w:szCs w:val="28"/>
              </w:rPr>
              <w:t xml:space="preserve"> </w:t>
            </w:r>
            <w:proofErr w:type="spellStart"/>
            <w:r w:rsidRPr="00B0407D">
              <w:rPr>
                <w:bCs/>
                <w:color w:val="000000"/>
                <w:sz w:val="28"/>
                <w:szCs w:val="28"/>
              </w:rPr>
              <w:t>талаптарды</w:t>
            </w:r>
            <w:proofErr w:type="spellEnd"/>
            <w:r w:rsidRPr="00B0407D">
              <w:rPr>
                <w:bCs/>
                <w:color w:val="000000"/>
                <w:sz w:val="28"/>
                <w:szCs w:val="28"/>
              </w:rPr>
              <w:t xml:space="preserve"> </w:t>
            </w:r>
            <w:proofErr w:type="spellStart"/>
            <w:r w:rsidRPr="00B0407D">
              <w:rPr>
                <w:bCs/>
                <w:color w:val="000000"/>
                <w:sz w:val="28"/>
                <w:szCs w:val="28"/>
              </w:rPr>
              <w:t>сақтау</w:t>
            </w:r>
            <w:proofErr w:type="spellEnd"/>
            <w:r w:rsidRPr="00B0407D">
              <w:rPr>
                <w:bCs/>
                <w:color w:val="000000"/>
                <w:sz w:val="28"/>
                <w:szCs w:val="28"/>
              </w:rPr>
              <w:t>;</w:t>
            </w:r>
          </w:p>
          <w:p w:rsidR="001E1A39" w:rsidRPr="00B0407D" w:rsidRDefault="001E1A39" w:rsidP="00C9532D">
            <w:pPr>
              <w:jc w:val="both"/>
              <w:textAlignment w:val="baseline"/>
              <w:rPr>
                <w:bCs/>
                <w:color w:val="000000"/>
                <w:sz w:val="28"/>
                <w:szCs w:val="28"/>
                <w:lang w:val="kk-KZ"/>
              </w:rPr>
            </w:pPr>
            <w:r w:rsidRPr="00B0407D">
              <w:rPr>
                <w:bCs/>
                <w:color w:val="000000"/>
                <w:sz w:val="28"/>
                <w:szCs w:val="28"/>
              </w:rPr>
              <w:t xml:space="preserve">- </w:t>
            </w:r>
            <w:proofErr w:type="spellStart"/>
            <w:r w:rsidRPr="00B0407D">
              <w:rPr>
                <w:bCs/>
                <w:color w:val="000000"/>
                <w:sz w:val="28"/>
                <w:szCs w:val="28"/>
              </w:rPr>
              <w:t>мемлекеттік</w:t>
            </w:r>
            <w:proofErr w:type="spellEnd"/>
            <w:r w:rsidRPr="00B0407D">
              <w:rPr>
                <w:bCs/>
                <w:color w:val="000000"/>
                <w:sz w:val="28"/>
                <w:szCs w:val="28"/>
              </w:rPr>
              <w:t xml:space="preserve"> </w:t>
            </w:r>
            <w:proofErr w:type="spellStart"/>
            <w:r w:rsidRPr="00B0407D">
              <w:rPr>
                <w:bCs/>
                <w:color w:val="000000"/>
                <w:sz w:val="28"/>
                <w:szCs w:val="28"/>
              </w:rPr>
              <w:t>органның</w:t>
            </w:r>
            <w:proofErr w:type="spellEnd"/>
            <w:r w:rsidRPr="00B0407D">
              <w:rPr>
                <w:bCs/>
                <w:color w:val="000000"/>
                <w:sz w:val="28"/>
                <w:szCs w:val="28"/>
              </w:rPr>
              <w:t xml:space="preserve"> </w:t>
            </w:r>
            <w:proofErr w:type="spellStart"/>
            <w:r w:rsidRPr="00B0407D">
              <w:rPr>
                <w:bCs/>
                <w:color w:val="000000"/>
                <w:sz w:val="28"/>
                <w:szCs w:val="28"/>
              </w:rPr>
              <w:t>регламентін</w:t>
            </w:r>
            <w:proofErr w:type="spellEnd"/>
            <w:r w:rsidRPr="00B0407D">
              <w:rPr>
                <w:bCs/>
                <w:color w:val="000000"/>
                <w:sz w:val="28"/>
                <w:szCs w:val="28"/>
              </w:rPr>
              <w:t xml:space="preserve"> </w:t>
            </w:r>
            <w:proofErr w:type="spellStart"/>
            <w:r w:rsidRPr="00B0407D">
              <w:rPr>
                <w:bCs/>
                <w:color w:val="000000"/>
                <w:sz w:val="28"/>
                <w:szCs w:val="28"/>
              </w:rPr>
              <w:t>сақтау</w:t>
            </w:r>
            <w:proofErr w:type="spellEnd"/>
            <w:r w:rsidRPr="00B0407D">
              <w:rPr>
                <w:bCs/>
                <w:color w:val="000000"/>
                <w:sz w:val="28"/>
                <w:szCs w:val="28"/>
              </w:rPr>
              <w:t xml:space="preserve"> </w:t>
            </w:r>
            <w:proofErr w:type="spellStart"/>
            <w:r w:rsidRPr="00B0407D">
              <w:rPr>
                <w:bCs/>
                <w:color w:val="000000"/>
                <w:sz w:val="28"/>
                <w:szCs w:val="28"/>
              </w:rPr>
              <w:t>немесе</w:t>
            </w:r>
            <w:proofErr w:type="spellEnd"/>
            <w:r w:rsidRPr="00B0407D">
              <w:rPr>
                <w:bCs/>
                <w:color w:val="000000"/>
                <w:sz w:val="28"/>
                <w:szCs w:val="28"/>
              </w:rPr>
              <w:t xml:space="preserve"> осы параметр </w:t>
            </w:r>
            <w:proofErr w:type="spellStart"/>
            <w:r w:rsidRPr="00B0407D">
              <w:rPr>
                <w:bCs/>
                <w:color w:val="000000"/>
                <w:sz w:val="28"/>
                <w:szCs w:val="28"/>
              </w:rPr>
              <w:t>бойынша</w:t>
            </w:r>
            <w:proofErr w:type="spellEnd"/>
            <w:r w:rsidRPr="00B0407D">
              <w:rPr>
                <w:bCs/>
                <w:color w:val="000000"/>
                <w:sz w:val="28"/>
                <w:szCs w:val="28"/>
              </w:rPr>
              <w:t xml:space="preserve"> </w:t>
            </w:r>
            <w:proofErr w:type="spellStart"/>
            <w:r w:rsidRPr="00B0407D">
              <w:rPr>
                <w:bCs/>
                <w:color w:val="000000"/>
                <w:sz w:val="28"/>
                <w:szCs w:val="28"/>
              </w:rPr>
              <w:t>мемлекеттік</w:t>
            </w:r>
            <w:proofErr w:type="spellEnd"/>
            <w:r w:rsidRPr="00B0407D">
              <w:rPr>
                <w:bCs/>
                <w:color w:val="000000"/>
                <w:sz w:val="28"/>
                <w:szCs w:val="28"/>
              </w:rPr>
              <w:t xml:space="preserve"> </w:t>
            </w:r>
            <w:proofErr w:type="spellStart"/>
            <w:r w:rsidRPr="00B0407D">
              <w:rPr>
                <w:bCs/>
                <w:color w:val="000000"/>
                <w:sz w:val="28"/>
                <w:szCs w:val="28"/>
              </w:rPr>
              <w:t>органды</w:t>
            </w:r>
            <w:proofErr w:type="spellEnd"/>
            <w:r w:rsidRPr="00B0407D">
              <w:rPr>
                <w:bCs/>
                <w:color w:val="000000"/>
                <w:sz w:val="28"/>
                <w:szCs w:val="28"/>
              </w:rPr>
              <w:t xml:space="preserve"> </w:t>
            </w:r>
            <w:proofErr w:type="spellStart"/>
            <w:proofErr w:type="gramStart"/>
            <w:r w:rsidRPr="00B0407D">
              <w:rPr>
                <w:bCs/>
                <w:color w:val="000000"/>
                <w:sz w:val="28"/>
                <w:szCs w:val="28"/>
              </w:rPr>
              <w:t>ба</w:t>
            </w:r>
            <w:proofErr w:type="gramEnd"/>
            <w:r w:rsidRPr="00B0407D">
              <w:rPr>
                <w:bCs/>
                <w:color w:val="000000"/>
                <w:sz w:val="28"/>
                <w:szCs w:val="28"/>
              </w:rPr>
              <w:t>ғалау</w:t>
            </w:r>
            <w:proofErr w:type="spellEnd"/>
            <w:r w:rsidRPr="00B0407D">
              <w:rPr>
                <w:bCs/>
                <w:color w:val="000000"/>
                <w:sz w:val="28"/>
                <w:szCs w:val="28"/>
              </w:rPr>
              <w:t xml:space="preserve"> </w:t>
            </w:r>
            <w:proofErr w:type="spellStart"/>
            <w:r w:rsidRPr="00B0407D">
              <w:rPr>
                <w:bCs/>
                <w:color w:val="000000"/>
                <w:sz w:val="28"/>
                <w:szCs w:val="28"/>
              </w:rPr>
              <w:t>әдістемесінде</w:t>
            </w:r>
            <w:proofErr w:type="spellEnd"/>
            <w:r w:rsidRPr="00B0407D">
              <w:rPr>
                <w:bCs/>
                <w:color w:val="000000"/>
                <w:sz w:val="28"/>
                <w:szCs w:val="28"/>
              </w:rPr>
              <w:t xml:space="preserve"> </w:t>
            </w:r>
            <w:proofErr w:type="spellStart"/>
            <w:r w:rsidRPr="00B0407D">
              <w:rPr>
                <w:bCs/>
                <w:color w:val="000000"/>
                <w:sz w:val="28"/>
                <w:szCs w:val="28"/>
              </w:rPr>
              <w:t>көзделген</w:t>
            </w:r>
            <w:proofErr w:type="spellEnd"/>
            <w:r w:rsidRPr="00B0407D">
              <w:rPr>
                <w:bCs/>
                <w:color w:val="000000"/>
                <w:sz w:val="28"/>
                <w:szCs w:val="28"/>
              </w:rPr>
              <w:t xml:space="preserve"> </w:t>
            </w:r>
            <w:proofErr w:type="spellStart"/>
            <w:r w:rsidRPr="00B0407D">
              <w:rPr>
                <w:bCs/>
                <w:color w:val="000000"/>
                <w:sz w:val="28"/>
                <w:szCs w:val="28"/>
              </w:rPr>
              <w:t>өзге</w:t>
            </w:r>
            <w:proofErr w:type="spellEnd"/>
            <w:r w:rsidRPr="00B0407D">
              <w:rPr>
                <w:bCs/>
                <w:color w:val="000000"/>
                <w:sz w:val="28"/>
                <w:szCs w:val="28"/>
              </w:rPr>
              <w:t xml:space="preserve"> де </w:t>
            </w:r>
            <w:proofErr w:type="spellStart"/>
            <w:r w:rsidRPr="00B0407D">
              <w:rPr>
                <w:bCs/>
                <w:color w:val="000000"/>
                <w:sz w:val="28"/>
                <w:szCs w:val="28"/>
              </w:rPr>
              <w:t>фактілер</w:t>
            </w:r>
            <w:proofErr w:type="spellEnd"/>
            <w:r w:rsidRPr="00B0407D">
              <w:rPr>
                <w:bCs/>
                <w:color w:val="000000"/>
                <w:sz w:val="28"/>
                <w:szCs w:val="28"/>
              </w:rPr>
              <w:t>.</w:t>
            </w:r>
            <w:r w:rsidRPr="00B0407D">
              <w:rPr>
                <w:bCs/>
                <w:color w:val="000000"/>
                <w:sz w:val="28"/>
                <w:szCs w:val="28"/>
                <w:lang w:val="kk-KZ"/>
              </w:rPr>
              <w:t>».</w:t>
            </w:r>
          </w:p>
        </w:tc>
      </w:tr>
    </w:tbl>
    <w:p w:rsidR="001E1A39" w:rsidRPr="00903025" w:rsidRDefault="001E1A39" w:rsidP="001E1A39">
      <w:pPr>
        <w:overflowPunct/>
        <w:autoSpaceDE/>
        <w:autoSpaceDN/>
        <w:adjustRightInd/>
        <w:jc w:val="both"/>
        <w:rPr>
          <w:sz w:val="28"/>
          <w:szCs w:val="28"/>
          <w:shd w:val="clear" w:color="auto" w:fill="FFFFFF"/>
          <w:lang w:val="kk-KZ"/>
        </w:rPr>
      </w:pPr>
      <w:r w:rsidRPr="00903025">
        <w:rPr>
          <w:sz w:val="24"/>
          <w:szCs w:val="24"/>
          <w:lang w:val="kk-KZ"/>
        </w:rPr>
        <w:tab/>
      </w:r>
      <w:r w:rsidRPr="00903025">
        <w:rPr>
          <w:sz w:val="28"/>
          <w:szCs w:val="28"/>
          <w:shd w:val="clear" w:color="auto" w:fill="FFFFFF"/>
          <w:lang w:val="kk-KZ"/>
        </w:rPr>
        <w:t>2.</w:t>
      </w:r>
      <w:r w:rsidRPr="00052EF3">
        <w:rPr>
          <w:sz w:val="28"/>
          <w:szCs w:val="28"/>
          <w:shd w:val="clear" w:color="auto" w:fill="FFFFFF"/>
          <w:lang w:val="kk-KZ"/>
        </w:rPr>
        <w:t xml:space="preserve"> </w:t>
      </w:r>
      <w:r w:rsidRPr="00903025">
        <w:rPr>
          <w:sz w:val="28"/>
          <w:szCs w:val="28"/>
          <w:shd w:val="clear" w:color="auto" w:fill="FFFFFF"/>
          <w:lang w:val="kk-KZ"/>
        </w:rPr>
        <w:t>Осы шешімнің орындалуын бақылау Ақтөбе облыстық мәслихаты аппаратының басшысына жүктелсін.</w:t>
      </w:r>
    </w:p>
    <w:p w:rsidR="001E1A39" w:rsidRPr="00903025" w:rsidRDefault="001E1A39" w:rsidP="001E1A39">
      <w:pPr>
        <w:overflowPunct/>
        <w:autoSpaceDE/>
        <w:autoSpaceDN/>
        <w:adjustRightInd/>
        <w:ind w:firstLine="708"/>
        <w:jc w:val="both"/>
        <w:rPr>
          <w:color w:val="3399FF"/>
          <w:sz w:val="28"/>
          <w:szCs w:val="28"/>
          <w:lang w:val="kk-KZ"/>
        </w:rPr>
      </w:pPr>
      <w:r w:rsidRPr="00903025">
        <w:rPr>
          <w:spacing w:val="2"/>
          <w:sz w:val="28"/>
          <w:szCs w:val="28"/>
          <w:lang w:val="kk-KZ"/>
        </w:rPr>
        <w:t xml:space="preserve">3. Осы шешім </w:t>
      </w:r>
      <w:r>
        <w:rPr>
          <w:spacing w:val="2"/>
          <w:sz w:val="28"/>
          <w:szCs w:val="28"/>
          <w:lang w:val="kk-KZ"/>
        </w:rPr>
        <w:t>2026 жылғы 11 шілдеден бастап</w:t>
      </w:r>
      <w:r w:rsidRPr="00903025">
        <w:rPr>
          <w:spacing w:val="2"/>
          <w:sz w:val="28"/>
          <w:szCs w:val="28"/>
          <w:lang w:val="kk-KZ"/>
        </w:rPr>
        <w:t xml:space="preserve"> қолданысқа енгізіледі.</w:t>
      </w:r>
    </w:p>
    <w:p w:rsidR="00642211" w:rsidRPr="00E01322" w:rsidRDefault="00642211" w:rsidP="00934587">
      <w:pPr>
        <w:rPr>
          <w:color w:val="3399FF"/>
          <w:sz w:val="28"/>
          <w:lang w:val="kk-KZ"/>
        </w:rPr>
      </w:pPr>
    </w:p>
    <w:p w:rsidR="001E1A39" w:rsidRPr="00D446FA" w:rsidRDefault="001E1A39" w:rsidP="001E1A39">
      <w:pPr>
        <w:jc w:val="both"/>
        <w:rPr>
          <w:b/>
          <w:sz w:val="28"/>
          <w:szCs w:val="28"/>
          <w:lang w:val="kk-KZ"/>
        </w:rPr>
      </w:pPr>
      <w:r w:rsidRPr="005920C0">
        <w:rPr>
          <w:b/>
          <w:sz w:val="28"/>
          <w:szCs w:val="28"/>
          <w:lang w:val="kk-KZ"/>
        </w:rPr>
        <w:t xml:space="preserve">        </w:t>
      </w:r>
      <w:r w:rsidRPr="00D446FA">
        <w:rPr>
          <w:b/>
          <w:sz w:val="28"/>
          <w:szCs w:val="28"/>
          <w:lang w:val="kk-KZ"/>
        </w:rPr>
        <w:t xml:space="preserve">Облыстық </w:t>
      </w:r>
    </w:p>
    <w:p w:rsidR="005752FF" w:rsidRDefault="001E1A39" w:rsidP="005752FF">
      <w:pPr>
        <w:overflowPunct/>
        <w:autoSpaceDE/>
        <w:autoSpaceDN/>
        <w:adjustRightInd/>
        <w:rPr>
          <w:b/>
          <w:sz w:val="28"/>
          <w:szCs w:val="28"/>
          <w:lang w:val="kk-KZ"/>
        </w:rPr>
      </w:pPr>
      <w:r w:rsidRPr="00D446FA">
        <w:rPr>
          <w:b/>
          <w:sz w:val="28"/>
          <w:szCs w:val="28"/>
          <w:lang w:val="kk-KZ"/>
        </w:rPr>
        <w:t>мәслихат</w:t>
      </w:r>
      <w:r>
        <w:rPr>
          <w:b/>
          <w:sz w:val="28"/>
          <w:szCs w:val="28"/>
          <w:lang w:val="kk-KZ"/>
        </w:rPr>
        <w:t xml:space="preserve">тың төрағасы                                      </w:t>
      </w:r>
      <w:r w:rsidRPr="00D446FA">
        <w:rPr>
          <w:b/>
          <w:color w:val="000000"/>
          <w:sz w:val="28"/>
          <w:szCs w:val="28"/>
          <w:lang w:val="kk-KZ"/>
        </w:rPr>
        <w:tab/>
        <w:t xml:space="preserve">         </w:t>
      </w:r>
      <w:r>
        <w:rPr>
          <w:b/>
          <w:color w:val="000000"/>
          <w:sz w:val="28"/>
          <w:szCs w:val="28"/>
          <w:lang w:val="kk-KZ"/>
        </w:rPr>
        <w:t xml:space="preserve">             </w:t>
      </w:r>
      <w:r w:rsidRPr="00D446FA">
        <w:rPr>
          <w:b/>
          <w:color w:val="000000"/>
          <w:sz w:val="28"/>
          <w:szCs w:val="28"/>
          <w:lang w:val="kk-KZ"/>
        </w:rPr>
        <w:t xml:space="preserve">  </w:t>
      </w:r>
      <w:r>
        <w:rPr>
          <w:b/>
          <w:color w:val="000000"/>
          <w:sz w:val="28"/>
          <w:szCs w:val="28"/>
          <w:lang w:val="kk-KZ"/>
        </w:rPr>
        <w:t>Г</w:t>
      </w:r>
      <w:r w:rsidRPr="00D446FA">
        <w:rPr>
          <w:b/>
          <w:color w:val="000000"/>
          <w:sz w:val="28"/>
          <w:szCs w:val="28"/>
          <w:lang w:val="kk-KZ"/>
        </w:rPr>
        <w:t xml:space="preserve">. </w:t>
      </w:r>
      <w:r>
        <w:rPr>
          <w:b/>
          <w:color w:val="000000"/>
          <w:sz w:val="28"/>
          <w:szCs w:val="28"/>
          <w:lang w:val="kk-KZ"/>
        </w:rPr>
        <w:t>СҮЙІНТАЕВА</w:t>
      </w:r>
    </w:p>
    <w:p w:rsidR="005752FF" w:rsidRDefault="005752FF" w:rsidP="005752FF">
      <w:pPr>
        <w:overflowPunct/>
        <w:autoSpaceDE/>
        <w:autoSpaceDN/>
        <w:adjustRightInd/>
        <w:rPr>
          <w:b/>
          <w:sz w:val="28"/>
          <w:szCs w:val="28"/>
          <w:lang w:val="kk-KZ"/>
        </w:rPr>
      </w:pPr>
    </w:p>
    <w:p w:rsidR="005752FF" w:rsidRDefault="005752FF" w:rsidP="005752FF">
      <w:pPr>
        <w:overflowPunct/>
        <w:autoSpaceDE/>
        <w:autoSpaceDN/>
        <w:adjustRightInd/>
        <w:rPr>
          <w:b/>
          <w:sz w:val="28"/>
          <w:szCs w:val="28"/>
          <w:lang w:val="kk-KZ"/>
        </w:rPr>
      </w:pPr>
    </w:p>
    <w:sectPr w:rsidR="005752FF" w:rsidSect="00E569A4">
      <w:headerReference w:type="even" r:id="rId9"/>
      <w:headerReference w:type="default" r:id="rId10"/>
      <w:headerReference w:type="first" r:id="rId11"/>
      <w:pgSz w:w="11906" w:h="16838"/>
      <w:pgMar w:top="1134" w:right="849" w:bottom="56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6CBD" w:rsidRDefault="00286CBD">
      <w:r>
        <w:separator/>
      </w:r>
    </w:p>
  </w:endnote>
  <w:endnote w:type="continuationSeparator" w:id="0">
    <w:p w:rsidR="00286CBD" w:rsidRDefault="00286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6CBD" w:rsidRDefault="00286CBD">
      <w:r>
        <w:separator/>
      </w:r>
    </w:p>
  </w:footnote>
  <w:footnote w:type="continuationSeparator" w:id="0">
    <w:p w:rsidR="00286CBD" w:rsidRDefault="00286C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584A72" w:rsidP="00E43190">
    <w:pPr>
      <w:pStyle w:val="aa"/>
      <w:framePr w:wrap="around" w:vAnchor="text" w:hAnchor="margin" w:xAlign="center" w:y="1"/>
      <w:rPr>
        <w:rStyle w:val="af1"/>
      </w:rPr>
    </w:pPr>
    <w:r>
      <w:rPr>
        <w:rStyle w:val="af1"/>
      </w:rPr>
      <w:fldChar w:fldCharType="begin"/>
    </w:r>
    <w:r w:rsidR="00BE78CA">
      <w:rPr>
        <w:rStyle w:val="af1"/>
      </w:rPr>
      <w:instrText xml:space="preserve">PAGE  </w:instrText>
    </w:r>
    <w:r>
      <w:rPr>
        <w:rStyle w:val="af1"/>
      </w:rPr>
      <w:fldChar w:fldCharType="end"/>
    </w:r>
  </w:p>
  <w:p w:rsidR="00BE78CA" w:rsidRDefault="00BE78C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4688480"/>
      <w:docPartObj>
        <w:docPartGallery w:val="Page Numbers (Top of Page)"/>
        <w:docPartUnique/>
      </w:docPartObj>
    </w:sdtPr>
    <w:sdtEndPr/>
    <w:sdtContent>
      <w:p w:rsidR="001E1A39" w:rsidRDefault="001E1A39">
        <w:pPr>
          <w:pStyle w:val="aa"/>
          <w:jc w:val="center"/>
        </w:pPr>
        <w:r>
          <w:fldChar w:fldCharType="begin"/>
        </w:r>
        <w:r>
          <w:instrText>PAGE   \* MERGEFORMAT</w:instrText>
        </w:r>
        <w:r>
          <w:fldChar w:fldCharType="separate"/>
        </w:r>
        <w:r w:rsidR="00774947">
          <w:rPr>
            <w:noProof/>
          </w:rPr>
          <w:t>2</w:t>
        </w:r>
        <w:r>
          <w:fldChar w:fldCharType="end"/>
        </w:r>
      </w:p>
    </w:sdtContent>
  </w:sdt>
  <w:p w:rsidR="00BE78CA" w:rsidRDefault="00BE78CA">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51" w:type="dxa"/>
      <w:tblInd w:w="-431" w:type="dxa"/>
      <w:tblLayout w:type="fixed"/>
      <w:tblLook w:val="01E0" w:firstRow="1" w:lastRow="1" w:firstColumn="1" w:lastColumn="1" w:noHBand="0" w:noVBand="0"/>
    </w:tblPr>
    <w:tblGrid>
      <w:gridCol w:w="4362"/>
      <w:gridCol w:w="2126"/>
      <w:gridCol w:w="4263"/>
    </w:tblGrid>
    <w:tr w:rsidR="004B400D" w:rsidRPr="00D100F6" w:rsidTr="008524CE">
      <w:trPr>
        <w:trHeight w:val="1348"/>
      </w:trPr>
      <w:tc>
        <w:tcPr>
          <w:tcW w:w="4362" w:type="dxa"/>
          <w:shd w:val="clear" w:color="auto" w:fill="auto"/>
        </w:tcPr>
        <w:p w:rsidR="00E569A4" w:rsidRDefault="00E569A4" w:rsidP="00E569A4">
          <w:pPr>
            <w:spacing w:line="288" w:lineRule="auto"/>
            <w:ind w:right="459"/>
            <w:jc w:val="center"/>
            <w:rPr>
              <w:b/>
              <w:bCs/>
              <w:color w:val="3399FF"/>
              <w:lang w:val="kk-KZ"/>
            </w:rPr>
          </w:pPr>
          <w:r>
            <w:rPr>
              <w:b/>
              <w:bCs/>
              <w:color w:val="3399FF"/>
              <w:lang w:val="kk-KZ"/>
            </w:rPr>
            <w:t>АҚТӨБЕ</w:t>
          </w:r>
        </w:p>
        <w:p w:rsidR="004B400D" w:rsidRPr="00D100F6" w:rsidRDefault="00E569A4" w:rsidP="00E569A4">
          <w:pPr>
            <w:spacing w:line="288" w:lineRule="auto"/>
            <w:ind w:right="459"/>
            <w:jc w:val="center"/>
            <w:rPr>
              <w:b/>
              <w:color w:val="3A7298"/>
              <w:sz w:val="32"/>
              <w:szCs w:val="32"/>
              <w:lang w:val="kk-KZ"/>
            </w:rPr>
          </w:pPr>
          <w:r>
            <w:rPr>
              <w:b/>
              <w:bCs/>
              <w:color w:val="3399FF"/>
              <w:lang w:val="kk-KZ"/>
            </w:rPr>
            <w:t>ОБЛЫСТЫҚ МӘСЛИХАТЫ</w:t>
          </w:r>
        </w:p>
      </w:tc>
      <w:tc>
        <w:tcPr>
          <w:tcW w:w="2126" w:type="dxa"/>
          <w:shd w:val="clear" w:color="auto" w:fill="auto"/>
        </w:tcPr>
        <w:p w:rsidR="004B400D" w:rsidRPr="00C723BA" w:rsidRDefault="00C723BA" w:rsidP="00782A16">
          <w:pPr>
            <w:jc w:val="center"/>
            <w:rPr>
              <w:sz w:val="22"/>
              <w:szCs w:val="22"/>
              <w:lang w:val="kk-KZ"/>
            </w:rPr>
          </w:pPr>
          <w:r>
            <w:rPr>
              <w:noProof/>
              <w:sz w:val="22"/>
              <w:szCs w:val="22"/>
            </w:rPr>
            <w:drawing>
              <wp:inline distT="0" distB="0" distL="0" distR="0" wp14:anchorId="70555370" wp14:editId="146EE04F">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E569A4" w:rsidRDefault="00E569A4" w:rsidP="00E569A4">
          <w:pPr>
            <w:spacing w:line="288" w:lineRule="auto"/>
            <w:jc w:val="center"/>
            <w:rPr>
              <w:b/>
              <w:bCs/>
              <w:color w:val="3399FF"/>
              <w:lang w:val="kk-KZ"/>
            </w:rPr>
          </w:pPr>
          <w:r>
            <w:rPr>
              <w:b/>
              <w:bCs/>
              <w:color w:val="3399FF"/>
              <w:lang w:val="kk-KZ"/>
            </w:rPr>
            <w:t>АКТЮБИНСКИЙ</w:t>
          </w:r>
        </w:p>
        <w:p w:rsidR="004B400D" w:rsidRPr="00D100F6" w:rsidRDefault="00E569A4" w:rsidP="00E569A4">
          <w:pPr>
            <w:spacing w:line="288" w:lineRule="auto"/>
            <w:jc w:val="center"/>
            <w:rPr>
              <w:b/>
              <w:color w:val="3A7298"/>
              <w:sz w:val="29"/>
              <w:szCs w:val="29"/>
              <w:lang w:val="kk-KZ"/>
            </w:rPr>
          </w:pPr>
          <w:r>
            <w:rPr>
              <w:b/>
              <w:bCs/>
              <w:color w:val="3399FF"/>
              <w:lang w:val="kk-KZ"/>
            </w:rPr>
            <w:t>ОБЛАСТНОЙ МАСЛИХАТ</w:t>
          </w:r>
        </w:p>
      </w:tc>
    </w:tr>
    <w:tr w:rsidR="00642211" w:rsidRPr="00D100F6" w:rsidTr="008524CE">
      <w:trPr>
        <w:trHeight w:val="591"/>
      </w:trPr>
      <w:tc>
        <w:tcPr>
          <w:tcW w:w="4362" w:type="dxa"/>
          <w:shd w:val="clear" w:color="auto" w:fill="auto"/>
        </w:tcPr>
        <w:p w:rsidR="00642211" w:rsidRDefault="00642211" w:rsidP="00642211">
          <w:pPr>
            <w:widowControl w:val="0"/>
            <w:ind w:right="459"/>
            <w:jc w:val="center"/>
            <w:rPr>
              <w:b/>
              <w:bCs/>
              <w:color w:val="3399FF"/>
              <w:sz w:val="22"/>
              <w:szCs w:val="22"/>
            </w:rPr>
          </w:pPr>
        </w:p>
        <w:p w:rsidR="00642211" w:rsidRPr="00E569A4" w:rsidRDefault="00E569A4" w:rsidP="00642211">
          <w:pPr>
            <w:widowControl w:val="0"/>
            <w:ind w:right="459"/>
            <w:jc w:val="center"/>
            <w:rPr>
              <w:b/>
              <w:bCs/>
              <w:color w:val="3399FF"/>
              <w:sz w:val="22"/>
              <w:szCs w:val="22"/>
              <w:lang w:val="kk-KZ"/>
            </w:rPr>
          </w:pPr>
          <w:r>
            <w:rPr>
              <w:b/>
              <w:bCs/>
              <w:color w:val="3399FF"/>
              <w:sz w:val="22"/>
              <w:szCs w:val="22"/>
              <w:lang w:val="kk-KZ"/>
            </w:rPr>
            <w:t>ШЕШІМ</w:t>
          </w:r>
        </w:p>
      </w:tc>
      <w:tc>
        <w:tcPr>
          <w:tcW w:w="2126" w:type="dxa"/>
          <w:shd w:val="clear" w:color="auto" w:fill="auto"/>
        </w:tcPr>
        <w:p w:rsidR="00642211" w:rsidRDefault="00774947" w:rsidP="00782A16">
          <w:pPr>
            <w:jc w:val="center"/>
            <w:rPr>
              <w:sz w:val="22"/>
              <w:szCs w:val="22"/>
              <w:lang w:val="kk-KZ"/>
            </w:rPr>
          </w:pPr>
          <w:r>
            <w:rPr>
              <w:noProof/>
              <w:color w:val="3399FF"/>
              <w:sz w:val="22"/>
              <w:szCs w:val="22"/>
            </w:rPr>
            <w:pict>
              <v:line id="Line 26" o:spid="_x0000_s2049" style="position:absolute;left:0;text-align:left;flip:y;z-index:251657728;visibility:visible;mso-position-horizontal-relative:text;mso-position-vertical-relative:page" from="-207.65pt,7.35pt" to="297.2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" strokecolor="#39f" strokeweight="1.25pt">
                <w10:wrap anchory="page"/>
              </v:line>
            </w:pict>
          </w:r>
        </w:p>
      </w:tc>
      <w:tc>
        <w:tcPr>
          <w:tcW w:w="4263" w:type="dxa"/>
          <w:shd w:val="clear" w:color="auto" w:fill="auto"/>
        </w:tcPr>
        <w:p w:rsidR="00642211" w:rsidRDefault="00642211" w:rsidP="001A1881">
          <w:pPr>
            <w:spacing w:line="288" w:lineRule="auto"/>
            <w:jc w:val="center"/>
            <w:rPr>
              <w:b/>
              <w:bCs/>
              <w:color w:val="3399FF"/>
              <w:sz w:val="22"/>
              <w:szCs w:val="22"/>
            </w:rPr>
          </w:pPr>
        </w:p>
        <w:p w:rsidR="00642211" w:rsidRPr="00E569A4" w:rsidRDefault="00E569A4" w:rsidP="001A1881">
          <w:pPr>
            <w:spacing w:line="288" w:lineRule="auto"/>
            <w:jc w:val="center"/>
            <w:rPr>
              <w:b/>
              <w:bCs/>
              <w:color w:val="3399FF"/>
              <w:lang w:val="kk-KZ"/>
            </w:rPr>
          </w:pPr>
          <w:r>
            <w:rPr>
              <w:b/>
              <w:bCs/>
              <w:color w:val="3399FF"/>
              <w:sz w:val="22"/>
              <w:szCs w:val="22"/>
              <w:lang w:val="kk-KZ"/>
            </w:rPr>
            <w:t>РЕШЕНИЕ</w:t>
          </w:r>
        </w:p>
      </w:tc>
    </w:tr>
  </w:tbl>
  <w:p w:rsidR="00C7780A" w:rsidRDefault="00C7780A" w:rsidP="004B400D">
    <w:pPr>
      <w:pStyle w:val="aa"/>
      <w:rPr>
        <w:color w:val="3A7298"/>
        <w:sz w:val="22"/>
        <w:szCs w:val="22"/>
        <w:lang w:val="kk-KZ"/>
      </w:rPr>
    </w:pPr>
  </w:p>
  <w:p w:rsidR="004B400D" w:rsidRPr="00207569" w:rsidRDefault="000E7CE7" w:rsidP="004B400D">
    <w:pPr>
      <w:pStyle w:val="aa"/>
      <w:rPr>
        <w:color w:val="3A7298"/>
        <w:sz w:val="22"/>
        <w:szCs w:val="22"/>
      </w:rPr>
    </w:pPr>
    <w:r>
      <w:rPr>
        <w:b/>
        <w:color w:val="3399FF"/>
        <w:sz w:val="22"/>
        <w:szCs w:val="22"/>
        <w:lang w:val="kk-KZ"/>
      </w:rPr>
      <w:t>20</w:t>
    </w:r>
    <w:r w:rsidR="005752FF">
      <w:rPr>
        <w:b/>
        <w:color w:val="3399FF"/>
        <w:sz w:val="22"/>
        <w:szCs w:val="22"/>
        <w:lang w:val="kk-KZ"/>
      </w:rPr>
      <w:t>26</w:t>
    </w:r>
    <w:r w:rsidR="006340C9" w:rsidRPr="0087566C">
      <w:rPr>
        <w:b/>
        <w:color w:val="3399FF"/>
        <w:sz w:val="22"/>
        <w:szCs w:val="22"/>
      </w:rPr>
      <w:t xml:space="preserve">   </w:t>
    </w:r>
    <w:r w:rsidR="006340C9" w:rsidRPr="0087566C">
      <w:rPr>
        <w:b/>
        <w:color w:val="3399FF"/>
        <w:sz w:val="22"/>
        <w:szCs w:val="22"/>
        <w:lang w:val="kk-KZ"/>
      </w:rPr>
      <w:t xml:space="preserve">жылғы  </w:t>
    </w:r>
    <w:r w:rsidR="00866888">
      <w:rPr>
        <w:b/>
        <w:color w:val="3399FF"/>
        <w:sz w:val="22"/>
        <w:szCs w:val="22"/>
        <w:lang w:val="kk-KZ"/>
      </w:rPr>
      <w:t>24</w:t>
    </w:r>
    <w:r w:rsidR="005752FF">
      <w:rPr>
        <w:b/>
        <w:color w:val="3399FF"/>
        <w:sz w:val="22"/>
        <w:szCs w:val="22"/>
        <w:lang w:val="kk-KZ"/>
      </w:rPr>
      <w:t xml:space="preserve"> </w:t>
    </w:r>
    <w:r w:rsidR="00866888">
      <w:rPr>
        <w:b/>
        <w:color w:val="3399FF"/>
        <w:sz w:val="22"/>
        <w:szCs w:val="22"/>
        <w:lang w:val="kk-KZ"/>
      </w:rPr>
      <w:t>маусым</w:t>
    </w:r>
    <w:r w:rsidR="005752FF">
      <w:rPr>
        <w:b/>
        <w:color w:val="3399FF"/>
        <w:sz w:val="22"/>
        <w:szCs w:val="22"/>
        <w:lang w:val="kk-KZ"/>
      </w:rPr>
      <w:t xml:space="preserve"> </w:t>
    </w:r>
    <w:r w:rsidR="006340C9">
      <w:rPr>
        <w:b/>
        <w:color w:val="3399FF"/>
        <w:sz w:val="22"/>
        <w:szCs w:val="22"/>
        <w:lang w:val="kk-KZ"/>
      </w:rPr>
      <w:t xml:space="preserve">                                                                    </w:t>
    </w:r>
    <w:r w:rsidR="005752FF">
      <w:rPr>
        <w:b/>
        <w:color w:val="3399FF"/>
        <w:sz w:val="22"/>
        <w:szCs w:val="22"/>
        <w:lang w:val="kk-KZ"/>
      </w:rPr>
      <w:t xml:space="preserve">                                     </w:t>
    </w:r>
    <w:r w:rsidR="006340C9" w:rsidRPr="0087566C">
      <w:rPr>
        <w:b/>
        <w:bCs/>
        <w:color w:val="3399FF"/>
        <w:sz w:val="22"/>
        <w:szCs w:val="22"/>
      </w:rPr>
      <w:t xml:space="preserve">№  </w:t>
    </w:r>
    <w:r w:rsidR="005752FF">
      <w:rPr>
        <w:b/>
        <w:bCs/>
        <w:color w:val="3399FF"/>
        <w:sz w:val="22"/>
        <w:szCs w:val="22"/>
        <w:lang w:val="kk-KZ"/>
      </w:rPr>
      <w:t>3</w:t>
    </w:r>
    <w:r w:rsidR="00774947">
      <w:rPr>
        <w:b/>
        <w:bCs/>
        <w:color w:val="3399FF"/>
        <w:sz w:val="22"/>
        <w:szCs w:val="22"/>
        <w:lang w:val="kk-KZ"/>
      </w:rPr>
      <w:t>35</w:t>
    </w:r>
  </w:p>
  <w:p w:rsidR="004B400D" w:rsidRPr="00123C1D" w:rsidRDefault="004B400D" w:rsidP="004B400D">
    <w:pPr>
      <w:rPr>
        <w:color w:val="3A7234"/>
        <w:sz w:val="14"/>
        <w:szCs w:val="14"/>
        <w:lang w:val="kk-KZ"/>
      </w:rPr>
    </w:pPr>
  </w:p>
  <w:p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41"/>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47D62"/>
    <w:rsid w:val="0002773D"/>
    <w:rsid w:val="000464CF"/>
    <w:rsid w:val="00073119"/>
    <w:rsid w:val="000870F9"/>
    <w:rsid w:val="000922AA"/>
    <w:rsid w:val="00093E49"/>
    <w:rsid w:val="000C6D91"/>
    <w:rsid w:val="000D4DAC"/>
    <w:rsid w:val="000E7CE7"/>
    <w:rsid w:val="000F48E7"/>
    <w:rsid w:val="001319EE"/>
    <w:rsid w:val="00143292"/>
    <w:rsid w:val="001763DE"/>
    <w:rsid w:val="001A1881"/>
    <w:rsid w:val="001A245D"/>
    <w:rsid w:val="001A6184"/>
    <w:rsid w:val="001B61C1"/>
    <w:rsid w:val="001E1A39"/>
    <w:rsid w:val="001F4925"/>
    <w:rsid w:val="001F64CB"/>
    <w:rsid w:val="002000F4"/>
    <w:rsid w:val="0022101F"/>
    <w:rsid w:val="0023374B"/>
    <w:rsid w:val="00251F3F"/>
    <w:rsid w:val="00286CBD"/>
    <w:rsid w:val="002A360F"/>
    <w:rsid w:val="002A394A"/>
    <w:rsid w:val="002A65C2"/>
    <w:rsid w:val="002F11B1"/>
    <w:rsid w:val="00325AC6"/>
    <w:rsid w:val="00336B9C"/>
    <w:rsid w:val="00341898"/>
    <w:rsid w:val="0035783B"/>
    <w:rsid w:val="00364E0B"/>
    <w:rsid w:val="003F241E"/>
    <w:rsid w:val="00423754"/>
    <w:rsid w:val="00430E89"/>
    <w:rsid w:val="00460877"/>
    <w:rsid w:val="004726FE"/>
    <w:rsid w:val="00486F3C"/>
    <w:rsid w:val="0049623C"/>
    <w:rsid w:val="004B400D"/>
    <w:rsid w:val="004B5E9B"/>
    <w:rsid w:val="004B62FE"/>
    <w:rsid w:val="004C34B8"/>
    <w:rsid w:val="004E49BE"/>
    <w:rsid w:val="004F3375"/>
    <w:rsid w:val="005217D9"/>
    <w:rsid w:val="00547F85"/>
    <w:rsid w:val="005752FF"/>
    <w:rsid w:val="00584A72"/>
    <w:rsid w:val="00595EC8"/>
    <w:rsid w:val="005B3D0D"/>
    <w:rsid w:val="005C5F30"/>
    <w:rsid w:val="005C691C"/>
    <w:rsid w:val="005E2AAF"/>
    <w:rsid w:val="005F582C"/>
    <w:rsid w:val="00606A6E"/>
    <w:rsid w:val="006340C9"/>
    <w:rsid w:val="006406AF"/>
    <w:rsid w:val="00642211"/>
    <w:rsid w:val="0067240F"/>
    <w:rsid w:val="006B0963"/>
    <w:rsid w:val="006B6938"/>
    <w:rsid w:val="006F3936"/>
    <w:rsid w:val="007006E3"/>
    <w:rsid w:val="007111E8"/>
    <w:rsid w:val="00720FC6"/>
    <w:rsid w:val="00731B2A"/>
    <w:rsid w:val="00740441"/>
    <w:rsid w:val="007702A5"/>
    <w:rsid w:val="00773991"/>
    <w:rsid w:val="00774947"/>
    <w:rsid w:val="007767CD"/>
    <w:rsid w:val="00782A16"/>
    <w:rsid w:val="007B160B"/>
    <w:rsid w:val="007E588D"/>
    <w:rsid w:val="0081000A"/>
    <w:rsid w:val="00832BD1"/>
    <w:rsid w:val="008436CA"/>
    <w:rsid w:val="008524CE"/>
    <w:rsid w:val="00866888"/>
    <w:rsid w:val="00866964"/>
    <w:rsid w:val="00867FA4"/>
    <w:rsid w:val="008858D2"/>
    <w:rsid w:val="00892E1E"/>
    <w:rsid w:val="008C0A79"/>
    <w:rsid w:val="008D3A2F"/>
    <w:rsid w:val="00905EB8"/>
    <w:rsid w:val="009139A9"/>
    <w:rsid w:val="00914138"/>
    <w:rsid w:val="00915A4B"/>
    <w:rsid w:val="0092190D"/>
    <w:rsid w:val="0092614B"/>
    <w:rsid w:val="00934587"/>
    <w:rsid w:val="0094547D"/>
    <w:rsid w:val="00963BE3"/>
    <w:rsid w:val="0096500E"/>
    <w:rsid w:val="009924CE"/>
    <w:rsid w:val="009B69F4"/>
    <w:rsid w:val="009C4FD7"/>
    <w:rsid w:val="00A10052"/>
    <w:rsid w:val="00A17FE7"/>
    <w:rsid w:val="00A26F38"/>
    <w:rsid w:val="00A338BC"/>
    <w:rsid w:val="00A404DF"/>
    <w:rsid w:val="00A47D62"/>
    <w:rsid w:val="00A971FE"/>
    <w:rsid w:val="00AA225A"/>
    <w:rsid w:val="00AC76FB"/>
    <w:rsid w:val="00AD4B84"/>
    <w:rsid w:val="00B12C86"/>
    <w:rsid w:val="00B2298B"/>
    <w:rsid w:val="00B43443"/>
    <w:rsid w:val="00B5615F"/>
    <w:rsid w:val="00B64205"/>
    <w:rsid w:val="00B80E41"/>
    <w:rsid w:val="00B841B2"/>
    <w:rsid w:val="00B86340"/>
    <w:rsid w:val="00BA1203"/>
    <w:rsid w:val="00BE3CFA"/>
    <w:rsid w:val="00BE78CA"/>
    <w:rsid w:val="00C33D18"/>
    <w:rsid w:val="00C44E63"/>
    <w:rsid w:val="00C5444F"/>
    <w:rsid w:val="00C723BA"/>
    <w:rsid w:val="00C7780A"/>
    <w:rsid w:val="00CA1875"/>
    <w:rsid w:val="00CC7D90"/>
    <w:rsid w:val="00CD3C51"/>
    <w:rsid w:val="00CE6A1B"/>
    <w:rsid w:val="00D03D0C"/>
    <w:rsid w:val="00D11982"/>
    <w:rsid w:val="00D14F06"/>
    <w:rsid w:val="00D32723"/>
    <w:rsid w:val="00D333EC"/>
    <w:rsid w:val="00D901E6"/>
    <w:rsid w:val="00DD35CD"/>
    <w:rsid w:val="00E01322"/>
    <w:rsid w:val="00E43190"/>
    <w:rsid w:val="00E569A4"/>
    <w:rsid w:val="00E57A5B"/>
    <w:rsid w:val="00E866E0"/>
    <w:rsid w:val="00E95B68"/>
    <w:rsid w:val="00EB54A3"/>
    <w:rsid w:val="00EC3C11"/>
    <w:rsid w:val="00ED617A"/>
    <w:rsid w:val="00EE1A39"/>
    <w:rsid w:val="00EE69B8"/>
    <w:rsid w:val="00F22932"/>
    <w:rsid w:val="00F525B9"/>
    <w:rsid w:val="00F5511B"/>
    <w:rsid w:val="00F64017"/>
    <w:rsid w:val="00F93EE0"/>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832BD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uiPriority w:val="3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E569A4"/>
    <w:rPr>
      <w:rFonts w:ascii="Tahoma" w:hAnsi="Tahoma" w:cs="Tahoma"/>
      <w:sz w:val="16"/>
      <w:szCs w:val="16"/>
    </w:rPr>
  </w:style>
  <w:style w:type="character" w:customStyle="1" w:styleId="af9">
    <w:name w:val="Текст выноски Знак"/>
    <w:basedOn w:val="a0"/>
    <w:link w:val="af8"/>
    <w:semiHidden/>
    <w:rsid w:val="00E569A4"/>
    <w:rPr>
      <w:rFonts w:ascii="Tahoma" w:hAnsi="Tahoma" w:cs="Tahoma"/>
      <w:sz w:val="16"/>
      <w:szCs w:val="16"/>
    </w:rPr>
  </w:style>
  <w:style w:type="character" w:customStyle="1" w:styleId="10">
    <w:name w:val="Заголовок 1 Знак"/>
    <w:basedOn w:val="a0"/>
    <w:link w:val="1"/>
    <w:rsid w:val="00832BD1"/>
    <w:rPr>
      <w:rFonts w:asciiTheme="majorHAnsi" w:eastAsiaTheme="majorEastAsia" w:hAnsiTheme="majorHAnsi" w:cstheme="majorBidi"/>
      <w:b/>
      <w:bCs/>
      <w:color w:val="365F91" w:themeColor="accent1" w:themeShade="BF"/>
      <w:sz w:val="28"/>
      <w:szCs w:val="28"/>
    </w:rPr>
  </w:style>
  <w:style w:type="character" w:customStyle="1" w:styleId="ab">
    <w:name w:val="Верхний колонтитул Знак"/>
    <w:basedOn w:val="a0"/>
    <w:link w:val="aa"/>
    <w:uiPriority w:val="99"/>
    <w:rsid w:val="001E1A39"/>
    <w:rPr>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E569A4"/>
    <w:rPr>
      <w:rFonts w:ascii="Tahoma" w:hAnsi="Tahoma" w:cs="Tahoma"/>
      <w:sz w:val="16"/>
      <w:szCs w:val="16"/>
    </w:rPr>
  </w:style>
  <w:style w:type="character" w:customStyle="1" w:styleId="af9">
    <w:name w:val="Текст выноски Знак"/>
    <w:basedOn w:val="a0"/>
    <w:link w:val="af8"/>
    <w:semiHidden/>
    <w:rsid w:val="00E569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142592">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1915162202">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83B228-C13C-4C5C-9C87-01B0A5793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Pages>
  <Words>446</Words>
  <Characters>3836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4274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User</cp:lastModifiedBy>
  <cp:revision>15</cp:revision>
  <cp:lastPrinted>2026-03-10T05:41:00Z</cp:lastPrinted>
  <dcterms:created xsi:type="dcterms:W3CDTF">2023-04-11T10:54:00Z</dcterms:created>
  <dcterms:modified xsi:type="dcterms:W3CDTF">2026-06-25T06:22:00Z</dcterms:modified>
</cp:coreProperties>
</file>