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E1E" w:rsidRDefault="00892E1E" w:rsidP="00892E1E">
      <w:pPr>
        <w:rPr>
          <w:color w:val="3399FF"/>
          <w:lang w:val="kk-KZ"/>
        </w:rPr>
      </w:pPr>
      <w:bookmarkStart w:id="0" w:name="_GoBack"/>
      <w:bookmarkEnd w:id="0"/>
      <w:r>
        <w:rPr>
          <w:color w:val="3399FF"/>
          <w:lang w:val="kk-KZ"/>
        </w:rPr>
        <w:t xml:space="preserve">         </w:t>
      </w:r>
      <w:r w:rsidR="00E569A4">
        <w:rPr>
          <w:color w:val="3399FF"/>
          <w:lang w:val="kk-KZ"/>
        </w:rPr>
        <w:t>Ақтөбе</w:t>
      </w:r>
      <w:r>
        <w:rPr>
          <w:color w:val="3399FF"/>
          <w:lang w:val="kk-KZ"/>
        </w:rPr>
        <w:t xml:space="preserve"> қ</w:t>
      </w:r>
      <w:r w:rsidRPr="005B3D0D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E569A4">
        <w:rPr>
          <w:color w:val="3399FF"/>
          <w:lang w:val="kk-KZ"/>
        </w:rPr>
        <w:t>Актобе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6F3936" w:rsidRDefault="006F3936" w:rsidP="00E569A4">
      <w:pPr>
        <w:tabs>
          <w:tab w:val="left" w:pos="5760"/>
          <w:tab w:val="left" w:pos="9498"/>
          <w:tab w:val="left" w:pos="9639"/>
        </w:tabs>
        <w:ind w:right="-2"/>
        <w:jc w:val="center"/>
        <w:rPr>
          <w:b/>
          <w:sz w:val="28"/>
          <w:szCs w:val="28"/>
          <w:lang w:val="kk-KZ"/>
        </w:rPr>
      </w:pPr>
    </w:p>
    <w:p w:rsidR="0092190D" w:rsidRPr="00433214" w:rsidRDefault="0092190D" w:rsidP="0092190D">
      <w:pPr>
        <w:overflowPunct/>
        <w:autoSpaceDE/>
        <w:autoSpaceDN/>
        <w:adjustRightInd/>
        <w:spacing w:before="100" w:beforeAutospacing="1" w:after="100" w:afterAutospacing="1"/>
        <w:jc w:val="center"/>
        <w:rPr>
          <w:sz w:val="28"/>
          <w:szCs w:val="24"/>
          <w:lang w:val="kk-KZ"/>
        </w:rPr>
      </w:pPr>
      <w:r w:rsidRPr="00433214">
        <w:rPr>
          <w:b/>
          <w:bCs/>
          <w:sz w:val="28"/>
          <w:szCs w:val="24"/>
          <w:lang w:val="kk-KZ"/>
        </w:rPr>
        <w:t>Ақтөбе облыстық мәслихатының</w:t>
      </w:r>
      <w:r>
        <w:rPr>
          <w:b/>
          <w:bCs/>
          <w:sz w:val="28"/>
          <w:szCs w:val="24"/>
          <w:lang w:val="kk-KZ"/>
        </w:rPr>
        <w:t xml:space="preserve"> 2025 жылғы 10 желтоқсандағы № 277</w:t>
      </w:r>
      <w:r w:rsidRPr="00433214">
        <w:rPr>
          <w:b/>
          <w:bCs/>
          <w:sz w:val="28"/>
          <w:szCs w:val="24"/>
          <w:lang w:val="kk-KZ"/>
        </w:rPr>
        <w:br/>
        <w:t>«Ақтөбе облысының жергілікті маңызы бар тарих және мәдениет ескерткіштерін пайдаланғаны үшін жалға алу ақысының мөлшерлемелерін белгілеу туралы» шешіміне өзгеріс енгізу туралы</w:t>
      </w:r>
    </w:p>
    <w:p w:rsidR="0092190D" w:rsidRPr="00433214" w:rsidRDefault="0092190D" w:rsidP="0092190D">
      <w:pPr>
        <w:overflowPunct/>
        <w:autoSpaceDE/>
        <w:autoSpaceDN/>
        <w:adjustRightInd/>
        <w:ind w:firstLine="567"/>
        <w:jc w:val="both"/>
        <w:rPr>
          <w:sz w:val="28"/>
          <w:szCs w:val="24"/>
          <w:lang w:val="kk-KZ"/>
        </w:rPr>
      </w:pPr>
      <w:r w:rsidRPr="00433214">
        <w:rPr>
          <w:sz w:val="28"/>
          <w:szCs w:val="24"/>
          <w:lang w:val="kk-KZ"/>
        </w:rPr>
        <w:t xml:space="preserve">Ақтөбе облыстық мәслихаты </w:t>
      </w:r>
      <w:r w:rsidRPr="00433214">
        <w:rPr>
          <w:b/>
          <w:bCs/>
          <w:sz w:val="28"/>
          <w:szCs w:val="24"/>
          <w:lang w:val="kk-KZ"/>
        </w:rPr>
        <w:t>ШЕШІМ ҚАБЫЛДАДЫ:</w:t>
      </w:r>
    </w:p>
    <w:p w:rsidR="0092190D" w:rsidRPr="00433214" w:rsidRDefault="0092190D" w:rsidP="0092190D">
      <w:pPr>
        <w:overflowPunct/>
        <w:autoSpaceDE/>
        <w:autoSpaceDN/>
        <w:adjustRightInd/>
        <w:ind w:firstLine="567"/>
        <w:jc w:val="both"/>
        <w:rPr>
          <w:sz w:val="28"/>
          <w:szCs w:val="24"/>
          <w:lang w:val="kk-KZ"/>
        </w:rPr>
      </w:pPr>
      <w:r>
        <w:rPr>
          <w:sz w:val="28"/>
          <w:szCs w:val="24"/>
          <w:lang w:val="kk-KZ"/>
        </w:rPr>
        <w:t xml:space="preserve">1. </w:t>
      </w:r>
      <w:r w:rsidRPr="00433214">
        <w:rPr>
          <w:sz w:val="28"/>
          <w:szCs w:val="24"/>
          <w:lang w:val="kk-KZ"/>
        </w:rPr>
        <w:t xml:space="preserve">Ақтөбе облыстық мәслихатының </w:t>
      </w:r>
      <w:r>
        <w:rPr>
          <w:sz w:val="28"/>
          <w:szCs w:val="24"/>
          <w:lang w:val="kk-KZ"/>
        </w:rPr>
        <w:t>2025 жылғы 10</w:t>
      </w:r>
      <w:r w:rsidRPr="00433214">
        <w:rPr>
          <w:sz w:val="28"/>
          <w:szCs w:val="24"/>
          <w:lang w:val="kk-KZ"/>
        </w:rPr>
        <w:t xml:space="preserve"> </w:t>
      </w:r>
      <w:r>
        <w:rPr>
          <w:sz w:val="28"/>
          <w:szCs w:val="24"/>
          <w:lang w:val="kk-KZ"/>
        </w:rPr>
        <w:t>желтоқсандағы               № 277</w:t>
      </w:r>
      <w:r w:rsidRPr="00433214">
        <w:rPr>
          <w:sz w:val="28"/>
          <w:szCs w:val="24"/>
          <w:lang w:val="kk-KZ"/>
        </w:rPr>
        <w:t xml:space="preserve"> «Ақтөбе облысының жергілікті маңызы бар тарих және мәдениет ескерткіштерін пайдаланғаны үшін жалға алу ақысының мөлшерлемелерін белгілеу туралы» шешіміне мынадай өзгеріс енгізілсін: </w:t>
      </w:r>
    </w:p>
    <w:p w:rsidR="0092190D" w:rsidRPr="00433214" w:rsidRDefault="0092190D" w:rsidP="0092190D">
      <w:pPr>
        <w:overflowPunct/>
        <w:autoSpaceDE/>
        <w:autoSpaceDN/>
        <w:adjustRightInd/>
        <w:ind w:firstLine="567"/>
        <w:jc w:val="both"/>
        <w:rPr>
          <w:sz w:val="28"/>
          <w:szCs w:val="24"/>
          <w:lang w:val="kk-KZ"/>
        </w:rPr>
      </w:pPr>
      <w:r>
        <w:rPr>
          <w:sz w:val="28"/>
          <w:szCs w:val="24"/>
          <w:lang w:val="kk-KZ"/>
        </w:rPr>
        <w:t xml:space="preserve">шешімнің кіріспесіндегі </w:t>
      </w:r>
      <w:r w:rsidRPr="00433214">
        <w:rPr>
          <w:sz w:val="28"/>
          <w:szCs w:val="24"/>
          <w:lang w:val="kk-KZ"/>
        </w:rPr>
        <w:t>«</w:t>
      </w:r>
      <w:r>
        <w:rPr>
          <w:sz w:val="28"/>
          <w:szCs w:val="24"/>
          <w:lang w:val="kk-KZ"/>
        </w:rPr>
        <w:t xml:space="preserve">, </w:t>
      </w:r>
      <w:r w:rsidRPr="00433214">
        <w:rPr>
          <w:sz w:val="28"/>
          <w:szCs w:val="24"/>
          <w:lang w:val="kk-KZ"/>
        </w:rPr>
        <w:t xml:space="preserve">Қазақстан Республикасы Мәдениет және спорт министрінің 2020 жылғы 14 сәуірдегі № 87 </w:t>
      </w:r>
      <w:r w:rsidRPr="002F1970">
        <w:rPr>
          <w:color w:val="000000"/>
          <w:sz w:val="28"/>
          <w:szCs w:val="22"/>
          <w:lang w:val="kk-KZ" w:eastAsia="en-US"/>
        </w:rPr>
        <w:t>Мемлекеттiк меншiктегi тарих және мәдениет ескерткіштерін пайдаланғаны үшiн жалға алу ақысының мөлшерлемелерін белгілеу туралы»</w:t>
      </w:r>
      <w:r>
        <w:rPr>
          <w:color w:val="000000"/>
          <w:sz w:val="28"/>
          <w:szCs w:val="22"/>
          <w:lang w:val="kk-KZ" w:eastAsia="en-US"/>
        </w:rPr>
        <w:t xml:space="preserve"> </w:t>
      </w:r>
      <w:r>
        <w:rPr>
          <w:sz w:val="28"/>
          <w:szCs w:val="28"/>
          <w:lang w:val="kk-KZ"/>
        </w:rPr>
        <w:t>бұйрығына (н</w:t>
      </w:r>
      <w:r w:rsidRPr="006D6148">
        <w:rPr>
          <w:sz w:val="28"/>
          <w:szCs w:val="28"/>
          <w:lang w:val="kk-KZ"/>
        </w:rPr>
        <w:t xml:space="preserve">ормативтік құқықтық актілерді </w:t>
      </w:r>
      <w:r>
        <w:rPr>
          <w:sz w:val="28"/>
          <w:szCs w:val="28"/>
          <w:lang w:val="kk-KZ"/>
        </w:rPr>
        <w:t xml:space="preserve">мемлекеттік тіркеу тізілімінде </w:t>
      </w:r>
      <w:r w:rsidRPr="006D6148">
        <w:rPr>
          <w:sz w:val="28"/>
          <w:szCs w:val="28"/>
          <w:lang w:val="kk-KZ"/>
        </w:rPr>
        <w:t>№</w:t>
      </w:r>
      <w:r>
        <w:rPr>
          <w:sz w:val="28"/>
          <w:szCs w:val="28"/>
          <w:lang w:val="kk-KZ"/>
        </w:rPr>
        <w:t xml:space="preserve"> 20396 тіркелген)</w:t>
      </w:r>
      <w:r>
        <w:rPr>
          <w:sz w:val="28"/>
          <w:szCs w:val="24"/>
          <w:lang w:val="kk-KZ"/>
        </w:rPr>
        <w:t xml:space="preserve">» - </w:t>
      </w:r>
      <w:r w:rsidRPr="00433214">
        <w:rPr>
          <w:sz w:val="28"/>
          <w:szCs w:val="24"/>
          <w:lang w:val="kk-KZ"/>
        </w:rPr>
        <w:t>деген сөздер алынып тасталсын.</w:t>
      </w:r>
    </w:p>
    <w:p w:rsidR="0092190D" w:rsidRPr="00433214" w:rsidRDefault="0092190D" w:rsidP="0092190D">
      <w:pPr>
        <w:overflowPunct/>
        <w:autoSpaceDE/>
        <w:autoSpaceDN/>
        <w:adjustRightInd/>
        <w:ind w:firstLine="567"/>
        <w:jc w:val="both"/>
        <w:rPr>
          <w:color w:val="000000" w:themeColor="text1"/>
          <w:sz w:val="28"/>
          <w:lang w:val="kk-KZ"/>
        </w:rPr>
      </w:pPr>
      <w:r>
        <w:rPr>
          <w:sz w:val="28"/>
          <w:szCs w:val="24"/>
          <w:lang w:val="kk-KZ"/>
        </w:rPr>
        <w:t xml:space="preserve">2. </w:t>
      </w:r>
      <w:r w:rsidRPr="00433214">
        <w:rPr>
          <w:sz w:val="28"/>
          <w:szCs w:val="24"/>
          <w:lang w:val="kk-KZ"/>
        </w:rPr>
        <w:t xml:space="preserve">Осы шешім </w:t>
      </w:r>
      <w:r>
        <w:rPr>
          <w:sz w:val="28"/>
          <w:szCs w:val="24"/>
          <w:lang w:val="kk-KZ"/>
        </w:rPr>
        <w:t xml:space="preserve">оның </w:t>
      </w:r>
      <w:r w:rsidRPr="00433214">
        <w:rPr>
          <w:sz w:val="28"/>
          <w:szCs w:val="24"/>
          <w:lang w:val="kk-KZ"/>
        </w:rPr>
        <w:t xml:space="preserve">алғашқы ресми жарияланған күнінен </w:t>
      </w:r>
      <w:r w:rsidRPr="007A7193">
        <w:rPr>
          <w:color w:val="000000" w:themeColor="text1"/>
          <w:sz w:val="28"/>
          <w:lang w:val="kk-KZ"/>
        </w:rPr>
        <w:t>кейін күнтізбелік он күн өткен соң қолданысқа енгізіледі.</w:t>
      </w:r>
    </w:p>
    <w:p w:rsidR="00E569A4" w:rsidRDefault="00E569A4" w:rsidP="00E569A4">
      <w:pPr>
        <w:tabs>
          <w:tab w:val="left" w:pos="720"/>
          <w:tab w:val="left" w:pos="980"/>
          <w:tab w:val="left" w:pos="1120"/>
        </w:tabs>
        <w:jc w:val="both"/>
        <w:rPr>
          <w:sz w:val="28"/>
          <w:szCs w:val="28"/>
          <w:lang w:val="kk-KZ"/>
        </w:rPr>
      </w:pPr>
    </w:p>
    <w:p w:rsidR="00642211" w:rsidRPr="00E01322" w:rsidRDefault="00642211" w:rsidP="00934587">
      <w:pPr>
        <w:rPr>
          <w:color w:val="3399FF"/>
          <w:sz w:val="28"/>
          <w:lang w:val="kk-KZ"/>
        </w:rPr>
      </w:pPr>
    </w:p>
    <w:p w:rsidR="004F064C" w:rsidRPr="002A53CC" w:rsidRDefault="004F064C" w:rsidP="004F064C">
      <w:pPr>
        <w:ind w:firstLine="708"/>
        <w:jc w:val="both"/>
        <w:rPr>
          <w:b/>
          <w:bCs/>
          <w:sz w:val="28"/>
          <w:szCs w:val="28"/>
          <w:lang w:val="kk-KZ"/>
        </w:rPr>
      </w:pPr>
      <w:r w:rsidRPr="002A53CC">
        <w:rPr>
          <w:b/>
          <w:bCs/>
          <w:sz w:val="28"/>
          <w:szCs w:val="28"/>
          <w:lang w:val="kk-KZ"/>
        </w:rPr>
        <w:t xml:space="preserve">Облыстық </w:t>
      </w:r>
    </w:p>
    <w:p w:rsidR="004F064C" w:rsidRPr="00EC1635" w:rsidRDefault="004F064C" w:rsidP="004F064C">
      <w:pPr>
        <w:jc w:val="both"/>
        <w:rPr>
          <w:color w:val="000000"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мәслихаттың төраға</w:t>
      </w:r>
      <w:r w:rsidRPr="002A53CC">
        <w:rPr>
          <w:b/>
          <w:bCs/>
          <w:sz w:val="28"/>
          <w:szCs w:val="28"/>
          <w:lang w:val="kk-KZ"/>
        </w:rPr>
        <w:t xml:space="preserve">сы             </w:t>
      </w:r>
      <w:r>
        <w:rPr>
          <w:b/>
          <w:bCs/>
          <w:sz w:val="28"/>
          <w:szCs w:val="28"/>
          <w:lang w:val="kk-KZ"/>
        </w:rPr>
        <w:t xml:space="preserve">                                              </w:t>
      </w:r>
      <w:r>
        <w:rPr>
          <w:b/>
          <w:bCs/>
          <w:sz w:val="28"/>
          <w:szCs w:val="28"/>
          <w:lang w:val="kk-KZ"/>
        </w:rPr>
        <w:tab/>
        <w:t>Г. СҮЙІНТАЕВА</w:t>
      </w:r>
    </w:p>
    <w:p w:rsidR="005752FF" w:rsidRDefault="005752FF" w:rsidP="005752FF">
      <w:pPr>
        <w:overflowPunct/>
        <w:autoSpaceDE/>
        <w:autoSpaceDN/>
        <w:adjustRightInd/>
        <w:rPr>
          <w:b/>
          <w:sz w:val="28"/>
          <w:szCs w:val="28"/>
          <w:lang w:val="kk-KZ"/>
        </w:rPr>
      </w:pPr>
    </w:p>
    <w:p w:rsidR="005752FF" w:rsidRDefault="005752FF" w:rsidP="005752FF">
      <w:pPr>
        <w:overflowPunct/>
        <w:autoSpaceDE/>
        <w:autoSpaceDN/>
        <w:adjustRightInd/>
        <w:rPr>
          <w:b/>
          <w:sz w:val="28"/>
          <w:szCs w:val="28"/>
          <w:lang w:val="kk-KZ"/>
        </w:rPr>
      </w:pPr>
    </w:p>
    <w:p w:rsidR="005752FF" w:rsidRDefault="005752FF" w:rsidP="005752FF">
      <w:pPr>
        <w:overflowPunct/>
        <w:autoSpaceDE/>
        <w:autoSpaceDN/>
        <w:adjustRightInd/>
        <w:rPr>
          <w:b/>
          <w:sz w:val="28"/>
          <w:szCs w:val="28"/>
          <w:lang w:val="kk-KZ"/>
        </w:rPr>
      </w:pPr>
    </w:p>
    <w:p w:rsidR="005752FF" w:rsidRDefault="005752FF" w:rsidP="005752FF">
      <w:pPr>
        <w:overflowPunct/>
        <w:autoSpaceDE/>
        <w:autoSpaceDN/>
        <w:adjustRightInd/>
        <w:rPr>
          <w:b/>
          <w:sz w:val="28"/>
          <w:szCs w:val="28"/>
          <w:lang w:val="kk-KZ"/>
        </w:rPr>
      </w:pPr>
    </w:p>
    <w:p w:rsidR="005752FF" w:rsidRDefault="005752FF" w:rsidP="005752FF">
      <w:pPr>
        <w:overflowPunct/>
        <w:autoSpaceDE/>
        <w:autoSpaceDN/>
        <w:adjustRightInd/>
        <w:rPr>
          <w:b/>
          <w:sz w:val="28"/>
          <w:szCs w:val="28"/>
          <w:lang w:val="kk-KZ"/>
        </w:rPr>
      </w:pPr>
    </w:p>
    <w:p w:rsidR="005752FF" w:rsidRDefault="005752FF" w:rsidP="005752FF">
      <w:pPr>
        <w:overflowPunct/>
        <w:autoSpaceDE/>
        <w:autoSpaceDN/>
        <w:adjustRightInd/>
        <w:rPr>
          <w:b/>
          <w:sz w:val="28"/>
          <w:szCs w:val="28"/>
          <w:lang w:val="kk-KZ"/>
        </w:rPr>
      </w:pPr>
    </w:p>
    <w:sectPr w:rsidR="005752FF" w:rsidSect="00E569A4">
      <w:headerReference w:type="even" r:id="rId9"/>
      <w:headerReference w:type="default" r:id="rId10"/>
      <w:headerReference w:type="first" r:id="rId11"/>
      <w:pgSz w:w="11906" w:h="16838"/>
      <w:pgMar w:top="1134" w:right="849" w:bottom="56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CBD" w:rsidRDefault="00286CBD">
      <w:r>
        <w:separator/>
      </w:r>
    </w:p>
  </w:endnote>
  <w:endnote w:type="continuationSeparator" w:id="0">
    <w:p w:rsidR="00286CBD" w:rsidRDefault="00286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CBD" w:rsidRDefault="00286CBD">
      <w:r>
        <w:separator/>
      </w:r>
    </w:p>
  </w:footnote>
  <w:footnote w:type="continuationSeparator" w:id="0">
    <w:p w:rsidR="00286CBD" w:rsidRDefault="00286C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584A72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584A72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92190D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4B400D" w:rsidRPr="00D100F6" w:rsidTr="008524CE">
      <w:trPr>
        <w:trHeight w:val="1348"/>
      </w:trPr>
      <w:tc>
        <w:tcPr>
          <w:tcW w:w="4362" w:type="dxa"/>
          <w:shd w:val="clear" w:color="auto" w:fill="auto"/>
        </w:tcPr>
        <w:p w:rsidR="00E569A4" w:rsidRDefault="00E569A4" w:rsidP="00E569A4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АҚТӨБЕ</w:t>
          </w:r>
        </w:p>
        <w:p w:rsidR="004B400D" w:rsidRPr="00D100F6" w:rsidRDefault="00E569A4" w:rsidP="00E569A4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ОБЛЫСТЫҚ 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70555370" wp14:editId="146EE04F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E569A4" w:rsidRDefault="00E569A4" w:rsidP="00E569A4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АКТЮБИНСКИЙ</w:t>
          </w:r>
        </w:p>
        <w:p w:rsidR="004B400D" w:rsidRPr="00D100F6" w:rsidRDefault="00E569A4" w:rsidP="00E569A4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ОБЛАСТНОЙ МАСЛИХАТ</w:t>
          </w:r>
        </w:p>
      </w:tc>
    </w:tr>
    <w:tr w:rsidR="00642211" w:rsidRPr="00D100F6" w:rsidTr="008524CE">
      <w:trPr>
        <w:trHeight w:val="591"/>
      </w:trPr>
      <w:tc>
        <w:tcPr>
          <w:tcW w:w="4362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E569A4" w:rsidRDefault="00E569A4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256C0D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3399FF"/>
              <w:sz w:val="22"/>
              <w:szCs w:val="22"/>
            </w:rPr>
            <w:pict>
              <v:line id="Line 26" o:spid="_x0000_s2049" style="position:absolute;left:0;text-align:left;flip:y;z-index:251657728;visibility:visible;mso-position-horizontal-relative:text;mso-position-vertical-relative:page" from="-207.65pt,7.35pt" to="297.2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AAupMo3QAAAAoBAAAPAAAAAAAAAAAAAAAAAHcEAABkcnMvZG93bnJldi54bWxQ&#10;SwUGAAAAAAQABADzAAAAgQUAAAAA&#10;" strokecolor="#39f" strokeweight="1.25pt">
                <w10:wrap anchory="page"/>
              </v:line>
            </w:pict>
          </w: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E569A4" w:rsidRDefault="00E569A4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E7CE7" w:rsidP="004B400D">
    <w:pPr>
      <w:pStyle w:val="aa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 w:rsidR="005752FF">
      <w:rPr>
        <w:b/>
        <w:color w:val="3399FF"/>
        <w:sz w:val="22"/>
        <w:szCs w:val="22"/>
        <w:lang w:val="kk-KZ"/>
      </w:rPr>
      <w:t>26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 xml:space="preserve">жылғы  </w:t>
    </w:r>
    <w:r w:rsidR="00866888">
      <w:rPr>
        <w:b/>
        <w:color w:val="3399FF"/>
        <w:sz w:val="22"/>
        <w:szCs w:val="22"/>
        <w:lang w:val="kk-KZ"/>
      </w:rPr>
      <w:t>24</w:t>
    </w:r>
    <w:r w:rsidR="005752FF">
      <w:rPr>
        <w:b/>
        <w:color w:val="3399FF"/>
        <w:sz w:val="22"/>
        <w:szCs w:val="22"/>
        <w:lang w:val="kk-KZ"/>
      </w:rPr>
      <w:t xml:space="preserve"> </w:t>
    </w:r>
    <w:r w:rsidR="00866888">
      <w:rPr>
        <w:b/>
        <w:color w:val="3399FF"/>
        <w:sz w:val="22"/>
        <w:szCs w:val="22"/>
        <w:lang w:val="kk-KZ"/>
      </w:rPr>
      <w:t>маусым</w:t>
    </w:r>
    <w:r w:rsidR="005752FF">
      <w:rPr>
        <w:b/>
        <w:color w:val="3399FF"/>
        <w:sz w:val="22"/>
        <w:szCs w:val="22"/>
        <w:lang w:val="kk-KZ"/>
      </w:rPr>
      <w:t xml:space="preserve"> 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5752FF">
      <w:rPr>
        <w:b/>
        <w:color w:val="3399FF"/>
        <w:sz w:val="22"/>
        <w:szCs w:val="22"/>
        <w:lang w:val="kk-KZ"/>
      </w:rPr>
      <w:t xml:space="preserve">                                     </w:t>
    </w:r>
    <w:r w:rsidR="006340C9" w:rsidRPr="0087566C">
      <w:rPr>
        <w:b/>
        <w:bCs/>
        <w:color w:val="3399FF"/>
        <w:sz w:val="22"/>
        <w:szCs w:val="22"/>
      </w:rPr>
      <w:t xml:space="preserve">№  </w:t>
    </w:r>
    <w:r w:rsidR="005752FF">
      <w:rPr>
        <w:b/>
        <w:bCs/>
        <w:color w:val="3399FF"/>
        <w:sz w:val="22"/>
        <w:szCs w:val="22"/>
        <w:lang w:val="kk-KZ"/>
      </w:rPr>
      <w:t>3</w:t>
    </w:r>
    <w:r w:rsidR="00256C0D">
      <w:rPr>
        <w:b/>
        <w:bCs/>
        <w:color w:val="3399FF"/>
        <w:sz w:val="22"/>
        <w:szCs w:val="22"/>
        <w:lang w:val="kk-KZ"/>
      </w:rPr>
      <w:t>33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41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2773D"/>
    <w:rsid w:val="000464CF"/>
    <w:rsid w:val="00073119"/>
    <w:rsid w:val="000870F9"/>
    <w:rsid w:val="000922AA"/>
    <w:rsid w:val="00093E49"/>
    <w:rsid w:val="000C6D91"/>
    <w:rsid w:val="000D4DAC"/>
    <w:rsid w:val="000E7CE7"/>
    <w:rsid w:val="000F48E7"/>
    <w:rsid w:val="001319EE"/>
    <w:rsid w:val="00143292"/>
    <w:rsid w:val="001763DE"/>
    <w:rsid w:val="001A1881"/>
    <w:rsid w:val="001A245D"/>
    <w:rsid w:val="001A6184"/>
    <w:rsid w:val="001B61C1"/>
    <w:rsid w:val="001F4925"/>
    <w:rsid w:val="001F64CB"/>
    <w:rsid w:val="002000F4"/>
    <w:rsid w:val="0022101F"/>
    <w:rsid w:val="0023374B"/>
    <w:rsid w:val="00251F3F"/>
    <w:rsid w:val="00256C0D"/>
    <w:rsid w:val="00286CBD"/>
    <w:rsid w:val="002A360F"/>
    <w:rsid w:val="002A394A"/>
    <w:rsid w:val="002A65C2"/>
    <w:rsid w:val="002F11B1"/>
    <w:rsid w:val="00325AC6"/>
    <w:rsid w:val="00336B9C"/>
    <w:rsid w:val="00341898"/>
    <w:rsid w:val="0035783B"/>
    <w:rsid w:val="00364E0B"/>
    <w:rsid w:val="003F241E"/>
    <w:rsid w:val="00423754"/>
    <w:rsid w:val="00430E89"/>
    <w:rsid w:val="00460877"/>
    <w:rsid w:val="004726FE"/>
    <w:rsid w:val="00486F3C"/>
    <w:rsid w:val="0049623C"/>
    <w:rsid w:val="004B400D"/>
    <w:rsid w:val="004B5E9B"/>
    <w:rsid w:val="004B62FE"/>
    <w:rsid w:val="004C34B8"/>
    <w:rsid w:val="004E49BE"/>
    <w:rsid w:val="004F064C"/>
    <w:rsid w:val="004F3375"/>
    <w:rsid w:val="005217D9"/>
    <w:rsid w:val="00547F85"/>
    <w:rsid w:val="005752FF"/>
    <w:rsid w:val="00584A72"/>
    <w:rsid w:val="00595EC8"/>
    <w:rsid w:val="005B3D0D"/>
    <w:rsid w:val="005C5F30"/>
    <w:rsid w:val="005C691C"/>
    <w:rsid w:val="005E2AAF"/>
    <w:rsid w:val="005F582C"/>
    <w:rsid w:val="00606A6E"/>
    <w:rsid w:val="006340C9"/>
    <w:rsid w:val="006406AF"/>
    <w:rsid w:val="00642211"/>
    <w:rsid w:val="0067240F"/>
    <w:rsid w:val="006B0963"/>
    <w:rsid w:val="006B6938"/>
    <w:rsid w:val="006F3936"/>
    <w:rsid w:val="007006E3"/>
    <w:rsid w:val="007111E8"/>
    <w:rsid w:val="00720FC6"/>
    <w:rsid w:val="00731B2A"/>
    <w:rsid w:val="00740441"/>
    <w:rsid w:val="007702A5"/>
    <w:rsid w:val="00773991"/>
    <w:rsid w:val="007767CD"/>
    <w:rsid w:val="00782A16"/>
    <w:rsid w:val="007B160B"/>
    <w:rsid w:val="007E588D"/>
    <w:rsid w:val="0081000A"/>
    <w:rsid w:val="00832BD1"/>
    <w:rsid w:val="008436CA"/>
    <w:rsid w:val="008524CE"/>
    <w:rsid w:val="00866888"/>
    <w:rsid w:val="00866964"/>
    <w:rsid w:val="00867FA4"/>
    <w:rsid w:val="008858D2"/>
    <w:rsid w:val="00892E1E"/>
    <w:rsid w:val="008C0A79"/>
    <w:rsid w:val="008D3A2F"/>
    <w:rsid w:val="00905EB8"/>
    <w:rsid w:val="009139A9"/>
    <w:rsid w:val="00914138"/>
    <w:rsid w:val="00915A4B"/>
    <w:rsid w:val="0092190D"/>
    <w:rsid w:val="0092614B"/>
    <w:rsid w:val="00934587"/>
    <w:rsid w:val="0094547D"/>
    <w:rsid w:val="00963BE3"/>
    <w:rsid w:val="0096500E"/>
    <w:rsid w:val="009924CE"/>
    <w:rsid w:val="009B69F4"/>
    <w:rsid w:val="009C4FD7"/>
    <w:rsid w:val="00A10052"/>
    <w:rsid w:val="00A17FE7"/>
    <w:rsid w:val="00A26F38"/>
    <w:rsid w:val="00A338BC"/>
    <w:rsid w:val="00A404DF"/>
    <w:rsid w:val="00A47D62"/>
    <w:rsid w:val="00A971FE"/>
    <w:rsid w:val="00AA225A"/>
    <w:rsid w:val="00AC76FB"/>
    <w:rsid w:val="00AD4B84"/>
    <w:rsid w:val="00B12C86"/>
    <w:rsid w:val="00B2298B"/>
    <w:rsid w:val="00B43443"/>
    <w:rsid w:val="00B5615F"/>
    <w:rsid w:val="00B64205"/>
    <w:rsid w:val="00B80E41"/>
    <w:rsid w:val="00B841B2"/>
    <w:rsid w:val="00B86340"/>
    <w:rsid w:val="00BA1203"/>
    <w:rsid w:val="00BE3CFA"/>
    <w:rsid w:val="00BE78CA"/>
    <w:rsid w:val="00C33D18"/>
    <w:rsid w:val="00C44E63"/>
    <w:rsid w:val="00C5444F"/>
    <w:rsid w:val="00C723BA"/>
    <w:rsid w:val="00C7780A"/>
    <w:rsid w:val="00CA1875"/>
    <w:rsid w:val="00CC7D90"/>
    <w:rsid w:val="00CD3C51"/>
    <w:rsid w:val="00CE6A1B"/>
    <w:rsid w:val="00D03D0C"/>
    <w:rsid w:val="00D11982"/>
    <w:rsid w:val="00D14F06"/>
    <w:rsid w:val="00D32723"/>
    <w:rsid w:val="00D333EC"/>
    <w:rsid w:val="00D901E6"/>
    <w:rsid w:val="00DD35CD"/>
    <w:rsid w:val="00E01322"/>
    <w:rsid w:val="00E43190"/>
    <w:rsid w:val="00E569A4"/>
    <w:rsid w:val="00E57A5B"/>
    <w:rsid w:val="00E866E0"/>
    <w:rsid w:val="00E95B68"/>
    <w:rsid w:val="00EB54A3"/>
    <w:rsid w:val="00EC3C11"/>
    <w:rsid w:val="00ED617A"/>
    <w:rsid w:val="00EE1A39"/>
    <w:rsid w:val="00EE69B8"/>
    <w:rsid w:val="00F22932"/>
    <w:rsid w:val="00F525B9"/>
    <w:rsid w:val="00F5511B"/>
    <w:rsid w:val="00F64017"/>
    <w:rsid w:val="00F93EE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832BD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3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E569A4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E569A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832B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E569A4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E569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1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403C1-E1B7-4E0D-A952-16EA0D031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135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15</cp:revision>
  <cp:lastPrinted>2026-06-25T06:16:00Z</cp:lastPrinted>
  <dcterms:created xsi:type="dcterms:W3CDTF">2023-04-11T10:54:00Z</dcterms:created>
  <dcterms:modified xsi:type="dcterms:W3CDTF">2026-06-25T06:16:00Z</dcterms:modified>
</cp:coreProperties>
</file>