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 xml:space="preserve">ның «Индустриалды-техникалық колледжі» </w:t>
      </w:r>
      <w:r w:rsidR="00177FAD">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Default="004D7310" w:rsidP="00C12DCF">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C12DCF">
        <w:rPr>
          <w:rFonts w:ascii="Times New Roman" w:hAnsi="Times New Roman" w:cs="Times New Roman"/>
          <w:sz w:val="24"/>
          <w:szCs w:val="24"/>
          <w:lang w:val="kk-KZ"/>
        </w:rPr>
        <w:t>Автомобиль көлігіне техникалық қызмет көрсету, жөндеу және пайдалану мамандығы бойынша өндірістік оқыту шебері.</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Конкурс өткізілетін орын: «Индуст</w:t>
      </w:r>
      <w:r w:rsidR="000B41E0">
        <w:rPr>
          <w:rFonts w:ascii="Times New Roman" w:hAnsi="Times New Roman" w:cs="Times New Roman"/>
          <w:b/>
          <w:sz w:val="24"/>
          <w:szCs w:val="24"/>
          <w:lang w:val="kk-KZ"/>
        </w:rPr>
        <w:t>риалды-техникалық колледжі» ШЖҚ МКК</w:t>
      </w:r>
      <w:bookmarkStart w:id="0" w:name="_GoBack"/>
      <w:bookmarkEnd w:id="0"/>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F42EB1">
        <w:fldChar w:fldCharType="begin"/>
      </w:r>
      <w:r w:rsidR="001B3620" w:rsidRPr="009C30A6">
        <w:rPr>
          <w:lang w:val="kk-KZ"/>
        </w:rPr>
        <w:instrText>HYPERLINK "mailto:proflicey_3@mail.ru"</w:instrText>
      </w:r>
      <w:r w:rsidR="00F42EB1">
        <w:fldChar w:fldCharType="separate"/>
      </w:r>
      <w:r w:rsidRPr="004D7310">
        <w:rPr>
          <w:rStyle w:val="a4"/>
          <w:rFonts w:ascii="Times New Roman" w:hAnsi="Times New Roman" w:cs="Times New Roman"/>
          <w:color w:val="auto"/>
          <w:sz w:val="24"/>
          <w:szCs w:val="23"/>
          <w:lang w:val="kk-KZ"/>
        </w:rPr>
        <w:t>proflicey_3@mail.ru</w:t>
      </w:r>
      <w:r w:rsidR="00F42EB1">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826E02">
        <w:rPr>
          <w:rFonts w:ascii="Times New Roman" w:hAnsi="Times New Roman" w:cs="Times New Roman"/>
          <w:sz w:val="24"/>
          <w:szCs w:val="24"/>
          <w:lang w:val="kk-KZ"/>
        </w:rPr>
        <w:t xml:space="preserve">130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18</w:t>
      </w:r>
      <w:r w:rsidR="005A57CB" w:rsidRPr="00826E02">
        <w:rPr>
          <w:rFonts w:ascii="Times New Roman" w:hAnsi="Times New Roman" w:cs="Times New Roman"/>
          <w:sz w:val="24"/>
          <w:szCs w:val="24"/>
          <w:lang w:val="kk-KZ"/>
        </w:rPr>
        <w:t>0000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1B5D7F" w:rsidRPr="00C61B53">
        <w:rPr>
          <w:rFonts w:ascii="Times New Roman" w:hAnsi="Times New Roman" w:cs="Times New Roman"/>
          <w:sz w:val="24"/>
          <w:szCs w:val="24"/>
          <w:u w:val="single"/>
          <w:lang w:val="kk-KZ"/>
        </w:rPr>
        <w:t>Т</w:t>
      </w:r>
      <w:r w:rsidRPr="00C61B53">
        <w:rPr>
          <w:rFonts w:ascii="Times New Roman" w:hAnsi="Times New Roman" w:cs="Times New Roman"/>
          <w:sz w:val="24"/>
          <w:szCs w:val="24"/>
          <w:u w:val="single"/>
          <w:lang w:val="kk-KZ"/>
        </w:rPr>
        <w:t>ұрақты</w:t>
      </w:r>
      <w:r w:rsidR="001B5D7F" w:rsidRPr="00C61B53">
        <w:rPr>
          <w:rFonts w:ascii="Times New Roman" w:hAnsi="Times New Roman" w:cs="Times New Roman"/>
          <w:sz w:val="24"/>
          <w:szCs w:val="24"/>
          <w:u w:val="single"/>
          <w:lang w:val="kk-KZ"/>
        </w:rPr>
        <w:t xml:space="preserve"> </w:t>
      </w:r>
      <w:r w:rsidR="009C30A6">
        <w:rPr>
          <w:rFonts w:ascii="Times New Roman" w:hAnsi="Times New Roman" w:cs="Times New Roman"/>
          <w:sz w:val="24"/>
          <w:szCs w:val="24"/>
          <w:u w:val="single"/>
          <w:lang w:val="kk-KZ"/>
        </w:rPr>
        <w:t>1</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01647A">
        <w:rPr>
          <w:rFonts w:ascii="Times New Roman" w:hAnsi="Times New Roman" w:cs="Times New Roman"/>
          <w:b/>
          <w:sz w:val="24"/>
          <w:szCs w:val="24"/>
          <w:lang w:val="kk-KZ"/>
        </w:rPr>
        <w:t>304</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01647A" w:rsidRPr="00826E02" w:rsidRDefault="0001647A" w:rsidP="0001647A">
      <w:pPr>
        <w:pStyle w:val="a3"/>
        <w:numPr>
          <w:ilvl w:val="0"/>
          <w:numId w:val="15"/>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өндірістік оқыту бойынша практикалық сабақтар мен оқу-өндірістік жұмыстарды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сабақтарға арналған жабдықтар мен тиісті жабдықтарды дайындайды, материалдық базаны жетілдіреді;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еңбек қауіпсіздігінің сақталуын, білім алушылардың еңбектің озық әдістерін, қазіргі заманғы техника мен өндіріс технологиясын меңгеруін, жабдықтарға қызмет көрсету мен пайдалануды, материалдық және энергетикалық ресурстарды ұқыпты жұмсауды қамтамасыз етеді;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алушыларды біліктілік жұмыстарын орындауға және біліктілік емтихандарын тапсыруға дайындайды;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топта өндірістік оқытуды жоспарлау, есепке алу және есептілік, кәсіптік практика, тәрбие жұмысын жоспарлау және есепке алу бойынша құжаттаманы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оқу шеберханаларын жабдықтармен және аспаптармен, материалдармен, қосалқы бөлшектермен және оқыту құралдарымен уақтылы қамтамасыз ету бойынша шаралар қабылдайды;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технологиялық құжаттаманы, сызбаларды, эскиздерді, эталондарды дайындайды;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оқу үрдісінде ғылыми-әдістемелік ұсыныстарды, озық педагогикалық және өндірістік тәжірибені қолданады;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алушылардың еңбекті қорғау және қауіпсіздік техникасы, өндірістік санитария талаптарын сақтауын бақылайды;</w:t>
      </w:r>
    </w:p>
    <w:p w:rsidR="0001647A"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қауіпсіздік техникасы бойынша нұсқаулықтар жүргізеді. Әдістемелік комиссиялардың, бірлестіктердің жұмысына қатысады.</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/30</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01647A" w:rsidRPr="00B532A1" w:rsidRDefault="0001647A" w:rsidP="0001647A">
      <w:pPr>
        <w:pStyle w:val="a3"/>
        <w:numPr>
          <w:ilvl w:val="0"/>
          <w:numId w:val="13"/>
        </w:numPr>
        <w:jc w:val="both"/>
        <w:rPr>
          <w:rFonts w:ascii="Times New Roman" w:hAnsi="Times New Roman" w:cs="Times New Roman"/>
          <w:sz w:val="24"/>
          <w:szCs w:val="24"/>
          <w:lang w:val="kk-KZ"/>
        </w:rPr>
      </w:pPr>
      <w:r w:rsidRPr="00B532A1">
        <w:rPr>
          <w:rFonts w:ascii="Times New Roman" w:hAnsi="Times New Roman" w:cs="Times New Roman"/>
          <w:sz w:val="24"/>
          <w:szCs w:val="24"/>
          <w:lang w:val="kk-KZ"/>
        </w:rPr>
        <w:t>тиісті бейін бойынша жоғары және (немесе) жоғары оқу орнынан кейінгі білім немесе техникалық және кәсіптік, орта білімнен кейінгі білім жұмыс өтіліне талап қойылмайды;</w:t>
      </w:r>
    </w:p>
    <w:p w:rsidR="0001647A" w:rsidRPr="00B532A1" w:rsidRDefault="0001647A" w:rsidP="0001647A">
      <w:pPr>
        <w:pStyle w:val="a3"/>
        <w:numPr>
          <w:ilvl w:val="0"/>
          <w:numId w:val="13"/>
        </w:numPr>
        <w:jc w:val="both"/>
        <w:rPr>
          <w:rFonts w:ascii="Times New Roman" w:hAnsi="Times New Roman" w:cs="Times New Roman"/>
          <w:sz w:val="24"/>
          <w:szCs w:val="24"/>
          <w:lang w:val="kk-KZ"/>
        </w:rPr>
      </w:pPr>
      <w:r w:rsidRPr="00B532A1">
        <w:rPr>
          <w:rFonts w:ascii="Times New Roman" w:hAnsi="Times New Roman" w:cs="Times New Roman"/>
          <w:sz w:val="24"/>
          <w:szCs w:val="24"/>
          <w:lang w:val="kk-KZ"/>
        </w:rPr>
        <w:t>және (немесе) біліктілігінің жоғары деңгейі болған кезде педагог-шебердің мамандығы бойынша жұмыс өтілі – 5 жыл; және (немесе) біліктілігінің орта және жоғары деңгейі болған кезде: педагог-модератор үшін кемінде 2 жыл; педагог- сарапшы үшін кемінде 3 жыл; педагог-зерттеуші үшін кемінде 4 жыл.</w:t>
      </w:r>
    </w:p>
    <w:p w:rsidR="005A57CB" w:rsidRDefault="005A57CB" w:rsidP="000E335D">
      <w:pPr>
        <w:pStyle w:val="a3"/>
        <w:jc w:val="both"/>
        <w:rPr>
          <w:rFonts w:ascii="Times New Roman" w:eastAsia="Times New Roman" w:hAnsi="Times New Roman" w:cs="Times New Roman"/>
          <w:spacing w:val="2"/>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lastRenderedPageBreak/>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lastRenderedPageBreak/>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/305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59246F"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 xml:space="preserve">Қазақстан Республикасының Конституциясы, Қазақстан Республикасының "Білім </w:t>
      </w:r>
    </w:p>
    <w:p w:rsidR="00E85DD0" w:rsidRPr="0059246F" w:rsidRDefault="00E85DD0" w:rsidP="0059246F">
      <w:pPr>
        <w:pStyle w:val="a3"/>
        <w:ind w:left="708"/>
        <w:jc w:val="both"/>
        <w:rPr>
          <w:rFonts w:ascii="Times New Roman" w:hAnsi="Times New Roman" w:cs="Times New Roman"/>
          <w:sz w:val="24"/>
          <w:szCs w:val="24"/>
          <w:lang w:val="kk-KZ"/>
        </w:rPr>
      </w:pPr>
      <w:r w:rsidRPr="0059246F">
        <w:rPr>
          <w:rFonts w:ascii="Times New Roman" w:hAnsi="Times New Roman" w:cs="Times New Roman"/>
          <w:sz w:val="24"/>
          <w:szCs w:val="24"/>
          <w:lang w:val="kk-KZ"/>
        </w:rPr>
        <w:t>туралы", "Педагог мәртебесі туралы", "Қазақстан Республикасындағы Баланың құқықтары туралы", "Қазақстан Республикасындағы тілдер туралы" заңдары және кәсіптік білім беру мәселелері жөніндегі өзге де нормативтік құқықтық актілер;</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оқу пәнінің мазмұны, оқу-тәрбие процесі, оқыту және бағалау әдістемесі;</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өндірістік оқыту және кәсіптік практика бойынша оқу бағдарламалары;</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өндіріс технологиясы, жабдық, техника және оларды техникалық пайдалану ережесі;</w:t>
      </w:r>
    </w:p>
    <w:p w:rsidR="00E85DD0" w:rsidRPr="0059246F" w:rsidRDefault="00E85DD0" w:rsidP="0059246F">
      <w:pPr>
        <w:pStyle w:val="a3"/>
        <w:ind w:left="708" w:hanging="282"/>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педагогика, психология негіздері, білім алушыларды кәсіптік оқыту және тәрбиелеу әдістемелері;</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педагогикалық этиканың нормалары;</w:t>
      </w:r>
    </w:p>
    <w:p w:rsidR="005A57CB" w:rsidRDefault="005A57CB" w:rsidP="005A57CB">
      <w:pPr>
        <w:pStyle w:val="a3"/>
        <w:jc w:val="both"/>
        <w:rPr>
          <w:lang w:val="kk-KZ"/>
        </w:rPr>
      </w:pPr>
    </w:p>
    <w:p w:rsidR="004D7310" w:rsidRPr="004D7310" w:rsidRDefault="004D7310" w:rsidP="004D7310">
      <w:pPr>
        <w:tabs>
          <w:tab w:val="left" w:pos="993"/>
        </w:tabs>
        <w:ind w:left="4820"/>
        <w:rPr>
          <w:rFonts w:eastAsia="Calibri"/>
          <w:lang w:val="kk-KZ" w:eastAsia="en-US"/>
        </w:rPr>
      </w:pPr>
    </w:p>
    <w:p w:rsidR="005A57CB" w:rsidRDefault="000B41E0"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0B41E0" w:rsidP="00482F99">
      <w:pPr>
        <w:pStyle w:val="a3"/>
        <w:rPr>
          <w:rFonts w:ascii="Times New Roman" w:eastAsia="Calibri" w:hAnsi="Times New Roman" w:cs="Times New Roman"/>
          <w:sz w:val="24"/>
          <w:szCs w:val="24"/>
          <w:lang w:val="kk-KZ"/>
        </w:rPr>
      </w:pPr>
      <w:hyperlink r:id="rId7"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482F99" w:rsidRPr="000B41E0"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0B41E0"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0B41E0"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0B41E0"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49"/>
        <w:gridCol w:w="3987"/>
      </w:tblGrid>
      <w:tr w:rsidR="00482F99" w:rsidRPr="000B41E0"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1"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proofErr w:type="spellStart"/>
      <w:r w:rsidRPr="006B15E6">
        <w:rPr>
          <w:b/>
          <w:color w:val="000000"/>
        </w:rPr>
        <w:t>өтілі</w:t>
      </w:r>
      <w:proofErr w:type="spellEnd"/>
      <w:r w:rsidRPr="006B15E6">
        <w:rPr>
          <w:b/>
          <w:color w:val="000000"/>
        </w:rPr>
        <w:t xml:space="preserve"> бар </w:t>
      </w:r>
      <w:proofErr w:type="spellStart"/>
      <w:r w:rsidRPr="006B15E6">
        <w:rPr>
          <w:b/>
          <w:color w:val="000000"/>
        </w:rPr>
        <w:t>кандидаттың</w:t>
      </w:r>
      <w:proofErr w:type="spellEnd"/>
      <w:r w:rsidR="00C12DCF">
        <w:rPr>
          <w:b/>
          <w:color w:val="000000"/>
          <w:lang w:val="kk-KZ"/>
        </w:rPr>
        <w:t xml:space="preserve"> </w:t>
      </w:r>
      <w:proofErr w:type="gramStart"/>
      <w:r w:rsidRPr="006B15E6">
        <w:rPr>
          <w:b/>
          <w:color w:val="000000"/>
        </w:rPr>
        <w:t>ба</w:t>
      </w:r>
      <w:proofErr w:type="gramEnd"/>
      <w:r w:rsidRPr="006B15E6">
        <w:rPr>
          <w:b/>
          <w:color w:val="000000"/>
        </w:rPr>
        <w:t>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 xml:space="preserve">атағын/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үшінші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Еңбек</w:t>
            </w:r>
            <w:proofErr w:type="spellEnd"/>
            <w:r w:rsidR="00C12DCF">
              <w:rPr>
                <w:color w:val="000000"/>
                <w:lang w:val="kk-KZ"/>
              </w:rPr>
              <w:t xml:space="preserve"> </w:t>
            </w:r>
            <w:proofErr w:type="spellStart"/>
            <w:r w:rsidRPr="006B15E6">
              <w:rPr>
                <w:color w:val="000000"/>
              </w:rPr>
              <w:t>кітапшасы</w:t>
            </w:r>
            <w:proofErr w:type="spellEnd"/>
            <w:r w:rsidRPr="006B15E6">
              <w:rPr>
                <w:color w:val="000000"/>
              </w:rPr>
              <w:t>/</w:t>
            </w:r>
            <w:proofErr w:type="spellStart"/>
            <w:r w:rsidRPr="006B15E6">
              <w:rPr>
                <w:color w:val="000000"/>
              </w:rPr>
              <w:t>еңбекқызметін</w:t>
            </w:r>
            <w:proofErr w:type="spellEnd"/>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spellStart"/>
            <w:proofErr w:type="gramStart"/>
            <w:r w:rsidRPr="006B15E6">
              <w:rPr>
                <w:color w:val="000000"/>
              </w:rPr>
              <w:t>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Әдіскер,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 xml:space="preserve">Директор,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Pr="006B15E6">
              <w:rPr>
                <w:color w:val="000000"/>
              </w:rPr>
              <w:t xml:space="preserve"> 4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Б</w:t>
            </w:r>
            <w:proofErr w:type="gramEnd"/>
            <w:r w:rsidRPr="006B15E6">
              <w:rPr>
                <w:color w:val="000000"/>
              </w:rPr>
              <w:t>ұрынғы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Ұсыным</w:t>
            </w:r>
            <w:proofErr w:type="spellEnd"/>
            <w:r w:rsidRPr="006B15E6">
              <w:rPr>
                <w:color w:val="000000"/>
              </w:rPr>
              <w:t xml:space="preserve">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соңғы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proofErr w:type="spellStart"/>
            <w:r w:rsidRPr="006B15E6">
              <w:rPr>
                <w:color w:val="000000"/>
              </w:rPr>
              <w:t>алушылардың</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жеңімпаздары</w:t>
            </w:r>
            <w:proofErr w:type="spellEnd"/>
            <w:r w:rsidRPr="006B15E6">
              <w:rPr>
                <w:color w:val="000000"/>
              </w:rPr>
              <w:t xml:space="preserve">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proofErr w:type="spellStart"/>
            <w:r w:rsidRPr="006B15E6">
              <w:rPr>
                <w:color w:val="000000"/>
              </w:rPr>
              <w:t>қатысушы</w:t>
            </w:r>
            <w:proofErr w:type="spellEnd"/>
            <w:r w:rsidRPr="006B15E6">
              <w:rPr>
                <w:color w:val="000000"/>
              </w:rPr>
              <w:t xml:space="preserve">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қызметін</w:t>
            </w:r>
            <w:proofErr w:type="spellEnd"/>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proofErr w:type="spellStart"/>
            <w:r w:rsidRPr="006B15E6">
              <w:rPr>
                <w:color w:val="000000"/>
              </w:rPr>
              <w:t>құжат</w:t>
            </w:r>
            <w:proofErr w:type="spellEnd"/>
            <w:r w:rsidRPr="006B15E6">
              <w:rPr>
                <w:color w:val="000000"/>
              </w:rPr>
              <w:t xml:space="preserve"> (</w:t>
            </w:r>
            <w:proofErr w:type="spellStart"/>
            <w:r w:rsidRPr="006B15E6">
              <w:rPr>
                <w:color w:val="000000"/>
              </w:rPr>
              <w:t>бұрыңғы</w:t>
            </w:r>
            <w:proofErr w:type="spellEnd"/>
            <w:r w:rsidR="00C12DCF">
              <w:rPr>
                <w:color w:val="000000"/>
                <w:lang w:val="kk-KZ"/>
              </w:rPr>
              <w:t xml:space="preserve"> </w:t>
            </w:r>
            <w:proofErr w:type="spellStart"/>
            <w:r w:rsidRPr="006B15E6">
              <w:rPr>
                <w:color w:val="000000"/>
              </w:rPr>
              <w:t>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proofErr w:type="spellStart"/>
            <w:r w:rsidRPr="006B15E6">
              <w:rPr>
                <w:color w:val="000000"/>
              </w:rPr>
              <w:t>Әдістемелі</w:t>
            </w:r>
            <w:proofErr w:type="gramStart"/>
            <w:r w:rsidRPr="006B15E6">
              <w:rPr>
                <w:color w:val="000000"/>
              </w:rPr>
              <w:t>к</w:t>
            </w:r>
            <w:proofErr w:type="spellEnd"/>
            <w:proofErr w:type="gramEnd"/>
            <w:r w:rsidR="00C12DCF">
              <w:rPr>
                <w:color w:val="000000"/>
                <w:lang w:val="kk-KZ"/>
              </w:rPr>
              <w:t xml:space="preserve"> </w:t>
            </w:r>
            <w:proofErr w:type="spellStart"/>
            <w:r w:rsidRPr="006B15E6">
              <w:rPr>
                <w:color w:val="000000"/>
              </w:rPr>
              <w:t>бірлестігінің</w:t>
            </w:r>
            <w:proofErr w:type="spellEnd"/>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0B41E0"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w:t>
            </w:r>
            <w:proofErr w:type="spellEnd"/>
            <w:r w:rsidR="00C12DCF">
              <w:rPr>
                <w:color w:val="000000"/>
                <w:lang w:val="kk-KZ"/>
              </w:rPr>
              <w:t xml:space="preserve"> </w:t>
            </w:r>
            <w:proofErr w:type="spellStart"/>
            <w:r w:rsidRPr="006B15E6">
              <w:rPr>
                <w:color w:val="000000"/>
              </w:rPr>
              <w:t>даярлық</w:t>
            </w:r>
            <w:proofErr w:type="spellEnd"/>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proofErr w:type="spellStart"/>
            <w:r w:rsidRPr="006B15E6">
              <w:rPr>
                <w:color w:val="000000"/>
              </w:rPr>
              <w:t>бағдарламалау</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proofErr w:type="spellStart"/>
            <w:r w:rsidRPr="006B15E6">
              <w:rPr>
                <w:color w:val="000000"/>
              </w:rPr>
              <w:t>жұмыстарына</w:t>
            </w:r>
            <w:proofErr w:type="spellEnd"/>
            <w:r w:rsidR="00C12DCF">
              <w:rPr>
                <w:color w:val="000000"/>
                <w:lang w:val="kk-KZ"/>
              </w:rPr>
              <w:t xml:space="preserve"> </w:t>
            </w:r>
            <w:proofErr w:type="spellStart"/>
            <w:r w:rsidRPr="006B15E6">
              <w:rPr>
                <w:color w:val="000000"/>
              </w:rPr>
              <w:t>оқыту</w:t>
            </w:r>
            <w:proofErr w:type="spellEnd"/>
          </w:p>
          <w:p w:rsidR="00482F99" w:rsidRPr="006B15E6" w:rsidRDefault="00482F99" w:rsidP="00482F99">
            <w:pPr>
              <w:spacing w:after="20"/>
              <w:ind w:left="20"/>
              <w:jc w:val="both"/>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 xml:space="preserve">Teacher of English to Speakers </w:t>
            </w:r>
            <w:r w:rsidRPr="006B15E6">
              <w:rPr>
                <w:color w:val="000000"/>
                <w:lang w:val="en-US"/>
              </w:rPr>
              <w:lastRenderedPageBreak/>
              <w:t>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ұйымдары</w:t>
            </w:r>
            <w:proofErr w:type="spellEnd"/>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proofErr w:type="spellStart"/>
            <w:r w:rsidR="00482F99" w:rsidRPr="006B15E6">
              <w:rPr>
                <w:color w:val="000000"/>
              </w:rPr>
              <w:t>саласындағы</w:t>
            </w:r>
            <w:proofErr w:type="spellEnd"/>
            <w:r>
              <w:rPr>
                <w:color w:val="000000"/>
                <w:lang w:val="kk-KZ"/>
              </w:rPr>
              <w:t xml:space="preserve"> </w:t>
            </w:r>
            <w:proofErr w:type="spellStart"/>
            <w:r w:rsidR="00482F99" w:rsidRPr="006B15E6">
              <w:rPr>
                <w:color w:val="000000"/>
              </w:rPr>
              <w:t>уәкілетті</w:t>
            </w:r>
            <w:proofErr w:type="spellEnd"/>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proofErr w:type="spellStart"/>
            <w:r w:rsidR="00482F99" w:rsidRPr="006B15E6">
              <w:rPr>
                <w:color w:val="000000"/>
              </w:rPr>
              <w:t>бағдарламалар</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proofErr w:type="spellStart"/>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xml:space="preserve">      * 6-тармақта </w:t>
      </w:r>
      <w:proofErr w:type="spellStart"/>
      <w:r w:rsidRPr="006B15E6">
        <w:rPr>
          <w:color w:val="000000"/>
        </w:rPr>
        <w:t>жеңімпаздар</w:t>
      </w:r>
      <w:proofErr w:type="spellEnd"/>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proofErr w:type="spellStart"/>
      <w:r w:rsidRPr="006B15E6">
        <w:rPr>
          <w:color w:val="000000"/>
        </w:rPr>
        <w:t>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әрбі</w:t>
      </w:r>
      <w:proofErr w:type="gramStart"/>
      <w:r w:rsidRPr="006B15E6">
        <w:rPr>
          <w:color w:val="000000"/>
        </w:rPr>
        <w:t>р</w:t>
      </w:r>
      <w:proofErr w:type="spellEnd"/>
      <w:proofErr w:type="gramEnd"/>
      <w:r w:rsidR="00C12DCF">
        <w:rPr>
          <w:color w:val="000000"/>
          <w:lang w:val="kk-KZ"/>
        </w:rPr>
        <w:t xml:space="preserve"> </w:t>
      </w:r>
      <w:proofErr w:type="spellStart"/>
      <w:r w:rsidRPr="006B15E6">
        <w:rPr>
          <w:color w:val="000000"/>
        </w:rPr>
        <w:t>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- 1 балл, республикалық - 2 балл, халықаралық - 3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Ғ</w:t>
      </w:r>
      <w:r w:rsidRPr="006B15E6">
        <w:rPr>
          <w:color w:val="000000"/>
        </w:rPr>
        <w:t>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облыстық - 1 балл, республикалық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Р</w:t>
      </w:r>
      <w:r w:rsidRPr="006B15E6">
        <w:rPr>
          <w:color w:val="000000"/>
        </w:rPr>
        <w:t>еспубликалық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- 3 балл. </w:t>
      </w:r>
    </w:p>
    <w:p w:rsidR="00482F99" w:rsidRPr="006B15E6" w:rsidRDefault="00482F99" w:rsidP="00482F99">
      <w:pPr>
        <w:jc w:val="both"/>
      </w:pPr>
      <w:r w:rsidRPr="006B15E6">
        <w:rPr>
          <w:color w:val="000000"/>
        </w:rPr>
        <w:t>      ** 8-тармақта соңғы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ұйымдары</w:t>
      </w:r>
      <w:proofErr w:type="spellEnd"/>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w:t>
      </w:r>
      <w:proofErr w:type="spellStart"/>
      <w:r w:rsidRPr="006B15E6">
        <w:rPr>
          <w:color w:val="000000"/>
        </w:rPr>
        <w:t>саласындағы</w:t>
      </w:r>
      <w:proofErr w:type="spellEnd"/>
      <w:r w:rsidR="00C12DCF">
        <w:rPr>
          <w:color w:val="000000"/>
          <w:lang w:val="kk-KZ"/>
        </w:rPr>
        <w:t xml:space="preserve"> </w:t>
      </w:r>
      <w:proofErr w:type="spellStart"/>
      <w:r w:rsidRPr="006B15E6">
        <w:rPr>
          <w:color w:val="000000"/>
        </w:rPr>
        <w:t>уәкілетті</w:t>
      </w:r>
      <w:proofErr w:type="spellEnd"/>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proofErr w:type="spellStart"/>
      <w:r w:rsidRPr="006B15E6">
        <w:rPr>
          <w:color w:val="000000"/>
        </w:rPr>
        <w:t>бағдарламалар</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w:t>
      </w:r>
      <w:proofErr w:type="spellStart"/>
      <w:r w:rsidRPr="006B15E6">
        <w:rPr>
          <w:color w:val="000000"/>
        </w:rPr>
        <w:t>ә</w:t>
      </w:r>
      <w:proofErr w:type="gramStart"/>
      <w:r w:rsidRPr="006B15E6">
        <w:rPr>
          <w:color w:val="000000"/>
        </w:rPr>
        <w:t>р</w:t>
      </w:r>
      <w:proofErr w:type="gramEnd"/>
      <w:r w:rsidRPr="006B15E6">
        <w:rPr>
          <w:color w:val="000000"/>
        </w:rPr>
        <w:t>қайсысы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38"/>
        <w:gridCol w:w="3998"/>
      </w:tblGrid>
      <w:tr w:rsidR="00482F99" w:rsidRPr="000B41E0"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lastRenderedPageBreak/>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2" w:name="z239"/>
      <w:proofErr w:type="spellStart"/>
      <w:r w:rsidRPr="006B15E6">
        <w:rPr>
          <w:b/>
          <w:color w:val="000000"/>
        </w:rPr>
        <w:t>Педагогтің</w:t>
      </w:r>
      <w:proofErr w:type="spellEnd"/>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proofErr w:type="spellStart"/>
      <w:r w:rsidRPr="006B15E6">
        <w:rPr>
          <w:b/>
          <w:color w:val="000000"/>
        </w:rPr>
        <w:t>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 xml:space="preserve">атағын/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proofErr w:type="gramStart"/>
            <w:r w:rsidRPr="006B15E6">
              <w:rPr>
                <w:color w:val="000000"/>
              </w:rPr>
              <w:t>диплом</w:t>
            </w:r>
            <w:proofErr w:type="gramEnd"/>
            <w:r w:rsidRPr="006B15E6">
              <w:rPr>
                <w:color w:val="000000"/>
              </w:rPr>
              <w:t>ға</w:t>
            </w:r>
            <w:proofErr w:type="spellEnd"/>
            <w:r w:rsidR="00C12DCF">
              <w:rPr>
                <w:color w:val="000000"/>
                <w:lang w:val="kk-KZ"/>
              </w:rPr>
              <w:t xml:space="preserve"> </w:t>
            </w:r>
            <w:proofErr w:type="spellStart"/>
            <w:r w:rsidRPr="006B15E6">
              <w:rPr>
                <w:color w:val="000000"/>
              </w:rPr>
              <w:t>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О</w:t>
            </w:r>
            <w:proofErr w:type="gramEnd"/>
            <w:r w:rsidRPr="006B15E6">
              <w:rPr>
                <w:color w:val="000000"/>
              </w:rPr>
              <w:t>қу</w:t>
            </w:r>
            <w:proofErr w:type="spellEnd"/>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proofErr w:type="spellStart"/>
            <w:r w:rsidRPr="006B15E6">
              <w:rPr>
                <w:color w:val="000000"/>
              </w:rPr>
              <w:t>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w:t>
            </w:r>
            <w:proofErr w:type="spellEnd"/>
            <w:r w:rsidR="00C12DCF">
              <w:rPr>
                <w:color w:val="000000"/>
                <w:lang w:val="kk-KZ"/>
              </w:rPr>
              <w:t xml:space="preserve"> </w:t>
            </w:r>
            <w:proofErr w:type="spellStart"/>
            <w:r w:rsidRPr="006B15E6">
              <w:rPr>
                <w:color w:val="000000"/>
              </w:rPr>
              <w:t>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Волонтерлік</w:t>
            </w:r>
            <w:proofErr w:type="spellEnd"/>
            <w:r w:rsidR="00C12DCF">
              <w:rPr>
                <w:color w:val="000000"/>
                <w:lang w:val="kk-KZ"/>
              </w:rPr>
              <w:t xml:space="preserve">  </w:t>
            </w:r>
            <w:proofErr w:type="spellStart"/>
            <w:r w:rsidRPr="006B15E6">
              <w:rPr>
                <w:color w:val="000000"/>
              </w:rPr>
              <w:t>жұ</w:t>
            </w:r>
            <w:proofErr w:type="gramStart"/>
            <w:r w:rsidRPr="006B15E6">
              <w:rPr>
                <w:color w:val="000000"/>
              </w:rPr>
              <w:t>мыс</w:t>
            </w:r>
            <w:proofErr w:type="gramEnd"/>
            <w:r w:rsidRPr="006B15E6">
              <w:rPr>
                <w:color w:val="000000"/>
              </w:rPr>
              <w:t>қа</w:t>
            </w:r>
            <w:proofErr w:type="spellEnd"/>
            <w:r w:rsidR="00C12DCF">
              <w:rPr>
                <w:color w:val="000000"/>
                <w:lang w:val="kk-KZ"/>
              </w:rPr>
              <w:t xml:space="preserve"> </w:t>
            </w:r>
            <w:proofErr w:type="spellStart"/>
            <w:r w:rsidRPr="006B15E6">
              <w:rPr>
                <w:color w:val="000000"/>
              </w:rPr>
              <w:t>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w:t>
            </w:r>
            <w:proofErr w:type="spellEnd"/>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proofErr w:type="spellStart"/>
            <w:r w:rsidRPr="006B15E6">
              <w:rPr>
                <w:color w:val="000000"/>
              </w:rPr>
              <w:t>парақшаларын</w:t>
            </w:r>
            <w:proofErr w:type="spellEnd"/>
            <w:r w:rsidR="00C12DCF">
              <w:rPr>
                <w:color w:val="000000"/>
                <w:lang w:val="kk-KZ"/>
              </w:rPr>
              <w:t xml:space="preserve"> </w:t>
            </w:r>
            <w:proofErr w:type="spellStart"/>
            <w:r w:rsidRPr="006B15E6">
              <w:rPr>
                <w:color w:val="000000"/>
              </w:rPr>
              <w:t>жүргізу</w:t>
            </w:r>
            <w:proofErr w:type="spellEnd"/>
            <w:r w:rsidRPr="006B15E6">
              <w:rPr>
                <w:color w:val="000000"/>
              </w:rPr>
              <w:t xml:space="preserve"> (</w:t>
            </w:r>
            <w:proofErr w:type="spellStart"/>
            <w:r w:rsidRPr="006B15E6">
              <w:rPr>
                <w:color w:val="000000"/>
              </w:rPr>
              <w:t>авторлық</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жоғары</w:t>
            </w:r>
            <w:proofErr w:type="spellEnd"/>
            <w:r w:rsidRPr="006B15E6">
              <w:rPr>
                <w:color w:val="000000"/>
              </w:rPr>
              <w:t xml:space="preserve">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Оқу</w:t>
            </w:r>
            <w:proofErr w:type="spellEnd"/>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proofErr w:type="gramStart"/>
            <w:r w:rsidRPr="006B15E6">
              <w:rPr>
                <w:color w:val="000000"/>
              </w:rPr>
              <w:t>конкурстар</w:t>
            </w:r>
            <w:proofErr w:type="gramEnd"/>
            <w:r w:rsidRPr="006B15E6">
              <w:rPr>
                <w:color w:val="000000"/>
              </w:rPr>
              <w:t>ға</w:t>
            </w:r>
            <w:proofErr w:type="spellEnd"/>
            <w:r w:rsidR="00C12DCF">
              <w:rPr>
                <w:color w:val="000000"/>
                <w:lang w:val="kk-KZ"/>
              </w:rPr>
              <w:t xml:space="preserve"> </w:t>
            </w:r>
            <w:proofErr w:type="spellStart"/>
            <w:r w:rsidRPr="006B15E6">
              <w:rPr>
                <w:color w:val="000000"/>
              </w:rPr>
              <w:t>қатысу</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шығармашылык</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spellStart"/>
            <w:r w:rsidRPr="006B15E6">
              <w:rPr>
                <w:color w:val="000000"/>
              </w:rPr>
              <w:t>т.б</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бағдарламаның</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proofErr w:type="spellStart"/>
            <w:r w:rsidRPr="006B15E6">
              <w:rPr>
                <w:color w:val="000000"/>
              </w:rPr>
              <w:t>үйрету</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0B41E0" w:rsidP="004F53D9">
      <w:pPr>
        <w:pStyle w:val="a3"/>
        <w:rPr>
          <w:rFonts w:ascii="Times New Roman" w:hAnsi="Times New Roman" w:cs="Times New Roman"/>
          <w:sz w:val="24"/>
          <w:szCs w:val="24"/>
          <w:lang w:val="kk-KZ"/>
        </w:rPr>
      </w:pPr>
      <w:hyperlink r:id="rId8"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Default="00105C05" w:rsidP="004F53D9">
      <w:pPr>
        <w:tabs>
          <w:tab w:val="left" w:pos="993"/>
        </w:tabs>
        <w:ind w:left="7080"/>
        <w:rPr>
          <w:lang w:val="kk-KZ"/>
        </w:rPr>
      </w:pPr>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17"/>
  </w:num>
  <w:num w:numId="4">
    <w:abstractNumId w:val="4"/>
  </w:num>
  <w:num w:numId="5">
    <w:abstractNumId w:val="11"/>
  </w:num>
  <w:num w:numId="6">
    <w:abstractNumId w:val="14"/>
  </w:num>
  <w:num w:numId="7">
    <w:abstractNumId w:val="18"/>
  </w:num>
  <w:num w:numId="8">
    <w:abstractNumId w:val="5"/>
  </w:num>
  <w:num w:numId="9">
    <w:abstractNumId w:val="0"/>
  </w:num>
  <w:num w:numId="10">
    <w:abstractNumId w:val="3"/>
  </w:num>
  <w:num w:numId="11">
    <w:abstractNumId w:val="7"/>
  </w:num>
  <w:num w:numId="12">
    <w:abstractNumId w:val="6"/>
  </w:num>
  <w:num w:numId="13">
    <w:abstractNumId w:val="12"/>
  </w:num>
  <w:num w:numId="14">
    <w:abstractNumId w:val="13"/>
  </w:num>
  <w:num w:numId="15">
    <w:abstractNumId w:val="1"/>
  </w:num>
  <w:num w:numId="16">
    <w:abstractNumId w:val="15"/>
  </w:num>
  <w:num w:numId="17">
    <w:abstractNumId w:val="16"/>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B06806"/>
    <w:rsid w:val="0001647A"/>
    <w:rsid w:val="00060081"/>
    <w:rsid w:val="00066A0E"/>
    <w:rsid w:val="000B41E0"/>
    <w:rsid w:val="000E335D"/>
    <w:rsid w:val="00105C05"/>
    <w:rsid w:val="00120A37"/>
    <w:rsid w:val="00147162"/>
    <w:rsid w:val="00147853"/>
    <w:rsid w:val="001660B8"/>
    <w:rsid w:val="00177FAD"/>
    <w:rsid w:val="001B3620"/>
    <w:rsid w:val="001B5D7F"/>
    <w:rsid w:val="00252AF9"/>
    <w:rsid w:val="002606BB"/>
    <w:rsid w:val="002B0C2A"/>
    <w:rsid w:val="002F3126"/>
    <w:rsid w:val="003008BE"/>
    <w:rsid w:val="00341CFA"/>
    <w:rsid w:val="003633B2"/>
    <w:rsid w:val="00385C66"/>
    <w:rsid w:val="00437F36"/>
    <w:rsid w:val="00461D46"/>
    <w:rsid w:val="00482F99"/>
    <w:rsid w:val="0049546E"/>
    <w:rsid w:val="00497CA8"/>
    <w:rsid w:val="004A2DDB"/>
    <w:rsid w:val="004D6EA4"/>
    <w:rsid w:val="004D7310"/>
    <w:rsid w:val="004E39EA"/>
    <w:rsid w:val="004F53D9"/>
    <w:rsid w:val="00527862"/>
    <w:rsid w:val="005437CC"/>
    <w:rsid w:val="0059246F"/>
    <w:rsid w:val="005A31FE"/>
    <w:rsid w:val="005A57CB"/>
    <w:rsid w:val="005A6F7E"/>
    <w:rsid w:val="005D0D38"/>
    <w:rsid w:val="005E3FE4"/>
    <w:rsid w:val="00635774"/>
    <w:rsid w:val="0065753A"/>
    <w:rsid w:val="006A34DE"/>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6577C"/>
    <w:rsid w:val="00982578"/>
    <w:rsid w:val="009C30A6"/>
    <w:rsid w:val="009D6B6E"/>
    <w:rsid w:val="009E0EC9"/>
    <w:rsid w:val="00A05F0D"/>
    <w:rsid w:val="00A15E25"/>
    <w:rsid w:val="00A72D7F"/>
    <w:rsid w:val="00A81F1D"/>
    <w:rsid w:val="00B06806"/>
    <w:rsid w:val="00B20B14"/>
    <w:rsid w:val="00B34E5E"/>
    <w:rsid w:val="00B532A1"/>
    <w:rsid w:val="00B77EB3"/>
    <w:rsid w:val="00BF3E35"/>
    <w:rsid w:val="00C03BEA"/>
    <w:rsid w:val="00C1205C"/>
    <w:rsid w:val="00C12DCF"/>
    <w:rsid w:val="00C47BD1"/>
    <w:rsid w:val="00C61B53"/>
    <w:rsid w:val="00C748E5"/>
    <w:rsid w:val="00CB4584"/>
    <w:rsid w:val="00CD07DF"/>
    <w:rsid w:val="00DA46C3"/>
    <w:rsid w:val="00DC71E0"/>
    <w:rsid w:val="00DD49D3"/>
    <w:rsid w:val="00DE5560"/>
    <w:rsid w:val="00E16919"/>
    <w:rsid w:val="00E411E2"/>
    <w:rsid w:val="00E51B15"/>
    <w:rsid w:val="00E52C14"/>
    <w:rsid w:val="00E85DD0"/>
    <w:rsid w:val="00EF4FC5"/>
    <w:rsid w:val="00F33D3E"/>
    <w:rsid w:val="00F42EB1"/>
    <w:rsid w:val="00F64308"/>
    <w:rsid w:val="00F66B40"/>
    <w:rsid w:val="00F91469"/>
    <w:rsid w:val="00FB46E3"/>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1032</TotalTime>
  <Pages>10</Pages>
  <Words>2687</Words>
  <Characters>15322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1</cp:lastModifiedBy>
  <cp:revision>39</cp:revision>
  <cp:lastPrinted>2024-04-17T08:58:00Z</cp:lastPrinted>
  <dcterms:created xsi:type="dcterms:W3CDTF">2023-08-21T06:09:00Z</dcterms:created>
  <dcterms:modified xsi:type="dcterms:W3CDTF">2026-08-27T09:25:00Z</dcterms:modified>
</cp:coreProperties>
</file>