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18c52" w14:textId="2018c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283 бұйрығы. Қазақстан Республикасының Әділет министрлігінде 2023 жылғы 30 маусымда № 32988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5)-тармақшасының</w:t>
      </w:r>
      <w:r>
        <w:rPr>
          <w:rFonts w:ascii="Times New Roman"/>
          <w:b w:val="false"/>
          <w:i w:val="false"/>
          <w:color w:val="000000"/>
          <w:sz w:val="28"/>
        </w:rPr>
        <w:t xml:space="preserve"> жиырма бірінші абзацына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283 бұйрығына</w:t>
            </w:r>
            <w:r>
              <w:br/>
            </w:r>
            <w:r>
              <w:rPr>
                <w:rFonts w:ascii="Times New Roman"/>
                <w:b w:val="false"/>
                <w:i w:val="false"/>
                <w:color w:val="000000"/>
                <w:sz w:val="20"/>
              </w:rPr>
              <w:t>қосымша</w:t>
            </w:r>
          </w:p>
        </w:tc>
      </w:tr>
    </w:tbl>
    <w:bookmarkStart w:name="z1" w:id="8"/>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w:t>
      </w:r>
    </w:p>
    <w:bookmarkEnd w:id="8"/>
    <w:bookmarkStart w:name="z2"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 (бұдан әрі – Қағидалар) Қазақстан Республикасы Әлеуметтік кодексінің (бұдан әрі – Кодекс) 12-бабының 5) тармақшасының жиырма бірінші абзацына және "Мемлекеттік және әлеуметтік жауапкершілігі бар көрсетілетін қызметтер туралы" Қазақстан Республикасының Заңына сәйкес әзірленді және мүгедектігі бар адамды абилитациялаудың және оңалтудың жеке бағдарламасына (бұдан әрі – АОЖБ) сәйкес мүгедектігі бар адамдар мен мүгедектігі бар балаларға санаторийлік-курорттық емдеуді ұсыну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Қағидаларда келесі негізгі ұғымдар пайдаланылады:</w:t>
      </w:r>
    </w:p>
    <w:bookmarkEnd w:id="11"/>
    <w:bookmarkStart w:name="z14" w:id="12"/>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обьектісі;</w:t>
      </w:r>
    </w:p>
    <w:bookmarkEnd w:id="12"/>
    <w:bookmarkStart w:name="z15" w:id="13"/>
    <w:p>
      <w:pPr>
        <w:spacing w:after="0"/>
        <w:ind w:left="0"/>
        <w:jc w:val="both"/>
      </w:pPr>
      <w:r>
        <w:rPr>
          <w:rFonts w:ascii="Times New Roman"/>
          <w:b w:val="false"/>
          <w:i w:val="false"/>
          <w:color w:val="000000"/>
          <w:sz w:val="28"/>
        </w:rPr>
        <w:t>
      2) проактивті көрсетілетін қызмет – көрсетілетін қызметті берушінің бастамасы бойынша көрсетілетін қызметті алушының өтінішінсіз көрсетілетін мемлекеттік қызмет;</w:t>
      </w:r>
    </w:p>
    <w:bookmarkEnd w:id="13"/>
    <w:bookmarkStart w:name="z16" w:id="14"/>
    <w:p>
      <w:pPr>
        <w:spacing w:after="0"/>
        <w:ind w:left="0"/>
        <w:jc w:val="both"/>
      </w:pPr>
      <w:r>
        <w:rPr>
          <w:rFonts w:ascii="Times New Roman"/>
          <w:b w:val="false"/>
          <w:i w:val="false"/>
          <w:color w:val="000000"/>
          <w:sz w:val="28"/>
        </w:rPr>
        <w:t>
      3) санаторийлік-курорттық емделу – адамдардың санаторийлік-курорттық ұйымда уақытша болуы жағдайында жүргізілетін медициналық оңалту түрі.</w:t>
      </w:r>
    </w:p>
    <w:bookmarkEnd w:id="14"/>
    <w:bookmarkStart w:name="z17" w:id="15"/>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3. Санаторийлік-курорттық емделуді ұсыну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мүгедектігі бар адамдарды санаторийлік-курорттық емделумен қамтамасыз етуге медициналық қарсы көрсетілімдерді ескере отырып, халықты әлеуметтік қорғау саласындағы уәкілетті органның аумақтық бөлімшесі әзірлеген АОЖБ негізінде жүзеге асырылады.</w:t>
      </w:r>
    </w:p>
    <w:bookmarkEnd w:id="16"/>
    <w:p>
      <w:pPr>
        <w:spacing w:after="0"/>
        <w:ind w:left="0"/>
        <w:jc w:val="both"/>
      </w:pPr>
      <w:r>
        <w:rPr>
          <w:rFonts w:ascii="Times New Roman"/>
          <w:b w:val="false"/>
          <w:i w:val="false"/>
          <w:color w:val="000000"/>
          <w:sz w:val="28"/>
        </w:rPr>
        <w:t>
      Мүгедектігі бар адамның санаторий-курорттық емделу қажеттілігін бағалау санаторий-курорттық емделудің алдында санаторий-курорттық картаны толтыру кезінде медициналық көрсетілімдер мен қарсы көрсетілімдер ескеріле отырып айқындалады.</w:t>
      </w:r>
    </w:p>
    <w:bookmarkStart w:name="z19" w:id="17"/>
    <w:p>
      <w:pPr>
        <w:spacing w:after="0"/>
        <w:ind w:left="0"/>
        <w:jc w:val="both"/>
      </w:pPr>
      <w:r>
        <w:rPr>
          <w:rFonts w:ascii="Times New Roman"/>
          <w:b w:val="false"/>
          <w:i w:val="false"/>
          <w:color w:val="000000"/>
          <w:sz w:val="28"/>
        </w:rPr>
        <w:t xml:space="preserve">
      4. Санаторийлік-курорттық емделу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санаторийлік-курорттық емделу әлеуметтік қызметтерін ұсынуға берілген өтінішке сәйкес АОЖБ іс-шарасын іске асыру мерзіміне мемлекеттік бюджет қаражаты есебінен ұсынылады.</w:t>
      </w:r>
    </w:p>
    <w:bookmarkEnd w:id="17"/>
    <w:bookmarkStart w:name="z20" w:id="18"/>
    <w:p>
      <w:pPr>
        <w:spacing w:after="0"/>
        <w:ind w:left="0"/>
        <w:jc w:val="both"/>
      </w:pPr>
      <w:r>
        <w:rPr>
          <w:rFonts w:ascii="Times New Roman"/>
          <w:b w:val="false"/>
          <w:i w:val="false"/>
          <w:color w:val="000000"/>
          <w:sz w:val="28"/>
        </w:rPr>
        <w:t>
      5. Мүгедектігі бар адамдар немесе олардың заңды өкілдері не мүгедектігі бар адамның атынан санаторийлік-курорттық емделуді ұсыну үшін құжаттарды рәсімдеу құқығына сенімхат негізінде әрекет ететін адамдар (бұдан әрі – өтініш беруші) "Мүгедектігі бар адамдар мен мүгедектігі бар балаларды санаторийлік-курорттық емделумен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Қағидаларға 3-қосымшаға сәйкес өтінішті мүгедектігі бар адамның тұрғылықты жері бойынша:</w:t>
      </w:r>
    </w:p>
    <w:bookmarkEnd w:id="18"/>
    <w:bookmarkStart w:name="z119" w:id="19"/>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bookmarkEnd w:id="19"/>
    <w:bookmarkStart w:name="z120" w:id="20"/>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 (бұдан әрі – ЖАО) (бұдан әрі – жұмыспен қамту бөлімдері);</w:t>
      </w:r>
    </w:p>
    <w:bookmarkEnd w:id="20"/>
    <w:bookmarkStart w:name="z121" w:id="21"/>
    <w:p>
      <w:pPr>
        <w:spacing w:after="0"/>
        <w:ind w:left="0"/>
        <w:jc w:val="both"/>
      </w:pPr>
      <w:r>
        <w:rPr>
          <w:rFonts w:ascii="Times New Roman"/>
          <w:b w:val="false"/>
          <w:i w:val="false"/>
          <w:color w:val="000000"/>
          <w:sz w:val="28"/>
        </w:rPr>
        <w:t>
      3) "цифрлық үкімет" веб-порталы (бұдан әрі – веб-портал);</w:t>
      </w:r>
    </w:p>
    <w:bookmarkEnd w:id="21"/>
    <w:bookmarkStart w:name="z122" w:id="22"/>
    <w:p>
      <w:pPr>
        <w:spacing w:after="0"/>
        <w:ind w:left="0"/>
        <w:jc w:val="both"/>
      </w:pPr>
      <w:r>
        <w:rPr>
          <w:rFonts w:ascii="Times New Roman"/>
          <w:b w:val="false"/>
          <w:i w:val="false"/>
          <w:color w:val="000000"/>
          <w:sz w:val="28"/>
        </w:rPr>
        <w:t>
      4) ұялы байланыс абоненттік құрылғысы (бұдан әрі – абоненттік нөмір).</w:t>
      </w:r>
    </w:p>
    <w:bookmarkEnd w:id="22"/>
    <w:p>
      <w:pPr>
        <w:spacing w:after="0"/>
        <w:ind w:left="0"/>
        <w:jc w:val="both"/>
      </w:pPr>
      <w:r>
        <w:rPr>
          <w:rFonts w:ascii="Times New Roman"/>
          <w:b w:val="false"/>
          <w:i w:val="false"/>
          <w:color w:val="000000"/>
          <w:sz w:val="28"/>
        </w:rPr>
        <w:t>
      Проактивті қызмет арқылы ресімдеу кезінде өтініш беру талап етілмейді.</w:t>
      </w:r>
    </w:p>
    <w:p>
      <w:pPr>
        <w:spacing w:after="0"/>
        <w:ind w:left="0"/>
        <w:jc w:val="both"/>
      </w:pPr>
      <w:r>
        <w:rPr>
          <w:rFonts w:ascii="Times New Roman"/>
          <w:b w:val="false"/>
          <w:i w:val="false"/>
          <w:color w:val="000000"/>
          <w:sz w:val="28"/>
        </w:rPr>
        <w:t>
      "Мүгедектігі бар адамдар мен мүгедектігі бар балаларды санаторийлік-курорттық емделумен қамтамасыз етуге құжаттарды ресімдеу" проактивті қызметін көрсету тәртібі Қағидалардың 2-тарауының 2-параграфында көзделген.</w:t>
      </w:r>
    </w:p>
    <w:p>
      <w:pPr>
        <w:spacing w:after="0"/>
        <w:ind w:left="0"/>
        <w:jc w:val="both"/>
      </w:pPr>
      <w:r>
        <w:rPr>
          <w:rFonts w:ascii="Times New Roman"/>
          <w:b w:val="false"/>
          <w:i w:val="false"/>
          <w:color w:val="000000"/>
          <w:sz w:val="28"/>
        </w:rPr>
        <w:t>
      "Мүгедектігі бар адамдар мен мүгедектігі бар балаларды санаторийлік-курорттық емделумен қамтамасыз етуге құжаттарды ресімдеу" мемлекеттік қызметін "цифрлық үкімет" веб-порталы арқылы көрсету тәртібі Қағидалардың 2-тарауының 3-параграфында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6.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7. Уәкілетті мемлекеттік орган Қағидаларға өзгерістер енгізілген және (немесе) толықтырылған күннен бастап 3 (үш) жұмыс күні ішінде оларды жаңартып және көрсетілетін қызметті берушілерге, Бірыңғай байланыс-орталығына, Мемлекеттік корпорацияға жолдайды.</w:t>
      </w:r>
    </w:p>
    <w:bookmarkEnd w:id="24"/>
    <w:bookmarkStart w:name="z27" w:id="25"/>
    <w:p>
      <w:pPr>
        <w:spacing w:after="0"/>
        <w:ind w:left="0"/>
        <w:jc w:val="both"/>
      </w:pPr>
      <w:r>
        <w:rPr>
          <w:rFonts w:ascii="Times New Roman"/>
          <w:b w:val="false"/>
          <w:i w:val="false"/>
          <w:color w:val="000000"/>
          <w:sz w:val="28"/>
        </w:rPr>
        <w:t xml:space="preserve">
      8. Жұмыс берушінің кінәсінен жұмыста мертігуге ұшыраған немесе кәсіптік ауруға шалдыққан мүгедектігі бар адамға санаторийлік-курорттық емделуге жолдама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сәйкес жұмыс берушінің есебінен беріледі (Ерекше бөлім).</w:t>
      </w:r>
    </w:p>
    <w:bookmarkEnd w:id="25"/>
    <w:bookmarkStart w:name="z28" w:id="26"/>
    <w:p>
      <w:pPr>
        <w:spacing w:after="0"/>
        <w:ind w:left="0"/>
        <w:jc w:val="both"/>
      </w:pPr>
      <w:r>
        <w:rPr>
          <w:rFonts w:ascii="Times New Roman"/>
          <w:b w:val="false"/>
          <w:i w:val="false"/>
          <w:color w:val="000000"/>
          <w:sz w:val="28"/>
        </w:rPr>
        <w:t xml:space="preserve">
      9. Жұмыс беруші – дара кәсіпкердің қызметі тоқтатылған немесе заңды тұлға таратылған, сондай-ақ оны банкрот деп тану туралы сот шешімі заңды күшіне енген кезде жұмыс берушінің кінәсінен жұмыста мертігуге ұшыраған немесе кәсіптік ауруға шалдыққан мүгедектігі бар адамға санаторийлік-курорттық емделу Кодекстің </w:t>
      </w:r>
      <w:r>
        <w:rPr>
          <w:rFonts w:ascii="Times New Roman"/>
          <w:b w:val="false"/>
          <w:i w:val="false"/>
          <w:color w:val="000000"/>
          <w:sz w:val="28"/>
        </w:rPr>
        <w:t>160-бабына</w:t>
      </w:r>
      <w:r>
        <w:rPr>
          <w:rFonts w:ascii="Times New Roman"/>
          <w:b w:val="false"/>
          <w:i w:val="false"/>
          <w:color w:val="000000"/>
          <w:sz w:val="28"/>
        </w:rPr>
        <w:t xml:space="preserve"> сәйкес мемлекеттік бюджет қаражаты есебінен беріледі.</w:t>
      </w:r>
    </w:p>
    <w:bookmarkEnd w:id="26"/>
    <w:bookmarkStart w:name="z29" w:id="27"/>
    <w:p>
      <w:pPr>
        <w:spacing w:after="0"/>
        <w:ind w:left="0"/>
        <w:jc w:val="left"/>
      </w:pPr>
      <w:r>
        <w:rPr>
          <w:rFonts w:ascii="Times New Roman"/>
          <w:b/>
          <w:i w:val="false"/>
          <w:color w:val="000000"/>
        </w:rPr>
        <w:t xml:space="preserve"> 2-тарау. "Мүгедектігі бар адамдарды және мүгедектігі бар балаларды санаторийлік-курорттық емделумен қамтамасыз етуге құжаттарды рәсімдеу" мемлекеттік қызметін көрсету тәртібі</w:t>
      </w:r>
    </w:p>
    <w:bookmarkEnd w:id="27"/>
    <w:bookmarkStart w:name="z30" w:id="28"/>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беру негізінде "Мүгедектігі бар адамдарды және мүгедектігі бар балаларды санаторийлік-курорттық емделумен қамтамасыз етуге құжаттарды рәсімдеу" мемлекеттік қызметін көрсету тәртібі</w:t>
      </w:r>
    </w:p>
    <w:bookmarkEnd w:id="28"/>
    <w:bookmarkStart w:name="z31" w:id="29"/>
    <w:p>
      <w:pPr>
        <w:spacing w:after="0"/>
        <w:ind w:left="0"/>
        <w:jc w:val="both"/>
      </w:pPr>
      <w:r>
        <w:rPr>
          <w:rFonts w:ascii="Times New Roman"/>
          <w:b w:val="false"/>
          <w:i w:val="false"/>
          <w:color w:val="000000"/>
          <w:sz w:val="28"/>
        </w:rPr>
        <w:t xml:space="preserve">
      10. Өтініш беруші мемлекеттік қызметті алу үшін Мемлекеттік корпорацияға, қалалық басқармаға, тұрғылықты жері бойынша жұмыспен қамту бөліміне Қағидаларға 2-қосымшаға сәйкес өтінішпен және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29"/>
    <w:bookmarkStart w:name="z32" w:id="30"/>
    <w:p>
      <w:pPr>
        <w:spacing w:after="0"/>
        <w:ind w:left="0"/>
        <w:jc w:val="both"/>
      </w:pPr>
      <w:r>
        <w:rPr>
          <w:rFonts w:ascii="Times New Roman"/>
          <w:b w:val="false"/>
          <w:i w:val="false"/>
          <w:color w:val="000000"/>
          <w:sz w:val="28"/>
        </w:rPr>
        <w:t>
      11. Мемлекеттік корпорацияның, қалалық басқарманың, жұмыспен қамту бөлімінің жауапты қызметкерлері өтінішті қабылдау кезінде:</w:t>
      </w:r>
    </w:p>
    <w:bookmarkEnd w:id="30"/>
    <w:p>
      <w:pPr>
        <w:spacing w:after="0"/>
        <w:ind w:left="0"/>
        <w:jc w:val="both"/>
      </w:pPr>
      <w:r>
        <w:rPr>
          <w:rFonts w:ascii="Times New Roman"/>
          <w:b w:val="false"/>
          <w:i w:val="false"/>
          <w:color w:val="000000"/>
          <w:sz w:val="28"/>
        </w:rPr>
        <w:t>
      1) жеке басты куәландыратын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Еңбек жарақатынан немесе кәсіптік аурудан мүгедектігі бар адамдар санаторийлік-курорттық ем алуға өтініш берген кезде:</w:t>
      </w:r>
    </w:p>
    <w:p>
      <w:pPr>
        <w:spacing w:after="0"/>
        <w:ind w:left="0"/>
        <w:jc w:val="both"/>
      </w:pPr>
      <w:r>
        <w:rPr>
          <w:rFonts w:ascii="Times New Roman"/>
          <w:b w:val="false"/>
          <w:i w:val="false"/>
          <w:color w:val="000000"/>
          <w:sz w:val="28"/>
        </w:rPr>
        <w:t>
      1) мүгедектікке алып келген өндірістегі жазатайым оқиға туралы;</w:t>
      </w:r>
    </w:p>
    <w:p>
      <w:pPr>
        <w:spacing w:after="0"/>
        <w:ind w:left="0"/>
        <w:jc w:val="both"/>
      </w:pPr>
      <w:r>
        <w:rPr>
          <w:rFonts w:ascii="Times New Roman"/>
          <w:b w:val="false"/>
          <w:i w:val="false"/>
          <w:color w:val="000000"/>
          <w:sz w:val="28"/>
        </w:rPr>
        <w:t>
      2) оның кінәсінан жұмыста еңбек жарақаты алынған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3) жұмыс берушіге қатысты оны банкрот деп тану туралы заңды күшіне енген сот шешімі туралы қосымша мәліметтер сұратылады.</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Ұсынылған түпнұсқалармен құжаттардың көшірмелері сәйкестендірілгеннен кейін өтінішті қабылдаған жауапты қызметкер тиісті құжаттардың қабылданғаны туралы қолхатқа немесе Қағидалардың 12-тармағына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12. Құжаттарды тапсыру кезінде өтініш берушіге:</w:t>
      </w:r>
    </w:p>
    <w:bookmarkEnd w:id="31"/>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күні, құжаттарды қабылдаған адамның тегі мен аты-жөні көрсетілген талон беріледі.</w:t>
      </w:r>
    </w:p>
    <w:bookmarkStart w:name="z34" w:id="32"/>
    <w:p>
      <w:pPr>
        <w:spacing w:after="0"/>
        <w:ind w:left="0"/>
        <w:jc w:val="both"/>
      </w:pPr>
      <w:r>
        <w:rPr>
          <w:rFonts w:ascii="Times New Roman"/>
          <w:b w:val="false"/>
          <w:i w:val="false"/>
          <w:color w:val="000000"/>
          <w:sz w:val="28"/>
        </w:rPr>
        <w:t xml:space="preserve">
      13. Өтініш беруші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32"/>
    <w:bookmarkStart w:name="z35" w:id="33"/>
    <w:p>
      <w:pPr>
        <w:spacing w:after="0"/>
        <w:ind w:left="0"/>
        <w:jc w:val="both"/>
      </w:pPr>
      <w:r>
        <w:rPr>
          <w:rFonts w:ascii="Times New Roman"/>
          <w:b w:val="false"/>
          <w:i w:val="false"/>
          <w:color w:val="000000"/>
          <w:sz w:val="28"/>
        </w:rPr>
        <w:t xml:space="preserve">
      14. Мемлекеттік қызметті көрсетуге қойылатын негізгі талаптар тізбесінің 8-тармағында көрсетілген құжаттар сәйкес келген жағдайда, қалалық басқарма, жұмыспен қамту бөлімі бес жұмыс күні ішінде құжаттарды қарайды, қорытындысы бойынша өтініш берушіге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қызметті көрсету нәтижесі туралы хабарлама береді. Мемлекеттік корпорацияның құжаттарды қабылдау күні мемлекеттік қызметті көрсету мерзіміне кірмейді.</w:t>
      </w:r>
    </w:p>
    <w:bookmarkEnd w:id="33"/>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 мемлекеттік қызметті көрсету нәтижелері туралы өтініш берушінің абоненттік нөміріне смс-хабарлама беру арқылы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басқармалардың және жұмыспен қамту бөлімдерінің сұрау салуы бойынша дайын құжаттарды өтініш берушіге беру үшін бір жұмыс күні ішінде Мемлекеттік корпорацияға жібереді.</w:t>
      </w:r>
    </w:p>
    <w:bookmarkStart w:name="z36" w:id="34"/>
    <w:p>
      <w:pPr>
        <w:spacing w:after="0"/>
        <w:ind w:left="0"/>
        <w:jc w:val="both"/>
      </w:pPr>
      <w:r>
        <w:rPr>
          <w:rFonts w:ascii="Times New Roman"/>
          <w:b w:val="false"/>
          <w:i w:val="false"/>
          <w:color w:val="000000"/>
          <w:sz w:val="28"/>
        </w:rPr>
        <w:t>
      15. Мемлекеттік қызметті көрсету нәтижесі туралы Қағидаларға 5-қосымшаға сәйкес нысан бойынша беріледі.</w:t>
      </w:r>
    </w:p>
    <w:bookmarkEnd w:id="34"/>
    <w:bookmarkStart w:name="z37" w:id="35"/>
    <w:p>
      <w:pPr>
        <w:spacing w:after="0"/>
        <w:ind w:left="0"/>
        <w:jc w:val="both"/>
      </w:pPr>
      <w:r>
        <w:rPr>
          <w:rFonts w:ascii="Times New Roman"/>
          <w:b w:val="false"/>
          <w:i w:val="false"/>
          <w:color w:val="000000"/>
          <w:sz w:val="28"/>
        </w:rPr>
        <w:t>
      16. Қалалық басқармалардың, жұмыспен қамту бөлімдерінің және (немесе) олардың лауазымды адамдарының, Мемлекеттік корпорацияның және (немесе) оның қызметкерлерінің мемлекеттік қызметті көрсету мәселелері бойынша шешімдеріне, әрекеттеріне (әрекетсіздігіне) шағымдану:</w:t>
      </w:r>
    </w:p>
    <w:bookmarkEnd w:id="35"/>
    <w:p>
      <w:pPr>
        <w:spacing w:after="0"/>
        <w:ind w:left="0"/>
        <w:jc w:val="both"/>
      </w:pPr>
      <w:r>
        <w:rPr>
          <w:rFonts w:ascii="Times New Roman"/>
          <w:b w:val="false"/>
          <w:i w:val="false"/>
          <w:color w:val="000000"/>
          <w:sz w:val="28"/>
        </w:rPr>
        <w:t>
      1) қалалық басқармалардың, жұмыспен қамту бөлімдерінің және (немесе) олардың лауазымды адамдарының әрекеттеріне (әрекетсіздігіне) шағым Қағидаларға 3-қосымшаға сәйкес мемлекеттік қызметті көрсетуге қойылатын негізгі талаптар тізбесінде көрсетілген мекенжайлар бойынша қалалық басқармалары, жұмыспен қамту бөлімдері басшыларының атына беріледі.</w:t>
      </w:r>
    </w:p>
    <w:p>
      <w:pPr>
        <w:spacing w:after="0"/>
        <w:ind w:left="0"/>
        <w:jc w:val="both"/>
      </w:pPr>
      <w:r>
        <w:rPr>
          <w:rFonts w:ascii="Times New Roman"/>
          <w:b w:val="false"/>
          <w:i w:val="false"/>
          <w:color w:val="000000"/>
          <w:sz w:val="28"/>
        </w:rPr>
        <w:t>
      2) Мемлекеттік корпорацияның қызметкерінің әрекеттеріне (әрекетсіздігіне) шағым Қағидаларға 3-қосымшаға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xml:space="preserve">
      Қалалық басқармаларға, жұмыспен қамту бөлімдеріне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p>
      <w:pPr>
        <w:spacing w:after="0"/>
        <w:ind w:left="0"/>
        <w:jc w:val="both"/>
      </w:pPr>
      <w:r>
        <w:rPr>
          <w:rFonts w:ascii="Times New Roman"/>
          <w:b w:val="false"/>
          <w:i w:val="false"/>
          <w:color w:val="000000"/>
          <w:sz w:val="28"/>
        </w:rPr>
        <w:t>
      Шағымды қабылдаудан бас тартуға жол берілмейді.</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3-бөлігімен көзделген мерзімде жүргізіледі.</w:t>
      </w:r>
    </w:p>
    <w:p>
      <w:pPr>
        <w:spacing w:after="0"/>
        <w:ind w:left="0"/>
        <w:jc w:val="both"/>
      </w:pPr>
      <w:r>
        <w:rPr>
          <w:rFonts w:ascii="Times New Roman"/>
          <w:b w:val="false"/>
          <w:i w:val="false"/>
          <w:color w:val="000000"/>
          <w:sz w:val="28"/>
        </w:rPr>
        <w:t>
      "Электрондық жолданымдар" ЦТЖ-да тіркегеннен кейін әрбір шағым бойынша өтініш иесіне күні мен уақыты, шағымды қабылдаған адамның тегі мен аты-жөні, лауазымы көрсетіле отырып, № 4 бұйрықпен бекітілген нысанда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Қалалық басқармалардың,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жұмыспен қамту бөлімдері,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басқарманың, жұмыспен қамту бөлімінің бөлімшесіне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36"/>
    <w:p>
      <w:pPr>
        <w:spacing w:after="0"/>
        <w:ind w:left="0"/>
        <w:jc w:val="left"/>
      </w:pPr>
      <w:r>
        <w:rPr>
          <w:rFonts w:ascii="Times New Roman"/>
          <w:b/>
          <w:i w:val="false"/>
          <w:color w:val="000000"/>
        </w:rPr>
        <w:t xml:space="preserve"> 2-параграф. "Мүгедектігі бар адамдар мен мүгедектігі бар балаларды санаторийлік-курорттық емделумен қамтамасыз етуге құжаттарды рәсімдеу" проактивті мемлекеттік қызметін көрсету тәртібі</w:t>
      </w:r>
    </w:p>
    <w:bookmarkEnd w:id="36"/>
    <w:bookmarkStart w:name="z39" w:id="37"/>
    <w:p>
      <w:pPr>
        <w:spacing w:after="0"/>
        <w:ind w:left="0"/>
        <w:jc w:val="both"/>
      </w:pPr>
      <w:r>
        <w:rPr>
          <w:rFonts w:ascii="Times New Roman"/>
          <w:b w:val="false"/>
          <w:i w:val="false"/>
          <w:color w:val="000000"/>
          <w:sz w:val="28"/>
        </w:rPr>
        <w:t xml:space="preserve">
      17.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 xml:space="preserve">бұйрығымен </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санаторийлік-курорттық емделуді ұсыну жөніндегі іс-шараларды қамтитын АОЖБ "Мүгедектігі бар адамдардың орталықтандырылған деректер банкі" автоматтандырылған цифрлық жүйесінде қалыптастырылғаннан кейін АОЖБ-ның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нөміріне мемлекеттік қызметті көрсетуге сұрау салумен смс-хабарлама жіберуге бастамашылық жасалады.</w:t>
      </w:r>
    </w:p>
    <w:bookmarkEnd w:id="37"/>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18. Көрсетілетін қызметті алушының проактивті қызмет көрсетуге келісімін алған кезде осы қызметтерді ұсынуға оған құжаттардың рәсімделгенін растау туралы смс-хабарлама жіберіледі.</w:t>
      </w:r>
    </w:p>
    <w:bookmarkEnd w:id="38"/>
    <w:p>
      <w:pPr>
        <w:spacing w:after="0"/>
        <w:ind w:left="0"/>
        <w:jc w:val="both"/>
      </w:pPr>
      <w:r>
        <w:rPr>
          <w:rFonts w:ascii="Times New Roman"/>
          <w:b w:val="false"/>
          <w:i w:val="false"/>
          <w:color w:val="000000"/>
          <w:sz w:val="28"/>
        </w:rPr>
        <w:t>
      Проактивті қызмет арқылы санаторийлік-курорттық емделуді ұсыну үшін құжаттарды рәсімдеуге өтініш берген күн рәсімдеуге келісім алған күн болып саналады.</w:t>
      </w:r>
    </w:p>
    <w:p>
      <w:pPr>
        <w:spacing w:after="0"/>
        <w:ind w:left="0"/>
        <w:jc w:val="both"/>
      </w:pPr>
      <w:r>
        <w:rPr>
          <w:rFonts w:ascii="Times New Roman"/>
          <w:b w:val="false"/>
          <w:i w:val="false"/>
          <w:color w:val="000000"/>
          <w:sz w:val="28"/>
        </w:rPr>
        <w:t>
      Келісім түскен күннен бастап қызмет көрсету мерзімі бес жұмыс күнін құрайды.</w:t>
      </w:r>
    </w:p>
    <w:bookmarkStart w:name="z41" w:id="39"/>
    <w:p>
      <w:pPr>
        <w:spacing w:after="0"/>
        <w:ind w:left="0"/>
        <w:jc w:val="both"/>
      </w:pPr>
      <w:r>
        <w:rPr>
          <w:rFonts w:ascii="Times New Roman"/>
          <w:b w:val="false"/>
          <w:i w:val="false"/>
          <w:color w:val="000000"/>
          <w:sz w:val="28"/>
        </w:rPr>
        <w:t>
      19. Көрсетілетін қызметті алушыдан жауап болмаған кезде сұрау салу жіберілген күннен бастап үш жұмыс күні ішінде сұрау жойылады және көрсетілетін қызметті алушының абоненттік нөміріне Мемлекеттік корпорацияға, қалалық басқармаға, жұмыспен қамту бөліміне жүгінудің себебі мен қажеттілігі көрсетіле отырып, санаторийлік-курорттық емделуді ұсыну үшін құжаттарды ресімдеудің мүмкін еместігі туралы смс-хабарлама жіберіледі.</w:t>
      </w:r>
    </w:p>
    <w:bookmarkEnd w:id="39"/>
    <w:bookmarkStart w:name="z42" w:id="40"/>
    <w:p>
      <w:pPr>
        <w:spacing w:after="0"/>
        <w:ind w:left="0"/>
        <w:jc w:val="both"/>
      </w:pPr>
      <w:r>
        <w:rPr>
          <w:rFonts w:ascii="Times New Roman"/>
          <w:b w:val="false"/>
          <w:i w:val="false"/>
          <w:color w:val="000000"/>
          <w:sz w:val="28"/>
        </w:rPr>
        <w:t>
      20. Көрсетілетін қызметті алушы проактивті қызмет көрсетуден бас тартқан кезде көрсетілетін қызметті алушының абоненттік нөміріне "Е-Собес" АЦЖ-дан санаторийлік-курорттық емделуді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40"/>
    <w:p>
      <w:pPr>
        <w:spacing w:after="0"/>
        <w:ind w:left="0"/>
        <w:jc w:val="both"/>
      </w:pPr>
      <w:r>
        <w:rPr>
          <w:rFonts w:ascii="Times New Roman"/>
          <w:b w:val="false"/>
          <w:i w:val="false"/>
          <w:color w:val="000000"/>
          <w:sz w:val="28"/>
        </w:rPr>
        <w:t xml:space="preserve">
      Ескерту. 20-тармақ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000000"/>
          <w:sz w:val="28"/>
        </w:rPr>
        <w:t xml:space="preserve"> (12.07.2026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bookmarkStart w:name="z43" w:id="41"/>
    <w:p>
      <w:pPr>
        <w:spacing w:after="0"/>
        <w:ind w:left="0"/>
        <w:jc w:val="both"/>
      </w:pPr>
      <w:r>
        <w:rPr>
          <w:rFonts w:ascii="Times New Roman"/>
          <w:b w:val="false"/>
          <w:i w:val="false"/>
          <w:color w:val="000000"/>
          <w:sz w:val="28"/>
        </w:rPr>
        <w:t>
      21.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санаторийлік-курорттық емделуді ұсыну үшін құжаттарды ресімдеу жөнінде қабылданған шешім туралы абоненттік нөмірге смс-хабарлама арқылы хабардар етеді.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көзделген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22. Көрсетілетін қызметті алушыға жіберілген смс-хабарлама Кодекстің 12-бабы 5) тармақшасының жиырмасыншы абзацына сәйкес уәкілетті мемлекеттік органмен бекітілген Мүгедектігі бар адамдарды протездік-ортопедиялық көмекпен, техникалық көмекші (компенсаторлық) құралдармен, мүгедектігі бар адамды оңалту мен оңалтудың жеке бағдарламасына сәйкес арнаулы жүріп-тұру құралдарымен қамтамасыз ету, оларды ауыстыру мерзімдерін қоса алғанда, қағидаларында белгіленген нысан бойынша смс-хабарламалар электрондық журналында тіркеледі.</w:t>
      </w:r>
    </w:p>
    <w:bookmarkEnd w:id="42"/>
    <w:bookmarkStart w:name="z45" w:id="43"/>
    <w:p>
      <w:pPr>
        <w:spacing w:after="0"/>
        <w:ind w:left="0"/>
        <w:jc w:val="both"/>
      </w:pPr>
      <w:r>
        <w:rPr>
          <w:rFonts w:ascii="Times New Roman"/>
          <w:b w:val="false"/>
          <w:i w:val="false"/>
          <w:color w:val="000000"/>
          <w:sz w:val="28"/>
        </w:rPr>
        <w:t>
      23. Проактивті қызмет арқылы санаторийлік-курорттық емделуді ұсыну үшін құжаттарды ресімдеу кезінде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44"/>
    <w:p>
      <w:pPr>
        <w:spacing w:after="0"/>
        <w:ind w:left="0"/>
        <w:jc w:val="left"/>
      </w:pPr>
      <w:r>
        <w:rPr>
          <w:rFonts w:ascii="Times New Roman"/>
          <w:b/>
          <w:i w:val="false"/>
          <w:color w:val="000000"/>
        </w:rPr>
        <w:t xml:space="preserve"> 3-параграф. Веб-портал арқылы "Мүгедектігі бар адамдарды және мүгедектігі бар балаларды санаторийлік-курорттық емделумен қамтамасыз етуге құжаттарды рәсімдеу" мемлекеттік қызметін көрсету тәртібі</w:t>
      </w:r>
    </w:p>
    <w:bookmarkEnd w:id="44"/>
    <w:bookmarkStart w:name="z47" w:id="45"/>
    <w:p>
      <w:pPr>
        <w:spacing w:after="0"/>
        <w:ind w:left="0"/>
        <w:jc w:val="both"/>
      </w:pPr>
      <w:r>
        <w:rPr>
          <w:rFonts w:ascii="Times New Roman"/>
          <w:b w:val="false"/>
          <w:i w:val="false"/>
          <w:color w:val="000000"/>
          <w:sz w:val="28"/>
        </w:rPr>
        <w:t>
      24. Мемлекеттік қызметті алу үшін өтініш беруші қалалық басқармаға, жұмыспен қамту бөліміне өтінішті Қағидаларға 2-қосымшаға сәйкес нысан бойынша веб-портал арқылы жолдайды.</w:t>
      </w:r>
    </w:p>
    <w:bookmarkEnd w:id="45"/>
    <w:p>
      <w:pPr>
        <w:spacing w:after="0"/>
        <w:ind w:left="0"/>
        <w:jc w:val="both"/>
      </w:pPr>
      <w:r>
        <w:rPr>
          <w:rFonts w:ascii="Times New Roman"/>
          <w:b w:val="false"/>
          <w:i w:val="false"/>
          <w:color w:val="000000"/>
          <w:sz w:val="28"/>
        </w:rPr>
        <w:t>
      Өтінішті "цифрлық үкімет" шлюзі арқылы берген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жеке сәйкестендіру нөмірі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нөмірі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25. Қалалық басқарма, жұмыспен қамту бөлімі өтініш берушінің веб-порталдағы "жеке кабинетіне" мемлекеттік қызметті көрсетуге сұрау салудың қабылданғаны туралы мәртебе жібереді.</w:t>
      </w:r>
    </w:p>
    <w:bookmarkEnd w:id="46"/>
    <w:bookmarkStart w:name="z49" w:id="47"/>
    <w:p>
      <w:pPr>
        <w:spacing w:after="0"/>
        <w:ind w:left="0"/>
        <w:jc w:val="both"/>
      </w:pPr>
      <w:r>
        <w:rPr>
          <w:rFonts w:ascii="Times New Roman"/>
          <w:b w:val="false"/>
          <w:i w:val="false"/>
          <w:color w:val="000000"/>
          <w:sz w:val="28"/>
        </w:rPr>
        <w:t>
      26.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Қағидаларға 5-қосымшаға сәйкес нысан бойынша мемлекеттік қызметті көрсету нәтижесі туралы хабарлама береді.</w:t>
      </w:r>
    </w:p>
    <w:bookmarkEnd w:id="47"/>
    <w:p>
      <w:pPr>
        <w:spacing w:after="0"/>
        <w:ind w:left="0"/>
        <w:jc w:val="both"/>
      </w:pPr>
      <w:r>
        <w:rPr>
          <w:rFonts w:ascii="Times New Roman"/>
          <w:b w:val="false"/>
          <w:i w:val="false"/>
          <w:color w:val="000000"/>
          <w:sz w:val="28"/>
        </w:rPr>
        <w:t xml:space="preserve">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ЭЦҚ қойылған электрондық құжат нысанында оң нәтиже немесе мемлекеттік қызметті көрсетуден дәлелді бас тарту жіберіледі.</w:t>
      </w:r>
    </w:p>
    <w:bookmarkStart w:name="z50" w:id="48"/>
    <w:p>
      <w:pPr>
        <w:spacing w:after="0"/>
        <w:ind w:left="0"/>
        <w:jc w:val="both"/>
      </w:pPr>
      <w:r>
        <w:rPr>
          <w:rFonts w:ascii="Times New Roman"/>
          <w:b w:val="false"/>
          <w:i w:val="false"/>
          <w:color w:val="000000"/>
          <w:sz w:val="28"/>
        </w:rPr>
        <w:t>
      27. Веб-портал арқылы жүгінген кезде мемлекеттік қызметті көрсету нәтижесі уәкілетті тұлғаның ЭЦҚ қойылған электрондық құжат нысанында өтініш берушінің "жеке кабинетіне" жіберіледі.</w:t>
      </w:r>
    </w:p>
    <w:bookmarkEnd w:id="48"/>
    <w:bookmarkStart w:name="z51" w:id="49"/>
    <w:p>
      <w:pPr>
        <w:spacing w:after="0"/>
        <w:ind w:left="0"/>
        <w:jc w:val="both"/>
      </w:pPr>
      <w:r>
        <w:rPr>
          <w:rFonts w:ascii="Times New Roman"/>
          <w:b w:val="false"/>
          <w:i w:val="false"/>
          <w:color w:val="000000"/>
          <w:sz w:val="28"/>
        </w:rPr>
        <w:t xml:space="preserve">
      28. Заңның 5-бабы 2-тармағының </w:t>
      </w:r>
      <w:r>
        <w:rPr>
          <w:rFonts w:ascii="Times New Roman"/>
          <w:b w:val="false"/>
          <w:i w:val="false"/>
          <w:color w:val="000000"/>
          <w:sz w:val="28"/>
        </w:rPr>
        <w:t>11-тармақшасына</w:t>
      </w:r>
      <w:r>
        <w:rPr>
          <w:rFonts w:ascii="Times New Roman"/>
          <w:b w:val="false"/>
          <w:i w:val="false"/>
          <w:color w:val="000000"/>
          <w:sz w:val="28"/>
        </w:rPr>
        <w:t xml:space="preserve">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 w:id="50"/>
    <w:p>
      <w:pPr>
        <w:spacing w:after="0"/>
        <w:ind w:left="0"/>
        <w:jc w:val="left"/>
      </w:pPr>
      <w:r>
        <w:rPr>
          <w:rFonts w:ascii="Times New Roman"/>
          <w:b/>
          <w:i w:val="false"/>
          <w:color w:val="000000"/>
        </w:rPr>
        <w:t xml:space="preserve"> 3-тарау. Санаторийлік-курорттық емделуді ұсыну тәртібі</w:t>
      </w:r>
    </w:p>
    <w:bookmarkEnd w:id="50"/>
    <w:bookmarkStart w:name="z53" w:id="51"/>
    <w:p>
      <w:pPr>
        <w:spacing w:after="0"/>
        <w:ind w:left="0"/>
        <w:jc w:val="both"/>
      </w:pPr>
      <w:r>
        <w:rPr>
          <w:rFonts w:ascii="Times New Roman"/>
          <w:b w:val="false"/>
          <w:i w:val="false"/>
          <w:color w:val="000000"/>
          <w:sz w:val="28"/>
        </w:rPr>
        <w:t>
      29. Санаторийлік-курорттық емделуді ұсыну портал немесе мемлекеттік сатып алу арқылы жүзеге асырылады.</w:t>
      </w:r>
    </w:p>
    <w:bookmarkEnd w:id="51"/>
    <w:bookmarkStart w:name="z54" w:id="52"/>
    <w:p>
      <w:pPr>
        <w:spacing w:after="0"/>
        <w:ind w:left="0"/>
        <w:jc w:val="both"/>
      </w:pPr>
      <w:r>
        <w:rPr>
          <w:rFonts w:ascii="Times New Roman"/>
          <w:b w:val="false"/>
          <w:i w:val="false"/>
          <w:color w:val="000000"/>
          <w:sz w:val="28"/>
        </w:rPr>
        <w:t>
      30. Санаторийлік-курорттық емделу күнтізбелік жылда бір реттен артық емес он төрт тәуліктен аспайтын мерзімге беріледі.</w:t>
      </w:r>
    </w:p>
    <w:bookmarkEnd w:id="52"/>
    <w:bookmarkStart w:name="z55" w:id="53"/>
    <w:p>
      <w:pPr>
        <w:spacing w:after="0"/>
        <w:ind w:left="0"/>
        <w:jc w:val="both"/>
      </w:pPr>
      <w:r>
        <w:rPr>
          <w:rFonts w:ascii="Times New Roman"/>
          <w:b w:val="false"/>
          <w:i w:val="false"/>
          <w:color w:val="000000"/>
          <w:sz w:val="28"/>
        </w:rPr>
        <w:t xml:space="preserve">
      31. Кодекстің 168-бабының </w:t>
      </w:r>
      <w:r>
        <w:rPr>
          <w:rFonts w:ascii="Times New Roman"/>
          <w:b w:val="false"/>
          <w:i w:val="false"/>
          <w:color w:val="000000"/>
          <w:sz w:val="28"/>
        </w:rPr>
        <w:t>4-тармағына</w:t>
      </w:r>
      <w:r>
        <w:rPr>
          <w:rFonts w:ascii="Times New Roman"/>
          <w:b w:val="false"/>
          <w:i w:val="false"/>
          <w:color w:val="000000"/>
          <w:sz w:val="28"/>
        </w:rPr>
        <w:t xml:space="preserve"> сәйкес мүгедектігі бар баланы санаторийлік-курорттық емдеуге алып жүретін заңды өкілдердің бірінің (бұдан әрі – алып жүруші) халықты әлеуметтік қорғау саласындағы уәкілетті орган айқындайтын санаторийлік-курорттық емдеу құнын өтеу ретінде ұсынылатын кепілдік берілген соманың жетпіс пайызы мөлшерінде санаторийлік-курорттық ұйымда болу құнын жергілікті атқарушы органдардың өтеуіне құқығы бар.</w:t>
      </w:r>
    </w:p>
    <w:bookmarkEnd w:id="53"/>
    <w:bookmarkStart w:name="z56" w:id="54"/>
    <w:p>
      <w:pPr>
        <w:spacing w:after="0"/>
        <w:ind w:left="0"/>
        <w:jc w:val="both"/>
      </w:pPr>
      <w:r>
        <w:rPr>
          <w:rFonts w:ascii="Times New Roman"/>
          <w:b w:val="false"/>
          <w:i w:val="false"/>
          <w:color w:val="000000"/>
          <w:sz w:val="28"/>
        </w:rPr>
        <w:t>
      32. Санаторийлік-курорттық емделуге жол жүру шығыстарын төлеу мүгедектігі бар адамның қаражаты есебінен жүзеге асырылады.</w:t>
      </w:r>
    </w:p>
    <w:bookmarkEnd w:id="54"/>
    <w:p>
      <w:pPr>
        <w:spacing w:after="0"/>
        <w:ind w:left="0"/>
        <w:jc w:val="both"/>
      </w:pPr>
      <w:r>
        <w:rPr>
          <w:rFonts w:ascii="Times New Roman"/>
          <w:b w:val="false"/>
          <w:i w:val="false"/>
          <w:color w:val="000000"/>
          <w:sz w:val="28"/>
        </w:rPr>
        <w:t>
      Мүгедектігі бар баланы жол жүруші шығыстарын төлеу алып жүрушінің қаражаты есебінен жүзеге асырылады.</w:t>
      </w:r>
    </w:p>
    <w:bookmarkStart w:name="z57" w:id="55"/>
    <w:p>
      <w:pPr>
        <w:spacing w:after="0"/>
        <w:ind w:left="0"/>
        <w:jc w:val="both"/>
      </w:pPr>
      <w:r>
        <w:rPr>
          <w:rFonts w:ascii="Times New Roman"/>
          <w:b w:val="false"/>
          <w:i w:val="false"/>
          <w:color w:val="000000"/>
          <w:sz w:val="28"/>
        </w:rPr>
        <w:t>
      33. Санаторийлік-курорттық ұйымға келген кезде санаторийлік-курорттық емделу қызметтерін берушіге (бұдан әрі – өнім беруші):</w:t>
      </w:r>
    </w:p>
    <w:bookmarkEnd w:id="55"/>
    <w:p>
      <w:pPr>
        <w:spacing w:after="0"/>
        <w:ind w:left="0"/>
        <w:jc w:val="both"/>
      </w:pPr>
      <w:r>
        <w:rPr>
          <w:rFonts w:ascii="Times New Roman"/>
          <w:b w:val="false"/>
          <w:i w:val="false"/>
          <w:color w:val="000000"/>
          <w:sz w:val="28"/>
        </w:rPr>
        <w:t>
      1) мүгедектігі бар адамның, мүгедектігі бар баланың құжаттары:</w:t>
      </w:r>
    </w:p>
    <w:p>
      <w:pPr>
        <w:spacing w:after="0"/>
        <w:ind w:left="0"/>
        <w:jc w:val="both"/>
      </w:pPr>
      <w:r>
        <w:rPr>
          <w:rFonts w:ascii="Times New Roman"/>
          <w:b w:val="false"/>
          <w:i w:val="false"/>
          <w:color w:val="000000"/>
          <w:sz w:val="28"/>
        </w:rPr>
        <w:t>
      жеке басты куәландыратын құжат;</w:t>
      </w:r>
    </w:p>
    <w:p>
      <w:pPr>
        <w:spacing w:after="0"/>
        <w:ind w:left="0"/>
        <w:jc w:val="both"/>
      </w:pPr>
      <w:r>
        <w:rPr>
          <w:rFonts w:ascii="Times New Roman"/>
          <w:b w:val="false"/>
          <w:i w:val="false"/>
          <w:color w:val="000000"/>
          <w:sz w:val="28"/>
        </w:rPr>
        <w:t xml:space="preserve">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069/е нысаны бойынша санаторийлік-курорттық карта (бұдан әрі – санаторийлік-курорттық карта);</w:t>
      </w:r>
    </w:p>
    <w:p>
      <w:pPr>
        <w:spacing w:after="0"/>
        <w:ind w:left="0"/>
        <w:jc w:val="both"/>
      </w:pPr>
      <w:r>
        <w:rPr>
          <w:rFonts w:ascii="Times New Roman"/>
          <w:b w:val="false"/>
          <w:i w:val="false"/>
          <w:color w:val="000000"/>
          <w:sz w:val="28"/>
        </w:rPr>
        <w:t xml:space="preserve">
      санаторийлік-курорттық емделуді портал арқылы ұсынған кезде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өнім берушіден порталда алынған төсек-орынның болуын растау туралы хабарлама (бұдан әрі – төсек-орынның болуын растау туралы хабарлама) ұсынады.</w:t>
      </w:r>
    </w:p>
    <w:p>
      <w:pPr>
        <w:spacing w:after="0"/>
        <w:ind w:left="0"/>
        <w:jc w:val="both"/>
      </w:pPr>
      <w:r>
        <w:rPr>
          <w:rFonts w:ascii="Times New Roman"/>
          <w:b w:val="false"/>
          <w:i w:val="false"/>
          <w:color w:val="000000"/>
          <w:sz w:val="28"/>
        </w:rPr>
        <w:t>
      2) алып жүрушінің құжаттары:</w:t>
      </w:r>
    </w:p>
    <w:p>
      <w:pPr>
        <w:spacing w:after="0"/>
        <w:ind w:left="0"/>
        <w:jc w:val="both"/>
      </w:pPr>
      <w:r>
        <w:rPr>
          <w:rFonts w:ascii="Times New Roman"/>
          <w:b w:val="false"/>
          <w:i w:val="false"/>
          <w:color w:val="000000"/>
          <w:sz w:val="28"/>
        </w:rPr>
        <w:t>
      жеке басты куәландыратын құжатты;</w:t>
      </w:r>
    </w:p>
    <w:p>
      <w:pPr>
        <w:spacing w:after="0"/>
        <w:ind w:left="0"/>
        <w:jc w:val="both"/>
      </w:pPr>
      <w:r>
        <w:rPr>
          <w:rFonts w:ascii="Times New Roman"/>
          <w:b w:val="false"/>
          <w:i w:val="false"/>
          <w:color w:val="000000"/>
          <w:sz w:val="28"/>
        </w:rPr>
        <w:t>
      заңды өкілдің мәртебесін растайтын құжатты:</w:t>
      </w:r>
    </w:p>
    <w:p>
      <w:pPr>
        <w:spacing w:after="0"/>
        <w:ind w:left="0"/>
        <w:jc w:val="both"/>
      </w:pPr>
      <w:r>
        <w:rPr>
          <w:rFonts w:ascii="Times New Roman"/>
          <w:b w:val="false"/>
          <w:i w:val="false"/>
          <w:color w:val="000000"/>
          <w:sz w:val="28"/>
        </w:rPr>
        <w:t>
      егер санаторийлік-курорттық емдеуден өту жоспарланбаған жағдайда тұрғылықты жері бойынша инфекциялық пациенттермен байланыстың болмауы туралы эпидемиологтың анықтамасын;</w:t>
      </w:r>
    </w:p>
    <w:p>
      <w:pPr>
        <w:spacing w:after="0"/>
        <w:ind w:left="0"/>
        <w:jc w:val="both"/>
      </w:pPr>
      <w:r>
        <w:rPr>
          <w:rFonts w:ascii="Times New Roman"/>
          <w:b w:val="false"/>
          <w:i w:val="false"/>
          <w:color w:val="000000"/>
          <w:sz w:val="28"/>
        </w:rPr>
        <w:t>
      санаторийлік-курорттық емдеуден өтуді жоспарлау жағдайында санаторийлік-курорттық картаны ұсынады.</w:t>
      </w:r>
    </w:p>
    <w:bookmarkStart w:name="z58" w:id="56"/>
    <w:p>
      <w:pPr>
        <w:spacing w:after="0"/>
        <w:ind w:left="0"/>
        <w:jc w:val="both"/>
      </w:pPr>
      <w:r>
        <w:rPr>
          <w:rFonts w:ascii="Times New Roman"/>
          <w:b w:val="false"/>
          <w:i w:val="false"/>
          <w:color w:val="000000"/>
          <w:sz w:val="28"/>
        </w:rPr>
        <w:t xml:space="preserve">
      34. Егер ілесіп жүретін адам болса, мүгедектігі бар баланың (мүгедектігі бар баларлардың) санаторийлік-курорттық ұйымына кіруі және шығуы тек алып жүрушімен жүзеге асырылады. </w:t>
      </w:r>
    </w:p>
    <w:bookmarkEnd w:id="56"/>
    <w:p>
      <w:pPr>
        <w:spacing w:after="0"/>
        <w:ind w:left="0"/>
        <w:jc w:val="both"/>
      </w:pPr>
      <w:r>
        <w:rPr>
          <w:rFonts w:ascii="Times New Roman"/>
          <w:b w:val="false"/>
          <w:i w:val="false"/>
          <w:color w:val="000000"/>
          <w:sz w:val="28"/>
        </w:rPr>
        <w:t>
      Алып жүруші мүгедектігі бар баланың (мүгедектігі бар баларлардың) және алып жүрушінің (-лер) жынысын ескере отырып, екі орынды бөлмеде немесе бір бөлмеде болуын өнім беруші қамтамасыз етеді.</w:t>
      </w:r>
    </w:p>
    <w:bookmarkStart w:name="z59" w:id="57"/>
    <w:p>
      <w:pPr>
        <w:spacing w:after="0"/>
        <w:ind w:left="0"/>
        <w:jc w:val="left"/>
      </w:pPr>
      <w:r>
        <w:rPr>
          <w:rFonts w:ascii="Times New Roman"/>
          <w:b/>
          <w:i w:val="false"/>
          <w:color w:val="000000"/>
        </w:rPr>
        <w:t xml:space="preserve"> 1-параграф. Санаторийлік-курорттық емделуді портал арқылы ұсыну тәртібі</w:t>
      </w:r>
    </w:p>
    <w:bookmarkEnd w:id="57"/>
    <w:bookmarkStart w:name="z60" w:id="58"/>
    <w:p>
      <w:pPr>
        <w:spacing w:after="0"/>
        <w:ind w:left="0"/>
        <w:jc w:val="both"/>
      </w:pPr>
      <w:r>
        <w:rPr>
          <w:rFonts w:ascii="Times New Roman"/>
          <w:b w:val="false"/>
          <w:i w:val="false"/>
          <w:color w:val="000000"/>
          <w:sz w:val="28"/>
        </w:rPr>
        <w:t>
      35. "Е-Собес" АЦЖ-да тіркелгеннен кейін Қағидаларға 2-қосымшаға сәйкес нысан бойынша санаторийлік-курорттық емделуді ұсынуға арналған өтініш мүгедектігі бар адамның АОЖБ деректері кезектілік тәртібімен "Е-Собес" АЦЖ-дан порталға беріледі.</w:t>
      </w:r>
    </w:p>
    <w:bookmarkEnd w:id="58"/>
    <w:p>
      <w:pPr>
        <w:spacing w:after="0"/>
        <w:ind w:left="0"/>
        <w:jc w:val="both"/>
      </w:pPr>
      <w:r>
        <w:rPr>
          <w:rFonts w:ascii="Times New Roman"/>
          <w:b w:val="false"/>
          <w:i w:val="false"/>
          <w:color w:val="000000"/>
          <w:sz w:val="28"/>
        </w:rPr>
        <w:t>
       Мобильді азаматтар базасында өтініш берушінің абоненттік нөмірі туралы мәліметтер болған кезде, оның абоненттік нөміріне "Е-Собес" АЦЖ-дан порталда авторизациялау және өнім берушіні таңдау қажеттілігі туралы смс-хабарлама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36. Порталда өнім берушіні таңдауды өтініш беруші АОЖБ іс-шараларының порталға жіберілгені туралы хабарлаған күннен бастап екі ай ішінде жүзеге асырады.</w:t>
      </w:r>
    </w:p>
    <w:bookmarkEnd w:id="59"/>
    <w:bookmarkStart w:name="z62" w:id="60"/>
    <w:p>
      <w:pPr>
        <w:spacing w:after="0"/>
        <w:ind w:left="0"/>
        <w:jc w:val="both"/>
      </w:pPr>
      <w:r>
        <w:rPr>
          <w:rFonts w:ascii="Times New Roman"/>
          <w:b w:val="false"/>
          <w:i w:val="false"/>
          <w:color w:val="000000"/>
          <w:sz w:val="28"/>
        </w:rPr>
        <w:t>
      37. Өтініш берушінің интернет-ресурсқа қолжетімділігі болмаған кезде,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60"/>
    <w:bookmarkStart w:name="z63" w:id="61"/>
    <w:p>
      <w:pPr>
        <w:spacing w:after="0"/>
        <w:ind w:left="0"/>
        <w:jc w:val="both"/>
      </w:pPr>
      <w:r>
        <w:rPr>
          <w:rFonts w:ascii="Times New Roman"/>
          <w:b w:val="false"/>
          <w:i w:val="false"/>
          <w:color w:val="000000"/>
          <w:sz w:val="28"/>
        </w:rPr>
        <w:t>
      38. Өтініш беруші өнім берушіні таңдамаған кезде АОЖБ деректері порталға берілген күннен бастап бір ай ішінде өтініш берушінің абоненттік нөміріне "Е-Собес" АЦЖ-дан келесі ай ішінде порталда өнім берушіні таңдау қажеттігі туралы смс-хабарлама жіберіледі.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39. АОЖБ деректерін порталға берген күннен бастап екі ай өткен соң өтініш берушіде порталда өнім берушіні таңдау мүмкіндігі шектеледі және өтініш берушінің абоненттік нөміріне себебін көрсете отырып, өнім берушіні таңдау мүмкіндігін шектелу туралы смс-хабарлама жіберіледі. Порталда өнім берушіні таңдауды жаңарту үшін өтініш беруші порталдағы жеке кабинетте "өнім берушіні таңдауды жандандыру" батырмасын басады. Өнім берушіні таңдауды жандандыру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63"/>
    <w:p>
      <w:pPr>
        <w:spacing w:after="0"/>
        <w:ind w:left="0"/>
        <w:jc w:val="both"/>
      </w:pPr>
      <w:r>
        <w:rPr>
          <w:rFonts w:ascii="Times New Roman"/>
          <w:b w:val="false"/>
          <w:i w:val="false"/>
          <w:color w:val="000000"/>
          <w:sz w:val="28"/>
        </w:rPr>
        <w:t xml:space="preserve">
      40. Кодекстің </w:t>
      </w:r>
      <w:r>
        <w:rPr>
          <w:rFonts w:ascii="Times New Roman"/>
          <w:b w:val="false"/>
          <w:i w:val="false"/>
          <w:color w:val="000000"/>
          <w:sz w:val="28"/>
        </w:rPr>
        <w:t>167-бабына</w:t>
      </w:r>
      <w:r>
        <w:rPr>
          <w:rFonts w:ascii="Times New Roman"/>
          <w:b w:val="false"/>
          <w:i w:val="false"/>
          <w:color w:val="000000"/>
          <w:sz w:val="28"/>
        </w:rPr>
        <w:t xml:space="preserve"> сәйкес жеке көмекшінің қызметтерін көрсететін өнім берушіні таңдауды жүзеге асыру үшін өтініш беруші порталда авторизацияланады, ЭЦҚ арқылы жария шартқа қол қояды.</w:t>
      </w:r>
    </w:p>
    <w:bookmarkEnd w:id="63"/>
    <w:bookmarkStart w:name="z66" w:id="64"/>
    <w:p>
      <w:pPr>
        <w:spacing w:after="0"/>
        <w:ind w:left="0"/>
        <w:jc w:val="both"/>
      </w:pPr>
      <w:r>
        <w:rPr>
          <w:rFonts w:ascii="Times New Roman"/>
          <w:b w:val="false"/>
          <w:i w:val="false"/>
          <w:color w:val="000000"/>
          <w:sz w:val="28"/>
        </w:rPr>
        <w:t>
      41. Өтініш беруші бір мезгілде кодекстің 12-бабы 5-тармақшасының жиырма үшінші абзацына (бұдан әрі-өтеу қағидалары) сәйкес уәкілетті мемлекеттік орган бекіткен әлеуметтік қызметтер порталы арқылы мүгедек адамдарға мемлекеттік бюджет қаражатынан тауарлар мен көрсетілетін қызметтердің құнын өтеу қағидаларында белгіленген нысан бойынша өтініш берушінің ЭЦҚ-мен қол қойылған өнім берушіге кепілді соманы өтеуге арналған өтінішке (бұдан әрі-өтеу қағидалары), санаторий-курорттық емдеуді ұсынуға тапсырысты ресімдейді және жеткізушіге жібереді</w:t>
      </w:r>
    </w:p>
    <w:bookmarkEnd w:id="64"/>
    <w:p>
      <w:pPr>
        <w:spacing w:after="0"/>
        <w:ind w:left="0"/>
        <w:jc w:val="both"/>
      </w:pPr>
      <w:r>
        <w:rPr>
          <w:rFonts w:ascii="Times New Roman"/>
          <w:b w:val="false"/>
          <w:i w:val="false"/>
          <w:color w:val="000000"/>
          <w:sz w:val="28"/>
        </w:rPr>
        <w:t>
      Өнім берушіні таңдау кезінде өтініш беруші мүгедектігі бар баланы алып жүруді растайды немесе бас тартады.</w:t>
      </w:r>
    </w:p>
    <w:bookmarkStart w:name="z67" w:id="65"/>
    <w:p>
      <w:pPr>
        <w:spacing w:after="0"/>
        <w:ind w:left="0"/>
        <w:jc w:val="both"/>
      </w:pPr>
      <w:r>
        <w:rPr>
          <w:rFonts w:ascii="Times New Roman"/>
          <w:b w:val="false"/>
          <w:i w:val="false"/>
          <w:color w:val="000000"/>
          <w:sz w:val="28"/>
        </w:rPr>
        <w:t>
      42. Өнім беруші тапсырыс түскен күннен бастап бес жұмыс күні ішінде порталда қарайды және "пайдаланушының жеке кабинетіне" өнім берушінің ЭЦҚ қойылған төсек-орынның бар екенін растау туралы хабарламаны немесе төмендегі бас тарту себебін көрсете отырып, санаторийлік-курорттық емделуді ұсынудан бас тарту туралы хабарламаны жібереді:</w:t>
      </w:r>
    </w:p>
    <w:bookmarkEnd w:id="65"/>
    <w:p>
      <w:pPr>
        <w:spacing w:after="0"/>
        <w:ind w:left="0"/>
        <w:jc w:val="both"/>
      </w:pPr>
      <w:r>
        <w:rPr>
          <w:rFonts w:ascii="Times New Roman"/>
          <w:b w:val="false"/>
          <w:i w:val="false"/>
          <w:color w:val="000000"/>
          <w:sz w:val="28"/>
        </w:rPr>
        <w:t>
      осы төсек-орынға бір мезгілде екі және одан да көп өтінім рәсімделген;</w:t>
      </w:r>
    </w:p>
    <w:p>
      <w:pPr>
        <w:spacing w:after="0"/>
        <w:ind w:left="0"/>
        <w:jc w:val="both"/>
      </w:pPr>
      <w:r>
        <w:rPr>
          <w:rFonts w:ascii="Times New Roman"/>
          <w:b w:val="false"/>
          <w:i w:val="false"/>
          <w:color w:val="000000"/>
          <w:sz w:val="28"/>
        </w:rPr>
        <w:t>
      санаторийлік-курорттық ұйым Әлеуметтік қызметтер порталындағы өнім берушілер тізілімінен алып тастау сатысында және өз міндеттемелерін орындай алмайды;</w:t>
      </w:r>
    </w:p>
    <w:p>
      <w:pPr>
        <w:spacing w:after="0"/>
        <w:ind w:left="0"/>
        <w:jc w:val="both"/>
      </w:pPr>
      <w:r>
        <w:rPr>
          <w:rFonts w:ascii="Times New Roman"/>
          <w:b w:val="false"/>
          <w:i w:val="false"/>
          <w:color w:val="000000"/>
          <w:sz w:val="28"/>
        </w:rPr>
        <w:t>
      мүгедектігі бар адам санаторий контингентіне жатпайды;</w:t>
      </w:r>
    </w:p>
    <w:p>
      <w:pPr>
        <w:spacing w:after="0"/>
        <w:ind w:left="0"/>
        <w:jc w:val="both"/>
      </w:pPr>
      <w:r>
        <w:rPr>
          <w:rFonts w:ascii="Times New Roman"/>
          <w:b w:val="false"/>
          <w:i w:val="false"/>
          <w:color w:val="000000"/>
          <w:sz w:val="28"/>
        </w:rPr>
        <w:t xml:space="preserve">
      санаторийлік-курорттық ұйым тек балалар контингентіне қызмет көрсетеді (алып жүруші болған жағдайда); </w:t>
      </w:r>
    </w:p>
    <w:p>
      <w:pPr>
        <w:spacing w:after="0"/>
        <w:ind w:left="0"/>
        <w:jc w:val="both"/>
      </w:pPr>
      <w:r>
        <w:rPr>
          <w:rFonts w:ascii="Times New Roman"/>
          <w:b w:val="false"/>
          <w:i w:val="false"/>
          <w:color w:val="000000"/>
          <w:sz w:val="28"/>
        </w:rPr>
        <w:t xml:space="preserve">
      мүгедектігі бар баланың және алып жүрүшінің жынысы сәйкес келмеген жағдайда екі орынды бөлмелердің болмауы; </w:t>
      </w:r>
    </w:p>
    <w:p>
      <w:pPr>
        <w:spacing w:after="0"/>
        <w:ind w:left="0"/>
        <w:jc w:val="both"/>
      </w:pPr>
      <w:r>
        <w:rPr>
          <w:rFonts w:ascii="Times New Roman"/>
          <w:b w:val="false"/>
          <w:i w:val="false"/>
          <w:color w:val="000000"/>
          <w:sz w:val="28"/>
        </w:rPr>
        <w:t>
      форс-мажорлық жағдайлар (төтенше жағдайлар, дүлей құбылыстар, әскери іс-қимылдар және еңсерілмейтін күштің басқа да мән-жайлары).</w:t>
      </w:r>
    </w:p>
    <w:bookmarkStart w:name="z68" w:id="66"/>
    <w:p>
      <w:pPr>
        <w:spacing w:after="0"/>
        <w:ind w:left="0"/>
        <w:jc w:val="both"/>
      </w:pPr>
      <w:r>
        <w:rPr>
          <w:rFonts w:ascii="Times New Roman"/>
          <w:b w:val="false"/>
          <w:i w:val="false"/>
          <w:color w:val="000000"/>
          <w:sz w:val="28"/>
        </w:rPr>
        <w:t>
      43. Өнім беруші порталда мынадай деректерді енгізеді:</w:t>
      </w:r>
    </w:p>
    <w:bookmarkEnd w:id="66"/>
    <w:p>
      <w:pPr>
        <w:spacing w:after="0"/>
        <w:ind w:left="0"/>
        <w:jc w:val="both"/>
      </w:pPr>
      <w:r>
        <w:rPr>
          <w:rFonts w:ascii="Times New Roman"/>
          <w:b w:val="false"/>
          <w:i w:val="false"/>
          <w:color w:val="000000"/>
          <w:sz w:val="28"/>
        </w:rPr>
        <w:t>
      мүгедектігі бар адамның санаторийлік-курорттық ұйымға келу күні мен уақыты және оның кетуі туралы;</w:t>
      </w:r>
    </w:p>
    <w:p>
      <w:pPr>
        <w:spacing w:after="0"/>
        <w:ind w:left="0"/>
        <w:jc w:val="both"/>
      </w:pPr>
      <w:r>
        <w:rPr>
          <w:rFonts w:ascii="Times New Roman"/>
          <w:b w:val="false"/>
          <w:i w:val="false"/>
          <w:color w:val="000000"/>
          <w:sz w:val="28"/>
        </w:rPr>
        <w:t>
      мүгедектігі бар адамның тапсырыста көрсетілген мерзімдерде санаторийлік-курорттық ұйымға келмеуі туралы;</w:t>
      </w:r>
    </w:p>
    <w:p>
      <w:pPr>
        <w:spacing w:after="0"/>
        <w:ind w:left="0"/>
        <w:jc w:val="both"/>
      </w:pPr>
      <w:r>
        <w:rPr>
          <w:rFonts w:ascii="Times New Roman"/>
          <w:b w:val="false"/>
          <w:i w:val="false"/>
          <w:color w:val="000000"/>
          <w:sz w:val="28"/>
        </w:rPr>
        <w:t>
      мүгедектігі бар адам санаторийлік-курорттық ұйымға келгеннен кейін мүгедектігі бар адам міндеттемелерін тиісінше орындамауына байланысты қызмет көрсетуден бас тарту туралы шешім қабылдайды, ол автоматты түрде "Е-Собес" АЦЖ-ға беріледі.</w:t>
      </w:r>
    </w:p>
    <w:p>
      <w:pPr>
        <w:spacing w:after="0"/>
        <w:ind w:left="0"/>
        <w:jc w:val="both"/>
      </w:pPr>
      <w:r>
        <w:rPr>
          <w:rFonts w:ascii="Times New Roman"/>
          <w:b w:val="false"/>
          <w:i w:val="false"/>
          <w:color w:val="000000"/>
          <w:sz w:val="28"/>
        </w:rPr>
        <w:t>
      "Е-Собес" АЦЖ-да АОЖБ әлеуметтік оңалту іс-шарасының орындалуы туралы деректер автоматты түрде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67"/>
    <w:p>
      <w:pPr>
        <w:spacing w:after="0"/>
        <w:ind w:left="0"/>
        <w:jc w:val="both"/>
      </w:pPr>
      <w:r>
        <w:rPr>
          <w:rFonts w:ascii="Times New Roman"/>
          <w:b w:val="false"/>
          <w:i w:val="false"/>
          <w:color w:val="000000"/>
          <w:sz w:val="28"/>
        </w:rPr>
        <w:t>
      44. Өтініш берушінің өнім беруші қабылдаған тапсырысты жоюы санаторийлік-курорттық ұйымға келген күнге дейін үш жұмыс күнінен кешіктірілмей, өнім берушіге порталдағы жеке кабинет арқылы ЭЦҚ қойылған төсек-орын тапсырысының күшін жою туралы хабарлама жіберу арқылы жүргізіледі. Бұл ретте, өтініш беруші бір ай ішінде порталда басқа өнім берушіні таңдайды.</w:t>
      </w:r>
    </w:p>
    <w:bookmarkEnd w:id="67"/>
    <w:bookmarkStart w:name="z115" w:id="68"/>
    <w:p>
      <w:pPr>
        <w:spacing w:after="0"/>
        <w:ind w:left="0"/>
        <w:jc w:val="both"/>
      </w:pPr>
      <w:r>
        <w:rPr>
          <w:rFonts w:ascii="Times New Roman"/>
          <w:b w:val="false"/>
          <w:i w:val="false"/>
          <w:color w:val="000000"/>
          <w:sz w:val="28"/>
        </w:rPr>
        <w:t>
      44-1. Мүгедектігі бар адамның санаторийлік-курорттық ұйымға келуі порталда бір реттік парольмен немесе GPS (Global Positioning System) орналасқан жері туралы ақпаратпен тіркеледі.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44-1-тармақпен толықтырылды - ҚР Еңбек және халықты әлеуметтік қорғау министрінің 14.05.2024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69"/>
    <w:p>
      <w:pPr>
        <w:spacing w:after="0"/>
        <w:ind w:left="0"/>
        <w:jc w:val="both"/>
      </w:pPr>
      <w:r>
        <w:rPr>
          <w:rFonts w:ascii="Times New Roman"/>
          <w:b w:val="false"/>
          <w:i w:val="false"/>
          <w:color w:val="000000"/>
          <w:sz w:val="28"/>
        </w:rPr>
        <w:t xml:space="preserve">
      44-2. Өнім берушінің кабинетінде осы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санаторийлік-курорттық ұйымға келудің электрондық журналы қалыптастырылады.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44-2-тармақпен толықтырылды - ҚР Еңбек және халықты әлеуметтік қорғау министрінің 14.05.2024 </w:t>
      </w:r>
      <w:r>
        <w:rPr>
          <w:rFonts w:ascii="Times New Roman"/>
          <w:b w:val="false"/>
          <w:i w:val="false"/>
          <w:color w:val="00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70"/>
    <w:p>
      <w:pPr>
        <w:spacing w:after="0"/>
        <w:ind w:left="0"/>
        <w:jc w:val="both"/>
      </w:pPr>
      <w:r>
        <w:rPr>
          <w:rFonts w:ascii="Times New Roman"/>
          <w:b w:val="false"/>
          <w:i w:val="false"/>
          <w:color w:val="000000"/>
          <w:sz w:val="28"/>
        </w:rPr>
        <w:t>
      45. Егер мүгедектігі бар адам өнім берушіні төсек-орын тапсырысының күшін жою туралы хабарламай санаторийлік-курорттық ұйымға келу күні бармай қалса, басқа өнім берушіні таңдау үшін порталға жіберу "Е-Собес" АЦЖ-ға жалпы кезектілік тәртібімен жүзеге асырылады.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71"/>
    <w:p>
      <w:pPr>
        <w:spacing w:after="0"/>
        <w:ind w:left="0"/>
        <w:jc w:val="both"/>
      </w:pPr>
      <w:r>
        <w:rPr>
          <w:rFonts w:ascii="Times New Roman"/>
          <w:b w:val="false"/>
          <w:i w:val="false"/>
          <w:color w:val="000000"/>
          <w:sz w:val="28"/>
        </w:rPr>
        <w:t>
      46. Өнім беруші мүгедектігі бар адамның санаторийлік-курорттық ұйымға келу күніне дейін үш жұмыс күнінен кешіктірмей, өтініш берушінің жеке кабинетіне тапсырыстың күшін жою туралы ЭЦҚ қойылған хабарламаны жіберу арқылы тапсырыстың қабылданғаны расталғаннан кейін оған қызмет көрсетуден бас тартады, онда мынадай себептердің бірі көрсетіледі:</w:t>
      </w:r>
    </w:p>
    <w:bookmarkEnd w:id="71"/>
    <w:p>
      <w:pPr>
        <w:spacing w:after="0"/>
        <w:ind w:left="0"/>
        <w:jc w:val="both"/>
      </w:pPr>
      <w:r>
        <w:rPr>
          <w:rFonts w:ascii="Times New Roman"/>
          <w:b w:val="false"/>
          <w:i w:val="false"/>
          <w:color w:val="000000"/>
          <w:sz w:val="28"/>
        </w:rPr>
        <w:t>
      өнім беруші Өнім берушілер тізілімінен (тіркелімінен) алып тастауға өтініш берді;</w:t>
      </w:r>
    </w:p>
    <w:p>
      <w:pPr>
        <w:spacing w:after="0"/>
        <w:ind w:left="0"/>
        <w:jc w:val="both"/>
      </w:pPr>
      <w:r>
        <w:rPr>
          <w:rFonts w:ascii="Times New Roman"/>
          <w:b w:val="false"/>
          <w:i w:val="false"/>
          <w:color w:val="000000"/>
          <w:sz w:val="28"/>
        </w:rPr>
        <w:t>
      Қағидалардың 33-тармағына сәйкес құжаттардың толық топтамасын ұсынбау;</w:t>
      </w:r>
    </w:p>
    <w:p>
      <w:pPr>
        <w:spacing w:after="0"/>
        <w:ind w:left="0"/>
        <w:jc w:val="both"/>
      </w:pPr>
      <w:r>
        <w:rPr>
          <w:rFonts w:ascii="Times New Roman"/>
          <w:b w:val="false"/>
          <w:i w:val="false"/>
          <w:color w:val="000000"/>
          <w:sz w:val="28"/>
        </w:rPr>
        <w:t>
      жынысы бойынша өтінімдегі деректердің сәйкес келмеуі;</w:t>
      </w:r>
    </w:p>
    <w:p>
      <w:pPr>
        <w:spacing w:after="0"/>
        <w:ind w:left="0"/>
        <w:jc w:val="both"/>
      </w:pPr>
      <w:r>
        <w:rPr>
          <w:rFonts w:ascii="Times New Roman"/>
          <w:b w:val="false"/>
          <w:i w:val="false"/>
          <w:color w:val="000000"/>
          <w:sz w:val="28"/>
        </w:rPr>
        <w:t>
      форс-мажорлық жағдайлар (төтенше жағдайлар, дүлей құбылыстар, әскери іс-қимылдар және еңсерілмейтін күштің басқа да мән-жайлары).</w:t>
      </w:r>
    </w:p>
    <w:bookmarkStart w:name="z72" w:id="72"/>
    <w:p>
      <w:pPr>
        <w:spacing w:after="0"/>
        <w:ind w:left="0"/>
        <w:jc w:val="left"/>
      </w:pPr>
      <w:r>
        <w:rPr>
          <w:rFonts w:ascii="Times New Roman"/>
          <w:b/>
          <w:i w:val="false"/>
          <w:color w:val="000000"/>
        </w:rPr>
        <w:t xml:space="preserve"> 2-параграф. Қазақстан Республикасының мемлекеттік сатып алу туралы заңнамасына сәйкес санаторийлік-курорттық емдеуді ұсыну тәртібі</w:t>
      </w:r>
    </w:p>
    <w:bookmarkEnd w:id="72"/>
    <w:bookmarkStart w:name="z73" w:id="73"/>
    <w:p>
      <w:pPr>
        <w:spacing w:after="0"/>
        <w:ind w:left="0"/>
        <w:jc w:val="both"/>
      </w:pPr>
      <w:r>
        <w:rPr>
          <w:rFonts w:ascii="Times New Roman"/>
          <w:b w:val="false"/>
          <w:i w:val="false"/>
          <w:color w:val="000000"/>
          <w:sz w:val="28"/>
        </w:rPr>
        <w:t xml:space="preserve">
      47. Санаторийлік-курорттық емделуді сатып алу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әлеуметтік қызметтер порталы мәселелері жөніндегі комиссияның қорытындысы негізінде әлеуметтік қызметтер порталында көрсетілетін қызметтерді жеткізушілер болмаған жағдайда Қазақстан Республикасының.</w:t>
      </w:r>
    </w:p>
    <w:bookmarkEnd w:id="73"/>
    <w:bookmarkStart w:name="z74" w:id="74"/>
    <w:p>
      <w:pPr>
        <w:spacing w:after="0"/>
        <w:ind w:left="0"/>
        <w:jc w:val="both"/>
      </w:pPr>
      <w:r>
        <w:rPr>
          <w:rFonts w:ascii="Times New Roman"/>
          <w:b w:val="false"/>
          <w:i w:val="false"/>
          <w:color w:val="000000"/>
          <w:sz w:val="28"/>
        </w:rPr>
        <w:t>
      48. Санаторийлік-курорттық емделумен қамтамасыз ету санаторийлік-курорттық жолдама (бұдан әрі – жолдама) беру арқылы жүзеге асырылады.</w:t>
      </w:r>
    </w:p>
    <w:bookmarkEnd w:id="74"/>
    <w:bookmarkStart w:name="z75" w:id="75"/>
    <w:p>
      <w:pPr>
        <w:spacing w:after="0"/>
        <w:ind w:left="0"/>
        <w:jc w:val="both"/>
      </w:pPr>
      <w:r>
        <w:rPr>
          <w:rFonts w:ascii="Times New Roman"/>
          <w:b w:val="false"/>
          <w:i w:val="false"/>
          <w:color w:val="000000"/>
          <w:sz w:val="28"/>
        </w:rPr>
        <w:t xml:space="preserve">
      49. Қалалық басқарма, жұмыспен қамту бөлімі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жолдамалар беру журналын (бұдан әрі – журнал) жүргізеді.</w:t>
      </w:r>
    </w:p>
    <w:bookmarkEnd w:id="75"/>
    <w:p>
      <w:pPr>
        <w:spacing w:after="0"/>
        <w:ind w:left="0"/>
        <w:jc w:val="both"/>
      </w:pPr>
      <w:r>
        <w:rPr>
          <w:rFonts w:ascii="Times New Roman"/>
          <w:b w:val="false"/>
          <w:i w:val="false"/>
          <w:color w:val="000000"/>
          <w:sz w:val="28"/>
        </w:rPr>
        <w:t>
      Жолдаманы қалалық басқарма, жұмыспен қамту бөлімі өтініште көрсетілген өтініш берушінің қолына береді.</w:t>
      </w:r>
    </w:p>
    <w:bookmarkStart w:name="z76" w:id="76"/>
    <w:p>
      <w:pPr>
        <w:spacing w:after="0"/>
        <w:ind w:left="0"/>
        <w:jc w:val="both"/>
      </w:pPr>
      <w:r>
        <w:rPr>
          <w:rFonts w:ascii="Times New Roman"/>
          <w:b w:val="false"/>
          <w:i w:val="false"/>
          <w:color w:val="000000"/>
          <w:sz w:val="28"/>
        </w:rPr>
        <w:t>
      50. Жолдаманы белгілі бір себептермен (қайтыс болуы, науқастануы және қалалық басқарма, жұмыспен қамту бөлімі дәлелді деп таныған себептермен) пайдалану мүмкін болмаған жағдайда, ол санаторийлік-курорттық ұйымға келген күнге дейін үш жұмыс күнінен кешіктірілмей қалалық басқармаға, жұмыспен қамту бөліміне қайтарылуға және кезектілік тәртібімен басқа адамға берілуге тиіс.</w:t>
      </w:r>
    </w:p>
    <w:bookmarkEnd w:id="76"/>
    <w:p>
      <w:pPr>
        <w:spacing w:after="0"/>
        <w:ind w:left="0"/>
        <w:jc w:val="both"/>
      </w:pPr>
      <w:r>
        <w:rPr>
          <w:rFonts w:ascii="Times New Roman"/>
          <w:b w:val="false"/>
          <w:i w:val="false"/>
          <w:color w:val="000000"/>
          <w:sz w:val="28"/>
        </w:rPr>
        <w:t>
      Жолдаманың қайтарылуы журналда тіркеледі.</w:t>
      </w:r>
    </w:p>
    <w:p>
      <w:pPr>
        <w:spacing w:after="0"/>
        <w:ind w:left="0"/>
        <w:jc w:val="both"/>
      </w:pPr>
      <w:r>
        <w:rPr>
          <w:rFonts w:ascii="Times New Roman"/>
          <w:b w:val="false"/>
          <w:i w:val="false"/>
          <w:color w:val="000000"/>
          <w:sz w:val="28"/>
        </w:rPr>
        <w:t>
      Жолдаманы қайтарған мүгедектігі бар адамға жолдамалар болған кезде басқа кезеңге кіру ұсынылады.</w:t>
      </w:r>
    </w:p>
    <w:bookmarkStart w:name="z77" w:id="77"/>
    <w:p>
      <w:pPr>
        <w:spacing w:after="0"/>
        <w:ind w:left="0"/>
        <w:jc w:val="both"/>
      </w:pPr>
      <w:r>
        <w:rPr>
          <w:rFonts w:ascii="Times New Roman"/>
          <w:b w:val="false"/>
          <w:i w:val="false"/>
          <w:color w:val="000000"/>
          <w:sz w:val="28"/>
        </w:rPr>
        <w:t>
      51. Жолдама пайдаланылмаған немесе жолдамада көрсетілген келу басталғанға дейін үш күннен кешіктірілген кезде мүгедектігі бар адам "Е-Собес" АЦЖ-да жалпы кезектілік тәртібімен санаторийлік-курорттық емделумен қамтамасыз етіледі.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 w:id="78"/>
    <w:p>
      <w:pPr>
        <w:spacing w:after="0"/>
        <w:ind w:left="0"/>
        <w:jc w:val="left"/>
      </w:pPr>
      <w:r>
        <w:rPr>
          <w:rFonts w:ascii="Times New Roman"/>
          <w:b/>
          <w:i w:val="false"/>
          <w:color w:val="000000"/>
        </w:rPr>
        <w:t xml:space="preserve"> 3-параграф. Санаторийлік-курорттық емделуге ақы төлеу тәртібі</w:t>
      </w:r>
    </w:p>
    <w:bookmarkEnd w:id="78"/>
    <w:bookmarkStart w:name="z79" w:id="79"/>
    <w:p>
      <w:pPr>
        <w:spacing w:after="0"/>
        <w:ind w:left="0"/>
        <w:jc w:val="both"/>
      </w:pPr>
      <w:r>
        <w:rPr>
          <w:rFonts w:ascii="Times New Roman"/>
          <w:b w:val="false"/>
          <w:i w:val="false"/>
          <w:color w:val="000000"/>
          <w:sz w:val="28"/>
        </w:rPr>
        <w:t>
      52. Санаторийлік-курорттық емделу үшін кепілдендірілген соманы өтеу Өтеу қағидалары бұйрыққа сәйкес жүзеге асырылады.</w:t>
      </w:r>
    </w:p>
    <w:bookmarkEnd w:id="79"/>
    <w:bookmarkStart w:name="z80" w:id="80"/>
    <w:p>
      <w:pPr>
        <w:spacing w:after="0"/>
        <w:ind w:left="0"/>
        <w:jc w:val="both"/>
      </w:pPr>
      <w:r>
        <w:rPr>
          <w:rFonts w:ascii="Times New Roman"/>
          <w:b w:val="false"/>
          <w:i w:val="false"/>
          <w:color w:val="000000"/>
          <w:sz w:val="28"/>
        </w:rPr>
        <w:t xml:space="preserve">
      53. Қазақстан Республикасының мемлекеттік сатып алу туралы заңнамасына сәйкес санаторийлік-курорттық емделу ұсынылған кезде ақы төлеу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8265 болып тіркелген) бекітілген нысан бойынша орындалған жұмыстардың (көрсетілген қызметтердің) актісін қоса бере отырып,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санаторийлік-курорттық емделуді ұсыну ведомосының негізінде жүргізіледі.</w:t>
      </w:r>
    </w:p>
    <w:bookmarkEnd w:id="80"/>
    <w:bookmarkStart w:name="z81" w:id="81"/>
    <w:p>
      <w:pPr>
        <w:spacing w:after="0"/>
        <w:ind w:left="0"/>
        <w:jc w:val="both"/>
      </w:pPr>
      <w:r>
        <w:rPr>
          <w:rFonts w:ascii="Times New Roman"/>
          <w:b w:val="false"/>
          <w:i w:val="false"/>
          <w:color w:val="000000"/>
          <w:sz w:val="28"/>
        </w:rPr>
        <w:t>
      54. Бір мезгілде санаторийлік-курорттық емделуге мүгедектігі бар бір және одан да көп баланы алып жүрушіге жергілікті атқарушы органдардың санаторийлік-курорттық ұйымда болу құнын өтеуі санаторийлік-курорттық емдеу құнын өтеуге қатысты берілетін кепілдік берілген соманың жетпіс пайызы мөлшелерінде бір рет жүзеге асырылады.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 адамдар</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w:t>
            </w:r>
            <w:r>
              <w:br/>
            </w:r>
            <w:r>
              <w:rPr>
                <w:rFonts w:ascii="Times New Roman"/>
                <w:b w:val="false"/>
                <w:i w:val="false"/>
                <w:color w:val="000000"/>
                <w:sz w:val="20"/>
              </w:rPr>
              <w:t>емделуді ұсыну қағидаларына</w:t>
            </w:r>
            <w:r>
              <w:br/>
            </w:r>
            <w:r>
              <w:rPr>
                <w:rFonts w:ascii="Times New Roman"/>
                <w:b w:val="false"/>
                <w:i w:val="false"/>
                <w:color w:val="000000"/>
                <w:sz w:val="20"/>
              </w:rPr>
              <w:t>1-қосымша</w:t>
            </w:r>
          </w:p>
        </w:tc>
      </w:tr>
    </w:tbl>
    <w:bookmarkStart w:name="z83" w:id="82"/>
    <w:p>
      <w:pPr>
        <w:spacing w:after="0"/>
        <w:ind w:left="0"/>
        <w:jc w:val="left"/>
      </w:pPr>
      <w:r>
        <w:rPr>
          <w:rFonts w:ascii="Times New Roman"/>
          <w:b/>
          <w:i w:val="false"/>
          <w:color w:val="000000"/>
        </w:rPr>
        <w:t xml:space="preserve"> Мүгедектігі бар адамдарды санаторийлік-курорттық емделумен  қамтамасыз етуге медициналық қарсы көрсетілімдер</w:t>
      </w:r>
    </w:p>
    <w:bookmarkEnd w:id="82"/>
    <w:bookmarkStart w:name="z84" w:id="83"/>
    <w:p>
      <w:pPr>
        <w:spacing w:after="0"/>
        <w:ind w:left="0"/>
        <w:jc w:val="both"/>
      </w:pPr>
      <w:r>
        <w:rPr>
          <w:rFonts w:ascii="Times New Roman"/>
          <w:b w:val="false"/>
          <w:i w:val="false"/>
          <w:color w:val="000000"/>
          <w:sz w:val="28"/>
        </w:rPr>
        <w:t>
      1. Жіті немесе асқыну сатысындағы барлық аурулар, асқыну сатысындағы және (немесе) жіті іріңді процестермен асқынған созылмалы, сондай-ақ стационарлық емделуді қажет ететін, оның ішінде хирургиялық араласуды талап ететін барлық аурулар.</w:t>
      </w:r>
    </w:p>
    <w:bookmarkEnd w:id="83"/>
    <w:bookmarkStart w:name="z85" w:id="84"/>
    <w:p>
      <w:pPr>
        <w:spacing w:after="0"/>
        <w:ind w:left="0"/>
        <w:jc w:val="both"/>
      </w:pPr>
      <w:r>
        <w:rPr>
          <w:rFonts w:ascii="Times New Roman"/>
          <w:b w:val="false"/>
          <w:i w:val="false"/>
          <w:color w:val="000000"/>
          <w:sz w:val="28"/>
        </w:rPr>
        <w:t>
      2. Оқшаулау мерзімі аяқталғанға дейінгі инфекциялық аурулар.</w:t>
      </w:r>
    </w:p>
    <w:bookmarkEnd w:id="84"/>
    <w:bookmarkStart w:name="z86" w:id="85"/>
    <w:p>
      <w:pPr>
        <w:spacing w:after="0"/>
        <w:ind w:left="0"/>
        <w:jc w:val="both"/>
      </w:pPr>
      <w:r>
        <w:rPr>
          <w:rFonts w:ascii="Times New Roman"/>
          <w:b w:val="false"/>
          <w:i w:val="false"/>
          <w:color w:val="000000"/>
          <w:sz w:val="28"/>
        </w:rPr>
        <w:t>
      3. Жіті және жұқпалы түрдегі барлық венерологиялық аурулар.</w:t>
      </w:r>
    </w:p>
    <w:bookmarkEnd w:id="85"/>
    <w:bookmarkStart w:name="z87" w:id="86"/>
    <w:p>
      <w:pPr>
        <w:spacing w:after="0"/>
        <w:ind w:left="0"/>
        <w:jc w:val="both"/>
      </w:pPr>
      <w:r>
        <w:rPr>
          <w:rFonts w:ascii="Times New Roman"/>
          <w:b w:val="false"/>
          <w:i w:val="false"/>
          <w:color w:val="000000"/>
          <w:sz w:val="28"/>
        </w:rPr>
        <w:t>
      4. Қатерлі жаңа өскіндер.</w:t>
      </w:r>
    </w:p>
    <w:bookmarkEnd w:id="86"/>
    <w:bookmarkStart w:name="z88" w:id="87"/>
    <w:p>
      <w:pPr>
        <w:spacing w:after="0"/>
        <w:ind w:left="0"/>
        <w:jc w:val="both"/>
      </w:pPr>
      <w:r>
        <w:rPr>
          <w:rFonts w:ascii="Times New Roman"/>
          <w:b w:val="false"/>
          <w:i w:val="false"/>
          <w:color w:val="000000"/>
          <w:sz w:val="28"/>
        </w:rPr>
        <w:t>
      5. Аурулар өздігінен жүріп-тұра алмайтын және өзіне-өзі қызмет көрсете алмайтын, ұдайы күтімді қажет ететін (көру ағзасының аурулары бар адамдарға арналған, омыртқа жұлыны ауыратын науқастарға арналған мамандандырылған санаторийлерде емделуге тиіс адамдардан басқа) барлық аурулар.</w:t>
      </w:r>
    </w:p>
    <w:bookmarkEnd w:id="87"/>
    <w:bookmarkStart w:name="z89" w:id="88"/>
    <w:p>
      <w:pPr>
        <w:spacing w:after="0"/>
        <w:ind w:left="0"/>
        <w:jc w:val="both"/>
      </w:pPr>
      <w:r>
        <w:rPr>
          <w:rFonts w:ascii="Times New Roman"/>
          <w:b w:val="false"/>
          <w:i w:val="false"/>
          <w:color w:val="000000"/>
          <w:sz w:val="28"/>
        </w:rPr>
        <w:t>
      6. Нашақорлықтың және созылмалы алкоголизмнің барлық түрі. Психикалық және мінез-құлық бұзылыстар (аурулар) (бұдан әрі – ПМБ), ұзақ мерзімді дәрілік емес ремиссия кезінде, психикалық симптомдардың өршуінсіз, әлеуметтік қауіпті әрекеттерге бейім емес, жағдайы тұрақтанған, динамикалық психиатриялық бақылаудың 2В тобындағы ПМБ балаларды қоспағанда, ДКК немесе психикалық денсаулық саласында медициналық көмек көрсететін ұйымның психиатр дәрігерінің қорытындысы бар.</w:t>
      </w:r>
    </w:p>
    <w:bookmarkEnd w:id="88"/>
    <w:bookmarkStart w:name="z90" w:id="89"/>
    <w:p>
      <w:pPr>
        <w:spacing w:after="0"/>
        <w:ind w:left="0"/>
        <w:jc w:val="both"/>
      </w:pPr>
      <w:r>
        <w:rPr>
          <w:rFonts w:ascii="Times New Roman"/>
          <w:b w:val="false"/>
          <w:i w:val="false"/>
          <w:color w:val="000000"/>
          <w:sz w:val="28"/>
        </w:rPr>
        <w:t>
      7. Эпилепсия:</w:t>
      </w:r>
    </w:p>
    <w:bookmarkEnd w:id="89"/>
    <w:p>
      <w:pPr>
        <w:spacing w:after="0"/>
        <w:ind w:left="0"/>
        <w:jc w:val="both"/>
      </w:pPr>
      <w:r>
        <w:rPr>
          <w:rFonts w:ascii="Times New Roman"/>
          <w:b w:val="false"/>
          <w:i w:val="false"/>
          <w:color w:val="000000"/>
          <w:sz w:val="28"/>
        </w:rPr>
        <w:t>
      ұстамалармен (фокальды, жалпыланған), оның ішінде жүргізілетін емдеуге төзімді;</w:t>
      </w:r>
    </w:p>
    <w:p>
      <w:pPr>
        <w:spacing w:after="0"/>
        <w:ind w:left="0"/>
        <w:jc w:val="both"/>
      </w:pPr>
      <w:r>
        <w:rPr>
          <w:rFonts w:ascii="Times New Roman"/>
          <w:b w:val="false"/>
          <w:i w:val="false"/>
          <w:color w:val="000000"/>
          <w:sz w:val="28"/>
        </w:rPr>
        <w:t>
      ақыл-ой кемістігі, мінез-құлық пен әлеуметтік бейімделудің айқын бұзылулары бар тұлғаның патологиялық дамуы.</w:t>
      </w:r>
    </w:p>
    <w:p>
      <w:pPr>
        <w:spacing w:after="0"/>
        <w:ind w:left="0"/>
        <w:jc w:val="both"/>
      </w:pPr>
      <w:r>
        <w:rPr>
          <w:rFonts w:ascii="Times New Roman"/>
          <w:b w:val="false"/>
          <w:i w:val="false"/>
          <w:color w:val="000000"/>
          <w:sz w:val="28"/>
        </w:rPr>
        <w:t>
      Әр түрлі генездің эпилепсиялық синдромдары</w:t>
      </w:r>
    </w:p>
    <w:bookmarkStart w:name="z91" w:id="90"/>
    <w:p>
      <w:pPr>
        <w:spacing w:after="0"/>
        <w:ind w:left="0"/>
        <w:jc w:val="both"/>
      </w:pPr>
      <w:r>
        <w:rPr>
          <w:rFonts w:ascii="Times New Roman"/>
          <w:b w:val="false"/>
          <w:i w:val="false"/>
          <w:color w:val="000000"/>
          <w:sz w:val="28"/>
        </w:rPr>
        <w:t>
      8. Синкопалдық жай-күйі.</w:t>
      </w:r>
    </w:p>
    <w:bookmarkEnd w:id="90"/>
    <w:bookmarkStart w:name="z92" w:id="91"/>
    <w:p>
      <w:pPr>
        <w:spacing w:after="0"/>
        <w:ind w:left="0"/>
        <w:jc w:val="both"/>
      </w:pPr>
      <w:r>
        <w:rPr>
          <w:rFonts w:ascii="Times New Roman"/>
          <w:b w:val="false"/>
          <w:i w:val="false"/>
          <w:color w:val="000000"/>
          <w:sz w:val="28"/>
        </w:rPr>
        <w:t>
      9. Кез келген жерде шоғырланған эхинококкоз.</w:t>
      </w:r>
    </w:p>
    <w:bookmarkEnd w:id="91"/>
    <w:bookmarkStart w:name="z93" w:id="92"/>
    <w:p>
      <w:pPr>
        <w:spacing w:after="0"/>
        <w:ind w:left="0"/>
        <w:jc w:val="both"/>
      </w:pPr>
      <w:r>
        <w:rPr>
          <w:rFonts w:ascii="Times New Roman"/>
          <w:b w:val="false"/>
          <w:i w:val="false"/>
          <w:color w:val="000000"/>
          <w:sz w:val="28"/>
        </w:rPr>
        <w:t>
      10. Әртүрлі жағдайда жиі қайталанатын немесе көп қан кетулер.</w:t>
      </w:r>
    </w:p>
    <w:bookmarkEnd w:id="92"/>
    <w:bookmarkStart w:name="z94" w:id="93"/>
    <w:p>
      <w:pPr>
        <w:spacing w:after="0"/>
        <w:ind w:left="0"/>
        <w:jc w:val="both"/>
      </w:pPr>
      <w:r>
        <w:rPr>
          <w:rFonts w:ascii="Times New Roman"/>
          <w:b w:val="false"/>
          <w:i w:val="false"/>
          <w:color w:val="000000"/>
          <w:sz w:val="28"/>
        </w:rPr>
        <w:t>
      11. Акушерлік паталогия бар болса барлық кезеңдегі жүктілік немесе 18 аптадан бастап қалыпты жүктілік (санаторийлік-курорттық емделуге жіберу сәтінде).</w:t>
      </w:r>
    </w:p>
    <w:bookmarkEnd w:id="93"/>
    <w:bookmarkStart w:name="z95" w:id="94"/>
    <w:p>
      <w:pPr>
        <w:spacing w:after="0"/>
        <w:ind w:left="0"/>
        <w:jc w:val="both"/>
      </w:pPr>
      <w:r>
        <w:rPr>
          <w:rFonts w:ascii="Times New Roman"/>
          <w:b w:val="false"/>
          <w:i w:val="false"/>
          <w:color w:val="000000"/>
          <w:sz w:val="28"/>
        </w:rPr>
        <w:t>
      12. Туберкулездің белсенді кезеңіндегі барлық формалары (туберкулездік емес профильдегі курорттар мен санаторийлер үшін).</w:t>
      </w:r>
    </w:p>
    <w:bookmarkEnd w:id="94"/>
    <w:bookmarkStart w:name="z96" w:id="95"/>
    <w:p>
      <w:pPr>
        <w:spacing w:after="0"/>
        <w:ind w:left="0"/>
        <w:jc w:val="both"/>
      </w:pPr>
      <w:r>
        <w:rPr>
          <w:rFonts w:ascii="Times New Roman"/>
          <w:b w:val="false"/>
          <w:i w:val="false"/>
          <w:color w:val="000000"/>
          <w:sz w:val="28"/>
        </w:rPr>
        <w:t>
      13. 3-дәрежелі дистрофия.</w:t>
      </w:r>
    </w:p>
    <w:bookmarkEnd w:id="95"/>
    <w:bookmarkStart w:name="z97" w:id="96"/>
    <w:p>
      <w:pPr>
        <w:spacing w:after="0"/>
        <w:ind w:left="0"/>
        <w:jc w:val="both"/>
      </w:pPr>
      <w:r>
        <w:rPr>
          <w:rFonts w:ascii="Times New Roman"/>
          <w:b w:val="false"/>
          <w:i w:val="false"/>
          <w:color w:val="000000"/>
          <w:sz w:val="28"/>
        </w:rPr>
        <w:t>
      14. Жүрек ырғағының күрделі бұзылыстары, жүрек жеткіліксіздігі, III дәрежелі және одан жоғары тыныс алу функциясының жеткіліксіздігі.</w:t>
      </w:r>
    </w:p>
    <w:bookmarkEnd w:id="96"/>
    <w:bookmarkStart w:name="z98" w:id="97"/>
    <w:p>
      <w:pPr>
        <w:spacing w:after="0"/>
        <w:ind w:left="0"/>
        <w:jc w:val="both"/>
      </w:pPr>
      <w:r>
        <w:rPr>
          <w:rFonts w:ascii="Times New Roman"/>
          <w:b w:val="false"/>
          <w:i w:val="false"/>
          <w:color w:val="000000"/>
          <w:sz w:val="28"/>
        </w:rPr>
        <w:t>
      15. Елеулі улану кезінде әртүрлі іріңді (өкпе) аурулар.</w:t>
      </w:r>
    </w:p>
    <w:bookmarkEnd w:id="97"/>
    <w:bookmarkStart w:name="z99" w:id="98"/>
    <w:p>
      <w:pPr>
        <w:spacing w:after="0"/>
        <w:ind w:left="0"/>
        <w:jc w:val="both"/>
      </w:pPr>
      <w:r>
        <w:rPr>
          <w:rFonts w:ascii="Times New Roman"/>
          <w:b w:val="false"/>
          <w:i w:val="false"/>
          <w:color w:val="000000"/>
          <w:sz w:val="28"/>
        </w:rPr>
        <w:t>
      16. Декомпенсация сатысындағы аурулар, атап айтқанда, түзетілмейтін метаболикалық аурулар (қант диабеті, микседема, тиреотоксикоз және басқалар), бауырдың, ұйқы безінің ІІІ дәрежелі функциялық жеткіліксіздігі.</w:t>
      </w:r>
    </w:p>
    <w:bookmarkEnd w:id="98"/>
    <w:bookmarkStart w:name="z100" w:id="99"/>
    <w:p>
      <w:pPr>
        <w:spacing w:after="0"/>
        <w:ind w:left="0"/>
        <w:jc w:val="both"/>
      </w:pPr>
      <w:r>
        <w:rPr>
          <w:rFonts w:ascii="Times New Roman"/>
          <w:b w:val="false"/>
          <w:i w:val="false"/>
          <w:color w:val="000000"/>
          <w:sz w:val="28"/>
        </w:rPr>
        <w:t>
      17. Терінің іріңді аурулары, терінің инфекцияның аурулары (қышыма, микоз аурулары және басқалар).</w:t>
      </w:r>
    </w:p>
    <w:bookmarkEnd w:id="99"/>
    <w:bookmarkStart w:name="z101" w:id="100"/>
    <w:p>
      <w:pPr>
        <w:spacing w:after="0"/>
        <w:ind w:left="0"/>
        <w:jc w:val="both"/>
      </w:pPr>
      <w:r>
        <w:rPr>
          <w:rFonts w:ascii="Times New Roman"/>
          <w:b w:val="false"/>
          <w:i w:val="false"/>
          <w:color w:val="000000"/>
          <w:sz w:val="28"/>
        </w:rPr>
        <w:t xml:space="preserve">
      18. 2-3-дәрежелі анемия. </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санаторийлік-курорттық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емдеуді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w:t>
            </w:r>
          </w:p>
        </w:tc>
      </w:tr>
    </w:tbl>
    <w:bookmarkStart w:name="z103" w:id="101"/>
    <w:p>
      <w:pPr>
        <w:spacing w:after="0"/>
        <w:ind w:left="0"/>
        <w:jc w:val="left"/>
      </w:pPr>
      <w:r>
        <w:rPr>
          <w:rFonts w:ascii="Times New Roman"/>
          <w:b/>
          <w:i w:val="false"/>
          <w:color w:val="000000"/>
        </w:rPr>
        <w:t xml:space="preserve"> Санаторийлік-курорттық емделуді ұсынуға өтініш</w:t>
      </w:r>
    </w:p>
    <w:bookmarkEnd w:id="101"/>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8" w:id="102"/>
    <w:p>
      <w:pPr>
        <w:spacing w:after="0"/>
        <w:ind w:left="0"/>
        <w:jc w:val="both"/>
      </w:pPr>
      <w:r>
        <w:rPr>
          <w:rFonts w:ascii="Times New Roman"/>
          <w:b w:val="false"/>
          <w:i w:val="false"/>
          <w:color w:val="000000"/>
          <w:sz w:val="28"/>
        </w:rPr>
        <w:t>
      Тегі__________________________________________________</w:t>
      </w:r>
    </w:p>
    <w:bookmarkEnd w:id="102"/>
    <w:bookmarkStart w:name="z139" w:id="103"/>
    <w:p>
      <w:pPr>
        <w:spacing w:after="0"/>
        <w:ind w:left="0"/>
        <w:jc w:val="both"/>
      </w:pPr>
      <w:r>
        <w:rPr>
          <w:rFonts w:ascii="Times New Roman"/>
          <w:b w:val="false"/>
          <w:i w:val="false"/>
          <w:color w:val="000000"/>
          <w:sz w:val="28"/>
        </w:rPr>
        <w:t>
      Аты_____________________________</w:t>
      </w:r>
    </w:p>
    <w:bookmarkEnd w:id="103"/>
    <w:bookmarkStart w:name="z140" w:id="104"/>
    <w:p>
      <w:pPr>
        <w:spacing w:after="0"/>
        <w:ind w:left="0"/>
        <w:jc w:val="both"/>
      </w:pPr>
      <w:r>
        <w:rPr>
          <w:rFonts w:ascii="Times New Roman"/>
          <w:b w:val="false"/>
          <w:i w:val="false"/>
          <w:color w:val="000000"/>
          <w:sz w:val="28"/>
        </w:rPr>
        <w:t>
      Әкесінің аты (ол болған жағдайда) ________________________</w:t>
      </w:r>
    </w:p>
    <w:bookmarkEnd w:id="104"/>
    <w:bookmarkStart w:name="z141" w:id="105"/>
    <w:p>
      <w:pPr>
        <w:spacing w:after="0"/>
        <w:ind w:left="0"/>
        <w:jc w:val="both"/>
      </w:pPr>
      <w:r>
        <w:rPr>
          <w:rFonts w:ascii="Times New Roman"/>
          <w:b w:val="false"/>
          <w:i w:val="false"/>
          <w:color w:val="000000"/>
          <w:sz w:val="28"/>
        </w:rPr>
        <w:t>
      Туған күні _______________________</w:t>
      </w:r>
    </w:p>
    <w:bookmarkEnd w:id="105"/>
    <w:bookmarkStart w:name="z142" w:id="106"/>
    <w:p>
      <w:pPr>
        <w:spacing w:after="0"/>
        <w:ind w:left="0"/>
        <w:jc w:val="both"/>
      </w:pPr>
      <w:r>
        <w:rPr>
          <w:rFonts w:ascii="Times New Roman"/>
          <w:b w:val="false"/>
          <w:i w:val="false"/>
          <w:color w:val="000000"/>
          <w:sz w:val="28"/>
        </w:rPr>
        <w:t xml:space="preserve">
      Мүгедектігі _________________________ </w:t>
      </w:r>
    </w:p>
    <w:bookmarkEnd w:id="106"/>
    <w:bookmarkStart w:name="z143" w:id="107"/>
    <w:p>
      <w:pPr>
        <w:spacing w:after="0"/>
        <w:ind w:left="0"/>
        <w:jc w:val="both"/>
      </w:pPr>
      <w:r>
        <w:rPr>
          <w:rFonts w:ascii="Times New Roman"/>
          <w:b w:val="false"/>
          <w:i w:val="false"/>
          <w:color w:val="000000"/>
          <w:sz w:val="28"/>
        </w:rPr>
        <w:t xml:space="preserve">
      Жеке басты куәландыратын құжат түрі ________________________________ </w:t>
      </w:r>
    </w:p>
    <w:bookmarkEnd w:id="107"/>
    <w:bookmarkStart w:name="z144" w:id="108"/>
    <w:p>
      <w:pPr>
        <w:spacing w:after="0"/>
        <w:ind w:left="0"/>
        <w:jc w:val="both"/>
      </w:pPr>
      <w:r>
        <w:rPr>
          <w:rFonts w:ascii="Times New Roman"/>
          <w:b w:val="false"/>
          <w:i w:val="false"/>
          <w:color w:val="000000"/>
          <w:sz w:val="28"/>
        </w:rPr>
        <w:t xml:space="preserve">
      Құжаттың нөмірі: __________________ кім берген: ______________________ </w:t>
      </w:r>
    </w:p>
    <w:bookmarkEnd w:id="108"/>
    <w:bookmarkStart w:name="z145" w:id="109"/>
    <w:p>
      <w:pPr>
        <w:spacing w:after="0"/>
        <w:ind w:left="0"/>
        <w:jc w:val="both"/>
      </w:pPr>
      <w:r>
        <w:rPr>
          <w:rFonts w:ascii="Times New Roman"/>
          <w:b w:val="false"/>
          <w:i w:val="false"/>
          <w:color w:val="000000"/>
          <w:sz w:val="28"/>
        </w:rPr>
        <w:t xml:space="preserve">
      Берілген күні: "___" _______ _______ жылы </w:t>
      </w:r>
    </w:p>
    <w:bookmarkEnd w:id="109"/>
    <w:bookmarkStart w:name="z146" w:id="110"/>
    <w:p>
      <w:pPr>
        <w:spacing w:after="0"/>
        <w:ind w:left="0"/>
        <w:jc w:val="both"/>
      </w:pPr>
      <w:r>
        <w:rPr>
          <w:rFonts w:ascii="Times New Roman"/>
          <w:b w:val="false"/>
          <w:i w:val="false"/>
          <w:color w:val="000000"/>
          <w:sz w:val="28"/>
        </w:rPr>
        <w:t xml:space="preserve">
      Жеке сәйкестендіру нөмірі: </w:t>
      </w:r>
    </w:p>
    <w:bookmarkEnd w:id="110"/>
    <w:bookmarkStart w:name="z147" w:id="111"/>
    <w:p>
      <w:pPr>
        <w:spacing w:after="0"/>
        <w:ind w:left="0"/>
        <w:jc w:val="both"/>
      </w:pPr>
      <w:r>
        <w:rPr>
          <w:rFonts w:ascii="Times New Roman"/>
          <w:b w:val="false"/>
          <w:i w:val="false"/>
          <w:color w:val="000000"/>
          <w:sz w:val="28"/>
        </w:rPr>
        <w:t xml:space="preserve">
       ____________________________________ </w:t>
      </w:r>
    </w:p>
    <w:bookmarkEnd w:id="111"/>
    <w:bookmarkStart w:name="z148" w:id="112"/>
    <w:p>
      <w:pPr>
        <w:spacing w:after="0"/>
        <w:ind w:left="0"/>
        <w:jc w:val="both"/>
      </w:pPr>
      <w:r>
        <w:rPr>
          <w:rFonts w:ascii="Times New Roman"/>
          <w:b w:val="false"/>
          <w:i w:val="false"/>
          <w:color w:val="000000"/>
          <w:sz w:val="28"/>
        </w:rPr>
        <w:t xml:space="preserve">
      Тұрақты тұратын жерінің мекенжайы (тіркелген): </w:t>
      </w:r>
    </w:p>
    <w:bookmarkEnd w:id="112"/>
    <w:bookmarkStart w:name="z149" w:id="113"/>
    <w:p>
      <w:pPr>
        <w:spacing w:after="0"/>
        <w:ind w:left="0"/>
        <w:jc w:val="both"/>
      </w:pPr>
      <w:r>
        <w:rPr>
          <w:rFonts w:ascii="Times New Roman"/>
          <w:b w:val="false"/>
          <w:i w:val="false"/>
          <w:color w:val="000000"/>
          <w:sz w:val="28"/>
        </w:rPr>
        <w:t>
       Облыс ______________________________</w:t>
      </w:r>
    </w:p>
    <w:bookmarkEnd w:id="113"/>
    <w:bookmarkStart w:name="z150" w:id="114"/>
    <w:p>
      <w:pPr>
        <w:spacing w:after="0"/>
        <w:ind w:left="0"/>
        <w:jc w:val="both"/>
      </w:pPr>
      <w:r>
        <w:rPr>
          <w:rFonts w:ascii="Times New Roman"/>
          <w:b w:val="false"/>
          <w:i w:val="false"/>
          <w:color w:val="000000"/>
          <w:sz w:val="28"/>
        </w:rPr>
        <w:t xml:space="preserve">
       қала (аудан) ________________________ ауыл: </w:t>
      </w:r>
    </w:p>
    <w:bookmarkEnd w:id="114"/>
    <w:bookmarkStart w:name="z151" w:id="115"/>
    <w:p>
      <w:pPr>
        <w:spacing w:after="0"/>
        <w:ind w:left="0"/>
        <w:jc w:val="both"/>
      </w:pPr>
      <w:r>
        <w:rPr>
          <w:rFonts w:ascii="Times New Roman"/>
          <w:b w:val="false"/>
          <w:i w:val="false"/>
          <w:color w:val="000000"/>
          <w:sz w:val="28"/>
        </w:rPr>
        <w:t>
      __________________________________________________________________</w:t>
      </w:r>
    </w:p>
    <w:bookmarkEnd w:id="115"/>
    <w:bookmarkStart w:name="z152" w:id="116"/>
    <w:p>
      <w:pPr>
        <w:spacing w:after="0"/>
        <w:ind w:left="0"/>
        <w:jc w:val="both"/>
      </w:pPr>
      <w:r>
        <w:rPr>
          <w:rFonts w:ascii="Times New Roman"/>
          <w:b w:val="false"/>
          <w:i w:val="false"/>
          <w:color w:val="000000"/>
          <w:sz w:val="28"/>
        </w:rPr>
        <w:t xml:space="preserve">
       көше (шағынаудан) _______ ____________ -үй _____ -пәтер ______________ </w:t>
      </w:r>
    </w:p>
    <w:bookmarkEnd w:id="116"/>
    <w:bookmarkStart w:name="z153" w:id="117"/>
    <w:p>
      <w:pPr>
        <w:spacing w:after="0"/>
        <w:ind w:left="0"/>
        <w:jc w:val="both"/>
      </w:pPr>
      <w:r>
        <w:rPr>
          <w:rFonts w:ascii="Times New Roman"/>
          <w:b w:val="false"/>
          <w:i w:val="false"/>
          <w:color w:val="000000"/>
          <w:sz w:val="28"/>
        </w:rPr>
        <w:t>
      Телефон _________________</w:t>
      </w:r>
    </w:p>
    <w:bookmarkEnd w:id="117"/>
    <w:bookmarkStart w:name="z154" w:id="118"/>
    <w:p>
      <w:pPr>
        <w:spacing w:after="0"/>
        <w:ind w:left="0"/>
        <w:jc w:val="both"/>
      </w:pPr>
      <w:r>
        <w:rPr>
          <w:rFonts w:ascii="Times New Roman"/>
          <w:b w:val="false"/>
          <w:i w:val="false"/>
          <w:color w:val="000000"/>
          <w:sz w:val="28"/>
        </w:rPr>
        <w:t>
      Санаторийлік-курорттық емделуді ұсыну үшін:</w:t>
      </w:r>
    </w:p>
    <w:bookmarkEnd w:id="118"/>
    <w:bookmarkStart w:name="z155" w:id="119"/>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168-бабының</w:t>
      </w:r>
      <w:r>
        <w:rPr>
          <w:rFonts w:ascii="Times New Roman"/>
          <w:b w:val="false"/>
          <w:i w:val="false"/>
          <w:color w:val="000000"/>
          <w:sz w:val="28"/>
        </w:rPr>
        <w:t xml:space="preserve"> 4-тармағына сәйкес </w:t>
      </w:r>
    </w:p>
    <w:bookmarkEnd w:id="119"/>
    <w:bookmarkStart w:name="z156" w:id="120"/>
    <w:p>
      <w:pPr>
        <w:spacing w:after="0"/>
        <w:ind w:left="0"/>
        <w:jc w:val="both"/>
      </w:pPr>
      <w:r>
        <w:rPr>
          <w:rFonts w:ascii="Times New Roman"/>
          <w:b w:val="false"/>
          <w:i w:val="false"/>
          <w:color w:val="000000"/>
          <w:sz w:val="28"/>
        </w:rPr>
        <w:t>
      мүгедектігі бар адамға;</w:t>
      </w:r>
    </w:p>
    <w:bookmarkEnd w:id="120"/>
    <w:bookmarkStart w:name="z157" w:id="121"/>
    <w:p>
      <w:pPr>
        <w:spacing w:after="0"/>
        <w:ind w:left="0"/>
        <w:jc w:val="both"/>
      </w:pPr>
      <w:r>
        <w:rPr>
          <w:rFonts w:ascii="Times New Roman"/>
          <w:b w:val="false"/>
          <w:i w:val="false"/>
          <w:color w:val="000000"/>
          <w:sz w:val="28"/>
        </w:rPr>
        <w:t>
      мүгедектігі бар балаға;</w:t>
      </w:r>
    </w:p>
    <w:bookmarkEnd w:id="121"/>
    <w:bookmarkStart w:name="z158" w:id="122"/>
    <w:p>
      <w:pPr>
        <w:spacing w:after="0"/>
        <w:ind w:left="0"/>
        <w:jc w:val="both"/>
      </w:pPr>
      <w:r>
        <w:rPr>
          <w:rFonts w:ascii="Times New Roman"/>
          <w:b w:val="false"/>
          <w:i w:val="false"/>
          <w:color w:val="000000"/>
          <w:sz w:val="28"/>
        </w:rPr>
        <w:t>
      сүйемелдеуімен жүретін мүгедектігі бар балаға</w:t>
      </w:r>
    </w:p>
    <w:bookmarkEnd w:id="122"/>
    <w:bookmarkStart w:name="z159" w:id="123"/>
    <w:p>
      <w:pPr>
        <w:spacing w:after="0"/>
        <w:ind w:left="0"/>
        <w:jc w:val="both"/>
      </w:pPr>
      <w:r>
        <w:rPr>
          <w:rFonts w:ascii="Times New Roman"/>
          <w:b w:val="false"/>
          <w:i w:val="false"/>
          <w:color w:val="000000"/>
          <w:sz w:val="28"/>
        </w:rPr>
        <w:t>
      (керегін белгілеу)</w:t>
      </w:r>
    </w:p>
    <w:bookmarkEnd w:id="123"/>
    <w:bookmarkStart w:name="z160" w:id="124"/>
    <w:p>
      <w:pPr>
        <w:spacing w:after="0"/>
        <w:ind w:left="0"/>
        <w:jc w:val="both"/>
      </w:pPr>
      <w:r>
        <w:rPr>
          <w:rFonts w:ascii="Times New Roman"/>
          <w:b w:val="false"/>
          <w:i w:val="false"/>
          <w:color w:val="000000"/>
          <w:sz w:val="28"/>
        </w:rPr>
        <w:t>
      Әлеуметтік көрсетілетін қызметтер порталы;</w:t>
      </w:r>
    </w:p>
    <w:bookmarkEnd w:id="124"/>
    <w:bookmarkStart w:name="z161" w:id="125"/>
    <w:p>
      <w:pPr>
        <w:spacing w:after="0"/>
        <w:ind w:left="0"/>
        <w:jc w:val="both"/>
      </w:pPr>
      <w:r>
        <w:rPr>
          <w:rFonts w:ascii="Times New Roman"/>
          <w:b w:val="false"/>
          <w:i w:val="false"/>
          <w:color w:val="000000"/>
          <w:sz w:val="28"/>
        </w:rPr>
        <w:t>
      Мемлекеттік сатып алу арқылы құжаттар қабылдауды сұраймын.</w:t>
      </w:r>
    </w:p>
    <w:bookmarkEnd w:id="125"/>
    <w:bookmarkStart w:name="z162" w:id="126"/>
    <w:p>
      <w:pPr>
        <w:spacing w:after="0"/>
        <w:ind w:left="0"/>
        <w:jc w:val="both"/>
      </w:pPr>
      <w:r>
        <w:rPr>
          <w:rFonts w:ascii="Times New Roman"/>
          <w:b w:val="false"/>
          <w:i w:val="false"/>
          <w:color w:val="000000"/>
          <w:sz w:val="28"/>
        </w:rPr>
        <w:t>
      (керегінің белгілеу)</w:t>
      </w:r>
    </w:p>
    <w:bookmarkEnd w:id="126"/>
    <w:bookmarkStart w:name="z163" w:id="127"/>
    <w:p>
      <w:pPr>
        <w:spacing w:after="0"/>
        <w:ind w:left="0"/>
        <w:jc w:val="both"/>
      </w:pPr>
      <w:r>
        <w:rPr>
          <w:rFonts w:ascii="Times New Roman"/>
          <w:b w:val="false"/>
          <w:i w:val="false"/>
          <w:color w:val="000000"/>
          <w:sz w:val="28"/>
        </w:rPr>
        <w:t>
      Өтінішке қоса берілген құжаттардың тізбесі:</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28"/>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1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12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адамдарды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129"/>
    <w:bookmarkStart w:name="z180" w:id="130"/>
    <w:p>
      <w:pPr>
        <w:spacing w:after="0"/>
        <w:ind w:left="0"/>
        <w:jc w:val="both"/>
      </w:pPr>
      <w:r>
        <w:rPr>
          <w:rFonts w:ascii="Times New Roman"/>
          <w:b w:val="false"/>
          <w:i w:val="false"/>
          <w:color w:val="000000"/>
          <w:sz w:val="28"/>
        </w:rPr>
        <w:t>
      20 ____ жылғы "___" __________ .</w:t>
      </w:r>
    </w:p>
    <w:bookmarkEnd w:id="130"/>
    <w:bookmarkStart w:name="z181" w:id="131"/>
    <w:p>
      <w:pPr>
        <w:spacing w:after="0"/>
        <w:ind w:left="0"/>
        <w:jc w:val="both"/>
      </w:pPr>
      <w:r>
        <w:rPr>
          <w:rFonts w:ascii="Times New Roman"/>
          <w:b w:val="false"/>
          <w:i w:val="false"/>
          <w:color w:val="000000"/>
          <w:sz w:val="28"/>
        </w:rPr>
        <w:t>
      _____________________________________________________________</w:t>
      </w:r>
    </w:p>
    <w:bookmarkEnd w:id="131"/>
    <w:bookmarkStart w:name="z182" w:id="132"/>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132"/>
    <w:bookmarkStart w:name="z183" w:id="133"/>
    <w:p>
      <w:pPr>
        <w:spacing w:after="0"/>
        <w:ind w:left="0"/>
        <w:jc w:val="both"/>
      </w:pPr>
      <w:r>
        <w:rPr>
          <w:rFonts w:ascii="Times New Roman"/>
          <w:b w:val="false"/>
          <w:i w:val="false"/>
          <w:color w:val="000000"/>
          <w:sz w:val="28"/>
        </w:rPr>
        <w:t>
      _____________________________________________________________</w:t>
      </w:r>
    </w:p>
    <w:bookmarkEnd w:id="133"/>
    <w:bookmarkStart w:name="z184" w:id="134"/>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34"/>
    <w:bookmarkStart w:name="z185" w:id="135"/>
    <w:p>
      <w:pPr>
        <w:spacing w:after="0"/>
        <w:ind w:left="0"/>
        <w:jc w:val="both"/>
      </w:pPr>
      <w:r>
        <w:rPr>
          <w:rFonts w:ascii="Times New Roman"/>
          <w:b w:val="false"/>
          <w:i w:val="false"/>
          <w:color w:val="000000"/>
          <w:sz w:val="28"/>
        </w:rPr>
        <w:t>
      20 _____ жылғы "__" __________.</w:t>
      </w:r>
    </w:p>
    <w:bookmarkEnd w:id="135"/>
    <w:bookmarkStart w:name="z186" w:id="136"/>
    <w:p>
      <w:pPr>
        <w:spacing w:after="0"/>
        <w:ind w:left="0"/>
        <w:jc w:val="both"/>
      </w:pPr>
      <w:r>
        <w:rPr>
          <w:rFonts w:ascii="Times New Roman"/>
          <w:b w:val="false"/>
          <w:i w:val="false"/>
          <w:color w:val="000000"/>
          <w:sz w:val="28"/>
        </w:rPr>
        <w:t>
      - - - - - - - - - - - - - - - - - - - - - - - - - - - - - - - -</w:t>
      </w:r>
    </w:p>
    <w:bookmarkEnd w:id="136"/>
    <w:bookmarkStart w:name="z187" w:id="137"/>
    <w:p>
      <w:pPr>
        <w:spacing w:after="0"/>
        <w:ind w:left="0"/>
        <w:jc w:val="both"/>
      </w:pPr>
      <w:r>
        <w:rPr>
          <w:rFonts w:ascii="Times New Roman"/>
          <w:b w:val="false"/>
          <w:i w:val="false"/>
          <w:color w:val="000000"/>
          <w:sz w:val="28"/>
        </w:rPr>
        <w:t>
      қию сызығы</w:t>
      </w:r>
    </w:p>
    <w:bookmarkEnd w:id="137"/>
    <w:bookmarkStart w:name="z188" w:id="138"/>
    <w:p>
      <w:pPr>
        <w:spacing w:after="0"/>
        <w:ind w:left="0"/>
        <w:jc w:val="both"/>
      </w:pPr>
      <w:r>
        <w:rPr>
          <w:rFonts w:ascii="Times New Roman"/>
          <w:b w:val="false"/>
          <w:i w:val="false"/>
          <w:color w:val="000000"/>
          <w:sz w:val="28"/>
        </w:rPr>
        <w:t>
      Қазақстан Республикасы азаматының __________________________________ өтініші қабылданды.</w:t>
      </w:r>
    </w:p>
    <w:bookmarkEnd w:id="138"/>
    <w:bookmarkStart w:name="z189" w:id="139"/>
    <w:p>
      <w:pPr>
        <w:spacing w:after="0"/>
        <w:ind w:left="0"/>
        <w:jc w:val="both"/>
      </w:pPr>
      <w:r>
        <w:rPr>
          <w:rFonts w:ascii="Times New Roman"/>
          <w:b w:val="false"/>
          <w:i w:val="false"/>
          <w:color w:val="000000"/>
          <w:sz w:val="28"/>
        </w:rPr>
        <w:t>
      Өтініш қабылданған күн 20 ____ жылғы "____" ____________.</w:t>
      </w:r>
    </w:p>
    <w:bookmarkEnd w:id="139"/>
    <w:bookmarkStart w:name="z190" w:id="140"/>
    <w:p>
      <w:pPr>
        <w:spacing w:after="0"/>
        <w:ind w:left="0"/>
        <w:jc w:val="both"/>
      </w:pPr>
      <w:r>
        <w:rPr>
          <w:rFonts w:ascii="Times New Roman"/>
          <w:b w:val="false"/>
          <w:i w:val="false"/>
          <w:color w:val="000000"/>
          <w:sz w:val="28"/>
        </w:rPr>
        <w:t>
      _____________________________________________________________</w:t>
      </w:r>
    </w:p>
    <w:bookmarkEnd w:id="140"/>
    <w:bookmarkStart w:name="z191" w:id="141"/>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18" w:id="142"/>
    <w:p>
      <w:pPr>
        <w:spacing w:after="0"/>
        <w:ind w:left="0"/>
        <w:jc w:val="left"/>
      </w:pPr>
      <w:r>
        <w:rPr>
          <w:rFonts w:ascii="Times New Roman"/>
          <w:b/>
          <w:i w:val="false"/>
          <w:color w:val="000000"/>
        </w:rPr>
        <w:t xml:space="preserve">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қойылатын негізгі талаптар тізбесі</w:t>
      </w:r>
    </w:p>
    <w:bookmarkEnd w:id="142"/>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және мүгедектігі бар балаларды санаторийлік-курорттық емделумен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 абоненттік құрылғысы (бұдан әрі – абоненттік нөмір) – проактивті қызмет);</w:t>
            </w:r>
          </w:p>
          <w:p>
            <w:pPr>
              <w:spacing w:after="20"/>
              <w:ind w:left="20"/>
              <w:jc w:val="both"/>
            </w:pPr>
            <w:r>
              <w:rPr>
                <w:rFonts w:ascii="Times New Roman"/>
                <w:b w:val="false"/>
                <w:i w:val="false"/>
                <w:color w:val="000000"/>
                <w:sz w:val="20"/>
              </w:rPr>
              <w:t>
4) www.​egov.​kz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корпорацияның, қалалық басқарманың бөлімшелеріне, жұмыспен қамту бөлімдеріне жүгінген кезде – құжаттар топтамасы тіркелген күннен бастап – бес жұмыс күні; </w:t>
            </w:r>
          </w:p>
          <w:p>
            <w:pPr>
              <w:spacing w:after="20"/>
              <w:ind w:left="20"/>
              <w:jc w:val="both"/>
            </w:pPr>
            <w:r>
              <w:rPr>
                <w:rFonts w:ascii="Times New Roman"/>
                <w:b w:val="false"/>
                <w:i w:val="false"/>
                <w:color w:val="000000"/>
                <w:sz w:val="20"/>
              </w:rPr>
              <w:t>
проактивті қызмет көрсету кезінде – келісім түскен күннен бастап – бес жұмыс күні;</w:t>
            </w:r>
          </w:p>
          <w:p>
            <w:pPr>
              <w:spacing w:after="20"/>
              <w:ind w:left="20"/>
              <w:jc w:val="both"/>
            </w:pPr>
            <w:r>
              <w:rPr>
                <w:rFonts w:ascii="Times New Roman"/>
                <w:b w:val="false"/>
                <w:i w:val="false"/>
                <w:color w:val="000000"/>
                <w:sz w:val="20"/>
              </w:rPr>
              <w:t>
веб-портал арқылы жүгінген кезден бастап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құжаттар топтамасын тапсыру үшін күтудің рұқсат етілген ең ұзақ уақыты Мемлекеттік корпорацияда – 15 минут, қалалық басқармаларда,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басқармаларда,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және мүгедектігі бар балаларға санаторийлік-курорттық емделуге құжаттарды ресімдеу туралы хабарлама. Мемлекеттік корпорация өтініш берушіге қабылданған шешім туралы өтініш берушінің абоненттік нөміріне смс-хабарлама беру арқылы хабарлайды не мемлекеттік қызметті көрсетуден дәлелді бас тарту жіберіледі. Веб-портал арқылы жүгінген кезде мемлекеттік қызметті көрсету нәтижесі уәкілетті тұлғаның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емделуді ұсыну қағидаларына (бұдан әрі – қағидалар) 2-қосымшаға сәйкес нысан бойынша санаторийлік-курорттық емделуді ұсынуға өтініш;</w:t>
            </w:r>
          </w:p>
          <w:p>
            <w:pPr>
              <w:spacing w:after="20"/>
              <w:ind w:left="20"/>
              <w:jc w:val="both"/>
            </w:pPr>
            <w:r>
              <w:rPr>
                <w:rFonts w:ascii="Times New Roman"/>
                <w:b w:val="false"/>
                <w:i w:val="false"/>
                <w:color w:val="000000"/>
                <w:sz w:val="20"/>
              </w:rPr>
              <w:t>
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мүгедектігі бар адамнан сенімхат алған адам жүгінген кезде нотариалды куәландыруды талап етпейтін мүгедектігі бар адамнан сенімхат.</w:t>
            </w:r>
          </w:p>
          <w:p>
            <w:pPr>
              <w:spacing w:after="20"/>
              <w:ind w:left="20"/>
              <w:jc w:val="both"/>
            </w:pPr>
            <w:r>
              <w:rPr>
                <w:rFonts w:ascii="Times New Roman"/>
                <w:b w:val="false"/>
                <w:i w:val="false"/>
                <w:color w:val="000000"/>
                <w:sz w:val="20"/>
              </w:rPr>
              <w:t>
Еңбек жарақатынан немесе кәсіптік аурудан мүгедектігі бар адамдар санаторийлік-курорттық ем алуға өтініш берген кезде:</w:t>
            </w:r>
          </w:p>
          <w:p>
            <w:pPr>
              <w:spacing w:after="20"/>
              <w:ind w:left="20"/>
              <w:jc w:val="both"/>
            </w:pPr>
            <w:r>
              <w:rPr>
                <w:rFonts w:ascii="Times New Roman"/>
                <w:b w:val="false"/>
                <w:i w:val="false"/>
                <w:color w:val="000000"/>
                <w:sz w:val="20"/>
              </w:rPr>
              <w:t>
1) мүгедектікке алып келген өндірістегі жазатайым оқиға туралы;</w:t>
            </w:r>
          </w:p>
          <w:p>
            <w:pPr>
              <w:spacing w:after="20"/>
              <w:ind w:left="20"/>
              <w:jc w:val="both"/>
            </w:pPr>
            <w:r>
              <w:rPr>
                <w:rFonts w:ascii="Times New Roman"/>
                <w:b w:val="false"/>
                <w:i w:val="false"/>
                <w:color w:val="000000"/>
                <w:sz w:val="20"/>
              </w:rPr>
              <w:t>
2) оның кінәсінан жұмыста еңбек жарақаты алынған немесе кәсіптік ауруға шалдығу болған жұмыс берушінің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басын куәландыратын құжаттар, тұрақты тұрғылықты жері бойынша тіркелгенін растайтын құжаттар, мүгедектік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адамдарды санаторийлік-курорттық емделумен қамтамасыз ету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және пайдаланушылардың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және пайдаланушылардың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мүгедектігі бар адамдар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мүгедектігі бар балаларға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санаторийлік-курорттық емдеуді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6" w:id="143"/>
    <w:p>
      <w:pPr>
        <w:spacing w:after="0"/>
        <w:ind w:left="0"/>
        <w:jc w:val="left"/>
      </w:pPr>
      <w:r>
        <w:rPr>
          <w:rFonts w:ascii="Times New Roman"/>
          <w:b/>
          <w:i w:val="false"/>
          <w:color w:val="000000"/>
        </w:rPr>
        <w:t xml:space="preserve"> Құжаттарды қабылдаудан бас тарту туралы қолхат</w:t>
      </w:r>
    </w:p>
    <w:bookmarkEnd w:id="143"/>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3" w:id="144"/>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Заңын басшылыққа ала отырып, _____________________________________________________________</w:t>
      </w:r>
    </w:p>
    <w:bookmarkEnd w:id="144"/>
    <w:bookmarkStart w:name="z124" w:id="145"/>
    <w:p>
      <w:pPr>
        <w:spacing w:after="0"/>
        <w:ind w:left="0"/>
        <w:jc w:val="both"/>
      </w:pPr>
      <w:r>
        <w:rPr>
          <w:rFonts w:ascii="Times New Roman"/>
          <w:b w:val="false"/>
          <w:i w:val="false"/>
          <w:color w:val="000000"/>
          <w:sz w:val="28"/>
        </w:rPr>
        <w:t>
      _("Азаматтарға арналған үкімет" мемлекеттік корпорациясы филиалының № __ бөлімі (мекенжайын көрсету) / астананың, республикалық маңызы бар қалалардың, аудандардың және облыстық маңызы бар қалалардың жергілікті атқарушы органы)</w:t>
      </w:r>
    </w:p>
    <w:bookmarkEnd w:id="145"/>
    <w:bookmarkStart w:name="z125" w:id="146"/>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w:t>
      </w:r>
    </w:p>
    <w:bookmarkEnd w:id="146"/>
    <w:bookmarkStart w:name="z126" w:id="147"/>
    <w:p>
      <w:pPr>
        <w:spacing w:after="0"/>
        <w:ind w:left="0"/>
        <w:jc w:val="both"/>
      </w:pPr>
      <w:r>
        <w:rPr>
          <w:rFonts w:ascii="Times New Roman"/>
          <w:b w:val="false"/>
          <w:i w:val="false"/>
          <w:color w:val="000000"/>
          <w:sz w:val="28"/>
        </w:rPr>
        <w:t>
      жоқ құжаттардың/қолдану мерзімі өткен құжаттардың атауы:</w:t>
      </w:r>
    </w:p>
    <w:bookmarkEnd w:id="147"/>
    <w:bookmarkStart w:name="z127" w:id="148"/>
    <w:p>
      <w:pPr>
        <w:spacing w:after="0"/>
        <w:ind w:left="0"/>
        <w:jc w:val="both"/>
      </w:pPr>
      <w:r>
        <w:rPr>
          <w:rFonts w:ascii="Times New Roman"/>
          <w:b w:val="false"/>
          <w:i w:val="false"/>
          <w:color w:val="000000"/>
          <w:sz w:val="28"/>
        </w:rPr>
        <w:t>
      1) _______________________________;</w:t>
      </w:r>
    </w:p>
    <w:bookmarkEnd w:id="148"/>
    <w:bookmarkStart w:name="z128" w:id="149"/>
    <w:p>
      <w:pPr>
        <w:spacing w:after="0"/>
        <w:ind w:left="0"/>
        <w:jc w:val="both"/>
      </w:pPr>
      <w:r>
        <w:rPr>
          <w:rFonts w:ascii="Times New Roman"/>
          <w:b w:val="false"/>
          <w:i w:val="false"/>
          <w:color w:val="000000"/>
          <w:sz w:val="28"/>
        </w:rPr>
        <w:t>
      2) _______________________________;</w:t>
      </w:r>
    </w:p>
    <w:bookmarkEnd w:id="149"/>
    <w:bookmarkStart w:name="z129" w:id="150"/>
    <w:p>
      <w:pPr>
        <w:spacing w:after="0"/>
        <w:ind w:left="0"/>
        <w:jc w:val="both"/>
      </w:pPr>
      <w:r>
        <w:rPr>
          <w:rFonts w:ascii="Times New Roman"/>
          <w:b w:val="false"/>
          <w:i w:val="false"/>
          <w:color w:val="000000"/>
          <w:sz w:val="28"/>
        </w:rPr>
        <w:t>
      3) _______________________________.</w:t>
      </w:r>
    </w:p>
    <w:bookmarkEnd w:id="150"/>
    <w:bookmarkStart w:name="z130" w:id="151"/>
    <w:p>
      <w:pPr>
        <w:spacing w:after="0"/>
        <w:ind w:left="0"/>
        <w:jc w:val="both"/>
      </w:pPr>
      <w:r>
        <w:rPr>
          <w:rFonts w:ascii="Times New Roman"/>
          <w:b w:val="false"/>
          <w:i w:val="false"/>
          <w:color w:val="000000"/>
          <w:sz w:val="28"/>
        </w:rPr>
        <w:t>
      ұсынуыңызға байланысты "Мүгедектігі бар адамдарды және мүгедектігі бар балаларды санаторийлік-курорттық емделумен қамтамасыз етуге құжаттарды ресімдеу" мемлекеттік қызметін көрсетуге құжаттарды қабылдаудан бас тартады.</w:t>
      </w:r>
    </w:p>
    <w:bookmarkEnd w:id="151"/>
    <w:bookmarkStart w:name="z131" w:id="152"/>
    <w:p>
      <w:pPr>
        <w:spacing w:after="0"/>
        <w:ind w:left="0"/>
        <w:jc w:val="both"/>
      </w:pPr>
      <w:r>
        <w:rPr>
          <w:rFonts w:ascii="Times New Roman"/>
          <w:b w:val="false"/>
          <w:i w:val="false"/>
          <w:color w:val="000000"/>
          <w:sz w:val="28"/>
        </w:rPr>
        <w:t>
      Осы қолхат әрбір тарап үшін бір-бірден 2 данада жасалды.</w:t>
      </w:r>
    </w:p>
    <w:bookmarkEnd w:id="152"/>
    <w:bookmarkStart w:name="z132" w:id="153"/>
    <w:p>
      <w:pPr>
        <w:spacing w:after="0"/>
        <w:ind w:left="0"/>
        <w:jc w:val="both"/>
      </w:pPr>
      <w:r>
        <w:rPr>
          <w:rFonts w:ascii="Times New Roman"/>
          <w:b w:val="false"/>
          <w:i w:val="false"/>
          <w:color w:val="000000"/>
          <w:sz w:val="28"/>
        </w:rPr>
        <w:t>
      ______________________________________________________________</w:t>
      </w:r>
    </w:p>
    <w:bookmarkEnd w:id="153"/>
    <w:bookmarkStart w:name="z133" w:id="154"/>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аудандардың және облыстық маңызы бар қалалардың жергілікті атқарушы орган қызметкерінің тегі, аты, әкесінің аты (ол болған жағдайда) (қолы)</w:t>
      </w:r>
    </w:p>
    <w:bookmarkEnd w:id="154"/>
    <w:bookmarkStart w:name="z134" w:id="155"/>
    <w:p>
      <w:pPr>
        <w:spacing w:after="0"/>
        <w:ind w:left="0"/>
        <w:jc w:val="both"/>
      </w:pPr>
      <w:r>
        <w:rPr>
          <w:rFonts w:ascii="Times New Roman"/>
          <w:b w:val="false"/>
          <w:i w:val="false"/>
          <w:color w:val="000000"/>
          <w:sz w:val="28"/>
        </w:rPr>
        <w:t>
      Алдым:</w:t>
      </w:r>
    </w:p>
    <w:bookmarkEnd w:id="155"/>
    <w:bookmarkStart w:name="z135" w:id="156"/>
    <w:p>
      <w:pPr>
        <w:spacing w:after="0"/>
        <w:ind w:left="0"/>
        <w:jc w:val="both"/>
      </w:pPr>
      <w:r>
        <w:rPr>
          <w:rFonts w:ascii="Times New Roman"/>
          <w:b w:val="false"/>
          <w:i w:val="false"/>
          <w:color w:val="000000"/>
          <w:sz w:val="28"/>
        </w:rPr>
        <w:t>
      _______________________________________________________________</w:t>
      </w:r>
    </w:p>
    <w:bookmarkEnd w:id="156"/>
    <w:bookmarkStart w:name="z136" w:id="157"/>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157"/>
    <w:bookmarkStart w:name="z137" w:id="158"/>
    <w:p>
      <w:pPr>
        <w:spacing w:after="0"/>
        <w:ind w:left="0"/>
        <w:jc w:val="both"/>
      </w:pPr>
      <w:r>
        <w:rPr>
          <w:rFonts w:ascii="Times New Roman"/>
          <w:b w:val="false"/>
          <w:i w:val="false"/>
          <w:color w:val="000000"/>
          <w:sz w:val="28"/>
        </w:rPr>
        <w:t>
      20___ жылғы "___" ___________</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адамдар </w:t>
            </w:r>
            <w:r>
              <w:br/>
            </w:r>
            <w:r>
              <w:rPr>
                <w:rFonts w:ascii="Times New Roman"/>
                <w:b w:val="false"/>
                <w:i w:val="false"/>
                <w:color w:val="000000"/>
                <w:sz w:val="20"/>
              </w:rPr>
              <w:t xml:space="preserve">мен мүгедектігі бар балаларға </w:t>
            </w:r>
            <w:r>
              <w:br/>
            </w:r>
            <w:r>
              <w:rPr>
                <w:rFonts w:ascii="Times New Roman"/>
                <w:b w:val="false"/>
                <w:i w:val="false"/>
                <w:color w:val="000000"/>
                <w:sz w:val="20"/>
              </w:rPr>
              <w:t xml:space="preserve">санаторийлік-курорттық емдеуді </w:t>
            </w:r>
            <w:r>
              <w:br/>
            </w:r>
            <w:r>
              <w:rPr>
                <w:rFonts w:ascii="Times New Roman"/>
                <w:b w:val="false"/>
                <w:i w:val="false"/>
                <w:color w:val="000000"/>
                <w:sz w:val="20"/>
              </w:rPr>
              <w:t>ұсыну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xml:space="preserve">
      Нысан </w:t>
      </w:r>
    </w:p>
    <w:bookmarkStart w:name="z108" w:id="159"/>
    <w:p>
      <w:pPr>
        <w:spacing w:after="0"/>
        <w:ind w:left="0"/>
        <w:jc w:val="left"/>
      </w:pPr>
      <w:r>
        <w:rPr>
          <w:rFonts w:ascii="Times New Roman"/>
          <w:b/>
          <w:i w:val="false"/>
          <w:color w:val="000000"/>
        </w:rPr>
        <w:t xml:space="preserve"> Хабарлама</w:t>
      </w:r>
    </w:p>
    <w:bookmarkEnd w:id="15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_____________________________________</w:t>
      </w:r>
    </w:p>
    <w:p>
      <w:pPr>
        <w:spacing w:after="0"/>
        <w:ind w:left="0"/>
        <w:jc w:val="both"/>
      </w:pPr>
      <w:r>
        <w:rPr>
          <w:rFonts w:ascii="Times New Roman"/>
          <w:b w:val="false"/>
          <w:i w:val="false"/>
          <w:color w:val="000000"/>
          <w:sz w:val="28"/>
        </w:rPr>
        <w:t>
      Құжаттың нөмірі: _______________________ кім берген: __________________</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Тұрақты тұратын (тіркелген) жерінің мекенжайы:</w:t>
      </w:r>
    </w:p>
    <w:p>
      <w:pPr>
        <w:spacing w:after="0"/>
        <w:ind w:left="0"/>
        <w:jc w:val="both"/>
      </w:pPr>
      <w:r>
        <w:rPr>
          <w:rFonts w:ascii="Times New Roman"/>
          <w:b w:val="false"/>
          <w:i w:val="false"/>
          <w:color w:val="000000"/>
          <w:sz w:val="28"/>
        </w:rPr>
        <w:t>
      Облыс _______________________</w:t>
      </w:r>
    </w:p>
    <w:p>
      <w:pPr>
        <w:spacing w:after="0"/>
        <w:ind w:left="0"/>
        <w:jc w:val="both"/>
      </w:pPr>
      <w:r>
        <w:rPr>
          <w:rFonts w:ascii="Times New Roman"/>
          <w:b w:val="false"/>
          <w:i w:val="false"/>
          <w:color w:val="000000"/>
          <w:sz w:val="28"/>
        </w:rPr>
        <w:t>
      Қала (аудан) ________________</w:t>
      </w:r>
    </w:p>
    <w:p>
      <w:pPr>
        <w:spacing w:after="0"/>
        <w:ind w:left="0"/>
        <w:jc w:val="both"/>
      </w:pPr>
      <w:r>
        <w:rPr>
          <w:rFonts w:ascii="Times New Roman"/>
          <w:b w:val="false"/>
          <w:i w:val="false"/>
          <w:color w:val="000000"/>
          <w:sz w:val="28"/>
        </w:rPr>
        <w:t>
      ауыл: ________________________</w:t>
      </w:r>
    </w:p>
    <w:p>
      <w:pPr>
        <w:spacing w:after="0"/>
        <w:ind w:left="0"/>
        <w:jc w:val="both"/>
      </w:pPr>
      <w:r>
        <w:rPr>
          <w:rFonts w:ascii="Times New Roman"/>
          <w:b w:val="false"/>
          <w:i w:val="false"/>
          <w:color w:val="000000"/>
          <w:sz w:val="28"/>
        </w:rPr>
        <w:t>
      Көше (шағын аудан) _________ үй ______________________</w:t>
      </w:r>
    </w:p>
    <w:p>
      <w:pPr>
        <w:spacing w:after="0"/>
        <w:ind w:left="0"/>
        <w:jc w:val="both"/>
      </w:pPr>
      <w:r>
        <w:rPr>
          <w:rFonts w:ascii="Times New Roman"/>
          <w:b w:val="false"/>
          <w:i w:val="false"/>
          <w:color w:val="000000"/>
          <w:sz w:val="28"/>
        </w:rPr>
        <w:t>
      Пәтер_____________</w:t>
      </w:r>
    </w:p>
    <w:p>
      <w:pPr>
        <w:spacing w:after="0"/>
        <w:ind w:left="0"/>
        <w:jc w:val="both"/>
      </w:pPr>
      <w:r>
        <w:rPr>
          <w:rFonts w:ascii="Times New Roman"/>
          <w:b w:val="false"/>
          <w:i w:val="false"/>
          <w:color w:val="000000"/>
          <w:sz w:val="28"/>
        </w:rPr>
        <w:t>
      Санаторийлік-курорттық емделуді көрсетуге құжаттарды рәсімдеу туралы хабардар етеміз.</w:t>
      </w:r>
    </w:p>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w:t>
      </w:r>
    </w:p>
    <w:p>
      <w:pPr>
        <w:spacing w:after="0"/>
        <w:ind w:left="0"/>
        <w:jc w:val="both"/>
      </w:pPr>
      <w:r>
        <w:rPr>
          <w:rFonts w:ascii="Times New Roman"/>
          <w:b w:val="false"/>
          <w:i w:val="false"/>
          <w:color w:val="000000"/>
          <w:sz w:val="28"/>
        </w:rPr>
        <w:t>
      20 __ жылғы " "_____ № ___ нөмірімен тіркелді.</w:t>
      </w:r>
    </w:p>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ұялы байланысының телефон нөміріңізге смс-хабарлама жіберілетін болады.</w:t>
      </w:r>
    </w:p>
    <w:p>
      <w:pPr>
        <w:spacing w:after="0"/>
        <w:ind w:left="0"/>
        <w:jc w:val="both"/>
      </w:pPr>
      <w:r>
        <w:rPr>
          <w:rFonts w:ascii="Times New Roman"/>
          <w:b w:val="false"/>
          <w:i w:val="false"/>
          <w:color w:val="000000"/>
          <w:sz w:val="28"/>
        </w:rPr>
        <w:t>
      Мемлекеттік органның басшысы ______________________________________  (тегі, аты, әкесінің (ол болған жағдайда)</w:t>
      </w:r>
    </w:p>
    <w:p>
      <w:pPr>
        <w:spacing w:after="0"/>
        <w:ind w:left="0"/>
        <w:jc w:val="both"/>
      </w:pPr>
      <w:r>
        <w:rPr>
          <w:rFonts w:ascii="Times New Roman"/>
          <w:b w:val="false"/>
          <w:i w:val="false"/>
          <w:color w:val="000000"/>
          <w:sz w:val="28"/>
        </w:rPr>
        <w:t>
      20___ жылғы "__"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 адамдар</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 емдеуді</w:t>
            </w:r>
            <w:r>
              <w:br/>
            </w:r>
            <w:r>
              <w:rPr>
                <w:rFonts w:ascii="Times New Roman"/>
                <w:b w:val="false"/>
                <w:i w:val="false"/>
                <w:color w:val="000000"/>
                <w:sz w:val="20"/>
              </w:rPr>
              <w:t>ұсыну қағидаларына</w:t>
            </w:r>
            <w:r>
              <w:br/>
            </w:r>
            <w:r>
              <w:rPr>
                <w:rFonts w:ascii="Times New Roman"/>
                <w:b w:val="false"/>
                <w:i w:val="false"/>
                <w:color w:val="000000"/>
                <w:sz w:val="20"/>
              </w:rPr>
              <w:t>5-1-қосымша</w:t>
            </w:r>
          </w:p>
        </w:tc>
      </w:tr>
    </w:tbl>
    <w:p>
      <w:pPr>
        <w:spacing w:after="0"/>
        <w:ind w:left="0"/>
        <w:jc w:val="left"/>
      </w:pPr>
      <w:r>
        <w:rPr>
          <w:rFonts w:ascii="Times New Roman"/>
          <w:b/>
          <w:i w:val="false"/>
          <w:color w:val="000000"/>
        </w:rPr>
        <w:t xml:space="preserve"> Санаторийлік-курорттық ұйымға келуді тіркеу журналы</w:t>
      </w:r>
    </w:p>
    <w:p>
      <w:pPr>
        <w:spacing w:after="0"/>
        <w:ind w:left="0"/>
        <w:jc w:val="both"/>
      </w:pPr>
      <w:r>
        <w:rPr>
          <w:rFonts w:ascii="Times New Roman"/>
          <w:b w:val="false"/>
          <w:i w:val="false"/>
          <w:color w:val="ff0000"/>
          <w:sz w:val="28"/>
        </w:rPr>
        <w:t xml:space="preserve">
      Ескерту. Қағидалар 5-1-қосымшамен толықтырылды - ҚР Еңбек және халықты әлеуметтік қорғау министрінің 14.05.2024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алушының немесе еріп жүрушінің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Келуді растау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 адамдар</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 емдеуді</w:t>
            </w:r>
            <w:r>
              <w:br/>
            </w:r>
            <w:r>
              <w:rPr>
                <w:rFonts w:ascii="Times New Roman"/>
                <w:b w:val="false"/>
                <w:i w:val="false"/>
                <w:color w:val="000000"/>
                <w:sz w:val="20"/>
              </w:rPr>
              <w:t>ұсыну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0" w:id="160"/>
    <w:p>
      <w:pPr>
        <w:spacing w:after="0"/>
        <w:ind w:left="0"/>
        <w:jc w:val="left"/>
      </w:pPr>
      <w:r>
        <w:rPr>
          <w:rFonts w:ascii="Times New Roman"/>
          <w:b/>
          <w:i w:val="false"/>
          <w:color w:val="000000"/>
        </w:rPr>
        <w:t xml:space="preserve"> Төсек-орынның бар екенін растау туралы 20 __ ж. _____ № ___ хабарлама</w:t>
      </w:r>
    </w:p>
    <w:bookmarkEnd w:id="160"/>
    <w:p>
      <w:pPr>
        <w:spacing w:after="0"/>
        <w:ind w:left="0"/>
        <w:jc w:val="both"/>
      </w:pPr>
      <w:r>
        <w:rPr>
          <w:rFonts w:ascii="Times New Roman"/>
          <w:b w:val="false"/>
          <w:i w:val="false"/>
          <w:color w:val="000000"/>
          <w:sz w:val="28"/>
        </w:rPr>
        <w:t>
      Құрметті ____________________________________ 20 __ ж. ___ ________ № ______ тапсырыста сіз рәсімдеген төсек-орынның бар екенін растау туралы Сізге хабарлаймыз.</w:t>
      </w:r>
    </w:p>
    <w:p>
      <w:pPr>
        <w:spacing w:after="0"/>
        <w:ind w:left="0"/>
        <w:jc w:val="both"/>
      </w:pPr>
      <w:r>
        <w:rPr>
          <w:rFonts w:ascii="Times New Roman"/>
          <w:b w:val="false"/>
          <w:i w:val="false"/>
          <w:color w:val="000000"/>
          <w:sz w:val="28"/>
        </w:rPr>
        <w:t xml:space="preserve">
      Сізге тапсырыс сомасы туралы хабарлаймыз: ______ тг, Қазақстан Республикасы Әлеуметтік кодексінің 168-бабының </w:t>
      </w:r>
      <w:r>
        <w:rPr>
          <w:rFonts w:ascii="Times New Roman"/>
          <w:b w:val="false"/>
          <w:i w:val="false"/>
          <w:color w:val="000000"/>
          <w:sz w:val="28"/>
        </w:rPr>
        <w:t>4-тармағына</w:t>
      </w:r>
      <w:r>
        <w:rPr>
          <w:rFonts w:ascii="Times New Roman"/>
          <w:b w:val="false"/>
          <w:i w:val="false"/>
          <w:color w:val="000000"/>
          <w:sz w:val="28"/>
        </w:rPr>
        <w:t xml:space="preserve"> сәйкес ______ тг; қосымша ақы сомасы ______ тг.</w:t>
      </w:r>
    </w:p>
    <w:p>
      <w:pPr>
        <w:spacing w:after="0"/>
        <w:ind w:left="0"/>
        <w:jc w:val="both"/>
      </w:pPr>
      <w:r>
        <w:rPr>
          <w:rFonts w:ascii="Times New Roman"/>
          <w:b w:val="false"/>
          <w:i w:val="false"/>
          <w:color w:val="000000"/>
          <w:sz w:val="28"/>
        </w:rPr>
        <w:t xml:space="preserve">
      Қазақстан Республикасы Әлеуметтік кодексінің 168-бабының </w:t>
      </w:r>
      <w:r>
        <w:rPr>
          <w:rFonts w:ascii="Times New Roman"/>
          <w:b w:val="false"/>
          <w:i w:val="false"/>
          <w:color w:val="000000"/>
          <w:sz w:val="28"/>
        </w:rPr>
        <w:t>3-тармағына</w:t>
      </w:r>
      <w:r>
        <w:rPr>
          <w:rFonts w:ascii="Times New Roman"/>
          <w:b w:val="false"/>
          <w:i w:val="false"/>
          <w:color w:val="000000"/>
          <w:sz w:val="28"/>
        </w:rPr>
        <w:t xml:space="preserve"> сәйкес сәйкес санаторийге келген кезде қосымша ақы төлеу қажет.</w:t>
      </w:r>
    </w:p>
    <w:p>
      <w:pPr>
        <w:spacing w:after="0"/>
        <w:ind w:left="0"/>
        <w:jc w:val="both"/>
      </w:pPr>
      <w:r>
        <w:rPr>
          <w:rFonts w:ascii="Times New Roman"/>
          <w:b w:val="false"/>
          <w:i w:val="false"/>
          <w:color w:val="000000"/>
          <w:sz w:val="28"/>
        </w:rPr>
        <w:t>
      Сіздің санаторийге келуіңізді 20 __ ж. __ ____ мына мекенжайы бойынша күтеміз:</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Шығу күні: 20 __ ж. __ ____ Сіздің санаторийде болу ұзақтығыңыз: ________</w:t>
      </w:r>
    </w:p>
    <w:p>
      <w:pPr>
        <w:spacing w:after="0"/>
        <w:ind w:left="0"/>
        <w:jc w:val="both"/>
      </w:pPr>
      <w:r>
        <w:rPr>
          <w:rFonts w:ascii="Times New Roman"/>
          <w:b w:val="false"/>
          <w:i w:val="false"/>
          <w:color w:val="000000"/>
          <w:sz w:val="28"/>
        </w:rPr>
        <w:t>
      тәулікті құрайды.</w:t>
      </w:r>
    </w:p>
    <w:p>
      <w:pPr>
        <w:spacing w:after="0"/>
        <w:ind w:left="0"/>
        <w:jc w:val="both"/>
      </w:pPr>
      <w:r>
        <w:rPr>
          <w:rFonts w:ascii="Times New Roman"/>
          <w:b w:val="false"/>
          <w:i w:val="false"/>
          <w:color w:val="000000"/>
          <w:sz w:val="28"/>
        </w:rPr>
        <w:t>
      Келу уақыты: ___ сағ., шығу уақыты: сағат ___</w:t>
      </w:r>
    </w:p>
    <w:p>
      <w:pPr>
        <w:spacing w:after="0"/>
        <w:ind w:left="0"/>
        <w:jc w:val="both"/>
      </w:pPr>
      <w:r>
        <w:rPr>
          <w:rFonts w:ascii="Times New Roman"/>
          <w:b w:val="false"/>
          <w:i w:val="false"/>
          <w:color w:val="000000"/>
          <w:sz w:val="28"/>
        </w:rPr>
        <w:t>
      Жолдама құнына мыналар кіреді:</w:t>
      </w:r>
    </w:p>
    <w:p>
      <w:pPr>
        <w:spacing w:after="0"/>
        <w:ind w:left="0"/>
        <w:jc w:val="both"/>
      </w:pPr>
      <w:r>
        <w:rPr>
          <w:rFonts w:ascii="Times New Roman"/>
          <w:b w:val="false"/>
          <w:i w:val="false"/>
          <w:color w:val="000000"/>
          <w:sz w:val="28"/>
        </w:rPr>
        <w:t>
      1. Тамақтану: ________________________________________</w:t>
      </w:r>
    </w:p>
    <w:p>
      <w:pPr>
        <w:spacing w:after="0"/>
        <w:ind w:left="0"/>
        <w:jc w:val="both"/>
      </w:pPr>
      <w:r>
        <w:rPr>
          <w:rFonts w:ascii="Times New Roman"/>
          <w:b w:val="false"/>
          <w:i w:val="false"/>
          <w:color w:val="000000"/>
          <w:sz w:val="28"/>
        </w:rPr>
        <w:t>
      2. Диагностикалық, емдік және сауықтыру емшаралары:</w:t>
      </w:r>
    </w:p>
    <w:p>
      <w:pPr>
        <w:spacing w:after="0"/>
        <w:ind w:left="0"/>
        <w:jc w:val="both"/>
      </w:pPr>
      <w:r>
        <w:rPr>
          <w:rFonts w:ascii="Times New Roman"/>
          <w:b w:val="false"/>
          <w:i w:val="false"/>
          <w:color w:val="000000"/>
          <w:sz w:val="28"/>
        </w:rPr>
        <w:t>
      Диагностика: __________________________________________________________________</w:t>
      </w:r>
    </w:p>
    <w:p>
      <w:pPr>
        <w:spacing w:after="0"/>
        <w:ind w:left="0"/>
        <w:jc w:val="both"/>
      </w:pPr>
      <w:r>
        <w:rPr>
          <w:rFonts w:ascii="Times New Roman"/>
          <w:b w:val="false"/>
          <w:i w:val="false"/>
          <w:color w:val="000000"/>
          <w:sz w:val="28"/>
        </w:rPr>
        <w:t>
      Емделу:</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Тұру – санаторийге келгеннен кейін Сізді өзіңіз таңдаған төсек-орын күтеді:</w:t>
      </w:r>
    </w:p>
    <w:p>
      <w:pPr>
        <w:spacing w:after="0"/>
        <w:ind w:left="0"/>
        <w:jc w:val="both"/>
      </w:pPr>
      <w:r>
        <w:rPr>
          <w:rFonts w:ascii="Times New Roman"/>
          <w:b w:val="false"/>
          <w:i w:val="false"/>
          <w:color w:val="000000"/>
          <w:sz w:val="28"/>
        </w:rPr>
        <w:t>
      - төсек-орын түрі: ______________________</w:t>
      </w:r>
    </w:p>
    <w:p>
      <w:pPr>
        <w:spacing w:after="0"/>
        <w:ind w:left="0"/>
        <w:jc w:val="both"/>
      </w:pPr>
      <w:r>
        <w:rPr>
          <w:rFonts w:ascii="Times New Roman"/>
          <w:b w:val="false"/>
          <w:i w:val="false"/>
          <w:color w:val="000000"/>
          <w:sz w:val="28"/>
        </w:rPr>
        <w:t>
      - төсек түрі: __________________________</w:t>
      </w:r>
    </w:p>
    <w:p>
      <w:pPr>
        <w:spacing w:after="0"/>
        <w:ind w:left="0"/>
        <w:jc w:val="both"/>
      </w:pPr>
      <w:r>
        <w:rPr>
          <w:rFonts w:ascii="Times New Roman"/>
          <w:b w:val="false"/>
          <w:i w:val="false"/>
          <w:color w:val="000000"/>
          <w:sz w:val="28"/>
        </w:rPr>
        <w:t>
      - төсек өлшемдері: биіктігі: ___ см,</w:t>
      </w:r>
    </w:p>
    <w:p>
      <w:pPr>
        <w:spacing w:after="0"/>
        <w:ind w:left="0"/>
        <w:jc w:val="both"/>
      </w:pPr>
      <w:r>
        <w:rPr>
          <w:rFonts w:ascii="Times New Roman"/>
          <w:b w:val="false"/>
          <w:i w:val="false"/>
          <w:color w:val="000000"/>
          <w:sz w:val="28"/>
        </w:rPr>
        <w:t>
      - төсек-орын орналасқан қабат: ___,</w:t>
      </w:r>
    </w:p>
    <w:p>
      <w:pPr>
        <w:spacing w:after="0"/>
        <w:ind w:left="0"/>
        <w:jc w:val="both"/>
      </w:pPr>
      <w:r>
        <w:rPr>
          <w:rFonts w:ascii="Times New Roman"/>
          <w:b w:val="false"/>
          <w:i w:val="false"/>
          <w:color w:val="000000"/>
          <w:sz w:val="28"/>
        </w:rPr>
        <w:t>
      - төсек-орын орналасқан нөмірдің көлемі: ___ ш.м.,</w:t>
      </w:r>
    </w:p>
    <w:p>
      <w:pPr>
        <w:spacing w:after="0"/>
        <w:ind w:left="0"/>
        <w:jc w:val="both"/>
      </w:pPr>
      <w:r>
        <w:rPr>
          <w:rFonts w:ascii="Times New Roman"/>
          <w:b w:val="false"/>
          <w:i w:val="false"/>
          <w:color w:val="000000"/>
          <w:sz w:val="28"/>
        </w:rPr>
        <w:t>
      - төсек-орын орналасқан нөмірдегі басқа төсектер саны: ___,</w:t>
      </w:r>
    </w:p>
    <w:p>
      <w:pPr>
        <w:spacing w:after="0"/>
        <w:ind w:left="0"/>
        <w:jc w:val="both"/>
      </w:pPr>
      <w:r>
        <w:rPr>
          <w:rFonts w:ascii="Times New Roman"/>
          <w:b w:val="false"/>
          <w:i w:val="false"/>
          <w:color w:val="000000"/>
          <w:sz w:val="28"/>
        </w:rPr>
        <w:t xml:space="preserve">
      - мүгедектігі бар адамдар үшін қолайлы жағдайлар бар:___________________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Санаторийге орналасу үшін өзіңізбен міндетті түрде мынадай құжаттар болуы керек:</w:t>
      </w:r>
    </w:p>
    <w:p>
      <w:pPr>
        <w:spacing w:after="0"/>
        <w:ind w:left="0"/>
        <w:jc w:val="both"/>
      </w:pPr>
      <w:r>
        <w:rPr>
          <w:rFonts w:ascii="Times New Roman"/>
          <w:b w:val="false"/>
          <w:i w:val="false"/>
          <w:color w:val="000000"/>
          <w:sz w:val="28"/>
        </w:rPr>
        <w:t>
      1) жеке басты куәландыратын құжат;</w:t>
      </w:r>
    </w:p>
    <w:p>
      <w:pPr>
        <w:spacing w:after="0"/>
        <w:ind w:left="0"/>
        <w:jc w:val="both"/>
      </w:pPr>
      <w:r>
        <w:rPr>
          <w:rFonts w:ascii="Times New Roman"/>
          <w:b w:val="false"/>
          <w:i w:val="false"/>
          <w:color w:val="000000"/>
          <w:sz w:val="28"/>
        </w:rPr>
        <w:t>
      2) санаторийлік-курорттық карта;</w:t>
      </w:r>
    </w:p>
    <w:p>
      <w:pPr>
        <w:spacing w:after="0"/>
        <w:ind w:left="0"/>
        <w:jc w:val="both"/>
      </w:pPr>
      <w:r>
        <w:rPr>
          <w:rFonts w:ascii="Times New Roman"/>
          <w:b w:val="false"/>
          <w:i w:val="false"/>
          <w:color w:val="000000"/>
          <w:sz w:val="28"/>
        </w:rPr>
        <w:t>
      3) төсек-орынның болуын растау туралы хабарлама.</w:t>
      </w:r>
    </w:p>
    <w:p>
      <w:pPr>
        <w:spacing w:after="0"/>
        <w:ind w:left="0"/>
        <w:jc w:val="both"/>
      </w:pPr>
      <w:r>
        <w:rPr>
          <w:rFonts w:ascii="Times New Roman"/>
          <w:b w:val="false"/>
          <w:i w:val="false"/>
          <w:color w:val="000000"/>
          <w:sz w:val="28"/>
        </w:rPr>
        <w:t>
      Сіздің қалауыңызға сәйкес Сізге санаторийге дейін трансфер беріледі.</w:t>
      </w:r>
    </w:p>
    <w:p>
      <w:pPr>
        <w:spacing w:after="0"/>
        <w:ind w:left="0"/>
        <w:jc w:val="both"/>
      </w:pPr>
      <w:r>
        <w:rPr>
          <w:rFonts w:ascii="Times New Roman"/>
          <w:b w:val="false"/>
          <w:i w:val="false"/>
          <w:color w:val="000000"/>
          <w:sz w:val="28"/>
        </w:rPr>
        <w:t>
      Сіз бұл төсек-орынға тапсырыс беруден 3 күн бұрын бас тарта аласыз.</w:t>
      </w:r>
    </w:p>
    <w:p>
      <w:pPr>
        <w:spacing w:after="0"/>
        <w:ind w:left="0"/>
        <w:jc w:val="both"/>
      </w:pPr>
      <w:r>
        <w:rPr>
          <w:rFonts w:ascii="Times New Roman"/>
          <w:b w:val="false"/>
          <w:i w:val="false"/>
          <w:color w:val="000000"/>
          <w:sz w:val="28"/>
        </w:rPr>
        <w:t>
      Туындаған сұрақтар бойынша сіз байланыс нөмірі арқылы санаторийге қоңырау шала аласыз, нөмірі: + 7 (7_ _ ) _ _ _ _ 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 адамдар</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 емдеуді</w:t>
            </w:r>
            <w:r>
              <w:br/>
            </w:r>
            <w:r>
              <w:rPr>
                <w:rFonts w:ascii="Times New Roman"/>
                <w:b w:val="false"/>
                <w:i w:val="false"/>
                <w:color w:val="000000"/>
                <w:sz w:val="20"/>
              </w:rPr>
              <w:t>ұсыну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12" w:id="161"/>
    <w:p>
      <w:pPr>
        <w:spacing w:after="0"/>
        <w:ind w:left="0"/>
        <w:jc w:val="left"/>
      </w:pPr>
      <w:r>
        <w:rPr>
          <w:rFonts w:ascii="Times New Roman"/>
          <w:b/>
          <w:i w:val="false"/>
          <w:color w:val="000000"/>
        </w:rPr>
        <w:t xml:space="preserve"> Жолдама беру журналы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Мүгедектік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Мекенжайы және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 қабылдау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 берілген санаторийдің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 берілген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не жолдама алған адамның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Жолдаманы қайтару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Билетті қайтару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не жолдаманы тапсырған адамның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Журнал өтініштердің келіп түсуіне қарай қатаң жүйелілікпен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мүгедектігі бар адамдар</w:t>
            </w:r>
            <w:r>
              <w:br/>
            </w:r>
            <w:r>
              <w:rPr>
                <w:rFonts w:ascii="Times New Roman"/>
                <w:b w:val="false"/>
                <w:i w:val="false"/>
                <w:color w:val="000000"/>
                <w:sz w:val="20"/>
              </w:rPr>
              <w:t>мен мүгедектігі бар балаларға</w:t>
            </w:r>
            <w:r>
              <w:br/>
            </w:r>
            <w:r>
              <w:rPr>
                <w:rFonts w:ascii="Times New Roman"/>
                <w:b w:val="false"/>
                <w:i w:val="false"/>
                <w:color w:val="000000"/>
                <w:sz w:val="20"/>
              </w:rPr>
              <w:t>санаторийлік-курорттық емдеуді</w:t>
            </w:r>
            <w:r>
              <w:br/>
            </w:r>
            <w:r>
              <w:rPr>
                <w:rFonts w:ascii="Times New Roman"/>
                <w:b w:val="false"/>
                <w:i w:val="false"/>
                <w:color w:val="000000"/>
                <w:sz w:val="20"/>
              </w:rPr>
              <w:t>ұсыну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4" w:id="162"/>
    <w:p>
      <w:pPr>
        <w:spacing w:after="0"/>
        <w:ind w:left="0"/>
        <w:jc w:val="left"/>
      </w:pPr>
      <w:r>
        <w:rPr>
          <w:rFonts w:ascii="Times New Roman"/>
          <w:b/>
          <w:i w:val="false"/>
          <w:color w:val="000000"/>
        </w:rPr>
        <w:t xml:space="preserve"> Санаторийлік-курорттық емделуді ұсынудың ведомосы </w:t>
      </w:r>
    </w:p>
    <w:bookmarkEnd w:id="162"/>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санаторийлік-курорттық емделуді көрсететін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Серия, жолдаманың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Тіркелген мекенжайы және телефоны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Шығу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Санаторийлік-курорттық емделу тәулік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сатып алу бойынша құнының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Алушының қосымша төлемі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Күні 20 ___ ж. " ____" ___________</w:t>
      </w:r>
    </w:p>
    <w:p>
      <w:pPr>
        <w:spacing w:after="0"/>
        <w:ind w:left="0"/>
        <w:jc w:val="both"/>
      </w:pPr>
      <w:r>
        <w:rPr>
          <w:rFonts w:ascii="Times New Roman"/>
          <w:b w:val="false"/>
          <w:i w:val="false"/>
          <w:color w:val="000000"/>
          <w:sz w:val="28"/>
        </w:rPr>
        <w:t>
      Өнім беруші _______/____________________ қолы / қолтаңбаны толық жазу</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