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C50" w:rsidRDefault="009D1C50" w:rsidP="009D1C5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Қоғамдық тыңдаудың </w:t>
      </w:r>
    </w:p>
    <w:p w:rsidR="009D1C50" w:rsidRDefault="009D1C50" w:rsidP="009D1C5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№ 12 қорытынды хаттамасы</w:t>
      </w:r>
    </w:p>
    <w:p w:rsidR="009D1C50" w:rsidRDefault="009D1C50" w:rsidP="009D1C5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9D1C50" w:rsidRDefault="009D1C50" w:rsidP="009D1C5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шешімімен 2026  жылғы 14 тамызда белгіленді</w:t>
      </w:r>
    </w:p>
    <w:p w:rsidR="009D1C50" w:rsidRPr="00D95F89" w:rsidRDefault="009D1C50" w:rsidP="009D1C5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9D1C50" w:rsidRDefault="009D1C50" w:rsidP="009D1C50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Қоғамдық тыңдау тақырыбы: Азаматтардың құқықтары, еркіндіктері мен міндеттеріне қатысты нормативтік құқықтық актінің жобаларын талқылау</w:t>
      </w:r>
    </w:p>
    <w:p w:rsidR="009D1C50" w:rsidRPr="007C654E" w:rsidRDefault="009D1C50" w:rsidP="009D1C50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2026 жылғы 27 тамыз Тобыл қаласы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</w:p>
    <w:tbl>
      <w:tblPr>
        <w:tblStyle w:val="a4"/>
        <w:tblpPr w:leftFromText="180" w:rightFromText="180" w:vertAnchor="text" w:horzAnchor="margin" w:tblpXSpec="center" w:tblpY="481"/>
        <w:tblW w:w="10230" w:type="dxa"/>
        <w:tblLayout w:type="fixed"/>
        <w:tblLook w:val="04A0" w:firstRow="1" w:lastRow="0" w:firstColumn="1" w:lastColumn="0" w:noHBand="0" w:noVBand="1"/>
      </w:tblPr>
      <w:tblGrid>
        <w:gridCol w:w="454"/>
        <w:gridCol w:w="3117"/>
        <w:gridCol w:w="1984"/>
        <w:gridCol w:w="1983"/>
        <w:gridCol w:w="1700"/>
        <w:gridCol w:w="992"/>
      </w:tblGrid>
      <w:tr w:rsidR="009D1C50" w:rsidTr="008B624B">
        <w:trPr>
          <w:trHeight w:val="22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Талқылауда туындаған мәселелер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9D1C50" w:rsidRPr="0057062D" w:rsidTr="008B624B">
        <w:trPr>
          <w:trHeight w:val="2082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Pr="00583F29" w:rsidRDefault="009D1C50" w:rsidP="008B624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C460B8">
              <w:rPr>
                <w:lang w:val="kk-KZ"/>
              </w:rPr>
              <w:t xml:space="preserve"> Қостанай аудандық мәслихатының «Мәслихаттың 2025 жылғы 25 желтоқсандағы № 320 « Қостанай ауданының  2026-2028 жылдарға арналған аудандық бюджеті  туралы»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Default="009D1C50" w:rsidP="008B624B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D1C50" w:rsidRPr="008C0487" w:rsidRDefault="009D1C50" w:rsidP="009D1C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1C50" w:rsidRDefault="009D1C50" w:rsidP="009D1C50">
      <w:pPr>
        <w:spacing w:line="240" w:lineRule="auto"/>
        <w:jc w:val="both"/>
        <w:rPr>
          <w:rFonts w:ascii="Times New Roman" w:eastAsiaTheme="minorEastAsia" w:hAnsi="Times New Roman" w:cs="Times New Roman"/>
          <w:b/>
          <w:bCs/>
          <w:lang w:val="kk-KZ" w:eastAsia="ru-RU"/>
        </w:rPr>
      </w:pPr>
    </w:p>
    <w:p w:rsidR="009D1C50" w:rsidRPr="00A656CE" w:rsidRDefault="009D1C50" w:rsidP="009D1C50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9D1C50" w:rsidRDefault="009D1C50" w:rsidP="009D1C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назарға алынсын.</w:t>
      </w:r>
    </w:p>
    <w:p w:rsidR="009D1C50" w:rsidRDefault="009D1C50" w:rsidP="009D1C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бойынша ескертулер, ұсыныстар мен өзгерістер жоқ.</w:t>
      </w:r>
    </w:p>
    <w:p w:rsidR="009D1C50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9D1C50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9D1C50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9D1C50" w:rsidRPr="00A656CE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тыңдау төрағасы, Қостанай</w:t>
      </w:r>
    </w:p>
    <w:p w:rsidR="009D1C50" w:rsidRPr="007B6D28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Қоғамдық кеңес төрағасы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                С Байманов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</w:tblGrid>
      <w:tr w:rsidR="009D1C50" w:rsidRPr="009D1C50" w:rsidTr="008B624B">
        <w:trPr>
          <w:trHeight w:val="950"/>
        </w:trPr>
        <w:tc>
          <w:tcPr>
            <w:tcW w:w="4969" w:type="dxa"/>
          </w:tcPr>
          <w:p w:rsidR="009D1C50" w:rsidRDefault="009D1C50" w:rsidP="008B624B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D1C50" w:rsidRPr="00A656CE" w:rsidRDefault="009D1C50" w:rsidP="008B624B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9D1C50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                                            </w:t>
      </w:r>
    </w:p>
    <w:p w:rsidR="009D1C50" w:rsidRDefault="009D1C50" w:rsidP="009D1C5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                                      </w:t>
      </w:r>
    </w:p>
    <w:p w:rsidR="009D1C50" w:rsidRDefault="009D1C50" w:rsidP="009D1C5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9D1C50" w:rsidRDefault="009D1C50" w:rsidP="009D1C5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9D1C50" w:rsidRDefault="009D1C50" w:rsidP="009D1C5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9D1C50" w:rsidRDefault="009D1C50" w:rsidP="009D1C5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9D1C50" w:rsidRDefault="009D1C50" w:rsidP="009D1C5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9D1C50" w:rsidRDefault="009D1C50" w:rsidP="009D1C5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9D1C50" w:rsidRDefault="009D1C50" w:rsidP="009D1C5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9D1C50" w:rsidRDefault="009D1C50" w:rsidP="009D1C5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9D1C50" w:rsidRPr="00F12D35" w:rsidRDefault="009D1C50" w:rsidP="009D1C5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Итоговый протокол № 12</w:t>
      </w:r>
    </w:p>
    <w:p w:rsidR="009D1C50" w:rsidRDefault="009D1C50" w:rsidP="009D1C5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общественного слушания</w:t>
      </w:r>
    </w:p>
    <w:p w:rsidR="009D1C50" w:rsidRDefault="009D1C50" w:rsidP="009D1C50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Общественное слушание назначено решением</w:t>
      </w:r>
    </w:p>
    <w:p w:rsidR="009D1C50" w:rsidRDefault="009D1C50" w:rsidP="009D1C50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Общественного совета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Костанайского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района</w:t>
      </w:r>
    </w:p>
    <w:p w:rsidR="009D1C50" w:rsidRDefault="009D1C50" w:rsidP="009D1C50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14 августа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p w:rsidR="009D1C50" w:rsidRDefault="009D1C50" w:rsidP="009D1C5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ов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9D1C50" w:rsidRDefault="009D1C50" w:rsidP="009D1C50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проведения: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27 августа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 г.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Тобыл</w:t>
      </w:r>
      <w:proofErr w:type="spellEnd"/>
    </w:p>
    <w:tbl>
      <w:tblPr>
        <w:tblStyle w:val="a4"/>
        <w:tblW w:w="104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9"/>
        <w:gridCol w:w="3662"/>
        <w:gridCol w:w="1969"/>
        <w:gridCol w:w="2111"/>
        <w:gridCol w:w="1546"/>
        <w:gridCol w:w="718"/>
      </w:tblGrid>
      <w:tr w:rsidR="009D1C50" w:rsidTr="008B624B">
        <w:trPr>
          <w:trHeight w:val="1238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Информация</w:t>
            </w:r>
          </w:p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 соблюдении</w:t>
            </w:r>
          </w:p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контролируемыми</w:t>
            </w:r>
          </w:p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государственными</w:t>
            </w:r>
          </w:p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органами и их должностными лицами законодательства</w:t>
            </w:r>
          </w:p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Республики Казахстан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Рекомендации,</w:t>
            </w:r>
          </w:p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 том числе по устранению выявленных в ходе общественного</w:t>
            </w:r>
          </w:p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слушания положений, ущемляющих или ограничивающих права и законные интересы физических и юридических лиц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Предложения</w:t>
            </w:r>
          </w:p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по внесению</w:t>
            </w:r>
          </w:p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изменений и дополнений в нормативные</w:t>
            </w:r>
          </w:p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правовые акты Республики</w:t>
            </w:r>
          </w:p>
          <w:p w:rsidR="009D1C50" w:rsidRDefault="009D1C50" w:rsidP="008B624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Казахстан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Примечание</w:t>
            </w:r>
          </w:p>
        </w:tc>
      </w:tr>
      <w:tr w:rsidR="009D1C50" w:rsidTr="008B624B">
        <w:trPr>
          <w:trHeight w:val="179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>1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Pr="00A656CE" w:rsidRDefault="009D1C50" w:rsidP="008B624B">
            <w:pPr>
              <w:spacing w:after="0" w:line="240" w:lineRule="auto"/>
              <w:jc w:val="both"/>
              <w:rPr>
                <w:lang w:val="kk-KZ"/>
              </w:rPr>
            </w:pPr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роект решения </w:t>
            </w:r>
            <w:proofErr w:type="spellStart"/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Костанайского</w:t>
            </w:r>
            <w:proofErr w:type="spellEnd"/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районного </w:t>
            </w:r>
            <w:proofErr w:type="spellStart"/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маслихата</w:t>
            </w:r>
            <w:proofErr w:type="spellEnd"/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внесении изменений  в решение </w:t>
            </w:r>
            <w:proofErr w:type="spellStart"/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маслихата</w:t>
            </w:r>
            <w:proofErr w:type="spellEnd"/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25 декабря 2025 года № 320 «О районном бюджете </w:t>
            </w:r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Костанайского района </w:t>
            </w:r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 – 2028 годы»</w:t>
            </w:r>
            <w:r w:rsidRPr="00C46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Законодательство</w:t>
            </w:r>
          </w:p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Республики Казахстан соблюдается</w:t>
            </w:r>
          </w:p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D1C50" w:rsidRDefault="009D1C50" w:rsidP="008B624B">
            <w:pPr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Рекомендаций нет</w:t>
            </w: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9D1C50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9D1C50" w:rsidRPr="006A1FB5" w:rsidRDefault="009D1C50" w:rsidP="008B624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50" w:rsidRDefault="009D1C50" w:rsidP="008B624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</w:tr>
    </w:tbl>
    <w:p w:rsidR="009D1C50" w:rsidRPr="006E0B6D" w:rsidRDefault="009D1C50" w:rsidP="009D1C50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9D1C50" w:rsidRPr="006E0B6D" w:rsidRDefault="009D1C50" w:rsidP="009D1C50">
      <w:pPr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6E0B6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ПОСТАНОВИЛИ: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9D1C50" w:rsidRPr="006E0B6D" w:rsidRDefault="009D1C50" w:rsidP="009D1C50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1. Проект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 w:rsidRPr="006E0B6D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ого 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вового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9D1C50" w:rsidRPr="006E0B6D" w:rsidRDefault="009D1C50" w:rsidP="009D1C50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 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 w:rsidRPr="006E0B6D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 w:rsidRPr="006E0B6D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 w:rsidRPr="006E0B6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нет.</w:t>
      </w:r>
    </w:p>
    <w:p w:rsidR="009D1C50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9D1C50" w:rsidRPr="006E0B6D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9D1C50" w:rsidRPr="006E0B6D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E0B6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 общественного слушания,</w:t>
      </w:r>
    </w:p>
    <w:p w:rsidR="009D1C50" w:rsidRPr="006E0B6D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E0B6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Председатель Общественного совета                                         </w:t>
      </w:r>
      <w:r w:rsidRPr="006E0B6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6E0B6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6E0B6D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С.Байманов</w:t>
      </w:r>
    </w:p>
    <w:p w:rsidR="009D1C50" w:rsidRPr="006E0B6D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 w:rsidRPr="006E0B6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 w:rsidRPr="006E0B6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                                                                             </w:t>
      </w:r>
      <w:r w:rsidRPr="006E0B6D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9D1C50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9D1C50" w:rsidRDefault="009D1C50" w:rsidP="009D1C5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028E7"/>
    <w:multiLevelType w:val="hybridMultilevel"/>
    <w:tmpl w:val="2BEA2EF6"/>
    <w:lvl w:ilvl="0" w:tplc="04EC18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C50"/>
    <w:rsid w:val="003A5D5B"/>
    <w:rsid w:val="003E2D72"/>
    <w:rsid w:val="005D711A"/>
    <w:rsid w:val="009D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C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1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9D1C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C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1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9D1C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2026-08-27T04:49:00Z</dcterms:created>
  <dcterms:modified xsi:type="dcterms:W3CDTF">2026-08-27T04:49:00Z</dcterms:modified>
</cp:coreProperties>
</file>