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CE8F2" w14:textId="154D56D6" w:rsidR="001A5435" w:rsidRPr="001308ED" w:rsidRDefault="001A5435" w:rsidP="003607C3">
      <w:pPr>
        <w:spacing w:after="0" w:line="240" w:lineRule="auto"/>
        <w:jc w:val="center"/>
        <w:rPr>
          <w:rFonts w:ascii="Times New Roman" w:eastAsia="Times New Roman" w:hAnsi="Times New Roman" w:cs="Times New Roman"/>
          <w:b/>
          <w:sz w:val="28"/>
          <w:szCs w:val="28"/>
          <w:lang w:val="kk-KZ" w:eastAsia="ru-RU"/>
        </w:rPr>
      </w:pPr>
      <w:r w:rsidRPr="00E43348">
        <w:rPr>
          <w:rFonts w:ascii="Times New Roman" w:eastAsia="Times New Roman" w:hAnsi="Times New Roman" w:cs="Times New Roman"/>
          <w:b/>
          <w:bCs/>
          <w:sz w:val="28"/>
          <w:szCs w:val="28"/>
          <w:lang w:val="kk-KZ" w:eastAsia="ru-RU"/>
        </w:rPr>
        <w:t xml:space="preserve">2026–2028 жылдарға арналған жоспарлы кезеңдегі </w:t>
      </w:r>
      <w:r>
        <w:rPr>
          <w:rFonts w:ascii="Times New Roman" w:eastAsia="Times New Roman" w:hAnsi="Times New Roman" w:cs="Times New Roman"/>
          <w:b/>
          <w:bCs/>
          <w:sz w:val="28"/>
          <w:szCs w:val="28"/>
          <w:lang w:val="kk-KZ" w:eastAsia="ru-RU"/>
        </w:rPr>
        <w:t xml:space="preserve">                                                                                        </w:t>
      </w:r>
      <w:r w:rsidRPr="00E43348">
        <w:rPr>
          <w:rFonts w:ascii="Times New Roman" w:eastAsia="Times New Roman" w:hAnsi="Times New Roman" w:cs="Times New Roman"/>
          <w:b/>
          <w:bCs/>
          <w:sz w:val="28"/>
          <w:szCs w:val="28"/>
          <w:lang w:val="kk-KZ" w:eastAsia="ru-RU"/>
        </w:rPr>
        <w:t>бюджеттік бағдарламаның паспорты</w:t>
      </w:r>
    </w:p>
    <w:p w14:paraId="133D2DC5" w14:textId="29850D06" w:rsidR="001A5435" w:rsidRPr="00E769C3" w:rsidRDefault="001A5435" w:rsidP="001A5435">
      <w:pPr>
        <w:suppressAutoHyphens/>
        <w:spacing w:after="0" w:line="240" w:lineRule="auto"/>
        <w:jc w:val="both"/>
        <w:rPr>
          <w:rFonts w:ascii="Times New Roman" w:hAnsi="Times New Roman" w:cs="Times New Roman"/>
          <w:kern w:val="1"/>
          <w:sz w:val="28"/>
          <w:szCs w:val="28"/>
          <w:u w:val="single"/>
          <w:lang w:val="kk-KZ" w:eastAsia="x-none" w:bidi="x-none"/>
        </w:rPr>
      </w:pPr>
      <w:r w:rsidRPr="009B7DC0">
        <w:rPr>
          <w:rFonts w:ascii="Times New Roman" w:hAnsi="Times New Roman" w:cs="Times New Roman"/>
          <w:b/>
          <w:kern w:val="1"/>
          <w:sz w:val="28"/>
          <w:szCs w:val="28"/>
          <w:lang w:val="kk-KZ" w:eastAsia="x-none" w:bidi="x-none"/>
        </w:rPr>
        <w:t xml:space="preserve">Бюджеттік бағдарламаның коды және атауы </w:t>
      </w:r>
      <w:r w:rsidRPr="00E769C3">
        <w:rPr>
          <w:rFonts w:ascii="Times New Roman" w:hAnsi="Times New Roman" w:cs="Times New Roman"/>
          <w:kern w:val="1"/>
          <w:sz w:val="28"/>
          <w:szCs w:val="28"/>
          <w:u w:val="single"/>
          <w:lang w:val="kk-KZ" w:eastAsia="x-none" w:bidi="x-none"/>
        </w:rPr>
        <w:t>007 – Тарихи-мәдени мұралардың сақталуын және оларға қолжетімділікті  қамтамасыз ету</w:t>
      </w:r>
    </w:p>
    <w:p w14:paraId="2EC88BD2" w14:textId="77777777" w:rsidR="002E7CE9" w:rsidRPr="000E4E38" w:rsidRDefault="002E7CE9" w:rsidP="002E7CE9">
      <w:pPr>
        <w:spacing w:after="0" w:line="240" w:lineRule="auto"/>
        <w:contextualSpacing/>
        <w:jc w:val="both"/>
        <w:rPr>
          <w:rFonts w:ascii="Times New Roman" w:eastAsia="Calibri" w:hAnsi="Times New Roman" w:cs="Times New Roman"/>
          <w:sz w:val="28"/>
          <w:szCs w:val="28"/>
          <w:u w:val="single"/>
          <w:lang w:val="kk-KZ"/>
        </w:rPr>
      </w:pPr>
      <w:r w:rsidRPr="000E4E38">
        <w:rPr>
          <w:rFonts w:ascii="Times New Roman" w:eastAsia="Calibri" w:hAnsi="Times New Roman" w:cs="Times New Roman"/>
          <w:b/>
          <w:bCs/>
          <w:sz w:val="28"/>
          <w:szCs w:val="28"/>
          <w:lang w:val="kk-KZ"/>
        </w:rPr>
        <w:t>Мемлекеттік органның функциясының (функцияларының) коды мен атауы</w:t>
      </w:r>
      <w:r>
        <w:rPr>
          <w:rFonts w:ascii="Times New Roman" w:eastAsia="Calibri" w:hAnsi="Times New Roman" w:cs="Times New Roman"/>
          <w:b/>
          <w:bCs/>
          <w:sz w:val="28"/>
          <w:szCs w:val="28"/>
          <w:lang w:val="kk-KZ"/>
        </w:rPr>
        <w:t xml:space="preserve"> </w:t>
      </w:r>
      <w:r w:rsidRPr="000E4E38">
        <w:rPr>
          <w:rFonts w:ascii="Times New Roman" w:eastAsia="Calibri" w:hAnsi="Times New Roman" w:cs="Times New Roman"/>
          <w:sz w:val="28"/>
          <w:szCs w:val="28"/>
          <w:u w:val="single"/>
          <w:lang w:val="kk-KZ"/>
        </w:rPr>
        <w:t>740 "</w:t>
      </w:r>
      <w:r w:rsidRPr="000E4E38">
        <w:rPr>
          <w:rFonts w:ascii="Times New Roman" w:hAnsi="Times New Roman" w:cs="Times New Roman"/>
          <w:kern w:val="1"/>
          <w:sz w:val="28"/>
          <w:szCs w:val="28"/>
          <w:u w:val="single"/>
          <w:lang w:val="kk-KZ" w:eastAsia="x-none" w:bidi="x-none"/>
        </w:rPr>
        <w:t>Облыстық Мәдениет және тілдерді дамыту басқармасы</w:t>
      </w:r>
      <w:r w:rsidRPr="000E4E38">
        <w:rPr>
          <w:rFonts w:ascii="Times New Roman" w:eastAsia="Calibri" w:hAnsi="Times New Roman" w:cs="Times New Roman"/>
          <w:sz w:val="28"/>
          <w:szCs w:val="28"/>
          <w:u w:val="single"/>
          <w:lang w:val="kk-KZ"/>
        </w:rPr>
        <w:t>"</w:t>
      </w:r>
    </w:p>
    <w:p w14:paraId="0A15F713" w14:textId="77777777" w:rsidR="002E7CE9" w:rsidRDefault="002E7CE9" w:rsidP="002E7CE9">
      <w:pPr>
        <w:suppressAutoHyphens/>
        <w:spacing w:after="0" w:line="240" w:lineRule="auto"/>
        <w:ind w:right="-1"/>
        <w:jc w:val="both"/>
        <w:rPr>
          <w:rFonts w:ascii="Times New Roman" w:eastAsia="Calibri" w:hAnsi="Times New Roman" w:cs="Times New Roman"/>
          <w:b/>
          <w:bCs/>
          <w:sz w:val="28"/>
          <w:szCs w:val="28"/>
          <w:lang w:val="kk-KZ"/>
        </w:rPr>
      </w:pPr>
      <w:r w:rsidRPr="000E4E38">
        <w:rPr>
          <w:rFonts w:ascii="Times New Roman" w:eastAsia="Calibri" w:hAnsi="Times New Roman" w:cs="Times New Roman"/>
          <w:b/>
          <w:bCs/>
          <w:sz w:val="28"/>
          <w:szCs w:val="28"/>
          <w:lang w:val="kk-KZ"/>
        </w:rPr>
        <w:t>Мемлекеттік көрсетілетін қызметтің коды мен атауы</w:t>
      </w:r>
    </w:p>
    <w:p w14:paraId="551EBCD8" w14:textId="3BAD920C" w:rsidR="002E7CE9" w:rsidRPr="002E7CE9" w:rsidRDefault="002E7CE9" w:rsidP="002E7CE9">
      <w:pPr>
        <w:suppressAutoHyphens/>
        <w:spacing w:after="0" w:line="240" w:lineRule="auto"/>
        <w:ind w:right="-1"/>
        <w:jc w:val="both"/>
        <w:rPr>
          <w:rFonts w:ascii="Times New Roman" w:hAnsi="Times New Roman" w:cs="Times New Roman"/>
          <w:kern w:val="1"/>
          <w:sz w:val="28"/>
          <w:szCs w:val="28"/>
          <w:lang w:val="kk-KZ" w:eastAsia="x-none" w:bidi="x-none"/>
        </w:rPr>
      </w:pPr>
      <w:r w:rsidRPr="002E7CE9">
        <w:rPr>
          <w:rFonts w:ascii="Times New Roman" w:hAnsi="Times New Roman" w:cs="Times New Roman"/>
          <w:b/>
          <w:kern w:val="1"/>
          <w:sz w:val="28"/>
          <w:szCs w:val="28"/>
          <w:lang w:val="kk-KZ" w:eastAsia="x-none" w:bidi="x-none"/>
        </w:rPr>
        <w:t>Бюджеттік бағдарламаның сипаттамасы (негіздемесі)</w:t>
      </w:r>
      <w:r w:rsidRPr="002E7CE9">
        <w:rPr>
          <w:rFonts w:ascii="Times New Roman" w:hAnsi="Times New Roman" w:cs="Times New Roman"/>
          <w:kern w:val="1"/>
          <w:sz w:val="28"/>
          <w:szCs w:val="28"/>
          <w:lang w:val="kk-KZ" w:eastAsia="x-none" w:bidi="x-none"/>
        </w:rPr>
        <w:t xml:space="preserve"> </w:t>
      </w:r>
      <w:r w:rsidRPr="002E7CE9">
        <w:rPr>
          <w:rFonts w:ascii="Times New Roman" w:hAnsi="Times New Roman" w:cs="Times New Roman"/>
          <w:kern w:val="1"/>
          <w:sz w:val="28"/>
          <w:szCs w:val="28"/>
          <w:u w:val="single"/>
          <w:lang w:val="kk-KZ" w:eastAsia="x-none" w:bidi="x-none"/>
        </w:rPr>
        <w:t>Бұзылу мен бүлінуден сақтауға кепілдік беретін, мұражай заттарының толық сақталушылығын қамтамасыз ететін жағдайлар жасау, сақтаудың ұтымды жүйесін құру. Тарих және мәдениет үдерістерін зерделеу мақсатында ғылыми және мұражайлық зерттеулер, экспедициялар, ғылыми іссапарлар өткізу. Коммуналдық мемлекеттік қазыналық кәсіпорындардың, соның ішінде Атырау тарихи-өлкетану мұражайының, мемлекеттік тарихи-мәдени қорықтың қызметін қамтамасыз етуге арналған бюджеттік субсидияларды бөлу арқылы тарихи-мәдени құндылықтарды сақтауды, анықтауды, есепке алуды, жиынтықтауды, қалпына келтіруді, зерделеуді және пайдалануды қамтамасыз ету.</w:t>
      </w:r>
    </w:p>
    <w:p w14:paraId="2F01AB19" w14:textId="77777777" w:rsidR="002E7CE9" w:rsidRPr="002E7CE9" w:rsidRDefault="002E7CE9" w:rsidP="002E7CE9">
      <w:pPr>
        <w:suppressAutoHyphens/>
        <w:spacing w:after="0" w:line="240" w:lineRule="auto"/>
        <w:ind w:right="-1"/>
        <w:rPr>
          <w:rFonts w:ascii="Times New Roman" w:hAnsi="Times New Roman" w:cs="Times New Roman"/>
          <w:b/>
          <w:kern w:val="1"/>
          <w:sz w:val="28"/>
          <w:szCs w:val="28"/>
          <w:lang w:val="kk-KZ" w:eastAsia="x-none" w:bidi="x-none"/>
        </w:rPr>
      </w:pPr>
      <w:r w:rsidRPr="002E7CE9">
        <w:rPr>
          <w:rFonts w:ascii="Times New Roman" w:hAnsi="Times New Roman" w:cs="Times New Roman"/>
          <w:b/>
          <w:kern w:val="1"/>
          <w:sz w:val="28"/>
          <w:szCs w:val="28"/>
          <w:lang w:val="kk-KZ" w:eastAsia="x-none" w:bidi="x-none"/>
        </w:rPr>
        <w:t>Бюджеттік бағдарламаның түрі</w:t>
      </w:r>
    </w:p>
    <w:p w14:paraId="6E0DAF14" w14:textId="77777777" w:rsidR="002E7CE9" w:rsidRPr="002E7CE9" w:rsidRDefault="002E7CE9" w:rsidP="002E7CE9">
      <w:pPr>
        <w:suppressAutoHyphens/>
        <w:spacing w:after="0" w:line="240" w:lineRule="auto"/>
        <w:ind w:right="-1"/>
        <w:rPr>
          <w:rFonts w:ascii="Times New Roman" w:hAnsi="Times New Roman" w:cs="Times New Roman"/>
          <w:kern w:val="1"/>
          <w:sz w:val="28"/>
          <w:szCs w:val="28"/>
          <w:lang w:val="kk-KZ" w:eastAsia="x-none" w:bidi="x-none"/>
        </w:rPr>
      </w:pPr>
      <w:r w:rsidRPr="002E7CE9">
        <w:rPr>
          <w:rFonts w:ascii="Times New Roman" w:hAnsi="Times New Roman" w:cs="Times New Roman"/>
          <w:i/>
          <w:kern w:val="1"/>
          <w:sz w:val="28"/>
          <w:szCs w:val="28"/>
          <w:lang w:val="kk-KZ" w:eastAsia="x-none" w:bidi="x-none"/>
        </w:rPr>
        <w:t>мемлекеттік басқару деңгейіне қарай</w:t>
      </w:r>
      <w:r w:rsidRPr="002E7CE9">
        <w:rPr>
          <w:rFonts w:ascii="Times New Roman" w:hAnsi="Times New Roman" w:cs="Times New Roman"/>
          <w:kern w:val="1"/>
          <w:sz w:val="28"/>
          <w:szCs w:val="28"/>
          <w:lang w:val="kk-KZ" w:eastAsia="x-none" w:bidi="x-none"/>
        </w:rPr>
        <w:t xml:space="preserve"> </w:t>
      </w:r>
      <w:r w:rsidRPr="002E7CE9">
        <w:rPr>
          <w:rFonts w:ascii="Times New Roman" w:hAnsi="Times New Roman" w:cs="Times New Roman"/>
          <w:kern w:val="1"/>
          <w:sz w:val="28"/>
          <w:szCs w:val="28"/>
          <w:u w:val="single"/>
          <w:lang w:val="kk-KZ" w:eastAsia="x-none" w:bidi="x-none"/>
        </w:rPr>
        <w:t>Облыстық, республикалық маңызы бар қаланың, астананың</w:t>
      </w:r>
    </w:p>
    <w:p w14:paraId="1E0279AB" w14:textId="77777777" w:rsidR="002E7CE9" w:rsidRPr="002E7CE9" w:rsidRDefault="002E7CE9" w:rsidP="002E7CE9">
      <w:pPr>
        <w:suppressAutoHyphens/>
        <w:spacing w:after="0" w:line="240" w:lineRule="auto"/>
        <w:ind w:right="-1"/>
        <w:rPr>
          <w:rFonts w:ascii="Times New Roman" w:hAnsi="Times New Roman" w:cs="Times New Roman"/>
          <w:kern w:val="1"/>
          <w:sz w:val="28"/>
          <w:szCs w:val="28"/>
          <w:lang w:val="kk-KZ" w:eastAsia="x-none" w:bidi="x-none"/>
        </w:rPr>
      </w:pPr>
      <w:r w:rsidRPr="002E7CE9">
        <w:rPr>
          <w:rFonts w:ascii="Times New Roman" w:hAnsi="Times New Roman" w:cs="Times New Roman"/>
          <w:i/>
          <w:kern w:val="1"/>
          <w:sz w:val="28"/>
          <w:szCs w:val="28"/>
          <w:lang w:val="kk-KZ" w:eastAsia="x-none" w:bidi="x-none"/>
        </w:rPr>
        <w:t>мазмұнына қарай</w:t>
      </w:r>
      <w:r w:rsidRPr="002E7CE9">
        <w:rPr>
          <w:rFonts w:ascii="Times New Roman" w:hAnsi="Times New Roman" w:cs="Times New Roman"/>
          <w:kern w:val="1"/>
          <w:sz w:val="28"/>
          <w:szCs w:val="28"/>
          <w:lang w:val="kk-KZ" w:eastAsia="x-none" w:bidi="x-none"/>
        </w:rPr>
        <w:t xml:space="preserve"> </w:t>
      </w:r>
      <w:r w:rsidRPr="002E7CE9">
        <w:rPr>
          <w:rFonts w:ascii="Times New Roman" w:hAnsi="Times New Roman" w:cs="Times New Roman"/>
          <w:kern w:val="1"/>
          <w:sz w:val="28"/>
          <w:szCs w:val="28"/>
          <w:u w:val="single"/>
          <w:lang w:val="kk-KZ" w:eastAsia="x-none" w:bidi="x-none"/>
        </w:rPr>
        <w:t>Мемлекеттік функцияларды, өкілеттіктерді жүзеге асыру және олардан туындайтын мемлекеттік қызметтерді көрсету.</w:t>
      </w:r>
    </w:p>
    <w:p w14:paraId="60026212" w14:textId="77777777" w:rsidR="002E7CE9" w:rsidRPr="002E7CE9" w:rsidRDefault="002E7CE9" w:rsidP="002E7CE9">
      <w:pPr>
        <w:suppressAutoHyphens/>
        <w:spacing w:after="0" w:line="240" w:lineRule="auto"/>
        <w:ind w:right="-1"/>
        <w:rPr>
          <w:rFonts w:ascii="Times New Roman" w:hAnsi="Times New Roman" w:cs="Times New Roman"/>
          <w:kern w:val="1"/>
          <w:sz w:val="28"/>
          <w:szCs w:val="28"/>
          <w:lang w:val="kk-KZ" w:eastAsia="x-none" w:bidi="x-none"/>
        </w:rPr>
      </w:pPr>
      <w:r w:rsidRPr="002E7CE9">
        <w:rPr>
          <w:rFonts w:ascii="Times New Roman" w:hAnsi="Times New Roman" w:cs="Times New Roman"/>
          <w:i/>
          <w:kern w:val="1"/>
          <w:sz w:val="28"/>
          <w:szCs w:val="28"/>
          <w:lang w:val="kk-KZ" w:eastAsia="x-none" w:bidi="x-none"/>
        </w:rPr>
        <w:t>іске асыру түріне қарай</w:t>
      </w:r>
      <w:r w:rsidRPr="002E7CE9">
        <w:rPr>
          <w:rFonts w:ascii="Times New Roman" w:hAnsi="Times New Roman" w:cs="Times New Roman"/>
          <w:kern w:val="1"/>
          <w:sz w:val="28"/>
          <w:szCs w:val="28"/>
          <w:lang w:val="kk-KZ" w:eastAsia="x-none" w:bidi="x-none"/>
        </w:rPr>
        <w:t xml:space="preserve"> </w:t>
      </w:r>
      <w:r w:rsidRPr="002E7CE9">
        <w:rPr>
          <w:rFonts w:ascii="Times New Roman" w:hAnsi="Times New Roman" w:cs="Times New Roman"/>
          <w:kern w:val="1"/>
          <w:sz w:val="28"/>
          <w:szCs w:val="28"/>
          <w:u w:val="single"/>
          <w:lang w:val="kk-KZ" w:eastAsia="x-none" w:bidi="x-none"/>
        </w:rPr>
        <w:t>Жеке</w:t>
      </w:r>
    </w:p>
    <w:p w14:paraId="56793B48" w14:textId="77777777" w:rsidR="002E7CE9" w:rsidRPr="002E7CE9" w:rsidRDefault="002E7CE9" w:rsidP="002E7CE9">
      <w:pPr>
        <w:suppressAutoHyphens/>
        <w:spacing w:after="0" w:line="240" w:lineRule="auto"/>
        <w:ind w:right="-1"/>
        <w:rPr>
          <w:rFonts w:ascii="Times New Roman" w:hAnsi="Times New Roman" w:cs="Times New Roman"/>
          <w:kern w:val="1"/>
          <w:sz w:val="28"/>
          <w:szCs w:val="28"/>
          <w:lang w:val="kk-KZ" w:eastAsia="x-none" w:bidi="x-none"/>
        </w:rPr>
      </w:pPr>
      <w:r w:rsidRPr="002E7CE9">
        <w:rPr>
          <w:rFonts w:ascii="Times New Roman" w:hAnsi="Times New Roman" w:cs="Times New Roman"/>
          <w:i/>
          <w:kern w:val="1"/>
          <w:sz w:val="28"/>
          <w:szCs w:val="28"/>
          <w:lang w:val="kk-KZ" w:eastAsia="x-none" w:bidi="x-none"/>
        </w:rPr>
        <w:t>ағымдағы/даму</w:t>
      </w:r>
      <w:r w:rsidRPr="002E7CE9">
        <w:rPr>
          <w:rFonts w:ascii="Times New Roman" w:hAnsi="Times New Roman" w:cs="Times New Roman"/>
          <w:kern w:val="1"/>
          <w:sz w:val="28"/>
          <w:szCs w:val="28"/>
          <w:lang w:val="kk-KZ" w:eastAsia="x-none" w:bidi="x-none"/>
        </w:rPr>
        <w:t xml:space="preserve"> </w:t>
      </w:r>
      <w:r w:rsidRPr="002E7CE9">
        <w:rPr>
          <w:rFonts w:ascii="Times New Roman" w:hAnsi="Times New Roman" w:cs="Times New Roman"/>
          <w:kern w:val="1"/>
          <w:sz w:val="28"/>
          <w:szCs w:val="28"/>
          <w:u w:val="single"/>
          <w:lang w:val="kk-KZ" w:eastAsia="x-none" w:bidi="x-none"/>
        </w:rPr>
        <w:t>Ағымдағы</w:t>
      </w:r>
    </w:p>
    <w:p w14:paraId="706FF2B1" w14:textId="77777777" w:rsidR="0098460D" w:rsidRPr="002E7CE9" w:rsidRDefault="0098460D" w:rsidP="0098460D">
      <w:pPr>
        <w:spacing w:after="0" w:line="240" w:lineRule="auto"/>
        <w:contextualSpacing/>
        <w:jc w:val="both"/>
        <w:rPr>
          <w:rFonts w:ascii="Times New Roman" w:eastAsia="Times New Roman" w:hAnsi="Times New Roman" w:cs="Times New Roman"/>
          <w:b/>
          <w:bCs/>
          <w:sz w:val="28"/>
          <w:szCs w:val="28"/>
          <w:lang w:val="kk-KZ" w:eastAsia="ru-RU"/>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45"/>
        <w:gridCol w:w="1417"/>
        <w:gridCol w:w="1105"/>
        <w:gridCol w:w="1134"/>
        <w:gridCol w:w="1134"/>
        <w:gridCol w:w="1134"/>
        <w:gridCol w:w="1022"/>
      </w:tblGrid>
      <w:tr w:rsidR="002E7CE9" w:rsidRPr="00DE601B" w14:paraId="4AC1CCA6" w14:textId="77777777" w:rsidTr="006629C0">
        <w:trPr>
          <w:trHeight w:val="369"/>
        </w:trPr>
        <w:tc>
          <w:tcPr>
            <w:tcW w:w="3545" w:type="dxa"/>
            <w:vMerge w:val="restart"/>
            <w:tcBorders>
              <w:top w:val="single" w:sz="4" w:space="0" w:color="auto"/>
              <w:left w:val="single" w:sz="4" w:space="0" w:color="auto"/>
              <w:right w:val="single" w:sz="4" w:space="0" w:color="auto"/>
            </w:tcBorders>
          </w:tcPr>
          <w:p w14:paraId="11BE6B1D" w14:textId="4AA4F142"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roofErr w:type="spellStart"/>
            <w:r w:rsidRPr="002E7CE9">
              <w:rPr>
                <w:rFonts w:ascii="Times New Roman" w:eastAsia="Times New Roman" w:hAnsi="Times New Roman" w:cs="Times New Roman"/>
                <w:b/>
                <w:sz w:val="24"/>
                <w:szCs w:val="24"/>
                <w:lang w:eastAsia="ru-RU"/>
              </w:rPr>
              <w:t>Көрсеткіштер</w:t>
            </w:r>
            <w:proofErr w:type="spellEnd"/>
          </w:p>
        </w:tc>
        <w:tc>
          <w:tcPr>
            <w:tcW w:w="1417" w:type="dxa"/>
            <w:vMerge w:val="restart"/>
            <w:tcBorders>
              <w:top w:val="single" w:sz="4" w:space="0" w:color="auto"/>
              <w:left w:val="single" w:sz="4" w:space="0" w:color="auto"/>
              <w:right w:val="single" w:sz="4" w:space="0" w:color="auto"/>
            </w:tcBorders>
            <w:vAlign w:val="center"/>
          </w:tcPr>
          <w:p w14:paraId="00FC9BD9" w14:textId="77777777" w:rsidR="002E7CE9" w:rsidRPr="002E7CE9" w:rsidRDefault="002E7CE9" w:rsidP="002E7CE9">
            <w:pPr>
              <w:spacing w:after="20"/>
              <w:ind w:left="20"/>
              <w:jc w:val="center"/>
              <w:rPr>
                <w:rFonts w:ascii="Times New Roman" w:hAnsi="Times New Roman" w:cs="Times New Roman"/>
                <w:b/>
                <w:sz w:val="20"/>
                <w:szCs w:val="20"/>
              </w:rPr>
            </w:pPr>
          </w:p>
          <w:p w14:paraId="75F372C6" w14:textId="77777777" w:rsidR="002E7CE9" w:rsidRPr="002E7CE9" w:rsidRDefault="002E7CE9" w:rsidP="002E7CE9">
            <w:pPr>
              <w:spacing w:after="20"/>
              <w:ind w:left="20"/>
              <w:jc w:val="center"/>
              <w:rPr>
                <w:rFonts w:ascii="Times New Roman" w:hAnsi="Times New Roman" w:cs="Times New Roman"/>
                <w:b/>
                <w:sz w:val="20"/>
                <w:szCs w:val="20"/>
                <w:lang w:val="kk-KZ"/>
              </w:rPr>
            </w:pPr>
            <w:r w:rsidRPr="002E7CE9">
              <w:rPr>
                <w:rFonts w:ascii="Times New Roman" w:hAnsi="Times New Roman" w:cs="Times New Roman"/>
                <w:b/>
                <w:sz w:val="20"/>
                <w:szCs w:val="20"/>
                <w:lang w:val="kk-KZ"/>
              </w:rPr>
              <w:t>2024 жылғы көрсеткіш</w:t>
            </w:r>
          </w:p>
          <w:p w14:paraId="511FDFEC" w14:textId="34C83DEE"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2239" w:type="dxa"/>
            <w:gridSpan w:val="2"/>
            <w:tcBorders>
              <w:top w:val="single" w:sz="4" w:space="0" w:color="auto"/>
              <w:left w:val="single" w:sz="4" w:space="0" w:color="auto"/>
              <w:bottom w:val="single" w:sz="4" w:space="0" w:color="auto"/>
              <w:right w:val="single" w:sz="4" w:space="0" w:color="auto"/>
            </w:tcBorders>
            <w:vAlign w:val="center"/>
          </w:tcPr>
          <w:p w14:paraId="4EDE36E7" w14:textId="3482D266"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r w:rsidRPr="002E7CE9">
              <w:rPr>
                <w:rFonts w:ascii="Times New Roman" w:hAnsi="Times New Roman" w:cs="Times New Roman"/>
                <w:b/>
                <w:sz w:val="20"/>
                <w:szCs w:val="20"/>
              </w:rPr>
              <w:t xml:space="preserve">2025 </w:t>
            </w:r>
            <w:proofErr w:type="spellStart"/>
            <w:r w:rsidRPr="002E7CE9">
              <w:rPr>
                <w:rFonts w:ascii="Times New Roman" w:hAnsi="Times New Roman" w:cs="Times New Roman"/>
                <w:b/>
                <w:sz w:val="20"/>
                <w:szCs w:val="20"/>
              </w:rPr>
              <w:t>жылғы</w:t>
            </w:r>
            <w:proofErr w:type="spellEnd"/>
            <w:r w:rsidRPr="002E7CE9">
              <w:rPr>
                <w:rFonts w:ascii="Times New Roman" w:hAnsi="Times New Roman" w:cs="Times New Roman"/>
                <w:b/>
                <w:sz w:val="20"/>
                <w:szCs w:val="20"/>
              </w:rPr>
              <w:t xml:space="preserve"> </w:t>
            </w:r>
            <w:proofErr w:type="spellStart"/>
            <w:r w:rsidRPr="002E7CE9">
              <w:rPr>
                <w:rFonts w:ascii="Times New Roman" w:hAnsi="Times New Roman" w:cs="Times New Roman"/>
                <w:b/>
                <w:sz w:val="20"/>
                <w:szCs w:val="20"/>
              </w:rPr>
              <w:t>есепті</w:t>
            </w:r>
            <w:proofErr w:type="spellEnd"/>
            <w:r w:rsidRPr="002E7CE9">
              <w:rPr>
                <w:rFonts w:ascii="Times New Roman" w:hAnsi="Times New Roman" w:cs="Times New Roman"/>
                <w:b/>
                <w:sz w:val="20"/>
                <w:szCs w:val="20"/>
              </w:rPr>
              <w:t xml:space="preserve"> </w:t>
            </w:r>
            <w:proofErr w:type="spellStart"/>
            <w:r w:rsidRPr="002E7CE9">
              <w:rPr>
                <w:rFonts w:ascii="Times New Roman" w:hAnsi="Times New Roman" w:cs="Times New Roman"/>
                <w:b/>
                <w:sz w:val="20"/>
                <w:szCs w:val="20"/>
              </w:rPr>
              <w:t>кезең</w:t>
            </w:r>
            <w:proofErr w:type="spellEnd"/>
          </w:p>
        </w:tc>
        <w:tc>
          <w:tcPr>
            <w:tcW w:w="3290" w:type="dxa"/>
            <w:gridSpan w:val="3"/>
            <w:tcBorders>
              <w:top w:val="single" w:sz="4" w:space="0" w:color="auto"/>
              <w:left w:val="single" w:sz="4" w:space="0" w:color="auto"/>
              <w:bottom w:val="single" w:sz="4" w:space="0" w:color="auto"/>
              <w:right w:val="single" w:sz="4" w:space="0" w:color="auto"/>
            </w:tcBorders>
          </w:tcPr>
          <w:p w14:paraId="3DED1169" w14:textId="1F2BBF41"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r w:rsidRPr="002E7CE9">
              <w:rPr>
                <w:rFonts w:ascii="Times New Roman" w:hAnsi="Times New Roman" w:cs="Times New Roman"/>
                <w:b/>
                <w:sz w:val="20"/>
                <w:szCs w:val="20"/>
                <w:lang w:val="kk-KZ"/>
              </w:rPr>
              <w:t>Жоспарлы кезең</w:t>
            </w:r>
          </w:p>
        </w:tc>
      </w:tr>
      <w:tr w:rsidR="002E7CE9" w:rsidRPr="00DE601B" w14:paraId="711D3AB7" w14:textId="77777777" w:rsidTr="006629C0">
        <w:trPr>
          <w:trHeight w:val="369"/>
        </w:trPr>
        <w:tc>
          <w:tcPr>
            <w:tcW w:w="3545" w:type="dxa"/>
            <w:vMerge/>
            <w:tcBorders>
              <w:left w:val="single" w:sz="4" w:space="0" w:color="auto"/>
              <w:bottom w:val="single" w:sz="4" w:space="0" w:color="auto"/>
              <w:right w:val="single" w:sz="4" w:space="0" w:color="auto"/>
            </w:tcBorders>
          </w:tcPr>
          <w:p w14:paraId="07D4DE8A"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417" w:type="dxa"/>
            <w:vMerge/>
            <w:tcBorders>
              <w:left w:val="single" w:sz="4" w:space="0" w:color="auto"/>
              <w:bottom w:val="single" w:sz="4" w:space="0" w:color="auto"/>
              <w:right w:val="single" w:sz="4" w:space="0" w:color="auto"/>
            </w:tcBorders>
          </w:tcPr>
          <w:p w14:paraId="0C6A0CA2"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105" w:type="dxa"/>
            <w:tcBorders>
              <w:top w:val="single" w:sz="4" w:space="0" w:color="auto"/>
              <w:left w:val="single" w:sz="4" w:space="0" w:color="auto"/>
              <w:bottom w:val="single" w:sz="4" w:space="0" w:color="auto"/>
              <w:right w:val="single" w:sz="4" w:space="0" w:color="auto"/>
            </w:tcBorders>
            <w:vAlign w:val="center"/>
          </w:tcPr>
          <w:p w14:paraId="5B7354AD" w14:textId="0F225378"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r w:rsidRPr="002E7CE9">
              <w:rPr>
                <w:rFonts w:ascii="Times New Roman" w:hAnsi="Times New Roman" w:cs="Times New Roman"/>
                <w:b/>
                <w:sz w:val="20"/>
                <w:szCs w:val="20"/>
                <w:lang w:val="kk-KZ"/>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72846908" w14:textId="28E50829"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r w:rsidRPr="002E7CE9">
              <w:rPr>
                <w:rFonts w:ascii="Times New Roman" w:hAnsi="Times New Roman" w:cs="Times New Roman"/>
                <w:b/>
                <w:sz w:val="20"/>
                <w:szCs w:val="20"/>
                <w:lang w:val="kk-KZ"/>
              </w:rPr>
              <w:t>Нақтыланған</w:t>
            </w:r>
          </w:p>
        </w:tc>
        <w:tc>
          <w:tcPr>
            <w:tcW w:w="1134" w:type="dxa"/>
            <w:tcBorders>
              <w:top w:val="single" w:sz="4" w:space="0" w:color="auto"/>
              <w:left w:val="single" w:sz="4" w:space="0" w:color="auto"/>
              <w:bottom w:val="single" w:sz="4" w:space="0" w:color="auto"/>
              <w:right w:val="single" w:sz="4" w:space="0" w:color="auto"/>
            </w:tcBorders>
          </w:tcPr>
          <w:p w14:paraId="2E789EA5" w14:textId="77777777" w:rsidR="002E7CE9" w:rsidRDefault="002E7CE9" w:rsidP="002E7CE9">
            <w:pPr>
              <w:spacing w:after="0" w:line="240" w:lineRule="auto"/>
              <w:contextualSpacing/>
              <w:jc w:val="center"/>
              <w:rPr>
                <w:rFonts w:ascii="Times New Roman" w:eastAsia="Times New Roman" w:hAnsi="Times New Roman" w:cs="Times New Roman"/>
                <w:b/>
                <w:sz w:val="20"/>
                <w:szCs w:val="20"/>
                <w:lang w:val="kk-KZ" w:eastAsia="ru-RU"/>
              </w:rPr>
            </w:pPr>
          </w:p>
          <w:p w14:paraId="5CBE3F3B" w14:textId="339309F5" w:rsidR="00CA2592" w:rsidRPr="00CA2592" w:rsidRDefault="00CA2592" w:rsidP="002E7CE9">
            <w:pPr>
              <w:spacing w:after="0" w:line="240" w:lineRule="auto"/>
              <w:contextualSpacing/>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2026</w:t>
            </w:r>
          </w:p>
        </w:tc>
        <w:tc>
          <w:tcPr>
            <w:tcW w:w="1134" w:type="dxa"/>
            <w:tcBorders>
              <w:top w:val="single" w:sz="4" w:space="0" w:color="auto"/>
              <w:left w:val="single" w:sz="4" w:space="0" w:color="auto"/>
              <w:bottom w:val="single" w:sz="4" w:space="0" w:color="auto"/>
              <w:right w:val="single" w:sz="4" w:space="0" w:color="auto"/>
            </w:tcBorders>
          </w:tcPr>
          <w:p w14:paraId="1C8D27AC" w14:textId="77777777" w:rsidR="00CA2592" w:rsidRDefault="00CA2592" w:rsidP="002E7CE9">
            <w:pPr>
              <w:spacing w:after="0" w:line="240" w:lineRule="auto"/>
              <w:contextualSpacing/>
              <w:jc w:val="center"/>
              <w:rPr>
                <w:rFonts w:ascii="Times New Roman" w:eastAsia="Times New Roman" w:hAnsi="Times New Roman" w:cs="Times New Roman"/>
                <w:b/>
                <w:sz w:val="20"/>
                <w:szCs w:val="20"/>
                <w:lang w:val="kk-KZ" w:eastAsia="ru-RU"/>
              </w:rPr>
            </w:pPr>
          </w:p>
          <w:p w14:paraId="098CA6DC" w14:textId="1F5860FA" w:rsidR="002E7CE9" w:rsidRPr="00CA2592" w:rsidRDefault="002E7CE9" w:rsidP="002E7CE9">
            <w:pPr>
              <w:spacing w:after="0" w:line="240" w:lineRule="auto"/>
              <w:contextualSpacing/>
              <w:jc w:val="center"/>
              <w:rPr>
                <w:rFonts w:ascii="Times New Roman" w:eastAsia="Times New Roman" w:hAnsi="Times New Roman" w:cs="Times New Roman"/>
                <w:b/>
                <w:sz w:val="20"/>
                <w:szCs w:val="20"/>
                <w:lang w:eastAsia="ru-RU"/>
              </w:rPr>
            </w:pPr>
            <w:r w:rsidRPr="00CA2592">
              <w:rPr>
                <w:rFonts w:ascii="Times New Roman" w:eastAsia="Times New Roman" w:hAnsi="Times New Roman" w:cs="Times New Roman"/>
                <w:b/>
                <w:sz w:val="20"/>
                <w:szCs w:val="20"/>
                <w:lang w:eastAsia="ru-RU"/>
              </w:rPr>
              <w:t>2027</w:t>
            </w:r>
          </w:p>
        </w:tc>
        <w:tc>
          <w:tcPr>
            <w:tcW w:w="1022" w:type="dxa"/>
            <w:tcBorders>
              <w:top w:val="single" w:sz="4" w:space="0" w:color="auto"/>
              <w:left w:val="single" w:sz="4" w:space="0" w:color="auto"/>
              <w:bottom w:val="single" w:sz="4" w:space="0" w:color="auto"/>
              <w:right w:val="single" w:sz="4" w:space="0" w:color="auto"/>
            </w:tcBorders>
            <w:vAlign w:val="center"/>
          </w:tcPr>
          <w:p w14:paraId="162D849D" w14:textId="77777777" w:rsidR="00CA2592" w:rsidRDefault="00CA2592" w:rsidP="00CA2592">
            <w:pPr>
              <w:spacing w:after="0" w:line="240" w:lineRule="auto"/>
              <w:contextualSpacing/>
              <w:rPr>
                <w:rFonts w:ascii="Times New Roman" w:hAnsi="Times New Roman" w:cs="Times New Roman"/>
                <w:b/>
                <w:sz w:val="20"/>
                <w:szCs w:val="20"/>
                <w:lang w:val="kk-KZ"/>
              </w:rPr>
            </w:pPr>
          </w:p>
          <w:p w14:paraId="73E9F307" w14:textId="2AF1B806" w:rsidR="002E7CE9" w:rsidRPr="00DE601B" w:rsidRDefault="00CA2592" w:rsidP="00CA2592">
            <w:pPr>
              <w:spacing w:after="0" w:line="240" w:lineRule="auto"/>
              <w:contextualSpacing/>
              <w:rPr>
                <w:rFonts w:ascii="Times New Roman" w:eastAsia="Times New Roman" w:hAnsi="Times New Roman" w:cs="Times New Roman"/>
                <w:bCs/>
                <w:sz w:val="20"/>
                <w:szCs w:val="20"/>
                <w:lang w:eastAsia="ru-RU"/>
              </w:rPr>
            </w:pPr>
            <w:r>
              <w:rPr>
                <w:rFonts w:ascii="Times New Roman" w:hAnsi="Times New Roman" w:cs="Times New Roman"/>
                <w:b/>
                <w:sz w:val="20"/>
                <w:szCs w:val="20"/>
                <w:lang w:val="kk-KZ"/>
              </w:rPr>
              <w:t>2028</w:t>
            </w:r>
          </w:p>
        </w:tc>
      </w:tr>
      <w:tr w:rsidR="002E7CE9" w:rsidRPr="00DE601B" w14:paraId="5D466CF2" w14:textId="77777777" w:rsidTr="006629C0">
        <w:trPr>
          <w:trHeight w:val="369"/>
        </w:trPr>
        <w:tc>
          <w:tcPr>
            <w:tcW w:w="3545" w:type="dxa"/>
            <w:tcBorders>
              <w:top w:val="single" w:sz="4" w:space="0" w:color="auto"/>
              <w:left w:val="single" w:sz="4" w:space="0" w:color="auto"/>
              <w:bottom w:val="single" w:sz="4" w:space="0" w:color="auto"/>
              <w:right w:val="single" w:sz="4" w:space="0" w:color="auto"/>
            </w:tcBorders>
          </w:tcPr>
          <w:p w14:paraId="467508A0" w14:textId="77777777" w:rsidR="002E7CE9" w:rsidRPr="000E4E38" w:rsidRDefault="002E7CE9" w:rsidP="002E7CE9">
            <w:pPr>
              <w:spacing w:after="0" w:line="240" w:lineRule="auto"/>
              <w:contextualSpacing/>
              <w:jc w:val="both"/>
              <w:rPr>
                <w:rFonts w:ascii="Times New Roman" w:eastAsia="Times New Roman" w:hAnsi="Times New Roman" w:cs="Times New Roman"/>
                <w:bCs/>
                <w:sz w:val="20"/>
                <w:szCs w:val="20"/>
                <w:lang w:eastAsia="ru-RU"/>
              </w:rPr>
            </w:pPr>
            <w:proofErr w:type="spellStart"/>
            <w:r w:rsidRPr="000E4E38">
              <w:rPr>
                <w:rFonts w:ascii="Times New Roman" w:eastAsia="Times New Roman" w:hAnsi="Times New Roman" w:cs="Times New Roman"/>
                <w:bCs/>
                <w:sz w:val="20"/>
                <w:szCs w:val="20"/>
                <w:lang w:eastAsia="ru-RU"/>
              </w:rPr>
              <w:t>Мемлекеттік</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жоспарлау</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жүйесінің</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құжаттарының</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сондай-ақ</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бюджеттік</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бағдарламалар</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әкімшісінің</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қызмет</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көрсеткіштерін</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айқындайтын</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меншікті</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құжаттардың</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нысаналы</w:t>
            </w:r>
            <w:proofErr w:type="spellEnd"/>
            <w:r w:rsidRPr="000E4E38">
              <w:rPr>
                <w:rFonts w:ascii="Times New Roman" w:eastAsia="Times New Roman" w:hAnsi="Times New Roman" w:cs="Times New Roman"/>
                <w:bCs/>
                <w:sz w:val="20"/>
                <w:szCs w:val="20"/>
                <w:lang w:eastAsia="ru-RU"/>
              </w:rPr>
              <w:t xml:space="preserve"> индикаторы:</w:t>
            </w:r>
          </w:p>
          <w:p w14:paraId="12D8AC15" w14:textId="77777777" w:rsidR="002E7CE9" w:rsidRPr="000E4E38" w:rsidRDefault="002E7CE9" w:rsidP="002E7CE9">
            <w:pPr>
              <w:numPr>
                <w:ilvl w:val="0"/>
                <w:numId w:val="4"/>
              </w:numPr>
              <w:spacing w:after="0" w:line="240" w:lineRule="auto"/>
              <w:contextualSpacing/>
              <w:jc w:val="both"/>
              <w:rPr>
                <w:rFonts w:ascii="Times New Roman" w:eastAsia="Times New Roman" w:hAnsi="Times New Roman" w:cs="Times New Roman"/>
                <w:bCs/>
                <w:sz w:val="20"/>
                <w:szCs w:val="20"/>
                <w:lang w:eastAsia="ru-RU"/>
              </w:rPr>
            </w:pPr>
            <w:proofErr w:type="spellStart"/>
            <w:r w:rsidRPr="000E4E38">
              <w:rPr>
                <w:rFonts w:ascii="Times New Roman" w:eastAsia="Times New Roman" w:hAnsi="Times New Roman" w:cs="Times New Roman"/>
                <w:bCs/>
                <w:sz w:val="20"/>
                <w:szCs w:val="20"/>
                <w:lang w:eastAsia="ru-RU"/>
              </w:rPr>
              <w:t>нысаналы</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индикаторлар</w:t>
            </w:r>
            <w:proofErr w:type="spellEnd"/>
            <w:r w:rsidRPr="000E4E38">
              <w:rPr>
                <w:rFonts w:ascii="Times New Roman" w:eastAsia="Times New Roman" w:hAnsi="Times New Roman" w:cs="Times New Roman"/>
                <w:bCs/>
                <w:sz w:val="20"/>
                <w:szCs w:val="20"/>
                <w:lang w:eastAsia="ru-RU"/>
              </w:rPr>
              <w:t xml:space="preserve"> </w:t>
            </w:r>
            <w:proofErr w:type="spellStart"/>
            <w:r w:rsidRPr="000E4E38">
              <w:rPr>
                <w:rFonts w:ascii="Times New Roman" w:eastAsia="Times New Roman" w:hAnsi="Times New Roman" w:cs="Times New Roman"/>
                <w:bCs/>
                <w:sz w:val="20"/>
                <w:szCs w:val="20"/>
                <w:lang w:eastAsia="ru-RU"/>
              </w:rPr>
              <w:t>көзделмейді</w:t>
            </w:r>
            <w:proofErr w:type="spellEnd"/>
            <w:r w:rsidRPr="000E4E38">
              <w:rPr>
                <w:rFonts w:ascii="Times New Roman" w:eastAsia="Times New Roman" w:hAnsi="Times New Roman" w:cs="Times New Roman"/>
                <w:bCs/>
                <w:sz w:val="20"/>
                <w:szCs w:val="20"/>
                <w:lang w:eastAsia="ru-RU"/>
              </w:rPr>
              <w:t>**</w:t>
            </w:r>
          </w:p>
          <w:p w14:paraId="2355094E" w14:textId="7BB76A46" w:rsidR="002E7CE9" w:rsidRPr="00DE601B" w:rsidRDefault="002E7CE9" w:rsidP="002E7CE9">
            <w:pPr>
              <w:spacing w:after="0" w:line="240" w:lineRule="auto"/>
              <w:contextualSpacing/>
              <w:jc w:val="both"/>
              <w:rPr>
                <w:rFonts w:ascii="Times New Roman" w:eastAsia="Times New Roman" w:hAnsi="Times New Roman" w:cs="Times New Roman"/>
                <w:bCs/>
                <w:sz w:val="20"/>
                <w:szCs w:val="20"/>
                <w:lang w:val="kk-KZ" w:eastAsia="ru-RU"/>
              </w:rPr>
            </w:pPr>
          </w:p>
        </w:tc>
        <w:tc>
          <w:tcPr>
            <w:tcW w:w="1417" w:type="dxa"/>
            <w:tcBorders>
              <w:top w:val="single" w:sz="4" w:space="0" w:color="auto"/>
              <w:left w:val="single" w:sz="4" w:space="0" w:color="auto"/>
              <w:bottom w:val="single" w:sz="4" w:space="0" w:color="auto"/>
              <w:right w:val="single" w:sz="4" w:space="0" w:color="auto"/>
            </w:tcBorders>
          </w:tcPr>
          <w:p w14:paraId="1052BC5F" w14:textId="77777777" w:rsidR="002E7CE9" w:rsidRPr="00DE601B" w:rsidRDefault="002E7CE9" w:rsidP="002E7CE9">
            <w:pPr>
              <w:spacing w:after="0" w:line="240" w:lineRule="auto"/>
              <w:contextualSpacing/>
              <w:jc w:val="center"/>
              <w:rPr>
                <w:rFonts w:ascii="Times New Roman" w:eastAsia="Times New Roman" w:hAnsi="Times New Roman" w:cs="Times New Roman"/>
                <w:sz w:val="20"/>
                <w:szCs w:val="20"/>
                <w:lang w:eastAsia="ru-RU"/>
              </w:rPr>
            </w:pPr>
          </w:p>
        </w:tc>
        <w:tc>
          <w:tcPr>
            <w:tcW w:w="1105" w:type="dxa"/>
            <w:tcBorders>
              <w:top w:val="single" w:sz="4" w:space="0" w:color="auto"/>
              <w:left w:val="single" w:sz="4" w:space="0" w:color="auto"/>
              <w:bottom w:val="single" w:sz="4" w:space="0" w:color="auto"/>
              <w:right w:val="single" w:sz="4" w:space="0" w:color="auto"/>
            </w:tcBorders>
          </w:tcPr>
          <w:p w14:paraId="5111437B" w14:textId="77777777" w:rsidR="002E7CE9" w:rsidRPr="00DE601B" w:rsidRDefault="002E7CE9" w:rsidP="002E7CE9">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E569DA7" w14:textId="77777777" w:rsidR="002E7CE9" w:rsidRPr="00DE601B" w:rsidRDefault="002E7CE9" w:rsidP="002E7CE9">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BEACC95" w14:textId="77777777" w:rsidR="002E7CE9" w:rsidRPr="00DE601B" w:rsidRDefault="002E7CE9" w:rsidP="002E7CE9">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9B763D1" w14:textId="77777777" w:rsidR="002E7CE9" w:rsidRPr="00DE601B" w:rsidRDefault="002E7CE9" w:rsidP="002E7CE9">
            <w:pPr>
              <w:spacing w:after="0" w:line="240" w:lineRule="auto"/>
              <w:contextualSpacing/>
              <w:jc w:val="center"/>
              <w:rPr>
                <w:rFonts w:ascii="Times New Roman" w:eastAsia="Times New Roman" w:hAnsi="Times New Roman" w:cs="Times New Roman"/>
                <w:sz w:val="20"/>
                <w:szCs w:val="20"/>
                <w:lang w:eastAsia="ru-RU"/>
              </w:rPr>
            </w:pPr>
          </w:p>
        </w:tc>
        <w:tc>
          <w:tcPr>
            <w:tcW w:w="1022" w:type="dxa"/>
            <w:tcBorders>
              <w:top w:val="single" w:sz="4" w:space="0" w:color="auto"/>
              <w:left w:val="single" w:sz="4" w:space="0" w:color="auto"/>
              <w:bottom w:val="single" w:sz="4" w:space="0" w:color="auto"/>
              <w:right w:val="single" w:sz="4" w:space="0" w:color="auto"/>
            </w:tcBorders>
          </w:tcPr>
          <w:p w14:paraId="0B7D3427" w14:textId="77777777" w:rsidR="002E7CE9" w:rsidRPr="00DE601B" w:rsidRDefault="002E7CE9" w:rsidP="002E7CE9">
            <w:pPr>
              <w:spacing w:after="0" w:line="240" w:lineRule="auto"/>
              <w:contextualSpacing/>
              <w:jc w:val="center"/>
              <w:rPr>
                <w:rFonts w:ascii="Times New Roman" w:eastAsia="Times New Roman" w:hAnsi="Times New Roman" w:cs="Times New Roman"/>
                <w:sz w:val="20"/>
                <w:szCs w:val="20"/>
                <w:lang w:eastAsia="ru-RU"/>
              </w:rPr>
            </w:pPr>
          </w:p>
        </w:tc>
      </w:tr>
      <w:tr w:rsidR="002E7CE9" w:rsidRPr="001A4CFA" w14:paraId="32628987" w14:textId="77777777" w:rsidTr="006629C0">
        <w:trPr>
          <w:trHeight w:val="369"/>
        </w:trPr>
        <w:tc>
          <w:tcPr>
            <w:tcW w:w="3545" w:type="dxa"/>
            <w:tcBorders>
              <w:top w:val="single" w:sz="4" w:space="0" w:color="auto"/>
              <w:left w:val="single" w:sz="4" w:space="0" w:color="auto"/>
              <w:bottom w:val="single" w:sz="4" w:space="0" w:color="auto"/>
              <w:right w:val="single" w:sz="4" w:space="0" w:color="auto"/>
            </w:tcBorders>
          </w:tcPr>
          <w:p w14:paraId="62BECBFC" w14:textId="77777777" w:rsidR="002E7CE9" w:rsidRDefault="002E7CE9" w:rsidP="002E7CE9">
            <w:pPr>
              <w:spacing w:after="0" w:line="240" w:lineRule="auto"/>
              <w:contextualSpacing/>
              <w:jc w:val="both"/>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Түпкілікті нәтижелері</w:t>
            </w:r>
            <w:r w:rsidRPr="00DE601B">
              <w:rPr>
                <w:rFonts w:ascii="Times New Roman" w:eastAsia="Times New Roman" w:hAnsi="Times New Roman" w:cs="Times New Roman"/>
                <w:b/>
                <w:bCs/>
                <w:sz w:val="20"/>
                <w:szCs w:val="20"/>
                <w:lang w:eastAsia="ru-RU"/>
              </w:rPr>
              <w:t xml:space="preserve">: </w:t>
            </w:r>
          </w:p>
          <w:p w14:paraId="15C3225D" w14:textId="04EFA870" w:rsidR="002E7CE9" w:rsidRPr="002E7CE9" w:rsidRDefault="002E7CE9" w:rsidP="002E7CE9">
            <w:pPr>
              <w:suppressAutoHyphens/>
              <w:spacing w:after="0" w:line="240" w:lineRule="auto"/>
              <w:ind w:right="-1"/>
              <w:rPr>
                <w:rFonts w:ascii="Times New Roman" w:hAnsi="Times New Roman" w:cs="Times New Roman"/>
                <w:kern w:val="1"/>
                <w:sz w:val="20"/>
                <w:szCs w:val="20"/>
                <w:lang w:val="kk-KZ" w:eastAsia="x-none" w:bidi="x-none"/>
              </w:rPr>
            </w:pPr>
            <w:r w:rsidRPr="002E7CE9">
              <w:rPr>
                <w:rFonts w:ascii="Times New Roman" w:hAnsi="Times New Roman" w:cs="Times New Roman"/>
                <w:kern w:val="1"/>
                <w:sz w:val="20"/>
                <w:szCs w:val="20"/>
                <w:lang w:val="kk-KZ" w:eastAsia="x-none" w:bidi="x-none"/>
              </w:rPr>
              <w:t>Тарихи-мәдени мұраларды сақтауға және оларға қолжетімділікті  қамтамасыз ету іс-шараларын қаржымен қамтамасыз ету</w:t>
            </w:r>
          </w:p>
        </w:tc>
        <w:tc>
          <w:tcPr>
            <w:tcW w:w="1417" w:type="dxa"/>
            <w:tcBorders>
              <w:top w:val="single" w:sz="4" w:space="0" w:color="auto"/>
              <w:left w:val="single" w:sz="4" w:space="0" w:color="auto"/>
              <w:bottom w:val="single" w:sz="4" w:space="0" w:color="auto"/>
              <w:right w:val="single" w:sz="4" w:space="0" w:color="auto"/>
            </w:tcBorders>
          </w:tcPr>
          <w:p w14:paraId="7A0A0A98" w14:textId="77777777" w:rsidR="002E7CE9" w:rsidRPr="002E7CE9" w:rsidRDefault="002E7CE9" w:rsidP="002E7CE9">
            <w:pPr>
              <w:spacing w:after="0" w:line="240" w:lineRule="auto"/>
              <w:contextualSpacing/>
              <w:jc w:val="center"/>
              <w:rPr>
                <w:rFonts w:ascii="Times New Roman" w:eastAsia="Times New Roman" w:hAnsi="Times New Roman" w:cs="Times New Roman"/>
                <w:sz w:val="20"/>
                <w:szCs w:val="20"/>
                <w:lang w:val="kk-KZ" w:eastAsia="ru-RU"/>
              </w:rPr>
            </w:pPr>
          </w:p>
        </w:tc>
        <w:tc>
          <w:tcPr>
            <w:tcW w:w="1105" w:type="dxa"/>
            <w:tcBorders>
              <w:top w:val="single" w:sz="4" w:space="0" w:color="auto"/>
              <w:left w:val="single" w:sz="4" w:space="0" w:color="auto"/>
              <w:bottom w:val="single" w:sz="4" w:space="0" w:color="auto"/>
              <w:right w:val="single" w:sz="4" w:space="0" w:color="auto"/>
            </w:tcBorders>
          </w:tcPr>
          <w:p w14:paraId="6E456DFD" w14:textId="77777777" w:rsidR="002E7CE9" w:rsidRPr="002E7CE9" w:rsidRDefault="002E7CE9" w:rsidP="002E7CE9">
            <w:pPr>
              <w:spacing w:after="0" w:line="240" w:lineRule="auto"/>
              <w:contextualSpacing/>
              <w:jc w:val="center"/>
              <w:rPr>
                <w:rFonts w:ascii="Times New Roman" w:eastAsia="Times New Roman" w:hAnsi="Times New Roman" w:cs="Times New Roman"/>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78997E04" w14:textId="77777777" w:rsidR="002E7CE9" w:rsidRPr="002E7CE9" w:rsidRDefault="002E7CE9" w:rsidP="002E7CE9">
            <w:pPr>
              <w:spacing w:after="0" w:line="240" w:lineRule="auto"/>
              <w:contextualSpacing/>
              <w:jc w:val="center"/>
              <w:rPr>
                <w:rFonts w:ascii="Times New Roman" w:eastAsia="Times New Roman" w:hAnsi="Times New Roman" w:cs="Times New Roman"/>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33844A14" w14:textId="77777777" w:rsidR="002E7CE9" w:rsidRPr="002E7CE9"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751AA705" w14:textId="77777777" w:rsidR="002E7CE9" w:rsidRPr="002E7CE9"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022" w:type="dxa"/>
            <w:tcBorders>
              <w:top w:val="single" w:sz="4" w:space="0" w:color="auto"/>
              <w:left w:val="single" w:sz="4" w:space="0" w:color="auto"/>
              <w:bottom w:val="single" w:sz="4" w:space="0" w:color="auto"/>
              <w:right w:val="single" w:sz="4" w:space="0" w:color="auto"/>
            </w:tcBorders>
          </w:tcPr>
          <w:p w14:paraId="1A866F24" w14:textId="77777777" w:rsidR="002E7CE9" w:rsidRPr="002E7CE9"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r>
      <w:tr w:rsidR="002E7CE9" w:rsidRPr="001A4CFA" w14:paraId="503547DC" w14:textId="77777777" w:rsidTr="006629C0">
        <w:tc>
          <w:tcPr>
            <w:tcW w:w="3545" w:type="dxa"/>
            <w:tcBorders>
              <w:top w:val="single" w:sz="4" w:space="0" w:color="auto"/>
              <w:left w:val="single" w:sz="4" w:space="0" w:color="auto"/>
              <w:bottom w:val="single" w:sz="4" w:space="0" w:color="auto"/>
              <w:right w:val="single" w:sz="4" w:space="0" w:color="auto"/>
            </w:tcBorders>
          </w:tcPr>
          <w:p w14:paraId="0942C488" w14:textId="7E3DF481" w:rsidR="002E7CE9" w:rsidRPr="00E43348" w:rsidRDefault="002E7CE9" w:rsidP="002E7CE9">
            <w:pPr>
              <w:spacing w:after="0" w:line="240" w:lineRule="auto"/>
              <w:contextualSpacing/>
              <w:jc w:val="both"/>
              <w:rPr>
                <w:rFonts w:ascii="Times New Roman" w:eastAsia="Times New Roman" w:hAnsi="Times New Roman" w:cs="Times New Roman"/>
                <w:bCs/>
                <w:sz w:val="20"/>
                <w:szCs w:val="20"/>
                <w:lang w:val="kk-KZ" w:eastAsia="ru-RU"/>
              </w:rPr>
            </w:pPr>
            <w:r w:rsidRPr="00E43348">
              <w:rPr>
                <w:rFonts w:ascii="Times New Roman" w:eastAsia="Times New Roman" w:hAnsi="Times New Roman" w:cs="Times New Roman"/>
                <w:bCs/>
                <w:sz w:val="20"/>
                <w:szCs w:val="20"/>
                <w:lang w:val="kk-KZ" w:eastAsia="ru-RU"/>
              </w:rPr>
              <w:t>Бюджеттік бағдарламаның қорытынды нәтижесінің Мемлекеттік жоспарлау жүйесінің құжаттарындағы және бюджеттік бағдарламалар әкімшісінің қызмет көрсеткіштерін айқындайтын меншікті құжаттардағы нысаналы индикаторлардан ауытқуы</w:t>
            </w:r>
          </w:p>
        </w:tc>
        <w:tc>
          <w:tcPr>
            <w:tcW w:w="1417" w:type="dxa"/>
            <w:tcBorders>
              <w:top w:val="single" w:sz="4" w:space="0" w:color="auto"/>
              <w:left w:val="single" w:sz="4" w:space="0" w:color="auto"/>
              <w:bottom w:val="single" w:sz="4" w:space="0" w:color="auto"/>
              <w:right w:val="single" w:sz="4" w:space="0" w:color="auto"/>
            </w:tcBorders>
          </w:tcPr>
          <w:p w14:paraId="617A49A1" w14:textId="77777777" w:rsidR="002E7CE9" w:rsidRPr="00E43348"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105" w:type="dxa"/>
            <w:tcBorders>
              <w:top w:val="single" w:sz="4" w:space="0" w:color="auto"/>
              <w:left w:val="single" w:sz="4" w:space="0" w:color="auto"/>
              <w:bottom w:val="single" w:sz="4" w:space="0" w:color="auto"/>
              <w:right w:val="single" w:sz="4" w:space="0" w:color="auto"/>
            </w:tcBorders>
          </w:tcPr>
          <w:p w14:paraId="2B67967B" w14:textId="77777777" w:rsidR="002E7CE9" w:rsidRPr="00E43348"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4004C33A" w14:textId="77777777" w:rsidR="002E7CE9" w:rsidRPr="00E43348"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11C25A0C" w14:textId="77777777" w:rsidR="002E7CE9" w:rsidRPr="00E43348"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680526E5" w14:textId="77777777" w:rsidR="002E7CE9" w:rsidRPr="00E43348"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c>
          <w:tcPr>
            <w:tcW w:w="1022" w:type="dxa"/>
            <w:tcBorders>
              <w:top w:val="single" w:sz="4" w:space="0" w:color="auto"/>
              <w:left w:val="single" w:sz="4" w:space="0" w:color="auto"/>
              <w:bottom w:val="single" w:sz="4" w:space="0" w:color="auto"/>
              <w:right w:val="single" w:sz="4" w:space="0" w:color="auto"/>
            </w:tcBorders>
          </w:tcPr>
          <w:p w14:paraId="28B2034C" w14:textId="77777777" w:rsidR="002E7CE9" w:rsidRPr="00E43348" w:rsidRDefault="002E7CE9" w:rsidP="002E7CE9">
            <w:pPr>
              <w:spacing w:after="0" w:line="240" w:lineRule="auto"/>
              <w:contextualSpacing/>
              <w:jc w:val="center"/>
              <w:rPr>
                <w:rFonts w:ascii="Times New Roman" w:eastAsia="Times New Roman" w:hAnsi="Times New Roman" w:cs="Times New Roman"/>
                <w:bCs/>
                <w:sz w:val="20"/>
                <w:szCs w:val="20"/>
                <w:lang w:val="kk-KZ" w:eastAsia="ru-RU"/>
              </w:rPr>
            </w:pPr>
          </w:p>
        </w:tc>
      </w:tr>
      <w:tr w:rsidR="002E7CE9" w:rsidRPr="00DE601B" w14:paraId="2ADA1AB7" w14:textId="77777777" w:rsidTr="006629C0">
        <w:tc>
          <w:tcPr>
            <w:tcW w:w="3545" w:type="dxa"/>
            <w:tcBorders>
              <w:top w:val="single" w:sz="4" w:space="0" w:color="auto"/>
              <w:left w:val="single" w:sz="4" w:space="0" w:color="auto"/>
              <w:bottom w:val="single" w:sz="4" w:space="0" w:color="auto"/>
              <w:right w:val="single" w:sz="4" w:space="0" w:color="auto"/>
            </w:tcBorders>
          </w:tcPr>
          <w:p w14:paraId="2712A72E" w14:textId="645402B6" w:rsidR="002E7CE9" w:rsidRPr="00E43348" w:rsidRDefault="002E7CE9" w:rsidP="002E7CE9">
            <w:pPr>
              <w:spacing w:after="0" w:line="240" w:lineRule="auto"/>
              <w:contextualSpacing/>
              <w:jc w:val="both"/>
              <w:rPr>
                <w:rFonts w:ascii="Times New Roman" w:eastAsia="Times New Roman" w:hAnsi="Times New Roman" w:cs="Times New Roman"/>
                <w:bCs/>
                <w:sz w:val="20"/>
                <w:szCs w:val="20"/>
                <w:lang w:val="kk-KZ" w:eastAsia="ru-RU"/>
              </w:rPr>
            </w:pPr>
            <w:r w:rsidRPr="00E43348">
              <w:rPr>
                <w:rFonts w:ascii="Times New Roman" w:eastAsia="Times New Roman" w:hAnsi="Times New Roman" w:cs="Times New Roman"/>
                <w:bCs/>
                <w:sz w:val="20"/>
                <w:szCs w:val="20"/>
                <w:lang w:val="kk-KZ" w:eastAsia="ru-RU"/>
              </w:rPr>
              <w:t xml:space="preserve">Мемлекеттік жоспарлау жүйесінің құжаттарына, сондай-ақ бюджеттік бағдарламалар әкімшісінің қызмет </w:t>
            </w:r>
            <w:r w:rsidRPr="00E43348">
              <w:rPr>
                <w:rFonts w:ascii="Times New Roman" w:eastAsia="Times New Roman" w:hAnsi="Times New Roman" w:cs="Times New Roman"/>
                <w:bCs/>
                <w:sz w:val="20"/>
                <w:szCs w:val="20"/>
                <w:lang w:val="kk-KZ" w:eastAsia="ru-RU"/>
              </w:rPr>
              <w:lastRenderedPageBreak/>
              <w:t>көрсеткіштерін айқындайтын меншікті құжаттарға сәйкес бюджет қаражатына қажеттілік</w:t>
            </w:r>
          </w:p>
        </w:tc>
        <w:tc>
          <w:tcPr>
            <w:tcW w:w="1417" w:type="dxa"/>
            <w:tcBorders>
              <w:top w:val="single" w:sz="4" w:space="0" w:color="auto"/>
              <w:left w:val="single" w:sz="4" w:space="0" w:color="auto"/>
              <w:bottom w:val="single" w:sz="4" w:space="0" w:color="auto"/>
              <w:right w:val="single" w:sz="4" w:space="0" w:color="auto"/>
            </w:tcBorders>
          </w:tcPr>
          <w:p w14:paraId="11A4448A" w14:textId="47B17B57" w:rsidR="002E7CE9" w:rsidRPr="00010BAC" w:rsidRDefault="002E7CE9" w:rsidP="002E7CE9">
            <w:pPr>
              <w:spacing w:after="0" w:line="240" w:lineRule="auto"/>
              <w:contextualSpacing/>
              <w:rPr>
                <w:rFonts w:ascii="Times New Roman" w:eastAsia="Times New Roman" w:hAnsi="Times New Roman" w:cs="Times New Roman"/>
                <w:bCs/>
                <w:sz w:val="20"/>
                <w:szCs w:val="20"/>
                <w:lang w:val="kk-KZ" w:eastAsia="ru-RU"/>
              </w:rPr>
            </w:pPr>
            <w:r w:rsidRPr="00010BAC">
              <w:rPr>
                <w:rFonts w:ascii="Times New Roman" w:eastAsia="Times New Roman" w:hAnsi="Times New Roman" w:cs="Times New Roman"/>
                <w:bCs/>
                <w:sz w:val="20"/>
                <w:szCs w:val="20"/>
                <w:lang w:val="kk-KZ" w:eastAsia="ru-RU"/>
              </w:rPr>
              <w:lastRenderedPageBreak/>
              <w:t>11186003,0</w:t>
            </w:r>
          </w:p>
        </w:tc>
        <w:tc>
          <w:tcPr>
            <w:tcW w:w="1105" w:type="dxa"/>
            <w:tcBorders>
              <w:top w:val="single" w:sz="4" w:space="0" w:color="auto"/>
              <w:left w:val="single" w:sz="4" w:space="0" w:color="auto"/>
              <w:bottom w:val="single" w:sz="4" w:space="0" w:color="auto"/>
              <w:right w:val="single" w:sz="4" w:space="0" w:color="auto"/>
            </w:tcBorders>
          </w:tcPr>
          <w:p w14:paraId="65E617C8" w14:textId="22D7BEC0" w:rsidR="002E7CE9" w:rsidRPr="00010BAC" w:rsidRDefault="002E7CE9" w:rsidP="002E7CE9">
            <w:pPr>
              <w:spacing w:after="0" w:line="240" w:lineRule="auto"/>
              <w:contextualSpacing/>
              <w:rPr>
                <w:rFonts w:ascii="Times New Roman" w:eastAsia="Times New Roman" w:hAnsi="Times New Roman" w:cs="Times New Roman"/>
                <w:bCs/>
                <w:sz w:val="20"/>
                <w:szCs w:val="20"/>
                <w:lang w:val="kk-KZ" w:eastAsia="ru-RU"/>
              </w:rPr>
            </w:pPr>
            <w:r w:rsidRPr="00010BAC">
              <w:rPr>
                <w:rFonts w:ascii="Times New Roman" w:eastAsia="Times New Roman" w:hAnsi="Times New Roman" w:cs="Times New Roman"/>
                <w:bCs/>
                <w:sz w:val="20"/>
                <w:szCs w:val="20"/>
                <w:lang w:val="kk-KZ" w:eastAsia="ru-RU"/>
              </w:rPr>
              <w:t>832482,0</w:t>
            </w:r>
          </w:p>
        </w:tc>
        <w:tc>
          <w:tcPr>
            <w:tcW w:w="1134" w:type="dxa"/>
            <w:tcBorders>
              <w:top w:val="single" w:sz="4" w:space="0" w:color="auto"/>
              <w:left w:val="single" w:sz="4" w:space="0" w:color="auto"/>
              <w:bottom w:val="single" w:sz="4" w:space="0" w:color="auto"/>
              <w:right w:val="single" w:sz="4" w:space="0" w:color="auto"/>
            </w:tcBorders>
          </w:tcPr>
          <w:p w14:paraId="472B2F98" w14:textId="442485D9" w:rsidR="002E7CE9" w:rsidRPr="00010BAC" w:rsidRDefault="0024744D" w:rsidP="002E7CE9">
            <w:pPr>
              <w:spacing w:after="0" w:line="240" w:lineRule="auto"/>
              <w:contextualSpacing/>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976406</w:t>
            </w:r>
            <w:r w:rsidR="002E7CE9" w:rsidRPr="00010BAC">
              <w:rPr>
                <w:rFonts w:ascii="Times New Roman" w:eastAsia="Times New Roman" w:hAnsi="Times New Roman" w:cs="Times New Roman"/>
                <w:bCs/>
                <w:sz w:val="20"/>
                <w:szCs w:val="20"/>
                <w:lang w:val="kk-KZ" w:eastAsia="ru-RU"/>
              </w:rPr>
              <w:t>,0</w:t>
            </w:r>
          </w:p>
        </w:tc>
        <w:tc>
          <w:tcPr>
            <w:tcW w:w="1134" w:type="dxa"/>
            <w:tcBorders>
              <w:top w:val="single" w:sz="4" w:space="0" w:color="auto"/>
              <w:left w:val="single" w:sz="4" w:space="0" w:color="auto"/>
              <w:bottom w:val="single" w:sz="4" w:space="0" w:color="auto"/>
              <w:right w:val="single" w:sz="4" w:space="0" w:color="auto"/>
            </w:tcBorders>
          </w:tcPr>
          <w:p w14:paraId="5ECDAF30" w14:textId="74A3AE55" w:rsidR="002E7CE9" w:rsidRPr="00010BAC" w:rsidRDefault="0024744D" w:rsidP="002E7CE9">
            <w:pPr>
              <w:spacing w:after="0" w:line="240" w:lineRule="auto"/>
              <w:contextualSpacing/>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9</w:t>
            </w:r>
            <w:r w:rsidR="006F22D0">
              <w:rPr>
                <w:rFonts w:ascii="Times New Roman" w:eastAsia="Times New Roman" w:hAnsi="Times New Roman" w:cs="Times New Roman"/>
                <w:bCs/>
                <w:sz w:val="20"/>
                <w:szCs w:val="20"/>
                <w:lang w:eastAsia="ru-RU"/>
              </w:rPr>
              <w:t>86708</w:t>
            </w:r>
            <w:r w:rsidR="002E7CE9" w:rsidRPr="00010BAC">
              <w:rPr>
                <w:rFonts w:ascii="Times New Roman" w:eastAsia="Times New Roman" w:hAnsi="Times New Roman" w:cs="Times New Roman"/>
                <w:bCs/>
                <w:sz w:val="20"/>
                <w:szCs w:val="20"/>
                <w:lang w:val="kk-KZ" w:eastAsia="ru-RU"/>
              </w:rPr>
              <w:t>,0</w:t>
            </w:r>
          </w:p>
        </w:tc>
        <w:tc>
          <w:tcPr>
            <w:tcW w:w="1134" w:type="dxa"/>
            <w:tcBorders>
              <w:top w:val="single" w:sz="4" w:space="0" w:color="auto"/>
              <w:left w:val="single" w:sz="4" w:space="0" w:color="auto"/>
              <w:bottom w:val="single" w:sz="4" w:space="0" w:color="auto"/>
              <w:right w:val="single" w:sz="4" w:space="0" w:color="auto"/>
            </w:tcBorders>
          </w:tcPr>
          <w:p w14:paraId="13C69D88" w14:textId="7A4D0185" w:rsidR="002E7CE9" w:rsidRPr="00010BAC" w:rsidRDefault="0024744D" w:rsidP="002E7CE9">
            <w:pPr>
              <w:spacing w:after="0" w:line="240" w:lineRule="auto"/>
              <w:contextualSpacing/>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800860</w:t>
            </w:r>
            <w:r w:rsidR="002E7CE9" w:rsidRPr="00010BAC">
              <w:rPr>
                <w:rFonts w:ascii="Times New Roman" w:eastAsia="Times New Roman" w:hAnsi="Times New Roman" w:cs="Times New Roman"/>
                <w:bCs/>
                <w:sz w:val="20"/>
                <w:szCs w:val="20"/>
                <w:lang w:val="kk-KZ" w:eastAsia="ru-RU"/>
              </w:rPr>
              <w:t>,0</w:t>
            </w:r>
          </w:p>
        </w:tc>
        <w:tc>
          <w:tcPr>
            <w:tcW w:w="1022" w:type="dxa"/>
            <w:tcBorders>
              <w:top w:val="single" w:sz="4" w:space="0" w:color="auto"/>
              <w:left w:val="single" w:sz="4" w:space="0" w:color="auto"/>
              <w:bottom w:val="single" w:sz="4" w:space="0" w:color="auto"/>
              <w:right w:val="single" w:sz="4" w:space="0" w:color="auto"/>
            </w:tcBorders>
          </w:tcPr>
          <w:p w14:paraId="45961CC2" w14:textId="78FB50D7" w:rsidR="002E7CE9" w:rsidRPr="00010BAC" w:rsidRDefault="0024744D" w:rsidP="002E7CE9">
            <w:pPr>
              <w:spacing w:after="0" w:line="240" w:lineRule="auto"/>
              <w:contextualSpacing/>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800710</w:t>
            </w:r>
            <w:r w:rsidR="002E7CE9" w:rsidRPr="00010BAC">
              <w:rPr>
                <w:rFonts w:ascii="Times New Roman" w:eastAsia="Times New Roman" w:hAnsi="Times New Roman" w:cs="Times New Roman"/>
                <w:bCs/>
                <w:sz w:val="20"/>
                <w:szCs w:val="20"/>
                <w:lang w:val="kk-KZ" w:eastAsia="ru-RU"/>
              </w:rPr>
              <w:t>,0</w:t>
            </w:r>
          </w:p>
        </w:tc>
      </w:tr>
      <w:tr w:rsidR="0024744D" w:rsidRPr="00DE601B" w14:paraId="1B6079D0" w14:textId="77777777" w:rsidTr="006629C0">
        <w:tc>
          <w:tcPr>
            <w:tcW w:w="3545" w:type="dxa"/>
            <w:tcBorders>
              <w:top w:val="single" w:sz="4" w:space="0" w:color="auto"/>
              <w:left w:val="single" w:sz="4" w:space="0" w:color="auto"/>
              <w:bottom w:val="single" w:sz="4" w:space="0" w:color="auto"/>
              <w:right w:val="single" w:sz="4" w:space="0" w:color="auto"/>
            </w:tcBorders>
          </w:tcPr>
          <w:p w14:paraId="0C3FA8F6" w14:textId="3C3ABF36" w:rsidR="0024744D" w:rsidRPr="00DE601B" w:rsidRDefault="0024744D" w:rsidP="0024744D">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t>Жоспар</w:t>
            </w:r>
          </w:p>
        </w:tc>
        <w:tc>
          <w:tcPr>
            <w:tcW w:w="1417" w:type="dxa"/>
            <w:tcBorders>
              <w:top w:val="single" w:sz="4" w:space="0" w:color="auto"/>
              <w:left w:val="single" w:sz="4" w:space="0" w:color="auto"/>
              <w:bottom w:val="single" w:sz="4" w:space="0" w:color="auto"/>
              <w:right w:val="single" w:sz="4" w:space="0" w:color="auto"/>
            </w:tcBorders>
          </w:tcPr>
          <w:p w14:paraId="0141ADFA" w14:textId="32639408" w:rsidR="0024744D" w:rsidRPr="00010BAC" w:rsidRDefault="0024744D" w:rsidP="0024744D">
            <w:pPr>
              <w:spacing w:after="0" w:line="240" w:lineRule="auto"/>
              <w:contextualSpacing/>
              <w:rPr>
                <w:rFonts w:ascii="Times New Roman" w:eastAsia="Times New Roman" w:hAnsi="Times New Roman" w:cs="Times New Roman"/>
                <w:bCs/>
                <w:sz w:val="20"/>
                <w:szCs w:val="20"/>
                <w:lang w:eastAsia="ru-RU"/>
              </w:rPr>
            </w:pPr>
            <w:r w:rsidRPr="00010BAC">
              <w:rPr>
                <w:rFonts w:ascii="Times New Roman" w:eastAsia="Times New Roman" w:hAnsi="Times New Roman" w:cs="Times New Roman"/>
                <w:bCs/>
                <w:sz w:val="20"/>
                <w:szCs w:val="20"/>
                <w:lang w:val="kk-KZ" w:eastAsia="ru-RU"/>
              </w:rPr>
              <w:t>11186003,0</w:t>
            </w:r>
          </w:p>
        </w:tc>
        <w:tc>
          <w:tcPr>
            <w:tcW w:w="1105" w:type="dxa"/>
            <w:tcBorders>
              <w:top w:val="single" w:sz="4" w:space="0" w:color="auto"/>
              <w:left w:val="single" w:sz="4" w:space="0" w:color="auto"/>
              <w:bottom w:val="single" w:sz="4" w:space="0" w:color="auto"/>
              <w:right w:val="single" w:sz="4" w:space="0" w:color="auto"/>
            </w:tcBorders>
          </w:tcPr>
          <w:p w14:paraId="4FBC03AC" w14:textId="3132BA6B" w:rsidR="0024744D" w:rsidRPr="00010BAC" w:rsidRDefault="0024744D" w:rsidP="0024744D">
            <w:pPr>
              <w:spacing w:after="0" w:line="240" w:lineRule="auto"/>
              <w:ind w:right="-242"/>
              <w:contextualSpacing/>
              <w:rPr>
                <w:rFonts w:ascii="Times New Roman" w:eastAsia="Times New Roman" w:hAnsi="Times New Roman" w:cs="Times New Roman"/>
                <w:bCs/>
                <w:sz w:val="20"/>
                <w:szCs w:val="20"/>
                <w:lang w:eastAsia="ru-RU"/>
              </w:rPr>
            </w:pPr>
            <w:r w:rsidRPr="00010BAC">
              <w:rPr>
                <w:rFonts w:ascii="Times New Roman" w:eastAsia="Times New Roman" w:hAnsi="Times New Roman" w:cs="Times New Roman"/>
                <w:bCs/>
                <w:sz w:val="20"/>
                <w:szCs w:val="20"/>
                <w:lang w:val="kk-KZ" w:eastAsia="ru-RU"/>
              </w:rPr>
              <w:t>832482,0</w:t>
            </w:r>
          </w:p>
        </w:tc>
        <w:tc>
          <w:tcPr>
            <w:tcW w:w="1134" w:type="dxa"/>
            <w:tcBorders>
              <w:top w:val="single" w:sz="4" w:space="0" w:color="auto"/>
              <w:left w:val="single" w:sz="4" w:space="0" w:color="auto"/>
              <w:bottom w:val="single" w:sz="4" w:space="0" w:color="auto"/>
              <w:right w:val="single" w:sz="4" w:space="0" w:color="auto"/>
            </w:tcBorders>
          </w:tcPr>
          <w:p w14:paraId="7AE5ABA2" w14:textId="308B8AF4" w:rsidR="0024744D" w:rsidRPr="00010BAC" w:rsidRDefault="0024744D" w:rsidP="0024744D">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976406</w:t>
            </w:r>
            <w:r w:rsidRPr="00010BAC">
              <w:rPr>
                <w:rFonts w:ascii="Times New Roman" w:eastAsia="Times New Roman" w:hAnsi="Times New Roman" w:cs="Times New Roman"/>
                <w:bCs/>
                <w:sz w:val="20"/>
                <w:szCs w:val="20"/>
                <w:lang w:val="kk-KZ" w:eastAsia="ru-RU"/>
              </w:rPr>
              <w:t>,0</w:t>
            </w:r>
          </w:p>
        </w:tc>
        <w:tc>
          <w:tcPr>
            <w:tcW w:w="1134" w:type="dxa"/>
            <w:tcBorders>
              <w:top w:val="single" w:sz="4" w:space="0" w:color="auto"/>
              <w:left w:val="single" w:sz="4" w:space="0" w:color="auto"/>
              <w:bottom w:val="single" w:sz="4" w:space="0" w:color="auto"/>
              <w:right w:val="single" w:sz="4" w:space="0" w:color="auto"/>
            </w:tcBorders>
          </w:tcPr>
          <w:p w14:paraId="57F65C76" w14:textId="7074EC84" w:rsidR="0024744D" w:rsidRPr="00010BAC" w:rsidRDefault="0024744D" w:rsidP="0024744D">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9</w:t>
            </w:r>
            <w:r w:rsidR="006F22D0">
              <w:rPr>
                <w:rFonts w:ascii="Times New Roman" w:eastAsia="Times New Roman" w:hAnsi="Times New Roman" w:cs="Times New Roman"/>
                <w:bCs/>
                <w:sz w:val="20"/>
                <w:szCs w:val="20"/>
                <w:lang w:eastAsia="ru-RU"/>
              </w:rPr>
              <w:t>86708</w:t>
            </w:r>
            <w:r w:rsidRPr="00010BAC">
              <w:rPr>
                <w:rFonts w:ascii="Times New Roman" w:eastAsia="Times New Roman" w:hAnsi="Times New Roman" w:cs="Times New Roman"/>
                <w:bCs/>
                <w:sz w:val="20"/>
                <w:szCs w:val="20"/>
                <w:lang w:val="kk-KZ" w:eastAsia="ru-RU"/>
              </w:rPr>
              <w:t>,0</w:t>
            </w:r>
          </w:p>
        </w:tc>
        <w:tc>
          <w:tcPr>
            <w:tcW w:w="1134" w:type="dxa"/>
            <w:tcBorders>
              <w:top w:val="single" w:sz="4" w:space="0" w:color="auto"/>
              <w:left w:val="single" w:sz="4" w:space="0" w:color="auto"/>
              <w:bottom w:val="single" w:sz="4" w:space="0" w:color="auto"/>
              <w:right w:val="single" w:sz="4" w:space="0" w:color="auto"/>
            </w:tcBorders>
          </w:tcPr>
          <w:p w14:paraId="21460963" w14:textId="2021669D" w:rsidR="0024744D" w:rsidRPr="00010BAC" w:rsidRDefault="0024744D" w:rsidP="0024744D">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800860</w:t>
            </w:r>
            <w:r w:rsidRPr="00010BAC">
              <w:rPr>
                <w:rFonts w:ascii="Times New Roman" w:eastAsia="Times New Roman" w:hAnsi="Times New Roman" w:cs="Times New Roman"/>
                <w:bCs/>
                <w:sz w:val="20"/>
                <w:szCs w:val="20"/>
                <w:lang w:val="kk-KZ" w:eastAsia="ru-RU"/>
              </w:rPr>
              <w:t>,0</w:t>
            </w:r>
          </w:p>
        </w:tc>
        <w:tc>
          <w:tcPr>
            <w:tcW w:w="1022" w:type="dxa"/>
            <w:tcBorders>
              <w:top w:val="single" w:sz="4" w:space="0" w:color="auto"/>
              <w:left w:val="single" w:sz="4" w:space="0" w:color="auto"/>
              <w:bottom w:val="single" w:sz="4" w:space="0" w:color="auto"/>
              <w:right w:val="single" w:sz="4" w:space="0" w:color="auto"/>
            </w:tcBorders>
          </w:tcPr>
          <w:p w14:paraId="16E2F1BC" w14:textId="5547116F" w:rsidR="0024744D" w:rsidRPr="00010BAC" w:rsidRDefault="0024744D" w:rsidP="0024744D">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800710</w:t>
            </w:r>
            <w:r w:rsidRPr="00010BAC">
              <w:rPr>
                <w:rFonts w:ascii="Times New Roman" w:eastAsia="Times New Roman" w:hAnsi="Times New Roman" w:cs="Times New Roman"/>
                <w:bCs/>
                <w:sz w:val="20"/>
                <w:szCs w:val="20"/>
                <w:lang w:val="kk-KZ" w:eastAsia="ru-RU"/>
              </w:rPr>
              <w:t>,0</w:t>
            </w:r>
          </w:p>
        </w:tc>
      </w:tr>
      <w:tr w:rsidR="002E7CE9" w:rsidRPr="00DE601B" w14:paraId="68B4FC61" w14:textId="77777777" w:rsidTr="006629C0">
        <w:tc>
          <w:tcPr>
            <w:tcW w:w="3545" w:type="dxa"/>
            <w:tcBorders>
              <w:top w:val="single" w:sz="4" w:space="0" w:color="auto"/>
              <w:left w:val="single" w:sz="4" w:space="0" w:color="auto"/>
              <w:bottom w:val="single" w:sz="4" w:space="0" w:color="auto"/>
              <w:right w:val="single" w:sz="4" w:space="0" w:color="auto"/>
            </w:tcBorders>
          </w:tcPr>
          <w:p w14:paraId="5F2DE319" w14:textId="383B3753" w:rsidR="002E7CE9" w:rsidRPr="00DE601B" w:rsidRDefault="002E7CE9" w:rsidP="002E7CE9">
            <w:pPr>
              <w:spacing w:after="0" w:line="240" w:lineRule="auto"/>
              <w:contextualSpacing/>
              <w:jc w:val="both"/>
              <w:rPr>
                <w:rFonts w:ascii="Times New Roman" w:eastAsia="Times New Roman" w:hAnsi="Times New Roman" w:cs="Times New Roman"/>
                <w:sz w:val="20"/>
                <w:szCs w:val="20"/>
                <w:lang w:eastAsia="ru-RU"/>
              </w:rPr>
            </w:pPr>
            <w:proofErr w:type="spellStart"/>
            <w:r w:rsidRPr="000E4E38">
              <w:rPr>
                <w:rFonts w:ascii="Times New Roman" w:eastAsia="Times New Roman" w:hAnsi="Times New Roman" w:cs="Times New Roman"/>
                <w:sz w:val="20"/>
                <w:szCs w:val="20"/>
                <w:lang w:eastAsia="ru-RU"/>
              </w:rPr>
              <w:t>Мемлекеттік</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жоспарлау</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жүйесінің</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құжаттарындағы</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және</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бюджеттік</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бағдарламалар</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әкімшісінің</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қызмет</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көрсеткіштерін</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айқындайтын</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меншікті</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құжаттардағы</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нысаналы</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индикаторларға</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қол</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жеткізу</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үшін</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жоспарланған</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қаражаттан</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жоспардың</w:t>
            </w:r>
            <w:proofErr w:type="spellEnd"/>
            <w:r w:rsidRPr="000E4E38">
              <w:rPr>
                <w:rFonts w:ascii="Times New Roman" w:eastAsia="Times New Roman" w:hAnsi="Times New Roman" w:cs="Times New Roman"/>
                <w:sz w:val="20"/>
                <w:szCs w:val="20"/>
                <w:lang w:eastAsia="ru-RU"/>
              </w:rPr>
              <w:t xml:space="preserve"> </w:t>
            </w:r>
            <w:proofErr w:type="spellStart"/>
            <w:r w:rsidRPr="000E4E38">
              <w:rPr>
                <w:rFonts w:ascii="Times New Roman" w:eastAsia="Times New Roman" w:hAnsi="Times New Roman" w:cs="Times New Roman"/>
                <w:sz w:val="20"/>
                <w:szCs w:val="20"/>
                <w:lang w:eastAsia="ru-RU"/>
              </w:rPr>
              <w:t>ауытқуы</w:t>
            </w:r>
            <w:proofErr w:type="spellEnd"/>
          </w:p>
        </w:tc>
        <w:tc>
          <w:tcPr>
            <w:tcW w:w="1417" w:type="dxa"/>
            <w:tcBorders>
              <w:top w:val="single" w:sz="4" w:space="0" w:color="auto"/>
              <w:left w:val="single" w:sz="4" w:space="0" w:color="auto"/>
              <w:bottom w:val="single" w:sz="4" w:space="0" w:color="auto"/>
              <w:right w:val="single" w:sz="4" w:space="0" w:color="auto"/>
            </w:tcBorders>
          </w:tcPr>
          <w:p w14:paraId="7E6E1B4F"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105" w:type="dxa"/>
            <w:tcBorders>
              <w:top w:val="single" w:sz="4" w:space="0" w:color="auto"/>
              <w:left w:val="single" w:sz="4" w:space="0" w:color="auto"/>
              <w:bottom w:val="single" w:sz="4" w:space="0" w:color="auto"/>
              <w:right w:val="single" w:sz="4" w:space="0" w:color="auto"/>
            </w:tcBorders>
          </w:tcPr>
          <w:p w14:paraId="611A8EBF"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2E328B3"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Pr>
          <w:p w14:paraId="6F9D49C5"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Pr>
          <w:p w14:paraId="0023F63E"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c>
          <w:tcPr>
            <w:tcW w:w="1022" w:type="dxa"/>
          </w:tcPr>
          <w:p w14:paraId="7EAA5CBF" w14:textId="77777777" w:rsidR="002E7CE9" w:rsidRPr="00DE601B" w:rsidRDefault="002E7CE9" w:rsidP="002E7CE9">
            <w:pPr>
              <w:spacing w:after="0" w:line="240" w:lineRule="auto"/>
              <w:contextualSpacing/>
              <w:jc w:val="center"/>
              <w:rPr>
                <w:rFonts w:ascii="Times New Roman" w:eastAsia="Times New Roman" w:hAnsi="Times New Roman" w:cs="Times New Roman"/>
                <w:bCs/>
                <w:sz w:val="20"/>
                <w:szCs w:val="20"/>
                <w:lang w:eastAsia="ru-RU"/>
              </w:rPr>
            </w:pPr>
          </w:p>
        </w:tc>
      </w:tr>
    </w:tbl>
    <w:p w14:paraId="4CFA03DB" w14:textId="77777777" w:rsidR="00914166" w:rsidRDefault="00914166" w:rsidP="00854C05">
      <w:pPr>
        <w:spacing w:after="0" w:line="240" w:lineRule="auto"/>
        <w:contextualSpacing/>
        <w:jc w:val="both"/>
        <w:rPr>
          <w:rFonts w:ascii="Times New Roman" w:eastAsia="Times New Roman" w:hAnsi="Times New Roman" w:cs="Times New Roman"/>
          <w:b/>
          <w:bCs/>
          <w:sz w:val="28"/>
          <w:szCs w:val="28"/>
          <w:lang w:val="kk-KZ" w:eastAsia="ru-RU"/>
        </w:rPr>
      </w:pPr>
    </w:p>
    <w:p w14:paraId="5776DA5E" w14:textId="57CC2025" w:rsidR="002E7CE9" w:rsidRDefault="002E7CE9" w:rsidP="00854C05">
      <w:pPr>
        <w:spacing w:after="0" w:line="240" w:lineRule="auto"/>
        <w:contextualSpacing/>
        <w:jc w:val="both"/>
        <w:rPr>
          <w:rFonts w:ascii="Times New Roman" w:eastAsia="Times New Roman" w:hAnsi="Times New Roman" w:cs="Times New Roman"/>
          <w:b/>
          <w:bCs/>
          <w:sz w:val="28"/>
          <w:szCs w:val="28"/>
          <w:lang w:val="kk-KZ" w:eastAsia="ru-RU"/>
        </w:rPr>
      </w:pPr>
      <w:r w:rsidRPr="001A5435">
        <w:rPr>
          <w:rFonts w:ascii="Times New Roman" w:eastAsia="Times New Roman" w:hAnsi="Times New Roman" w:cs="Times New Roman"/>
          <w:b/>
          <w:bCs/>
          <w:sz w:val="28"/>
          <w:szCs w:val="28"/>
          <w:lang w:val="kk-KZ" w:eastAsia="ru-RU"/>
        </w:rPr>
        <w:t>Бюджеттік қосалқы бағдарламаның коды мен атауы: 015 «Жергілікті бюджет қаражаты есебінен»</w:t>
      </w:r>
    </w:p>
    <w:p w14:paraId="05A425AA" w14:textId="77777777" w:rsidR="002E7CE9" w:rsidRPr="003D320D" w:rsidRDefault="002E7CE9" w:rsidP="002E7CE9">
      <w:pPr>
        <w:spacing w:after="0" w:line="240" w:lineRule="auto"/>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2026 жылға арналған</w:t>
      </w:r>
      <w:r w:rsidRPr="00DE601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мың теңге</w:t>
      </w:r>
    </w:p>
    <w:tbl>
      <w:tblPr>
        <w:tblpPr w:leftFromText="180" w:rightFromText="180" w:vertAnchor="text" w:horzAnchor="margin" w:tblpX="-328" w:tblpY="183"/>
        <w:tblW w:w="10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3"/>
        <w:gridCol w:w="1213"/>
        <w:gridCol w:w="1134"/>
        <w:gridCol w:w="1275"/>
        <w:gridCol w:w="993"/>
        <w:gridCol w:w="1134"/>
        <w:gridCol w:w="1134"/>
        <w:gridCol w:w="1135"/>
      </w:tblGrid>
      <w:tr w:rsidR="002E7CE9" w:rsidRPr="00DE601B" w14:paraId="40632A57" w14:textId="77777777" w:rsidTr="00195E55">
        <w:trPr>
          <w:trHeight w:val="1125"/>
        </w:trPr>
        <w:tc>
          <w:tcPr>
            <w:tcW w:w="2723" w:type="dxa"/>
          </w:tcPr>
          <w:p w14:paraId="44139BA2" w14:textId="77777777" w:rsidR="002E7CE9" w:rsidRPr="001A5435" w:rsidRDefault="002E7CE9" w:rsidP="002E7CE9">
            <w:pPr>
              <w:spacing w:after="0" w:line="240" w:lineRule="auto"/>
              <w:contextualSpacing/>
              <w:jc w:val="both"/>
              <w:rPr>
                <w:rFonts w:ascii="Times New Roman" w:eastAsia="Times New Roman" w:hAnsi="Times New Roman" w:cs="Times New Roman"/>
                <w:sz w:val="20"/>
                <w:szCs w:val="20"/>
                <w:lang w:eastAsia="ru-RU"/>
              </w:rPr>
            </w:pPr>
            <w:proofErr w:type="spellStart"/>
            <w:r w:rsidRPr="001A5435">
              <w:rPr>
                <w:rFonts w:ascii="Times New Roman" w:eastAsia="Times New Roman" w:hAnsi="Times New Roman" w:cs="Times New Roman"/>
                <w:b/>
                <w:bCs/>
                <w:sz w:val="20"/>
                <w:szCs w:val="20"/>
                <w:lang w:eastAsia="ru-RU"/>
              </w:rPr>
              <w:t>Іс-шаралар</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барлығы</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соның</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ішінде</w:t>
            </w:r>
            <w:proofErr w:type="spellEnd"/>
          </w:p>
          <w:p w14:paraId="0B853F67" w14:textId="70E2B3AB" w:rsidR="002E7CE9" w:rsidRPr="002E7CE9" w:rsidRDefault="002E7CE9" w:rsidP="002E7CE9">
            <w:pPr>
              <w:spacing w:after="0" w:line="240" w:lineRule="auto"/>
              <w:contextualSpacing/>
              <w:jc w:val="both"/>
              <w:rPr>
                <w:rFonts w:ascii="Times New Roman" w:eastAsia="Times New Roman" w:hAnsi="Times New Roman" w:cs="Times New Roman"/>
                <w:sz w:val="20"/>
                <w:szCs w:val="20"/>
                <w:lang w:eastAsia="ru-RU"/>
              </w:rPr>
            </w:pPr>
          </w:p>
        </w:tc>
        <w:tc>
          <w:tcPr>
            <w:tcW w:w="1213" w:type="dxa"/>
          </w:tcPr>
          <w:p w14:paraId="11DDFC02" w14:textId="0ED28CF9" w:rsidR="002E7CE9" w:rsidRPr="002E7CE9" w:rsidRDefault="002E7CE9" w:rsidP="002E7CE9">
            <w:pPr>
              <w:spacing w:after="0" w:line="240" w:lineRule="auto"/>
              <w:rPr>
                <w:rFonts w:ascii="Times New Roman" w:eastAsia="Times New Roman" w:hAnsi="Times New Roman" w:cs="Times New Roman"/>
                <w:sz w:val="20"/>
                <w:szCs w:val="20"/>
                <w:lang w:val="kk-KZ" w:eastAsia="ru-RU"/>
              </w:rPr>
            </w:pPr>
            <w:proofErr w:type="spellStart"/>
            <w:r w:rsidRPr="002E7CE9">
              <w:rPr>
                <w:rFonts w:ascii="Times New Roman" w:eastAsia="Times New Roman" w:hAnsi="Times New Roman" w:cs="Times New Roman"/>
                <w:b/>
                <w:bCs/>
                <w:sz w:val="20"/>
                <w:szCs w:val="20"/>
                <w:lang w:eastAsia="ru-RU"/>
              </w:rPr>
              <w:t>Іс</w:t>
            </w:r>
            <w:proofErr w:type="spellEnd"/>
            <w:r w:rsidRPr="002E7CE9">
              <w:rPr>
                <w:rFonts w:ascii="Times New Roman" w:eastAsia="Times New Roman" w:hAnsi="Times New Roman" w:cs="Times New Roman"/>
                <w:b/>
                <w:bCs/>
                <w:sz w:val="20"/>
                <w:szCs w:val="20"/>
                <w:lang w:eastAsia="ru-RU"/>
              </w:rPr>
              <w:t xml:space="preserve">-шара </w:t>
            </w:r>
            <w:proofErr w:type="spellStart"/>
            <w:r w:rsidRPr="002E7CE9">
              <w:rPr>
                <w:rFonts w:ascii="Times New Roman" w:eastAsia="Times New Roman" w:hAnsi="Times New Roman" w:cs="Times New Roman"/>
                <w:b/>
                <w:bCs/>
                <w:sz w:val="20"/>
                <w:szCs w:val="20"/>
                <w:lang w:eastAsia="ru-RU"/>
              </w:rPr>
              <w:t>көрсеткіші</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бірлік</w:t>
            </w:r>
            <w:proofErr w:type="spellEnd"/>
            <w:r w:rsidRPr="002E7CE9">
              <w:rPr>
                <w:rFonts w:ascii="Times New Roman" w:eastAsia="Times New Roman" w:hAnsi="Times New Roman" w:cs="Times New Roman"/>
                <w:b/>
                <w:bCs/>
                <w:sz w:val="20"/>
                <w:szCs w:val="20"/>
                <w:lang w:eastAsia="ru-RU"/>
              </w:rPr>
              <w:t>)</w:t>
            </w:r>
          </w:p>
        </w:tc>
        <w:tc>
          <w:tcPr>
            <w:tcW w:w="1134" w:type="dxa"/>
          </w:tcPr>
          <w:p w14:paraId="0C1984F0" w14:textId="71DB6119" w:rsidR="002E7CE9" w:rsidRPr="002E7CE9" w:rsidRDefault="002E7CE9" w:rsidP="002E7CE9">
            <w:pPr>
              <w:spacing w:after="0" w:line="240" w:lineRule="auto"/>
              <w:rPr>
                <w:rFonts w:ascii="Times New Roman" w:eastAsia="Times New Roman" w:hAnsi="Times New Roman" w:cs="Times New Roman"/>
                <w:sz w:val="20"/>
                <w:szCs w:val="20"/>
                <w:lang w:val="kk-KZ" w:eastAsia="ru-RU"/>
              </w:rPr>
            </w:pPr>
            <w:r w:rsidRPr="002E7CE9">
              <w:rPr>
                <w:rFonts w:ascii="Times New Roman" w:eastAsia="Times New Roman" w:hAnsi="Times New Roman" w:cs="Times New Roman"/>
                <w:b/>
                <w:bCs/>
                <w:sz w:val="20"/>
                <w:szCs w:val="20"/>
                <w:lang w:eastAsia="ru-RU"/>
              </w:rPr>
              <w:t xml:space="preserve">МЖЖ </w:t>
            </w:r>
            <w:proofErr w:type="spellStart"/>
            <w:r w:rsidRPr="002E7CE9">
              <w:rPr>
                <w:rFonts w:ascii="Times New Roman" w:eastAsia="Times New Roman" w:hAnsi="Times New Roman" w:cs="Times New Roman"/>
                <w:b/>
                <w:bCs/>
                <w:sz w:val="20"/>
                <w:szCs w:val="20"/>
                <w:lang w:eastAsia="ru-RU"/>
              </w:rPr>
              <w:t>құжатының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көрсеткіші</w:t>
            </w:r>
            <w:proofErr w:type="spellEnd"/>
          </w:p>
        </w:tc>
        <w:tc>
          <w:tcPr>
            <w:tcW w:w="1275" w:type="dxa"/>
          </w:tcPr>
          <w:p w14:paraId="4A0DA51B" w14:textId="2391FA3D" w:rsidR="002E7CE9" w:rsidRPr="002E7CE9" w:rsidRDefault="002E7CE9" w:rsidP="002E7CE9">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w:t>
            </w:r>
            <w:proofErr w:type="spellEnd"/>
          </w:p>
        </w:tc>
        <w:tc>
          <w:tcPr>
            <w:tcW w:w="993" w:type="dxa"/>
          </w:tcPr>
          <w:p w14:paraId="0883E650" w14:textId="6D2A15F9" w:rsidR="002E7CE9" w:rsidRPr="002E7CE9" w:rsidRDefault="002E7CE9" w:rsidP="002E7CE9">
            <w:pPr>
              <w:spacing w:after="0" w:line="240" w:lineRule="auto"/>
              <w:contextualSpacing/>
              <w:jc w:val="both"/>
              <w:rPr>
                <w:rFonts w:ascii="Times New Roman" w:eastAsia="Times New Roman" w:hAnsi="Times New Roman" w:cs="Times New Roman"/>
                <w:sz w:val="20"/>
                <w:szCs w:val="20"/>
                <w:lang w:eastAsia="ru-RU"/>
              </w:rPr>
            </w:pPr>
            <w:r w:rsidRPr="002E7CE9">
              <w:rPr>
                <w:rFonts w:ascii="Times New Roman" w:eastAsia="Times New Roman" w:hAnsi="Times New Roman" w:cs="Times New Roman"/>
                <w:b/>
                <w:bCs/>
                <w:sz w:val="20"/>
                <w:szCs w:val="20"/>
                <w:lang w:val="kk-KZ" w:eastAsia="ru-RU"/>
              </w:rPr>
              <w:t>Шығыстар</w:t>
            </w:r>
          </w:p>
        </w:tc>
        <w:tc>
          <w:tcPr>
            <w:tcW w:w="1134" w:type="dxa"/>
          </w:tcPr>
          <w:p w14:paraId="472734F3" w14:textId="66011BC4" w:rsidR="002E7CE9" w:rsidRPr="002E7CE9" w:rsidRDefault="002E7CE9" w:rsidP="002E7CE9">
            <w:pPr>
              <w:spacing w:after="0" w:line="240" w:lineRule="auto"/>
              <w:contextualSpacing/>
              <w:jc w:val="both"/>
              <w:rPr>
                <w:rFonts w:ascii="Times New Roman" w:eastAsia="Times New Roman" w:hAnsi="Times New Roman" w:cs="Times New Roman"/>
                <w:sz w:val="20"/>
                <w:szCs w:val="20"/>
                <w:lang w:val="kk-KZ" w:eastAsia="ru-RU"/>
              </w:rPr>
            </w:pPr>
            <w:r w:rsidRPr="002E7CE9">
              <w:rPr>
                <w:rFonts w:ascii="Times New Roman" w:eastAsia="Times New Roman" w:hAnsi="Times New Roman" w:cs="Times New Roman"/>
                <w:b/>
                <w:bCs/>
                <w:sz w:val="20"/>
                <w:szCs w:val="20"/>
                <w:lang w:eastAsia="ru-RU"/>
              </w:rPr>
              <w:t xml:space="preserve">МЖЖ </w:t>
            </w:r>
            <w:proofErr w:type="spellStart"/>
            <w:r w:rsidRPr="002E7CE9">
              <w:rPr>
                <w:rFonts w:ascii="Times New Roman" w:eastAsia="Times New Roman" w:hAnsi="Times New Roman" w:cs="Times New Roman"/>
                <w:b/>
                <w:bCs/>
                <w:sz w:val="20"/>
                <w:szCs w:val="20"/>
                <w:lang w:eastAsia="ru-RU"/>
              </w:rPr>
              <w:t>құжатының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сомасы</w:t>
            </w:r>
            <w:proofErr w:type="spellEnd"/>
          </w:p>
        </w:tc>
        <w:tc>
          <w:tcPr>
            <w:tcW w:w="1134" w:type="dxa"/>
          </w:tcPr>
          <w:p w14:paraId="4627165C" w14:textId="4AEA93B2" w:rsidR="002E7CE9" w:rsidRPr="002E7CE9" w:rsidRDefault="002E7CE9" w:rsidP="002E7CE9">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w:t>
            </w:r>
            <w:proofErr w:type="spellEnd"/>
          </w:p>
        </w:tc>
        <w:tc>
          <w:tcPr>
            <w:tcW w:w="1135" w:type="dxa"/>
          </w:tcPr>
          <w:p w14:paraId="64919738" w14:textId="05B22CEB" w:rsidR="002E7CE9" w:rsidRPr="002E7CE9" w:rsidRDefault="002E7CE9" w:rsidP="002E7CE9">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Ауытқудың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себебі</w:t>
            </w:r>
            <w:proofErr w:type="spellEnd"/>
          </w:p>
        </w:tc>
      </w:tr>
      <w:tr w:rsidR="001A4CFA" w:rsidRPr="00DE601B" w14:paraId="3B3910FB" w14:textId="77777777" w:rsidTr="005C7325">
        <w:trPr>
          <w:trHeight w:val="548"/>
        </w:trPr>
        <w:tc>
          <w:tcPr>
            <w:tcW w:w="2723" w:type="dxa"/>
          </w:tcPr>
          <w:p w14:paraId="4C2B2484" w14:textId="7318878B"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hAnsi="Times New Roman" w:cs="Times New Roman"/>
                <w:sz w:val="20"/>
                <w:szCs w:val="20"/>
                <w:lang w:val="kk-KZ"/>
              </w:rPr>
              <w:t>Ұлттық</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мәдениет</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тарихы</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үшін</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ерекше</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мәні</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бар</w:t>
            </w:r>
            <w:r w:rsidRPr="00195E55">
              <w:rPr>
                <w:rFonts w:ascii="Times New Roman" w:hAnsi="Times New Roman" w:cs="Times New Roman"/>
                <w:sz w:val="20"/>
                <w:szCs w:val="20"/>
              </w:rPr>
              <w:t xml:space="preserve"> </w:t>
            </w:r>
            <w:r>
              <w:rPr>
                <w:rFonts w:ascii="Times New Roman" w:hAnsi="Times New Roman" w:cs="Times New Roman"/>
                <w:sz w:val="20"/>
                <w:szCs w:val="20"/>
                <w:lang w:val="kk-KZ"/>
              </w:rPr>
              <w:t>облыс аумағындағы жергілікті маңызы бар тарих және мәдениет ескерткіштерінің қорғау аймағын анықтау, жәй</w:t>
            </w:r>
            <w:r w:rsidRPr="00716AA6">
              <w:rPr>
                <w:rFonts w:ascii="Times New Roman" w:hAnsi="Times New Roman" w:cs="Times New Roman"/>
                <w:sz w:val="20"/>
                <w:szCs w:val="20"/>
              </w:rPr>
              <w:t>-</w:t>
            </w:r>
            <w:r>
              <w:rPr>
                <w:rFonts w:ascii="Times New Roman" w:hAnsi="Times New Roman" w:cs="Times New Roman"/>
                <w:sz w:val="20"/>
                <w:szCs w:val="20"/>
              </w:rPr>
              <w:t>к</w:t>
            </w:r>
            <w:r>
              <w:rPr>
                <w:rFonts w:ascii="Times New Roman" w:hAnsi="Times New Roman" w:cs="Times New Roman"/>
                <w:sz w:val="20"/>
                <w:szCs w:val="20"/>
                <w:lang w:val="kk-KZ"/>
              </w:rPr>
              <w:t>үйіне мониторинг жүргізу, тарихи</w:t>
            </w:r>
            <w:r w:rsidRPr="00FB6285">
              <w:rPr>
                <w:rFonts w:ascii="Times New Roman" w:hAnsi="Times New Roman" w:cs="Times New Roman"/>
                <w:sz w:val="20"/>
                <w:szCs w:val="20"/>
              </w:rPr>
              <w:t>-</w:t>
            </w:r>
            <w:r>
              <w:rPr>
                <w:rFonts w:ascii="Times New Roman" w:hAnsi="Times New Roman" w:cs="Times New Roman"/>
                <w:sz w:val="20"/>
                <w:szCs w:val="20"/>
              </w:rPr>
              <w:t>м</w:t>
            </w:r>
            <w:r>
              <w:rPr>
                <w:rFonts w:ascii="Times New Roman" w:hAnsi="Times New Roman" w:cs="Times New Roman"/>
                <w:sz w:val="20"/>
                <w:szCs w:val="20"/>
                <w:lang w:val="kk-KZ"/>
              </w:rPr>
              <w:t>әдени мұра обьектілеріне сараптама, ғылыми</w:t>
            </w:r>
            <w:r>
              <w:rPr>
                <w:rFonts w:ascii="Times New Roman" w:hAnsi="Times New Roman" w:cs="Times New Roman"/>
                <w:sz w:val="20"/>
                <w:szCs w:val="20"/>
              </w:rPr>
              <w:t>-</w:t>
            </w:r>
            <w:proofErr w:type="spellStart"/>
            <w:r>
              <w:rPr>
                <w:rFonts w:ascii="Times New Roman" w:hAnsi="Times New Roman" w:cs="Times New Roman"/>
                <w:sz w:val="20"/>
                <w:szCs w:val="20"/>
              </w:rPr>
              <w:t>реставрациялы</w:t>
            </w:r>
            <w:proofErr w:type="spellEnd"/>
            <w:r>
              <w:rPr>
                <w:rFonts w:ascii="Times New Roman" w:hAnsi="Times New Roman" w:cs="Times New Roman"/>
                <w:sz w:val="20"/>
                <w:szCs w:val="20"/>
                <w:lang w:val="kk-KZ"/>
              </w:rPr>
              <w:t>қ жұмыстар, жаңадан тарихи</w:t>
            </w:r>
            <w:r>
              <w:rPr>
                <w:rFonts w:ascii="Times New Roman" w:hAnsi="Times New Roman" w:cs="Times New Roman"/>
                <w:sz w:val="20"/>
                <w:szCs w:val="20"/>
              </w:rPr>
              <w:t>-м</w:t>
            </w:r>
            <w:r>
              <w:rPr>
                <w:rFonts w:ascii="Times New Roman" w:hAnsi="Times New Roman" w:cs="Times New Roman"/>
                <w:sz w:val="20"/>
                <w:szCs w:val="20"/>
                <w:lang w:val="kk-KZ"/>
              </w:rPr>
              <w:t>әдени мұра обьектілерін анықтау мақсатында зерттеу жұмыстарын жүргізудің болжамды саны</w:t>
            </w:r>
          </w:p>
        </w:tc>
        <w:tc>
          <w:tcPr>
            <w:tcW w:w="1213" w:type="dxa"/>
          </w:tcPr>
          <w:p w14:paraId="2E24B2F2" w14:textId="2A402582"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hAnsi="Times New Roman" w:cs="Times New Roman"/>
                <w:kern w:val="1"/>
                <w:sz w:val="20"/>
                <w:szCs w:val="20"/>
                <w:lang w:val="kk-KZ" w:eastAsia="x-none" w:bidi="x-none"/>
              </w:rPr>
              <w:t>464</w:t>
            </w:r>
            <w:r w:rsidRPr="00195E55">
              <w:rPr>
                <w:rFonts w:ascii="Times New Roman" w:hAnsi="Times New Roman" w:cs="Times New Roman"/>
                <w:kern w:val="1"/>
                <w:sz w:val="20"/>
                <w:szCs w:val="20"/>
                <w:lang w:eastAsia="x-none" w:bidi="x-none"/>
              </w:rPr>
              <w:t xml:space="preserve"> </w:t>
            </w:r>
            <w:r w:rsidRPr="00195E55">
              <w:rPr>
                <w:rFonts w:ascii="Times New Roman" w:hAnsi="Times New Roman" w:cs="Times New Roman"/>
                <w:kern w:val="1"/>
                <w:sz w:val="20"/>
                <w:szCs w:val="20"/>
                <w:lang w:val="kk-KZ" w:eastAsia="x-none" w:bidi="x-none"/>
              </w:rPr>
              <w:t>бірлік</w:t>
            </w:r>
          </w:p>
        </w:tc>
        <w:tc>
          <w:tcPr>
            <w:tcW w:w="1134" w:type="dxa"/>
          </w:tcPr>
          <w:p w14:paraId="50F1C355" w14:textId="51C12193"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eastAsia="Times New Roman" w:hAnsi="Times New Roman" w:cs="Times New Roman"/>
                <w:bCs/>
                <w:sz w:val="20"/>
                <w:szCs w:val="20"/>
                <w:lang w:val="kk-KZ" w:eastAsia="ru-RU"/>
              </w:rPr>
              <w:t>0</w:t>
            </w:r>
          </w:p>
        </w:tc>
        <w:tc>
          <w:tcPr>
            <w:tcW w:w="1275" w:type="dxa"/>
          </w:tcPr>
          <w:p w14:paraId="65DF706A" w14:textId="5D974887"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hAnsi="Times New Roman" w:cs="Times New Roman"/>
                <w:kern w:val="1"/>
                <w:sz w:val="20"/>
                <w:szCs w:val="20"/>
                <w:lang w:val="kk-KZ" w:eastAsia="x-none" w:bidi="x-none"/>
              </w:rPr>
              <w:t>464</w:t>
            </w:r>
            <w:r w:rsidRPr="00195E55">
              <w:rPr>
                <w:rFonts w:ascii="Times New Roman" w:hAnsi="Times New Roman" w:cs="Times New Roman"/>
                <w:kern w:val="1"/>
                <w:sz w:val="20"/>
                <w:szCs w:val="20"/>
                <w:lang w:eastAsia="x-none" w:bidi="x-none"/>
              </w:rPr>
              <w:t xml:space="preserve"> </w:t>
            </w:r>
            <w:r w:rsidRPr="00195E55">
              <w:rPr>
                <w:rFonts w:ascii="Times New Roman" w:hAnsi="Times New Roman" w:cs="Times New Roman"/>
                <w:kern w:val="1"/>
                <w:sz w:val="20"/>
                <w:szCs w:val="20"/>
                <w:lang w:val="kk-KZ" w:eastAsia="x-none" w:bidi="x-none"/>
              </w:rPr>
              <w:t>бірлік</w:t>
            </w:r>
          </w:p>
        </w:tc>
        <w:tc>
          <w:tcPr>
            <w:tcW w:w="993" w:type="dxa"/>
          </w:tcPr>
          <w:p w14:paraId="47E878DC" w14:textId="5A087549" w:rsidR="001A4CFA" w:rsidRPr="0024744D" w:rsidRDefault="001A4CFA" w:rsidP="001A4CFA">
            <w:pPr>
              <w:spacing w:after="0" w:line="240" w:lineRule="auto"/>
              <w:contextualSpacing/>
              <w:jc w:val="both"/>
              <w:rPr>
                <w:rFonts w:ascii="Times New Roman" w:eastAsia="Times New Roman" w:hAnsi="Times New Roman" w:cs="Times New Roman"/>
                <w:bCs/>
                <w:sz w:val="20"/>
                <w:szCs w:val="20"/>
                <w:lang w:val="en-US" w:eastAsia="ru-RU"/>
              </w:rPr>
            </w:pPr>
            <w:r w:rsidRPr="00EB630E">
              <w:rPr>
                <w:rFonts w:ascii="Times New Roman" w:eastAsia="Times New Roman" w:hAnsi="Times New Roman" w:cs="Times New Roman"/>
                <w:bCs/>
                <w:sz w:val="20"/>
                <w:szCs w:val="20"/>
                <w:lang w:val="en-US" w:eastAsia="ru-RU"/>
              </w:rPr>
              <w:t>9</w:t>
            </w:r>
            <w:r w:rsidRPr="00EB630E">
              <w:rPr>
                <w:rFonts w:ascii="Times New Roman" w:eastAsia="Times New Roman" w:hAnsi="Times New Roman" w:cs="Times New Roman"/>
                <w:bCs/>
                <w:sz w:val="20"/>
                <w:szCs w:val="20"/>
                <w:lang w:eastAsia="ru-RU"/>
              </w:rPr>
              <w:t>86708</w:t>
            </w:r>
            <w:r w:rsidRPr="00EB630E">
              <w:rPr>
                <w:rFonts w:ascii="Times New Roman" w:eastAsia="Times New Roman" w:hAnsi="Times New Roman" w:cs="Times New Roman"/>
                <w:bCs/>
                <w:sz w:val="20"/>
                <w:szCs w:val="20"/>
                <w:lang w:val="kk-KZ" w:eastAsia="ru-RU"/>
              </w:rPr>
              <w:t>,0</w:t>
            </w:r>
          </w:p>
        </w:tc>
        <w:tc>
          <w:tcPr>
            <w:tcW w:w="1134" w:type="dxa"/>
          </w:tcPr>
          <w:p w14:paraId="3C716E68" w14:textId="75A4A985" w:rsidR="001A4CFA" w:rsidRPr="0024744D" w:rsidRDefault="001A4CFA" w:rsidP="001A4CFA">
            <w:pPr>
              <w:spacing w:after="0" w:line="240" w:lineRule="auto"/>
              <w:contextualSpacing/>
              <w:jc w:val="both"/>
              <w:rPr>
                <w:rFonts w:ascii="Times New Roman" w:eastAsia="Times New Roman" w:hAnsi="Times New Roman" w:cs="Times New Roman"/>
                <w:bCs/>
                <w:sz w:val="20"/>
                <w:szCs w:val="20"/>
                <w:lang w:val="en-US" w:eastAsia="ru-RU"/>
              </w:rPr>
            </w:pPr>
            <w:r w:rsidRPr="00EB630E">
              <w:rPr>
                <w:rFonts w:ascii="Times New Roman" w:eastAsia="Times New Roman" w:hAnsi="Times New Roman" w:cs="Times New Roman"/>
                <w:bCs/>
                <w:sz w:val="20"/>
                <w:szCs w:val="20"/>
                <w:lang w:val="en-US" w:eastAsia="ru-RU"/>
              </w:rPr>
              <w:t>9</w:t>
            </w:r>
            <w:r w:rsidRPr="00EB630E">
              <w:rPr>
                <w:rFonts w:ascii="Times New Roman" w:eastAsia="Times New Roman" w:hAnsi="Times New Roman" w:cs="Times New Roman"/>
                <w:bCs/>
                <w:sz w:val="20"/>
                <w:szCs w:val="20"/>
                <w:lang w:eastAsia="ru-RU"/>
              </w:rPr>
              <w:t>86708</w:t>
            </w:r>
            <w:r w:rsidRPr="00EB630E">
              <w:rPr>
                <w:rFonts w:ascii="Times New Roman" w:eastAsia="Times New Roman" w:hAnsi="Times New Roman" w:cs="Times New Roman"/>
                <w:bCs/>
                <w:sz w:val="20"/>
                <w:szCs w:val="20"/>
                <w:lang w:val="kk-KZ" w:eastAsia="ru-RU"/>
              </w:rPr>
              <w:t>,0</w:t>
            </w:r>
          </w:p>
        </w:tc>
        <w:tc>
          <w:tcPr>
            <w:tcW w:w="1134" w:type="dxa"/>
          </w:tcPr>
          <w:p w14:paraId="66A5677E" w14:textId="77777777"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p>
        </w:tc>
        <w:tc>
          <w:tcPr>
            <w:tcW w:w="1135" w:type="dxa"/>
          </w:tcPr>
          <w:p w14:paraId="72803333" w14:textId="77777777" w:rsidR="001A4CFA" w:rsidRPr="00195E55" w:rsidRDefault="001A4CFA" w:rsidP="001A4CFA">
            <w:pPr>
              <w:spacing w:after="0" w:line="240" w:lineRule="auto"/>
              <w:contextualSpacing/>
              <w:jc w:val="both"/>
              <w:rPr>
                <w:rFonts w:ascii="Times New Roman" w:eastAsia="Times New Roman" w:hAnsi="Times New Roman" w:cs="Times New Roman"/>
                <w:sz w:val="20"/>
                <w:szCs w:val="20"/>
                <w:lang w:eastAsia="ru-RU"/>
              </w:rPr>
            </w:pPr>
          </w:p>
        </w:tc>
      </w:tr>
      <w:tr w:rsidR="001A4CFA" w:rsidRPr="00DE601B" w14:paraId="29542A73" w14:textId="77777777" w:rsidTr="005C7325">
        <w:trPr>
          <w:trHeight w:val="548"/>
        </w:trPr>
        <w:tc>
          <w:tcPr>
            <w:tcW w:w="2723" w:type="dxa"/>
          </w:tcPr>
          <w:p w14:paraId="79730A0C" w14:textId="2DD3F36A" w:rsidR="001A4CFA" w:rsidRPr="00195E55" w:rsidRDefault="001A4CFA" w:rsidP="001A4CFA">
            <w:pPr>
              <w:spacing w:after="0" w:line="240" w:lineRule="auto"/>
              <w:contextualSpacing/>
              <w:jc w:val="both"/>
              <w:rPr>
                <w:rFonts w:ascii="Times New Roman" w:hAnsi="Times New Roman" w:cs="Times New Roman"/>
                <w:kern w:val="1"/>
                <w:sz w:val="20"/>
                <w:szCs w:val="20"/>
                <w:lang w:val="kk-KZ" w:eastAsia="x-none" w:bidi="x-none"/>
              </w:rPr>
            </w:pPr>
            <w:r>
              <w:rPr>
                <w:rFonts w:ascii="Times New Roman" w:eastAsia="Times New Roman" w:hAnsi="Times New Roman" w:cs="Times New Roman"/>
                <w:sz w:val="20"/>
                <w:szCs w:val="20"/>
                <w:lang w:val="kk-KZ" w:eastAsia="ru-RU"/>
              </w:rPr>
              <w:t xml:space="preserve">Музей қорына енгізілген экспонаттардың саны, республикалық және жергілікті ие, ұлттық мәдениет тарихи үшін ерекше құнды болып табылатын сурет өнері және графикалық туындыларынң реставрациялау жұмыстарының болжамды саны, өткізілген тарихи </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 xml:space="preserve">мәдени мұра көрмелері мен тұсаукесерлерінің болжамды саны </w:t>
            </w:r>
          </w:p>
        </w:tc>
        <w:tc>
          <w:tcPr>
            <w:tcW w:w="1213" w:type="dxa"/>
          </w:tcPr>
          <w:p w14:paraId="4D5563C6" w14:textId="539768B7" w:rsidR="001A4CFA" w:rsidRPr="00195E55" w:rsidRDefault="001A4CFA" w:rsidP="001A4CFA">
            <w:pPr>
              <w:spacing w:after="0" w:line="240" w:lineRule="auto"/>
              <w:contextualSpacing/>
              <w:jc w:val="both"/>
              <w:rPr>
                <w:rFonts w:ascii="Times New Roman" w:hAnsi="Times New Roman" w:cs="Times New Roman"/>
                <w:kern w:val="1"/>
                <w:sz w:val="20"/>
                <w:szCs w:val="20"/>
                <w:lang w:val="kk-KZ" w:eastAsia="x-none" w:bidi="x-none"/>
              </w:rPr>
            </w:pPr>
            <w:r>
              <w:rPr>
                <w:rFonts w:ascii="Times New Roman" w:hAnsi="Times New Roman" w:cs="Times New Roman"/>
                <w:kern w:val="1"/>
                <w:sz w:val="20"/>
                <w:szCs w:val="20"/>
                <w:lang w:val="kk-KZ" w:eastAsia="x-none" w:bidi="x-none"/>
              </w:rPr>
              <w:t xml:space="preserve">177 </w:t>
            </w:r>
            <w:r w:rsidRPr="00195E55">
              <w:rPr>
                <w:rFonts w:ascii="Times New Roman" w:hAnsi="Times New Roman" w:cs="Times New Roman"/>
                <w:kern w:val="1"/>
                <w:sz w:val="20"/>
                <w:szCs w:val="20"/>
                <w:lang w:val="kk-KZ" w:eastAsia="x-none" w:bidi="x-none"/>
              </w:rPr>
              <w:t>бірлік</w:t>
            </w:r>
          </w:p>
        </w:tc>
        <w:tc>
          <w:tcPr>
            <w:tcW w:w="1134" w:type="dxa"/>
          </w:tcPr>
          <w:p w14:paraId="5FE16EAE" w14:textId="5E5AA30F"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eastAsia="Times New Roman" w:hAnsi="Times New Roman" w:cs="Times New Roman"/>
                <w:bCs/>
                <w:sz w:val="20"/>
                <w:szCs w:val="20"/>
                <w:lang w:val="kk-KZ" w:eastAsia="ru-RU"/>
              </w:rPr>
              <w:t>0</w:t>
            </w:r>
          </w:p>
        </w:tc>
        <w:tc>
          <w:tcPr>
            <w:tcW w:w="1275" w:type="dxa"/>
          </w:tcPr>
          <w:p w14:paraId="665FFB8D" w14:textId="4A715560" w:rsidR="001A4CFA" w:rsidRPr="00195E55" w:rsidRDefault="001A4CFA" w:rsidP="001A4CFA">
            <w:pPr>
              <w:spacing w:after="0" w:line="240" w:lineRule="auto"/>
              <w:contextualSpacing/>
              <w:jc w:val="both"/>
              <w:rPr>
                <w:rFonts w:ascii="Times New Roman" w:hAnsi="Times New Roman" w:cs="Times New Roman"/>
                <w:kern w:val="1"/>
                <w:sz w:val="20"/>
                <w:szCs w:val="20"/>
                <w:lang w:eastAsia="x-none" w:bidi="x-none"/>
              </w:rPr>
            </w:pPr>
            <w:r>
              <w:rPr>
                <w:rFonts w:ascii="Times New Roman" w:hAnsi="Times New Roman" w:cs="Times New Roman"/>
                <w:kern w:val="1"/>
                <w:sz w:val="20"/>
                <w:szCs w:val="20"/>
                <w:lang w:val="kk-KZ" w:eastAsia="x-none" w:bidi="x-none"/>
              </w:rPr>
              <w:t xml:space="preserve">177 </w:t>
            </w:r>
            <w:r w:rsidRPr="00195E55">
              <w:rPr>
                <w:rFonts w:ascii="Times New Roman" w:hAnsi="Times New Roman" w:cs="Times New Roman"/>
                <w:kern w:val="1"/>
                <w:sz w:val="20"/>
                <w:szCs w:val="20"/>
                <w:lang w:val="kk-KZ" w:eastAsia="x-none" w:bidi="x-none"/>
              </w:rPr>
              <w:t>бірлік</w:t>
            </w:r>
          </w:p>
        </w:tc>
        <w:tc>
          <w:tcPr>
            <w:tcW w:w="993" w:type="dxa"/>
          </w:tcPr>
          <w:p w14:paraId="0B42311C" w14:textId="37B0F836" w:rsidR="001A4CFA" w:rsidRPr="0024744D" w:rsidRDefault="001A4CFA" w:rsidP="001A4CFA">
            <w:pPr>
              <w:spacing w:after="0" w:line="240" w:lineRule="auto"/>
              <w:contextualSpacing/>
              <w:jc w:val="both"/>
              <w:rPr>
                <w:rFonts w:ascii="Times New Roman" w:eastAsia="Times New Roman" w:hAnsi="Times New Roman" w:cs="Times New Roman"/>
                <w:bCs/>
                <w:sz w:val="20"/>
                <w:szCs w:val="20"/>
                <w:lang w:val="en-US" w:eastAsia="ru-RU"/>
              </w:rPr>
            </w:pPr>
            <w:r w:rsidRPr="00EB630E">
              <w:rPr>
                <w:rFonts w:ascii="Times New Roman" w:eastAsia="Times New Roman" w:hAnsi="Times New Roman" w:cs="Times New Roman"/>
                <w:bCs/>
                <w:sz w:val="20"/>
                <w:szCs w:val="20"/>
                <w:lang w:val="en-US" w:eastAsia="ru-RU"/>
              </w:rPr>
              <w:t>9</w:t>
            </w:r>
            <w:r w:rsidRPr="00EB630E">
              <w:rPr>
                <w:rFonts w:ascii="Times New Roman" w:eastAsia="Times New Roman" w:hAnsi="Times New Roman" w:cs="Times New Roman"/>
                <w:bCs/>
                <w:sz w:val="20"/>
                <w:szCs w:val="20"/>
                <w:lang w:eastAsia="ru-RU"/>
              </w:rPr>
              <w:t>86708</w:t>
            </w:r>
            <w:r w:rsidRPr="00EB630E">
              <w:rPr>
                <w:rFonts w:ascii="Times New Roman" w:eastAsia="Times New Roman" w:hAnsi="Times New Roman" w:cs="Times New Roman"/>
                <w:bCs/>
                <w:sz w:val="20"/>
                <w:szCs w:val="20"/>
                <w:lang w:val="kk-KZ" w:eastAsia="ru-RU"/>
              </w:rPr>
              <w:t>,0</w:t>
            </w:r>
          </w:p>
        </w:tc>
        <w:tc>
          <w:tcPr>
            <w:tcW w:w="1134" w:type="dxa"/>
          </w:tcPr>
          <w:p w14:paraId="0562AD55" w14:textId="5D11C2BD" w:rsidR="001A4CFA" w:rsidRPr="0024744D" w:rsidRDefault="001A4CFA" w:rsidP="001A4CFA">
            <w:pPr>
              <w:spacing w:after="0" w:line="240" w:lineRule="auto"/>
              <w:contextualSpacing/>
              <w:jc w:val="both"/>
              <w:rPr>
                <w:rFonts w:ascii="Times New Roman" w:eastAsia="Times New Roman" w:hAnsi="Times New Roman" w:cs="Times New Roman"/>
                <w:bCs/>
                <w:sz w:val="20"/>
                <w:szCs w:val="20"/>
                <w:lang w:val="en-US" w:eastAsia="ru-RU"/>
              </w:rPr>
            </w:pPr>
            <w:r w:rsidRPr="00EB630E">
              <w:rPr>
                <w:rFonts w:ascii="Times New Roman" w:eastAsia="Times New Roman" w:hAnsi="Times New Roman" w:cs="Times New Roman"/>
                <w:bCs/>
                <w:sz w:val="20"/>
                <w:szCs w:val="20"/>
                <w:lang w:val="en-US" w:eastAsia="ru-RU"/>
              </w:rPr>
              <w:t>9</w:t>
            </w:r>
            <w:r w:rsidRPr="00EB630E">
              <w:rPr>
                <w:rFonts w:ascii="Times New Roman" w:eastAsia="Times New Roman" w:hAnsi="Times New Roman" w:cs="Times New Roman"/>
                <w:bCs/>
                <w:sz w:val="20"/>
                <w:szCs w:val="20"/>
                <w:lang w:eastAsia="ru-RU"/>
              </w:rPr>
              <w:t>86708</w:t>
            </w:r>
            <w:r w:rsidRPr="00EB630E">
              <w:rPr>
                <w:rFonts w:ascii="Times New Roman" w:eastAsia="Times New Roman" w:hAnsi="Times New Roman" w:cs="Times New Roman"/>
                <w:bCs/>
                <w:sz w:val="20"/>
                <w:szCs w:val="20"/>
                <w:lang w:val="kk-KZ" w:eastAsia="ru-RU"/>
              </w:rPr>
              <w:t>,0</w:t>
            </w:r>
          </w:p>
        </w:tc>
        <w:tc>
          <w:tcPr>
            <w:tcW w:w="1134" w:type="dxa"/>
          </w:tcPr>
          <w:p w14:paraId="35A04529" w14:textId="77777777" w:rsidR="001A4CFA" w:rsidRPr="00195E55" w:rsidRDefault="001A4CFA" w:rsidP="001A4CFA">
            <w:pPr>
              <w:spacing w:after="0" w:line="240" w:lineRule="auto"/>
              <w:contextualSpacing/>
              <w:jc w:val="both"/>
              <w:rPr>
                <w:rFonts w:ascii="Times New Roman" w:eastAsia="Times New Roman" w:hAnsi="Times New Roman" w:cs="Times New Roman"/>
                <w:bCs/>
                <w:sz w:val="20"/>
                <w:szCs w:val="20"/>
                <w:lang w:val="kk-KZ" w:eastAsia="ru-RU"/>
              </w:rPr>
            </w:pPr>
          </w:p>
        </w:tc>
        <w:tc>
          <w:tcPr>
            <w:tcW w:w="1135" w:type="dxa"/>
          </w:tcPr>
          <w:p w14:paraId="608A00F9" w14:textId="77777777" w:rsidR="001A4CFA" w:rsidRPr="00195E55" w:rsidRDefault="001A4CFA" w:rsidP="001A4CFA">
            <w:pPr>
              <w:spacing w:after="0" w:line="240" w:lineRule="auto"/>
              <w:contextualSpacing/>
              <w:jc w:val="both"/>
              <w:rPr>
                <w:rFonts w:ascii="Times New Roman" w:eastAsia="Times New Roman" w:hAnsi="Times New Roman" w:cs="Times New Roman"/>
                <w:sz w:val="20"/>
                <w:szCs w:val="20"/>
                <w:lang w:eastAsia="ru-RU"/>
              </w:rPr>
            </w:pPr>
          </w:p>
        </w:tc>
      </w:tr>
    </w:tbl>
    <w:p w14:paraId="7EC243E6" w14:textId="77777777" w:rsidR="006B4ABF" w:rsidRDefault="006B4ABF" w:rsidP="006B4ABF">
      <w:pPr>
        <w:spacing w:after="0" w:line="240" w:lineRule="auto"/>
        <w:contextualSpacing/>
        <w:jc w:val="both"/>
        <w:rPr>
          <w:rFonts w:ascii="Times New Roman" w:eastAsia="Times New Roman" w:hAnsi="Times New Roman" w:cs="Times New Roman"/>
          <w:sz w:val="24"/>
          <w:szCs w:val="24"/>
          <w:lang w:val="kk-KZ" w:eastAsia="ru-RU"/>
        </w:rPr>
      </w:pPr>
    </w:p>
    <w:p w14:paraId="58E8DD2E" w14:textId="729A620E" w:rsidR="006B4ABF" w:rsidRPr="003D320D" w:rsidRDefault="006B4ABF" w:rsidP="006B4ABF">
      <w:pPr>
        <w:spacing w:after="0" w:line="240" w:lineRule="auto"/>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2027 жылға арналған</w:t>
      </w:r>
      <w:r w:rsidRPr="00DE601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мың теңге</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3"/>
        <w:gridCol w:w="1247"/>
        <w:gridCol w:w="1134"/>
        <w:gridCol w:w="1276"/>
        <w:gridCol w:w="1134"/>
        <w:gridCol w:w="1134"/>
        <w:gridCol w:w="850"/>
        <w:gridCol w:w="993"/>
      </w:tblGrid>
      <w:tr w:rsidR="006B4ABF" w:rsidRPr="00DE601B" w14:paraId="5C07DF7A" w14:textId="77777777" w:rsidTr="00195E55">
        <w:trPr>
          <w:trHeight w:val="1174"/>
        </w:trPr>
        <w:tc>
          <w:tcPr>
            <w:tcW w:w="2723" w:type="dxa"/>
          </w:tcPr>
          <w:p w14:paraId="2F020D63" w14:textId="77777777" w:rsidR="006B4ABF" w:rsidRPr="001A5435"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1A5435">
              <w:rPr>
                <w:rFonts w:ascii="Times New Roman" w:eastAsia="Times New Roman" w:hAnsi="Times New Roman" w:cs="Times New Roman"/>
                <w:b/>
                <w:bCs/>
                <w:sz w:val="20"/>
                <w:szCs w:val="20"/>
                <w:lang w:eastAsia="ru-RU"/>
              </w:rPr>
              <w:t>Іс-шаралар</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барлығы</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соның</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ішінде</w:t>
            </w:r>
            <w:proofErr w:type="spellEnd"/>
          </w:p>
          <w:p w14:paraId="45FA01F3" w14:textId="69A9B7EE" w:rsidR="006B4ABF" w:rsidRPr="00195E55" w:rsidRDefault="006B4ABF" w:rsidP="006B4ABF">
            <w:pPr>
              <w:spacing w:after="0" w:line="240" w:lineRule="auto"/>
              <w:contextualSpacing/>
              <w:jc w:val="both"/>
              <w:rPr>
                <w:rFonts w:ascii="Times New Roman" w:eastAsia="Times New Roman" w:hAnsi="Times New Roman" w:cs="Times New Roman"/>
                <w:sz w:val="20"/>
                <w:szCs w:val="20"/>
                <w:lang w:val="kk-KZ" w:eastAsia="ru-RU"/>
              </w:rPr>
            </w:pPr>
          </w:p>
        </w:tc>
        <w:tc>
          <w:tcPr>
            <w:tcW w:w="1247" w:type="dxa"/>
          </w:tcPr>
          <w:p w14:paraId="232994D5" w14:textId="2F0A9CC7" w:rsidR="006B4ABF" w:rsidRPr="00DE601B" w:rsidRDefault="006B4ABF" w:rsidP="006B4ABF">
            <w:pPr>
              <w:spacing w:after="0" w:line="240" w:lineRule="auto"/>
              <w:contextualSpacing/>
              <w:jc w:val="both"/>
              <w:rPr>
                <w:rFonts w:ascii="Times New Roman" w:eastAsia="Times New Roman" w:hAnsi="Times New Roman" w:cs="Times New Roman"/>
                <w:sz w:val="20"/>
                <w:szCs w:val="20"/>
                <w:lang w:val="kk-KZ" w:eastAsia="ru-RU"/>
              </w:rPr>
            </w:pPr>
            <w:proofErr w:type="spellStart"/>
            <w:r w:rsidRPr="002E7CE9">
              <w:rPr>
                <w:rFonts w:ascii="Times New Roman" w:eastAsia="Times New Roman" w:hAnsi="Times New Roman" w:cs="Times New Roman"/>
                <w:b/>
                <w:bCs/>
                <w:sz w:val="20"/>
                <w:szCs w:val="20"/>
                <w:lang w:eastAsia="ru-RU"/>
              </w:rPr>
              <w:t>Іс</w:t>
            </w:r>
            <w:proofErr w:type="spellEnd"/>
            <w:r w:rsidRPr="002E7CE9">
              <w:rPr>
                <w:rFonts w:ascii="Times New Roman" w:eastAsia="Times New Roman" w:hAnsi="Times New Roman" w:cs="Times New Roman"/>
                <w:b/>
                <w:bCs/>
                <w:sz w:val="20"/>
                <w:szCs w:val="20"/>
                <w:lang w:eastAsia="ru-RU"/>
              </w:rPr>
              <w:t xml:space="preserve">-шара </w:t>
            </w:r>
            <w:proofErr w:type="spellStart"/>
            <w:r w:rsidRPr="002E7CE9">
              <w:rPr>
                <w:rFonts w:ascii="Times New Roman" w:eastAsia="Times New Roman" w:hAnsi="Times New Roman" w:cs="Times New Roman"/>
                <w:b/>
                <w:bCs/>
                <w:sz w:val="20"/>
                <w:szCs w:val="20"/>
                <w:lang w:eastAsia="ru-RU"/>
              </w:rPr>
              <w:t>көрсеткіші</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бірлік</w:t>
            </w:r>
            <w:proofErr w:type="spellEnd"/>
            <w:r w:rsidRPr="002E7CE9">
              <w:rPr>
                <w:rFonts w:ascii="Times New Roman" w:eastAsia="Times New Roman" w:hAnsi="Times New Roman" w:cs="Times New Roman"/>
                <w:b/>
                <w:bCs/>
                <w:sz w:val="20"/>
                <w:szCs w:val="20"/>
                <w:lang w:eastAsia="ru-RU"/>
              </w:rPr>
              <w:t>)</w:t>
            </w:r>
          </w:p>
        </w:tc>
        <w:tc>
          <w:tcPr>
            <w:tcW w:w="1134" w:type="dxa"/>
          </w:tcPr>
          <w:p w14:paraId="0D3F62C8" w14:textId="74EEC0CD" w:rsidR="006B4ABF" w:rsidRPr="00DE601B" w:rsidRDefault="006B4ABF" w:rsidP="006B4ABF">
            <w:pPr>
              <w:spacing w:after="0" w:line="240" w:lineRule="auto"/>
              <w:contextualSpacing/>
              <w:jc w:val="both"/>
              <w:rPr>
                <w:rFonts w:ascii="Times New Roman" w:eastAsia="Times New Roman" w:hAnsi="Times New Roman" w:cs="Times New Roman"/>
                <w:sz w:val="20"/>
                <w:szCs w:val="20"/>
                <w:lang w:val="kk-KZ" w:eastAsia="ru-RU"/>
              </w:rPr>
            </w:pPr>
            <w:r w:rsidRPr="002E7CE9">
              <w:rPr>
                <w:rFonts w:ascii="Times New Roman" w:eastAsia="Times New Roman" w:hAnsi="Times New Roman" w:cs="Times New Roman"/>
                <w:b/>
                <w:bCs/>
                <w:sz w:val="20"/>
                <w:szCs w:val="20"/>
                <w:lang w:eastAsia="ru-RU"/>
              </w:rPr>
              <w:t xml:space="preserve">МЖЖ </w:t>
            </w:r>
            <w:proofErr w:type="spellStart"/>
            <w:r w:rsidRPr="002E7CE9">
              <w:rPr>
                <w:rFonts w:ascii="Times New Roman" w:eastAsia="Times New Roman" w:hAnsi="Times New Roman" w:cs="Times New Roman"/>
                <w:b/>
                <w:bCs/>
                <w:sz w:val="20"/>
                <w:szCs w:val="20"/>
                <w:lang w:eastAsia="ru-RU"/>
              </w:rPr>
              <w:t>құжатының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көрсеткіші</w:t>
            </w:r>
            <w:proofErr w:type="spellEnd"/>
          </w:p>
        </w:tc>
        <w:tc>
          <w:tcPr>
            <w:tcW w:w="1276" w:type="dxa"/>
          </w:tcPr>
          <w:p w14:paraId="53BD5D5C" w14:textId="47FDF415"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w:t>
            </w:r>
            <w:proofErr w:type="spellEnd"/>
          </w:p>
        </w:tc>
        <w:tc>
          <w:tcPr>
            <w:tcW w:w="1134" w:type="dxa"/>
          </w:tcPr>
          <w:p w14:paraId="22B36FEF" w14:textId="5D5FBAA3"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r w:rsidRPr="002E7CE9">
              <w:rPr>
                <w:rFonts w:ascii="Times New Roman" w:eastAsia="Times New Roman" w:hAnsi="Times New Roman" w:cs="Times New Roman"/>
                <w:b/>
                <w:bCs/>
                <w:sz w:val="20"/>
                <w:szCs w:val="20"/>
                <w:lang w:val="kk-KZ" w:eastAsia="ru-RU"/>
              </w:rPr>
              <w:t>Шығыстар</w:t>
            </w:r>
          </w:p>
        </w:tc>
        <w:tc>
          <w:tcPr>
            <w:tcW w:w="1134" w:type="dxa"/>
          </w:tcPr>
          <w:p w14:paraId="58D9F1AC" w14:textId="45EBD9BC" w:rsidR="006B4ABF" w:rsidRPr="00DE601B" w:rsidRDefault="006B4ABF" w:rsidP="006B4ABF">
            <w:pPr>
              <w:spacing w:after="0" w:line="240" w:lineRule="auto"/>
              <w:contextualSpacing/>
              <w:jc w:val="both"/>
              <w:rPr>
                <w:rFonts w:ascii="Times New Roman" w:eastAsia="Times New Roman" w:hAnsi="Times New Roman" w:cs="Times New Roman"/>
                <w:sz w:val="20"/>
                <w:szCs w:val="20"/>
                <w:lang w:val="kk-KZ" w:eastAsia="ru-RU"/>
              </w:rPr>
            </w:pPr>
            <w:r w:rsidRPr="002E7CE9">
              <w:rPr>
                <w:rFonts w:ascii="Times New Roman" w:eastAsia="Times New Roman" w:hAnsi="Times New Roman" w:cs="Times New Roman"/>
                <w:b/>
                <w:bCs/>
                <w:sz w:val="20"/>
                <w:szCs w:val="20"/>
                <w:lang w:eastAsia="ru-RU"/>
              </w:rPr>
              <w:t xml:space="preserve">МЖЖ </w:t>
            </w:r>
            <w:proofErr w:type="spellStart"/>
            <w:r w:rsidRPr="002E7CE9">
              <w:rPr>
                <w:rFonts w:ascii="Times New Roman" w:eastAsia="Times New Roman" w:hAnsi="Times New Roman" w:cs="Times New Roman"/>
                <w:b/>
                <w:bCs/>
                <w:sz w:val="20"/>
                <w:szCs w:val="20"/>
                <w:lang w:eastAsia="ru-RU"/>
              </w:rPr>
              <w:t>құжатының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сомасы</w:t>
            </w:r>
            <w:proofErr w:type="spellEnd"/>
          </w:p>
        </w:tc>
        <w:tc>
          <w:tcPr>
            <w:tcW w:w="850" w:type="dxa"/>
          </w:tcPr>
          <w:p w14:paraId="3C19491F" w14:textId="7E95847C"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w:t>
            </w:r>
            <w:proofErr w:type="spellEnd"/>
          </w:p>
        </w:tc>
        <w:tc>
          <w:tcPr>
            <w:tcW w:w="993" w:type="dxa"/>
          </w:tcPr>
          <w:p w14:paraId="31170AD8" w14:textId="657B0588"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Ауытқудың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себебі</w:t>
            </w:r>
            <w:proofErr w:type="spellEnd"/>
          </w:p>
        </w:tc>
      </w:tr>
      <w:tr w:rsidR="00C772A2" w:rsidRPr="00DE601B" w14:paraId="2575F20E" w14:textId="77777777" w:rsidTr="00195E55">
        <w:trPr>
          <w:trHeight w:val="548"/>
        </w:trPr>
        <w:tc>
          <w:tcPr>
            <w:tcW w:w="2723" w:type="dxa"/>
          </w:tcPr>
          <w:p w14:paraId="35153173" w14:textId="3D86D261" w:rsidR="00C772A2" w:rsidRPr="00195E55" w:rsidRDefault="00C772A2" w:rsidP="00C772A2">
            <w:pPr>
              <w:spacing w:after="0" w:line="240" w:lineRule="auto"/>
              <w:contextualSpacing/>
              <w:jc w:val="both"/>
              <w:rPr>
                <w:rFonts w:ascii="Times New Roman" w:eastAsia="Times New Roman" w:hAnsi="Times New Roman" w:cs="Times New Roman"/>
                <w:bCs/>
                <w:sz w:val="20"/>
                <w:szCs w:val="20"/>
                <w:lang w:eastAsia="ru-RU"/>
              </w:rPr>
            </w:pPr>
            <w:r w:rsidRPr="00195E55">
              <w:rPr>
                <w:rFonts w:ascii="Times New Roman" w:hAnsi="Times New Roman" w:cs="Times New Roman"/>
                <w:sz w:val="20"/>
                <w:szCs w:val="20"/>
                <w:lang w:val="kk-KZ"/>
              </w:rPr>
              <w:t>Ұлттық</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мәдениет</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тарихы</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үшін</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ерекше</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мәні</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бар</w:t>
            </w:r>
            <w:r w:rsidRPr="00195E55">
              <w:rPr>
                <w:rFonts w:ascii="Times New Roman" w:hAnsi="Times New Roman" w:cs="Times New Roman"/>
                <w:sz w:val="20"/>
                <w:szCs w:val="20"/>
              </w:rPr>
              <w:t xml:space="preserve"> </w:t>
            </w:r>
            <w:r>
              <w:rPr>
                <w:rFonts w:ascii="Times New Roman" w:hAnsi="Times New Roman" w:cs="Times New Roman"/>
                <w:sz w:val="20"/>
                <w:szCs w:val="20"/>
                <w:lang w:val="kk-KZ"/>
              </w:rPr>
              <w:t xml:space="preserve">облыс аумағындағы жергілікті </w:t>
            </w:r>
            <w:r>
              <w:rPr>
                <w:rFonts w:ascii="Times New Roman" w:hAnsi="Times New Roman" w:cs="Times New Roman"/>
                <w:sz w:val="20"/>
                <w:szCs w:val="20"/>
                <w:lang w:val="kk-KZ"/>
              </w:rPr>
              <w:lastRenderedPageBreak/>
              <w:t>маңызы бар тарих және мәдениет ескерткіштерінің қорғау аймағын анықтау, жәй</w:t>
            </w:r>
            <w:r w:rsidRPr="00716AA6">
              <w:rPr>
                <w:rFonts w:ascii="Times New Roman" w:hAnsi="Times New Roman" w:cs="Times New Roman"/>
                <w:sz w:val="20"/>
                <w:szCs w:val="20"/>
              </w:rPr>
              <w:t>-</w:t>
            </w:r>
            <w:r>
              <w:rPr>
                <w:rFonts w:ascii="Times New Roman" w:hAnsi="Times New Roman" w:cs="Times New Roman"/>
                <w:sz w:val="20"/>
                <w:szCs w:val="20"/>
              </w:rPr>
              <w:t>к</w:t>
            </w:r>
            <w:r>
              <w:rPr>
                <w:rFonts w:ascii="Times New Roman" w:hAnsi="Times New Roman" w:cs="Times New Roman"/>
                <w:sz w:val="20"/>
                <w:szCs w:val="20"/>
                <w:lang w:val="kk-KZ"/>
              </w:rPr>
              <w:t>үйіне мониторинг жүргізу, тарихи</w:t>
            </w:r>
            <w:r w:rsidRPr="00FB6285">
              <w:rPr>
                <w:rFonts w:ascii="Times New Roman" w:hAnsi="Times New Roman" w:cs="Times New Roman"/>
                <w:sz w:val="20"/>
                <w:szCs w:val="20"/>
              </w:rPr>
              <w:t>-</w:t>
            </w:r>
            <w:r>
              <w:rPr>
                <w:rFonts w:ascii="Times New Roman" w:hAnsi="Times New Roman" w:cs="Times New Roman"/>
                <w:sz w:val="20"/>
                <w:szCs w:val="20"/>
              </w:rPr>
              <w:t>м</w:t>
            </w:r>
            <w:r>
              <w:rPr>
                <w:rFonts w:ascii="Times New Roman" w:hAnsi="Times New Roman" w:cs="Times New Roman"/>
                <w:sz w:val="20"/>
                <w:szCs w:val="20"/>
                <w:lang w:val="kk-KZ"/>
              </w:rPr>
              <w:t>әдени мұра обьектілеріне сараптама, ғылыми</w:t>
            </w:r>
            <w:r>
              <w:rPr>
                <w:rFonts w:ascii="Times New Roman" w:hAnsi="Times New Roman" w:cs="Times New Roman"/>
                <w:sz w:val="20"/>
                <w:szCs w:val="20"/>
              </w:rPr>
              <w:t>-</w:t>
            </w:r>
            <w:proofErr w:type="spellStart"/>
            <w:r>
              <w:rPr>
                <w:rFonts w:ascii="Times New Roman" w:hAnsi="Times New Roman" w:cs="Times New Roman"/>
                <w:sz w:val="20"/>
                <w:szCs w:val="20"/>
              </w:rPr>
              <w:t>реставрациялы</w:t>
            </w:r>
            <w:proofErr w:type="spellEnd"/>
            <w:r>
              <w:rPr>
                <w:rFonts w:ascii="Times New Roman" w:hAnsi="Times New Roman" w:cs="Times New Roman"/>
                <w:sz w:val="20"/>
                <w:szCs w:val="20"/>
                <w:lang w:val="kk-KZ"/>
              </w:rPr>
              <w:t>қ жұмыстар, жаңадан тарихи</w:t>
            </w:r>
            <w:r>
              <w:rPr>
                <w:rFonts w:ascii="Times New Roman" w:hAnsi="Times New Roman" w:cs="Times New Roman"/>
                <w:sz w:val="20"/>
                <w:szCs w:val="20"/>
              </w:rPr>
              <w:t>-м</w:t>
            </w:r>
            <w:r>
              <w:rPr>
                <w:rFonts w:ascii="Times New Roman" w:hAnsi="Times New Roman" w:cs="Times New Roman"/>
                <w:sz w:val="20"/>
                <w:szCs w:val="20"/>
                <w:lang w:val="kk-KZ"/>
              </w:rPr>
              <w:t>әдени мұра обьектілерін анықтау мақсатында зерттеу жұмыстарын жүргізудің болжамды саны</w:t>
            </w:r>
          </w:p>
        </w:tc>
        <w:tc>
          <w:tcPr>
            <w:tcW w:w="1247" w:type="dxa"/>
          </w:tcPr>
          <w:p w14:paraId="0916D25C" w14:textId="726304B1" w:rsidR="00C772A2" w:rsidRPr="00016B0C" w:rsidRDefault="00DB21ED" w:rsidP="00C772A2">
            <w:pPr>
              <w:spacing w:after="0" w:line="240" w:lineRule="auto"/>
              <w:contextualSpacing/>
              <w:jc w:val="both"/>
              <w:rPr>
                <w:rFonts w:ascii="Times New Roman" w:eastAsia="Times New Roman" w:hAnsi="Times New Roman" w:cs="Times New Roman"/>
                <w:bCs/>
                <w:sz w:val="20"/>
                <w:szCs w:val="20"/>
                <w:lang w:eastAsia="ru-RU"/>
              </w:rPr>
            </w:pPr>
            <w:r>
              <w:rPr>
                <w:rFonts w:ascii="Times New Roman" w:hAnsi="Times New Roman" w:cs="Times New Roman"/>
                <w:kern w:val="1"/>
                <w:sz w:val="20"/>
                <w:szCs w:val="20"/>
                <w:lang w:val="kk-KZ" w:eastAsia="x-none" w:bidi="x-none"/>
              </w:rPr>
              <w:lastRenderedPageBreak/>
              <w:t>472</w:t>
            </w:r>
            <w:r w:rsidR="00C772A2" w:rsidRPr="00195E55">
              <w:rPr>
                <w:rFonts w:ascii="Times New Roman" w:hAnsi="Times New Roman" w:cs="Times New Roman"/>
                <w:kern w:val="1"/>
                <w:sz w:val="20"/>
                <w:szCs w:val="20"/>
                <w:lang w:val="kk-KZ" w:eastAsia="x-none" w:bidi="x-none"/>
              </w:rPr>
              <w:t xml:space="preserve"> бірлік</w:t>
            </w:r>
          </w:p>
        </w:tc>
        <w:tc>
          <w:tcPr>
            <w:tcW w:w="1134" w:type="dxa"/>
          </w:tcPr>
          <w:p w14:paraId="4B90D522" w14:textId="5518D183"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eastAsia="ru-RU"/>
              </w:rPr>
            </w:pPr>
            <w:r w:rsidRPr="00195E55">
              <w:rPr>
                <w:rFonts w:ascii="Times New Roman" w:eastAsia="Times New Roman" w:hAnsi="Times New Roman" w:cs="Times New Roman"/>
                <w:bCs/>
                <w:sz w:val="20"/>
                <w:szCs w:val="20"/>
                <w:lang w:val="kk-KZ" w:eastAsia="ru-RU"/>
              </w:rPr>
              <w:t>0</w:t>
            </w:r>
          </w:p>
        </w:tc>
        <w:tc>
          <w:tcPr>
            <w:tcW w:w="1276" w:type="dxa"/>
          </w:tcPr>
          <w:p w14:paraId="0E4D5EA8" w14:textId="07852BD1" w:rsidR="00C772A2" w:rsidRPr="00016B0C" w:rsidRDefault="00DB21ED" w:rsidP="00C772A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hAnsi="Times New Roman" w:cs="Times New Roman"/>
                <w:kern w:val="1"/>
                <w:sz w:val="20"/>
                <w:szCs w:val="20"/>
                <w:lang w:val="kk-KZ" w:eastAsia="x-none" w:bidi="x-none"/>
              </w:rPr>
              <w:t>472</w:t>
            </w:r>
            <w:r w:rsidR="00C772A2" w:rsidRPr="00195E55">
              <w:rPr>
                <w:rFonts w:ascii="Times New Roman" w:hAnsi="Times New Roman" w:cs="Times New Roman"/>
                <w:kern w:val="1"/>
                <w:sz w:val="20"/>
                <w:szCs w:val="20"/>
                <w:lang w:val="kk-KZ" w:eastAsia="x-none" w:bidi="x-none"/>
              </w:rPr>
              <w:t xml:space="preserve"> бірлік</w:t>
            </w:r>
          </w:p>
        </w:tc>
        <w:tc>
          <w:tcPr>
            <w:tcW w:w="1134" w:type="dxa"/>
          </w:tcPr>
          <w:p w14:paraId="49351CAF" w14:textId="32F2791A"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800860</w:t>
            </w:r>
            <w:r w:rsidRPr="00010BAC">
              <w:rPr>
                <w:rFonts w:ascii="Times New Roman" w:eastAsia="Times New Roman" w:hAnsi="Times New Roman" w:cs="Times New Roman"/>
                <w:bCs/>
                <w:sz w:val="20"/>
                <w:szCs w:val="20"/>
                <w:lang w:val="kk-KZ" w:eastAsia="ru-RU"/>
              </w:rPr>
              <w:t>,0</w:t>
            </w:r>
          </w:p>
        </w:tc>
        <w:tc>
          <w:tcPr>
            <w:tcW w:w="1134" w:type="dxa"/>
          </w:tcPr>
          <w:p w14:paraId="159A549F" w14:textId="76009922"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800860</w:t>
            </w:r>
            <w:r w:rsidRPr="00010BAC">
              <w:rPr>
                <w:rFonts w:ascii="Times New Roman" w:eastAsia="Times New Roman" w:hAnsi="Times New Roman" w:cs="Times New Roman"/>
                <w:bCs/>
                <w:sz w:val="20"/>
                <w:szCs w:val="20"/>
                <w:lang w:val="kk-KZ" w:eastAsia="ru-RU"/>
              </w:rPr>
              <w:t>,0</w:t>
            </w:r>
          </w:p>
        </w:tc>
        <w:tc>
          <w:tcPr>
            <w:tcW w:w="850" w:type="dxa"/>
          </w:tcPr>
          <w:p w14:paraId="5CAD1294" w14:textId="54F56A72" w:rsidR="00C772A2" w:rsidRPr="00DE601B"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p>
        </w:tc>
        <w:tc>
          <w:tcPr>
            <w:tcW w:w="993" w:type="dxa"/>
          </w:tcPr>
          <w:p w14:paraId="76AEA828" w14:textId="77777777" w:rsidR="00C772A2" w:rsidRPr="00DE601B" w:rsidRDefault="00C772A2" w:rsidP="00C772A2">
            <w:pPr>
              <w:spacing w:after="0" w:line="240" w:lineRule="auto"/>
              <w:contextualSpacing/>
              <w:jc w:val="both"/>
              <w:rPr>
                <w:rFonts w:ascii="Times New Roman" w:eastAsia="Times New Roman" w:hAnsi="Times New Roman" w:cs="Times New Roman"/>
                <w:sz w:val="20"/>
                <w:szCs w:val="20"/>
                <w:lang w:eastAsia="ru-RU"/>
              </w:rPr>
            </w:pPr>
          </w:p>
        </w:tc>
      </w:tr>
      <w:tr w:rsidR="00C772A2" w:rsidRPr="00DE601B" w14:paraId="2DC3EF8F" w14:textId="77777777" w:rsidTr="00195E55">
        <w:trPr>
          <w:trHeight w:val="548"/>
        </w:trPr>
        <w:tc>
          <w:tcPr>
            <w:tcW w:w="2723" w:type="dxa"/>
          </w:tcPr>
          <w:p w14:paraId="0FC5AE7E" w14:textId="7841A6A1" w:rsidR="00C772A2" w:rsidRPr="00195E55" w:rsidRDefault="00C772A2" w:rsidP="00C772A2">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val="kk-KZ" w:eastAsia="ru-RU"/>
              </w:rPr>
              <w:t xml:space="preserve">Музей қорына енгізілген экспонаттардың саны, республикалық және жергілікті ие, ұлттық мәдениет тарихи үшін ерекше құнды болып табылатын сурет өнері және графикалық туындыларынң реставрациялау жұмыстарының болжамды саны, өткізілген тарихи </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 xml:space="preserve">мәдени мұра көрмелері мен тұсаукесерлерінің болжамды саны </w:t>
            </w:r>
          </w:p>
        </w:tc>
        <w:tc>
          <w:tcPr>
            <w:tcW w:w="1247" w:type="dxa"/>
          </w:tcPr>
          <w:p w14:paraId="2DC3D8BD" w14:textId="51A01E6F" w:rsidR="00C772A2" w:rsidRPr="00016B0C" w:rsidRDefault="00DC4315" w:rsidP="00C772A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hAnsi="Times New Roman" w:cs="Times New Roman"/>
                <w:kern w:val="1"/>
                <w:sz w:val="20"/>
                <w:szCs w:val="20"/>
                <w:lang w:val="kk-KZ" w:eastAsia="x-none" w:bidi="x-none"/>
              </w:rPr>
              <w:t>178</w:t>
            </w:r>
            <w:r w:rsidR="00C772A2" w:rsidRPr="00195E55">
              <w:rPr>
                <w:rFonts w:ascii="Times New Roman" w:hAnsi="Times New Roman" w:cs="Times New Roman"/>
                <w:kern w:val="1"/>
                <w:sz w:val="20"/>
                <w:szCs w:val="20"/>
                <w:lang w:eastAsia="x-none" w:bidi="x-none"/>
              </w:rPr>
              <w:t xml:space="preserve"> </w:t>
            </w:r>
            <w:r w:rsidR="00C772A2" w:rsidRPr="00195E55">
              <w:rPr>
                <w:rFonts w:ascii="Times New Roman" w:hAnsi="Times New Roman" w:cs="Times New Roman"/>
                <w:kern w:val="1"/>
                <w:sz w:val="20"/>
                <w:szCs w:val="20"/>
                <w:lang w:val="kk-KZ" w:eastAsia="x-none" w:bidi="x-none"/>
              </w:rPr>
              <w:t>бірлік</w:t>
            </w:r>
          </w:p>
        </w:tc>
        <w:tc>
          <w:tcPr>
            <w:tcW w:w="1134" w:type="dxa"/>
          </w:tcPr>
          <w:p w14:paraId="4D5E90A5" w14:textId="7A429B12"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eastAsia="Times New Roman" w:hAnsi="Times New Roman" w:cs="Times New Roman"/>
                <w:bCs/>
                <w:sz w:val="20"/>
                <w:szCs w:val="20"/>
                <w:lang w:val="kk-KZ" w:eastAsia="ru-RU"/>
              </w:rPr>
              <w:t>0</w:t>
            </w:r>
          </w:p>
        </w:tc>
        <w:tc>
          <w:tcPr>
            <w:tcW w:w="1276" w:type="dxa"/>
          </w:tcPr>
          <w:p w14:paraId="3FDFD672" w14:textId="437BF5CF"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hAnsi="Times New Roman" w:cs="Times New Roman"/>
                <w:kern w:val="1"/>
                <w:sz w:val="20"/>
                <w:szCs w:val="20"/>
                <w:lang w:val="kk-KZ" w:eastAsia="x-none" w:bidi="x-none"/>
              </w:rPr>
              <w:t>1</w:t>
            </w:r>
            <w:r w:rsidR="00945FED">
              <w:rPr>
                <w:rFonts w:ascii="Times New Roman" w:hAnsi="Times New Roman" w:cs="Times New Roman"/>
                <w:kern w:val="1"/>
                <w:sz w:val="20"/>
                <w:szCs w:val="20"/>
                <w:lang w:eastAsia="x-none" w:bidi="x-none"/>
              </w:rPr>
              <w:t xml:space="preserve">78 </w:t>
            </w:r>
            <w:r w:rsidRPr="00195E55">
              <w:rPr>
                <w:rFonts w:ascii="Times New Roman" w:hAnsi="Times New Roman" w:cs="Times New Roman"/>
                <w:kern w:val="1"/>
                <w:sz w:val="20"/>
                <w:szCs w:val="20"/>
                <w:lang w:val="kk-KZ" w:eastAsia="x-none" w:bidi="x-none"/>
              </w:rPr>
              <w:t>бірлік</w:t>
            </w:r>
          </w:p>
        </w:tc>
        <w:tc>
          <w:tcPr>
            <w:tcW w:w="1134" w:type="dxa"/>
          </w:tcPr>
          <w:p w14:paraId="0932985A" w14:textId="7FCBA69C"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800860</w:t>
            </w:r>
            <w:r w:rsidRPr="00010BAC">
              <w:rPr>
                <w:rFonts w:ascii="Times New Roman" w:eastAsia="Times New Roman" w:hAnsi="Times New Roman" w:cs="Times New Roman"/>
                <w:bCs/>
                <w:sz w:val="20"/>
                <w:szCs w:val="20"/>
                <w:lang w:val="kk-KZ" w:eastAsia="ru-RU"/>
              </w:rPr>
              <w:t>,0</w:t>
            </w:r>
          </w:p>
        </w:tc>
        <w:tc>
          <w:tcPr>
            <w:tcW w:w="1134" w:type="dxa"/>
          </w:tcPr>
          <w:p w14:paraId="750B6C5D" w14:textId="1742AB94" w:rsidR="00C772A2" w:rsidRPr="00016B0C"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800860</w:t>
            </w:r>
            <w:r w:rsidRPr="00010BAC">
              <w:rPr>
                <w:rFonts w:ascii="Times New Roman" w:eastAsia="Times New Roman" w:hAnsi="Times New Roman" w:cs="Times New Roman"/>
                <w:bCs/>
                <w:sz w:val="20"/>
                <w:szCs w:val="20"/>
                <w:lang w:val="kk-KZ" w:eastAsia="ru-RU"/>
              </w:rPr>
              <w:t>,0</w:t>
            </w:r>
          </w:p>
        </w:tc>
        <w:tc>
          <w:tcPr>
            <w:tcW w:w="850" w:type="dxa"/>
          </w:tcPr>
          <w:p w14:paraId="52492A6A" w14:textId="77777777" w:rsidR="00C772A2" w:rsidRPr="00DE601B" w:rsidRDefault="00C772A2" w:rsidP="00C772A2">
            <w:pPr>
              <w:spacing w:after="0" w:line="240" w:lineRule="auto"/>
              <w:contextualSpacing/>
              <w:jc w:val="both"/>
              <w:rPr>
                <w:rFonts w:ascii="Times New Roman" w:eastAsia="Times New Roman" w:hAnsi="Times New Roman" w:cs="Times New Roman"/>
                <w:bCs/>
                <w:sz w:val="20"/>
                <w:szCs w:val="20"/>
                <w:lang w:val="kk-KZ" w:eastAsia="ru-RU"/>
              </w:rPr>
            </w:pPr>
          </w:p>
        </w:tc>
        <w:tc>
          <w:tcPr>
            <w:tcW w:w="993" w:type="dxa"/>
          </w:tcPr>
          <w:p w14:paraId="5BECFD72" w14:textId="77777777" w:rsidR="00C772A2" w:rsidRPr="00DE601B" w:rsidRDefault="00C772A2" w:rsidP="00C772A2">
            <w:pPr>
              <w:spacing w:after="0" w:line="240" w:lineRule="auto"/>
              <w:contextualSpacing/>
              <w:jc w:val="both"/>
              <w:rPr>
                <w:rFonts w:ascii="Times New Roman" w:eastAsia="Times New Roman" w:hAnsi="Times New Roman" w:cs="Times New Roman"/>
                <w:sz w:val="20"/>
                <w:szCs w:val="20"/>
                <w:lang w:eastAsia="ru-RU"/>
              </w:rPr>
            </w:pPr>
          </w:p>
        </w:tc>
      </w:tr>
    </w:tbl>
    <w:p w14:paraId="0586FE7D" w14:textId="77777777" w:rsidR="00914166" w:rsidRDefault="00914166" w:rsidP="0098460D">
      <w:pPr>
        <w:spacing w:after="0" w:line="240" w:lineRule="auto"/>
        <w:contextualSpacing/>
        <w:jc w:val="both"/>
        <w:rPr>
          <w:rFonts w:ascii="Times New Roman" w:eastAsia="Times New Roman" w:hAnsi="Times New Roman" w:cs="Times New Roman"/>
          <w:sz w:val="24"/>
          <w:szCs w:val="24"/>
          <w:lang w:val="kk-KZ" w:eastAsia="ru-RU"/>
        </w:rPr>
      </w:pPr>
    </w:p>
    <w:p w14:paraId="38D3CFBD" w14:textId="2E72CF49" w:rsidR="0098460D" w:rsidRPr="00DE601B" w:rsidRDefault="006B4ABF" w:rsidP="0098460D">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val="kk-KZ" w:eastAsia="ru-RU"/>
        </w:rPr>
        <w:t>2028 жылға арналған</w:t>
      </w:r>
      <w:r w:rsidRPr="00DE601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t>мың теңге</w:t>
      </w:r>
    </w:p>
    <w:tbl>
      <w:tblPr>
        <w:tblW w:w="106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4"/>
        <w:gridCol w:w="1217"/>
        <w:gridCol w:w="1107"/>
        <w:gridCol w:w="859"/>
        <w:gridCol w:w="968"/>
        <w:gridCol w:w="968"/>
        <w:gridCol w:w="1107"/>
        <w:gridCol w:w="1356"/>
      </w:tblGrid>
      <w:tr w:rsidR="006B4ABF" w:rsidRPr="00DE601B" w14:paraId="25C76702" w14:textId="77777777" w:rsidTr="00202902">
        <w:trPr>
          <w:trHeight w:val="1136"/>
        </w:trPr>
        <w:tc>
          <w:tcPr>
            <w:tcW w:w="3074" w:type="dxa"/>
          </w:tcPr>
          <w:p w14:paraId="140D5226" w14:textId="77777777" w:rsidR="006B4ABF" w:rsidRPr="001A5435"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1A5435">
              <w:rPr>
                <w:rFonts w:ascii="Times New Roman" w:eastAsia="Times New Roman" w:hAnsi="Times New Roman" w:cs="Times New Roman"/>
                <w:b/>
                <w:bCs/>
                <w:sz w:val="20"/>
                <w:szCs w:val="20"/>
                <w:lang w:eastAsia="ru-RU"/>
              </w:rPr>
              <w:t>Іс-шаралар</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барлығы</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соның</w:t>
            </w:r>
            <w:proofErr w:type="spellEnd"/>
            <w:r w:rsidRPr="001A5435">
              <w:rPr>
                <w:rFonts w:ascii="Times New Roman" w:eastAsia="Times New Roman" w:hAnsi="Times New Roman" w:cs="Times New Roman"/>
                <w:b/>
                <w:bCs/>
                <w:sz w:val="20"/>
                <w:szCs w:val="20"/>
                <w:lang w:eastAsia="ru-RU"/>
              </w:rPr>
              <w:t xml:space="preserve"> </w:t>
            </w:r>
            <w:proofErr w:type="spellStart"/>
            <w:r w:rsidRPr="001A5435">
              <w:rPr>
                <w:rFonts w:ascii="Times New Roman" w:eastAsia="Times New Roman" w:hAnsi="Times New Roman" w:cs="Times New Roman"/>
                <w:b/>
                <w:bCs/>
                <w:sz w:val="20"/>
                <w:szCs w:val="20"/>
                <w:lang w:eastAsia="ru-RU"/>
              </w:rPr>
              <w:t>ішінде</w:t>
            </w:r>
            <w:proofErr w:type="spellEnd"/>
          </w:p>
          <w:p w14:paraId="30D55888" w14:textId="6ECB9B2F"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
        </w:tc>
        <w:tc>
          <w:tcPr>
            <w:tcW w:w="1217" w:type="dxa"/>
          </w:tcPr>
          <w:p w14:paraId="03B22F34" w14:textId="711C4849"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Іс</w:t>
            </w:r>
            <w:proofErr w:type="spellEnd"/>
            <w:r w:rsidRPr="002E7CE9">
              <w:rPr>
                <w:rFonts w:ascii="Times New Roman" w:eastAsia="Times New Roman" w:hAnsi="Times New Roman" w:cs="Times New Roman"/>
                <w:b/>
                <w:bCs/>
                <w:sz w:val="20"/>
                <w:szCs w:val="20"/>
                <w:lang w:eastAsia="ru-RU"/>
              </w:rPr>
              <w:t xml:space="preserve">-шара </w:t>
            </w:r>
            <w:proofErr w:type="spellStart"/>
            <w:r w:rsidRPr="002E7CE9">
              <w:rPr>
                <w:rFonts w:ascii="Times New Roman" w:eastAsia="Times New Roman" w:hAnsi="Times New Roman" w:cs="Times New Roman"/>
                <w:b/>
                <w:bCs/>
                <w:sz w:val="20"/>
                <w:szCs w:val="20"/>
                <w:lang w:eastAsia="ru-RU"/>
              </w:rPr>
              <w:t>көрсеткіші</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бірлік</w:t>
            </w:r>
            <w:proofErr w:type="spellEnd"/>
            <w:r w:rsidRPr="002E7CE9">
              <w:rPr>
                <w:rFonts w:ascii="Times New Roman" w:eastAsia="Times New Roman" w:hAnsi="Times New Roman" w:cs="Times New Roman"/>
                <w:b/>
                <w:bCs/>
                <w:sz w:val="20"/>
                <w:szCs w:val="20"/>
                <w:lang w:eastAsia="ru-RU"/>
              </w:rPr>
              <w:t>)</w:t>
            </w:r>
          </w:p>
        </w:tc>
        <w:tc>
          <w:tcPr>
            <w:tcW w:w="1107" w:type="dxa"/>
          </w:tcPr>
          <w:p w14:paraId="65C9908A" w14:textId="68B4C481" w:rsidR="006B4ABF" w:rsidRPr="00DE601B" w:rsidRDefault="006B4ABF" w:rsidP="006B4ABF">
            <w:pPr>
              <w:spacing w:after="0" w:line="240" w:lineRule="auto"/>
              <w:contextualSpacing/>
              <w:jc w:val="both"/>
              <w:rPr>
                <w:rFonts w:ascii="Times New Roman" w:eastAsia="Times New Roman" w:hAnsi="Times New Roman" w:cs="Times New Roman"/>
                <w:sz w:val="20"/>
                <w:szCs w:val="20"/>
                <w:lang w:val="kk-KZ" w:eastAsia="ru-RU"/>
              </w:rPr>
            </w:pPr>
            <w:r w:rsidRPr="002E7CE9">
              <w:rPr>
                <w:rFonts w:ascii="Times New Roman" w:eastAsia="Times New Roman" w:hAnsi="Times New Roman" w:cs="Times New Roman"/>
                <w:b/>
                <w:bCs/>
                <w:sz w:val="20"/>
                <w:szCs w:val="20"/>
                <w:lang w:eastAsia="ru-RU"/>
              </w:rPr>
              <w:t xml:space="preserve">МЖЖ </w:t>
            </w:r>
            <w:proofErr w:type="spellStart"/>
            <w:r w:rsidRPr="002E7CE9">
              <w:rPr>
                <w:rFonts w:ascii="Times New Roman" w:eastAsia="Times New Roman" w:hAnsi="Times New Roman" w:cs="Times New Roman"/>
                <w:b/>
                <w:bCs/>
                <w:sz w:val="20"/>
                <w:szCs w:val="20"/>
                <w:lang w:eastAsia="ru-RU"/>
              </w:rPr>
              <w:t>құжатының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көрсеткіші</w:t>
            </w:r>
            <w:proofErr w:type="spellEnd"/>
          </w:p>
        </w:tc>
        <w:tc>
          <w:tcPr>
            <w:tcW w:w="859" w:type="dxa"/>
          </w:tcPr>
          <w:p w14:paraId="00BAF63F" w14:textId="25F1E6AC"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w:t>
            </w:r>
            <w:proofErr w:type="spellEnd"/>
          </w:p>
        </w:tc>
        <w:tc>
          <w:tcPr>
            <w:tcW w:w="968" w:type="dxa"/>
          </w:tcPr>
          <w:p w14:paraId="1F8588E2" w14:textId="2E2748A3"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r w:rsidRPr="002E7CE9">
              <w:rPr>
                <w:rFonts w:ascii="Times New Roman" w:eastAsia="Times New Roman" w:hAnsi="Times New Roman" w:cs="Times New Roman"/>
                <w:b/>
                <w:bCs/>
                <w:sz w:val="20"/>
                <w:szCs w:val="20"/>
                <w:lang w:val="kk-KZ" w:eastAsia="ru-RU"/>
              </w:rPr>
              <w:t>Шығыстар</w:t>
            </w:r>
          </w:p>
        </w:tc>
        <w:tc>
          <w:tcPr>
            <w:tcW w:w="968" w:type="dxa"/>
          </w:tcPr>
          <w:p w14:paraId="60E11035" w14:textId="74DE40DC" w:rsidR="006B4ABF" w:rsidRPr="00DE601B" w:rsidRDefault="006B4ABF" w:rsidP="006B4ABF">
            <w:pPr>
              <w:spacing w:after="0" w:line="240" w:lineRule="auto"/>
              <w:contextualSpacing/>
              <w:jc w:val="both"/>
              <w:rPr>
                <w:rFonts w:ascii="Times New Roman" w:eastAsia="Times New Roman" w:hAnsi="Times New Roman" w:cs="Times New Roman"/>
                <w:sz w:val="20"/>
                <w:szCs w:val="20"/>
                <w:lang w:val="kk-KZ" w:eastAsia="ru-RU"/>
              </w:rPr>
            </w:pPr>
            <w:r w:rsidRPr="002E7CE9">
              <w:rPr>
                <w:rFonts w:ascii="Times New Roman" w:eastAsia="Times New Roman" w:hAnsi="Times New Roman" w:cs="Times New Roman"/>
                <w:b/>
                <w:bCs/>
                <w:sz w:val="20"/>
                <w:szCs w:val="20"/>
                <w:lang w:eastAsia="ru-RU"/>
              </w:rPr>
              <w:t xml:space="preserve">МЖЖ </w:t>
            </w:r>
            <w:proofErr w:type="spellStart"/>
            <w:r w:rsidRPr="002E7CE9">
              <w:rPr>
                <w:rFonts w:ascii="Times New Roman" w:eastAsia="Times New Roman" w:hAnsi="Times New Roman" w:cs="Times New Roman"/>
                <w:b/>
                <w:bCs/>
                <w:sz w:val="20"/>
                <w:szCs w:val="20"/>
                <w:lang w:eastAsia="ru-RU"/>
              </w:rPr>
              <w:t>құжатының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сомасы</w:t>
            </w:r>
            <w:proofErr w:type="spellEnd"/>
          </w:p>
        </w:tc>
        <w:tc>
          <w:tcPr>
            <w:tcW w:w="1107" w:type="dxa"/>
          </w:tcPr>
          <w:p w14:paraId="353798E2" w14:textId="62D6D215"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w:t>
            </w:r>
            <w:proofErr w:type="spellEnd"/>
          </w:p>
        </w:tc>
        <w:tc>
          <w:tcPr>
            <w:tcW w:w="1356" w:type="dxa"/>
          </w:tcPr>
          <w:p w14:paraId="30F0ED2B" w14:textId="3197311A" w:rsidR="006B4ABF" w:rsidRPr="00DE601B" w:rsidRDefault="006B4ABF" w:rsidP="006B4ABF">
            <w:pPr>
              <w:spacing w:after="0" w:line="240" w:lineRule="auto"/>
              <w:contextualSpacing/>
              <w:jc w:val="both"/>
              <w:rPr>
                <w:rFonts w:ascii="Times New Roman" w:eastAsia="Times New Roman" w:hAnsi="Times New Roman" w:cs="Times New Roman"/>
                <w:sz w:val="20"/>
                <w:szCs w:val="20"/>
                <w:lang w:eastAsia="ru-RU"/>
              </w:rPr>
            </w:pPr>
            <w:proofErr w:type="spellStart"/>
            <w:r w:rsidRPr="002E7CE9">
              <w:rPr>
                <w:rFonts w:ascii="Times New Roman" w:eastAsia="Times New Roman" w:hAnsi="Times New Roman" w:cs="Times New Roman"/>
                <w:b/>
                <w:bCs/>
                <w:sz w:val="20"/>
                <w:szCs w:val="20"/>
                <w:lang w:eastAsia="ru-RU"/>
              </w:rPr>
              <w:t>Ауытқудың</w:t>
            </w:r>
            <w:proofErr w:type="spellEnd"/>
            <w:r w:rsidRPr="002E7CE9">
              <w:rPr>
                <w:rFonts w:ascii="Times New Roman" w:eastAsia="Times New Roman" w:hAnsi="Times New Roman" w:cs="Times New Roman"/>
                <w:b/>
                <w:bCs/>
                <w:sz w:val="20"/>
                <w:szCs w:val="20"/>
                <w:lang w:eastAsia="ru-RU"/>
              </w:rPr>
              <w:t xml:space="preserve"> </w:t>
            </w:r>
            <w:proofErr w:type="spellStart"/>
            <w:r w:rsidRPr="002E7CE9">
              <w:rPr>
                <w:rFonts w:ascii="Times New Roman" w:eastAsia="Times New Roman" w:hAnsi="Times New Roman" w:cs="Times New Roman"/>
                <w:b/>
                <w:bCs/>
                <w:sz w:val="20"/>
                <w:szCs w:val="20"/>
                <w:lang w:eastAsia="ru-RU"/>
              </w:rPr>
              <w:t>себебі</w:t>
            </w:r>
            <w:proofErr w:type="spellEnd"/>
          </w:p>
        </w:tc>
      </w:tr>
      <w:tr w:rsidR="0024744D" w:rsidRPr="00DE601B" w14:paraId="3544AAD1" w14:textId="77777777" w:rsidTr="00202902">
        <w:trPr>
          <w:trHeight w:val="548"/>
        </w:trPr>
        <w:tc>
          <w:tcPr>
            <w:tcW w:w="3074" w:type="dxa"/>
          </w:tcPr>
          <w:p w14:paraId="6DC79024" w14:textId="1A4CCD1E" w:rsidR="0024744D" w:rsidRPr="00FE4162" w:rsidRDefault="000514A0" w:rsidP="0024744D">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hAnsi="Times New Roman" w:cs="Times New Roman"/>
                <w:sz w:val="20"/>
                <w:szCs w:val="20"/>
                <w:lang w:val="kk-KZ"/>
              </w:rPr>
              <w:t>Ұлттық</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мәдениет</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тарихы</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үшін</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ерекше</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мәні</w:t>
            </w:r>
            <w:r w:rsidRPr="00195E55">
              <w:rPr>
                <w:rFonts w:ascii="Times New Roman" w:hAnsi="Times New Roman" w:cs="Times New Roman"/>
                <w:sz w:val="20"/>
                <w:szCs w:val="20"/>
              </w:rPr>
              <w:t xml:space="preserve"> </w:t>
            </w:r>
            <w:r w:rsidRPr="00195E55">
              <w:rPr>
                <w:rFonts w:ascii="Times New Roman" w:hAnsi="Times New Roman" w:cs="Times New Roman"/>
                <w:sz w:val="20"/>
                <w:szCs w:val="20"/>
                <w:lang w:val="kk-KZ"/>
              </w:rPr>
              <w:t>бар</w:t>
            </w:r>
            <w:r w:rsidRPr="00195E55">
              <w:rPr>
                <w:rFonts w:ascii="Times New Roman" w:hAnsi="Times New Roman" w:cs="Times New Roman"/>
                <w:sz w:val="20"/>
                <w:szCs w:val="20"/>
              </w:rPr>
              <w:t xml:space="preserve"> </w:t>
            </w:r>
            <w:r w:rsidR="0056695D">
              <w:rPr>
                <w:rFonts w:ascii="Times New Roman" w:hAnsi="Times New Roman" w:cs="Times New Roman"/>
                <w:sz w:val="20"/>
                <w:szCs w:val="20"/>
                <w:lang w:val="kk-KZ"/>
              </w:rPr>
              <w:t xml:space="preserve">облыс </w:t>
            </w:r>
            <w:r w:rsidR="00E931FE">
              <w:rPr>
                <w:rFonts w:ascii="Times New Roman" w:hAnsi="Times New Roman" w:cs="Times New Roman"/>
                <w:sz w:val="20"/>
                <w:szCs w:val="20"/>
                <w:lang w:val="kk-KZ"/>
              </w:rPr>
              <w:t xml:space="preserve">аумағындағы жергілікті маңызы бар тарих және мәдениет </w:t>
            </w:r>
            <w:r w:rsidR="007369A7">
              <w:rPr>
                <w:rFonts w:ascii="Times New Roman" w:hAnsi="Times New Roman" w:cs="Times New Roman"/>
                <w:sz w:val="20"/>
                <w:szCs w:val="20"/>
                <w:lang w:val="kk-KZ"/>
              </w:rPr>
              <w:t xml:space="preserve">ескерткіштерінің қорғау аймағын </w:t>
            </w:r>
            <w:r w:rsidR="00716AA6">
              <w:rPr>
                <w:rFonts w:ascii="Times New Roman" w:hAnsi="Times New Roman" w:cs="Times New Roman"/>
                <w:sz w:val="20"/>
                <w:szCs w:val="20"/>
                <w:lang w:val="kk-KZ"/>
              </w:rPr>
              <w:t>анықтау, жәй</w:t>
            </w:r>
            <w:r w:rsidR="00716AA6" w:rsidRPr="00716AA6">
              <w:rPr>
                <w:rFonts w:ascii="Times New Roman" w:hAnsi="Times New Roman" w:cs="Times New Roman"/>
                <w:sz w:val="20"/>
                <w:szCs w:val="20"/>
              </w:rPr>
              <w:t>-</w:t>
            </w:r>
            <w:r w:rsidR="006E2F41">
              <w:rPr>
                <w:rFonts w:ascii="Times New Roman" w:hAnsi="Times New Roman" w:cs="Times New Roman"/>
                <w:sz w:val="20"/>
                <w:szCs w:val="20"/>
              </w:rPr>
              <w:t>к</w:t>
            </w:r>
            <w:r w:rsidR="006E2F41">
              <w:rPr>
                <w:rFonts w:ascii="Times New Roman" w:hAnsi="Times New Roman" w:cs="Times New Roman"/>
                <w:sz w:val="20"/>
                <w:szCs w:val="20"/>
                <w:lang w:val="kk-KZ"/>
              </w:rPr>
              <w:t xml:space="preserve">үйіне </w:t>
            </w:r>
            <w:r w:rsidR="00A62E43">
              <w:rPr>
                <w:rFonts w:ascii="Times New Roman" w:hAnsi="Times New Roman" w:cs="Times New Roman"/>
                <w:sz w:val="20"/>
                <w:szCs w:val="20"/>
                <w:lang w:val="kk-KZ"/>
              </w:rPr>
              <w:t xml:space="preserve">мониторинг </w:t>
            </w:r>
            <w:r w:rsidR="00AA51D1">
              <w:rPr>
                <w:rFonts w:ascii="Times New Roman" w:hAnsi="Times New Roman" w:cs="Times New Roman"/>
                <w:sz w:val="20"/>
                <w:szCs w:val="20"/>
                <w:lang w:val="kk-KZ"/>
              </w:rPr>
              <w:t>жүргізу</w:t>
            </w:r>
            <w:r w:rsidR="00FB6285">
              <w:rPr>
                <w:rFonts w:ascii="Times New Roman" w:hAnsi="Times New Roman" w:cs="Times New Roman"/>
                <w:sz w:val="20"/>
                <w:szCs w:val="20"/>
                <w:lang w:val="kk-KZ"/>
              </w:rPr>
              <w:t>, тарихи</w:t>
            </w:r>
            <w:r w:rsidR="00FB6285" w:rsidRPr="00FB6285">
              <w:rPr>
                <w:rFonts w:ascii="Times New Roman" w:hAnsi="Times New Roman" w:cs="Times New Roman"/>
                <w:sz w:val="20"/>
                <w:szCs w:val="20"/>
              </w:rPr>
              <w:t>-</w:t>
            </w:r>
            <w:r w:rsidR="00FB6285">
              <w:rPr>
                <w:rFonts w:ascii="Times New Roman" w:hAnsi="Times New Roman" w:cs="Times New Roman"/>
                <w:sz w:val="20"/>
                <w:szCs w:val="20"/>
              </w:rPr>
              <w:t>м</w:t>
            </w:r>
            <w:r w:rsidR="002453CB">
              <w:rPr>
                <w:rFonts w:ascii="Times New Roman" w:hAnsi="Times New Roman" w:cs="Times New Roman"/>
                <w:sz w:val="20"/>
                <w:szCs w:val="20"/>
                <w:lang w:val="kk-KZ"/>
              </w:rPr>
              <w:t xml:space="preserve">әдени мұра обьектілеріне </w:t>
            </w:r>
            <w:r w:rsidR="009812EC">
              <w:rPr>
                <w:rFonts w:ascii="Times New Roman" w:hAnsi="Times New Roman" w:cs="Times New Roman"/>
                <w:sz w:val="20"/>
                <w:szCs w:val="20"/>
                <w:lang w:val="kk-KZ"/>
              </w:rPr>
              <w:t>сараптама</w:t>
            </w:r>
            <w:r w:rsidR="00454CA1">
              <w:rPr>
                <w:rFonts w:ascii="Times New Roman" w:hAnsi="Times New Roman" w:cs="Times New Roman"/>
                <w:sz w:val="20"/>
                <w:szCs w:val="20"/>
                <w:lang w:val="kk-KZ"/>
              </w:rPr>
              <w:t>, ғылыми</w:t>
            </w:r>
            <w:r w:rsidR="00454CA1">
              <w:rPr>
                <w:rFonts w:ascii="Times New Roman" w:hAnsi="Times New Roman" w:cs="Times New Roman"/>
                <w:sz w:val="20"/>
                <w:szCs w:val="20"/>
              </w:rPr>
              <w:t>-</w:t>
            </w:r>
            <w:proofErr w:type="spellStart"/>
            <w:r w:rsidR="00454CA1">
              <w:rPr>
                <w:rFonts w:ascii="Times New Roman" w:hAnsi="Times New Roman" w:cs="Times New Roman"/>
                <w:sz w:val="20"/>
                <w:szCs w:val="20"/>
              </w:rPr>
              <w:t>реставрациялы</w:t>
            </w:r>
            <w:proofErr w:type="spellEnd"/>
            <w:r w:rsidR="00454CA1">
              <w:rPr>
                <w:rFonts w:ascii="Times New Roman" w:hAnsi="Times New Roman" w:cs="Times New Roman"/>
                <w:sz w:val="20"/>
                <w:szCs w:val="20"/>
                <w:lang w:val="kk-KZ"/>
              </w:rPr>
              <w:t xml:space="preserve">қ </w:t>
            </w:r>
            <w:r w:rsidR="00FE4162">
              <w:rPr>
                <w:rFonts w:ascii="Times New Roman" w:hAnsi="Times New Roman" w:cs="Times New Roman"/>
                <w:sz w:val="20"/>
                <w:szCs w:val="20"/>
                <w:lang w:val="kk-KZ"/>
              </w:rPr>
              <w:t>жұмыстар, жаңадан тарихи</w:t>
            </w:r>
            <w:r w:rsidR="00FE4162">
              <w:rPr>
                <w:rFonts w:ascii="Times New Roman" w:hAnsi="Times New Roman" w:cs="Times New Roman"/>
                <w:sz w:val="20"/>
                <w:szCs w:val="20"/>
              </w:rPr>
              <w:t>-м</w:t>
            </w:r>
            <w:r w:rsidR="00FE4162">
              <w:rPr>
                <w:rFonts w:ascii="Times New Roman" w:hAnsi="Times New Roman" w:cs="Times New Roman"/>
                <w:sz w:val="20"/>
                <w:szCs w:val="20"/>
                <w:lang w:val="kk-KZ"/>
              </w:rPr>
              <w:t xml:space="preserve">әдени </w:t>
            </w:r>
            <w:r w:rsidR="00380CA5">
              <w:rPr>
                <w:rFonts w:ascii="Times New Roman" w:hAnsi="Times New Roman" w:cs="Times New Roman"/>
                <w:sz w:val="20"/>
                <w:szCs w:val="20"/>
                <w:lang w:val="kk-KZ"/>
              </w:rPr>
              <w:t xml:space="preserve">мұра обьектілерін анықтау мақсатында зерттеу жұмыстарын </w:t>
            </w:r>
            <w:r w:rsidR="00267C59">
              <w:rPr>
                <w:rFonts w:ascii="Times New Roman" w:hAnsi="Times New Roman" w:cs="Times New Roman"/>
                <w:sz w:val="20"/>
                <w:szCs w:val="20"/>
                <w:lang w:val="kk-KZ"/>
              </w:rPr>
              <w:t>жүргізудің болжамды саны</w:t>
            </w:r>
          </w:p>
        </w:tc>
        <w:tc>
          <w:tcPr>
            <w:tcW w:w="1217" w:type="dxa"/>
          </w:tcPr>
          <w:p w14:paraId="1BF19BCF" w14:textId="3C3F9002" w:rsidR="0024744D" w:rsidRPr="00945FED" w:rsidRDefault="000A5453" w:rsidP="0024744D">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hAnsi="Times New Roman" w:cs="Times New Roman"/>
                <w:kern w:val="1"/>
                <w:sz w:val="20"/>
                <w:szCs w:val="20"/>
                <w:lang w:eastAsia="x-none" w:bidi="x-none"/>
              </w:rPr>
              <w:t>4</w:t>
            </w:r>
            <w:r w:rsidR="002472D4">
              <w:rPr>
                <w:rFonts w:ascii="Times New Roman" w:hAnsi="Times New Roman" w:cs="Times New Roman"/>
                <w:kern w:val="1"/>
                <w:sz w:val="20"/>
                <w:szCs w:val="20"/>
                <w:lang w:eastAsia="x-none" w:bidi="x-none"/>
              </w:rPr>
              <w:t>78</w:t>
            </w:r>
            <w:r>
              <w:rPr>
                <w:rFonts w:ascii="Times New Roman" w:hAnsi="Times New Roman" w:cs="Times New Roman"/>
                <w:kern w:val="1"/>
                <w:sz w:val="20"/>
                <w:szCs w:val="20"/>
                <w:lang w:eastAsia="x-none" w:bidi="x-none"/>
              </w:rPr>
              <w:t xml:space="preserve"> </w:t>
            </w:r>
            <w:r w:rsidR="00945FED">
              <w:rPr>
                <w:rFonts w:ascii="Times New Roman" w:hAnsi="Times New Roman" w:cs="Times New Roman"/>
                <w:kern w:val="1"/>
                <w:sz w:val="20"/>
                <w:szCs w:val="20"/>
                <w:lang w:val="kk-KZ" w:eastAsia="x-none" w:bidi="x-none"/>
              </w:rPr>
              <w:t>бірлік</w:t>
            </w:r>
          </w:p>
        </w:tc>
        <w:tc>
          <w:tcPr>
            <w:tcW w:w="1107" w:type="dxa"/>
          </w:tcPr>
          <w:p w14:paraId="1EF308E0" w14:textId="542ECDD6"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eastAsia="ru-RU"/>
              </w:rPr>
            </w:pPr>
            <w:r w:rsidRPr="00195E55">
              <w:rPr>
                <w:rFonts w:ascii="Times New Roman" w:eastAsia="Times New Roman" w:hAnsi="Times New Roman" w:cs="Times New Roman"/>
                <w:bCs/>
                <w:sz w:val="20"/>
                <w:szCs w:val="20"/>
                <w:lang w:val="kk-KZ" w:eastAsia="ru-RU"/>
              </w:rPr>
              <w:t>0</w:t>
            </w:r>
          </w:p>
        </w:tc>
        <w:tc>
          <w:tcPr>
            <w:tcW w:w="859" w:type="dxa"/>
          </w:tcPr>
          <w:p w14:paraId="6CA84773" w14:textId="268019BC" w:rsidR="0024744D" w:rsidRPr="00945FED" w:rsidRDefault="002472D4" w:rsidP="0024744D">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eastAsia="ru-RU"/>
              </w:rPr>
              <w:t>478</w:t>
            </w:r>
            <w:r w:rsidR="00945FED">
              <w:rPr>
                <w:rFonts w:ascii="Times New Roman" w:eastAsia="Times New Roman" w:hAnsi="Times New Roman" w:cs="Times New Roman"/>
                <w:bCs/>
                <w:sz w:val="20"/>
                <w:szCs w:val="20"/>
                <w:lang w:eastAsia="ru-RU"/>
              </w:rPr>
              <w:t xml:space="preserve"> </w:t>
            </w:r>
            <w:r w:rsidR="00945FED">
              <w:rPr>
                <w:rFonts w:ascii="Times New Roman" w:eastAsia="Times New Roman" w:hAnsi="Times New Roman" w:cs="Times New Roman"/>
                <w:bCs/>
                <w:sz w:val="20"/>
                <w:szCs w:val="20"/>
                <w:lang w:val="kk-KZ" w:eastAsia="ru-RU"/>
              </w:rPr>
              <w:t xml:space="preserve">бірлік </w:t>
            </w:r>
          </w:p>
        </w:tc>
        <w:tc>
          <w:tcPr>
            <w:tcW w:w="968" w:type="dxa"/>
          </w:tcPr>
          <w:p w14:paraId="0EC9EAF6" w14:textId="42EEF5F4"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800710</w:t>
            </w:r>
            <w:r w:rsidRPr="00010BAC">
              <w:rPr>
                <w:rFonts w:ascii="Times New Roman" w:eastAsia="Times New Roman" w:hAnsi="Times New Roman" w:cs="Times New Roman"/>
                <w:bCs/>
                <w:sz w:val="20"/>
                <w:szCs w:val="20"/>
                <w:lang w:val="kk-KZ" w:eastAsia="ru-RU"/>
              </w:rPr>
              <w:t>,0</w:t>
            </w:r>
          </w:p>
        </w:tc>
        <w:tc>
          <w:tcPr>
            <w:tcW w:w="968" w:type="dxa"/>
          </w:tcPr>
          <w:p w14:paraId="73478D4C" w14:textId="2DF28174"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800710</w:t>
            </w:r>
            <w:r w:rsidRPr="00010BAC">
              <w:rPr>
                <w:rFonts w:ascii="Times New Roman" w:eastAsia="Times New Roman" w:hAnsi="Times New Roman" w:cs="Times New Roman"/>
                <w:bCs/>
                <w:sz w:val="20"/>
                <w:szCs w:val="20"/>
                <w:lang w:val="kk-KZ" w:eastAsia="ru-RU"/>
              </w:rPr>
              <w:t>,0</w:t>
            </w:r>
          </w:p>
        </w:tc>
        <w:tc>
          <w:tcPr>
            <w:tcW w:w="1107" w:type="dxa"/>
          </w:tcPr>
          <w:p w14:paraId="1B0483B7" w14:textId="1833512E" w:rsidR="0024744D" w:rsidRPr="00DE601B"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p>
        </w:tc>
        <w:tc>
          <w:tcPr>
            <w:tcW w:w="1356" w:type="dxa"/>
          </w:tcPr>
          <w:p w14:paraId="173DB490" w14:textId="77777777" w:rsidR="0024744D" w:rsidRPr="00DE601B" w:rsidRDefault="0024744D" w:rsidP="0024744D">
            <w:pPr>
              <w:spacing w:after="0" w:line="240" w:lineRule="auto"/>
              <w:contextualSpacing/>
              <w:jc w:val="both"/>
              <w:rPr>
                <w:rFonts w:ascii="Times New Roman" w:eastAsia="Times New Roman" w:hAnsi="Times New Roman" w:cs="Times New Roman"/>
                <w:sz w:val="20"/>
                <w:szCs w:val="20"/>
                <w:lang w:eastAsia="ru-RU"/>
              </w:rPr>
            </w:pPr>
          </w:p>
        </w:tc>
      </w:tr>
      <w:tr w:rsidR="0024744D" w:rsidRPr="00DE601B" w14:paraId="1588B1E2" w14:textId="77777777" w:rsidTr="00202902">
        <w:trPr>
          <w:trHeight w:val="2561"/>
        </w:trPr>
        <w:tc>
          <w:tcPr>
            <w:tcW w:w="3074" w:type="dxa"/>
          </w:tcPr>
          <w:p w14:paraId="6900A88B" w14:textId="0DE07C30" w:rsidR="0024744D" w:rsidRPr="00C73AC5" w:rsidRDefault="005B3E0C" w:rsidP="0024744D">
            <w:pPr>
              <w:spacing w:after="0" w:line="240" w:lineRule="auto"/>
              <w:contextualSpacing/>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Музей </w:t>
            </w:r>
            <w:r w:rsidR="000B04FB">
              <w:rPr>
                <w:rFonts w:ascii="Times New Roman" w:eastAsia="Times New Roman" w:hAnsi="Times New Roman" w:cs="Times New Roman"/>
                <w:sz w:val="20"/>
                <w:szCs w:val="20"/>
                <w:lang w:val="kk-KZ" w:eastAsia="ru-RU"/>
              </w:rPr>
              <w:t xml:space="preserve">қорына енгізілген экспонаттардың саны, республикалық және </w:t>
            </w:r>
            <w:r w:rsidR="007F31A9">
              <w:rPr>
                <w:rFonts w:ascii="Times New Roman" w:eastAsia="Times New Roman" w:hAnsi="Times New Roman" w:cs="Times New Roman"/>
                <w:sz w:val="20"/>
                <w:szCs w:val="20"/>
                <w:lang w:val="kk-KZ" w:eastAsia="ru-RU"/>
              </w:rPr>
              <w:t xml:space="preserve">жергілікті ие, ұлттық мәдениет тарихи үшін ерекше </w:t>
            </w:r>
            <w:r w:rsidR="00185E32">
              <w:rPr>
                <w:rFonts w:ascii="Times New Roman" w:eastAsia="Times New Roman" w:hAnsi="Times New Roman" w:cs="Times New Roman"/>
                <w:sz w:val="20"/>
                <w:szCs w:val="20"/>
                <w:lang w:val="kk-KZ" w:eastAsia="ru-RU"/>
              </w:rPr>
              <w:t xml:space="preserve">құнды болып табылатын сурет өнері және графикалық </w:t>
            </w:r>
            <w:r w:rsidR="008076E5">
              <w:rPr>
                <w:rFonts w:ascii="Times New Roman" w:eastAsia="Times New Roman" w:hAnsi="Times New Roman" w:cs="Times New Roman"/>
                <w:sz w:val="20"/>
                <w:szCs w:val="20"/>
                <w:lang w:val="kk-KZ" w:eastAsia="ru-RU"/>
              </w:rPr>
              <w:t xml:space="preserve">туындыларынң реставрациялау жұмыстарының </w:t>
            </w:r>
            <w:r w:rsidR="00235A2C">
              <w:rPr>
                <w:rFonts w:ascii="Times New Roman" w:eastAsia="Times New Roman" w:hAnsi="Times New Roman" w:cs="Times New Roman"/>
                <w:sz w:val="20"/>
                <w:szCs w:val="20"/>
                <w:lang w:val="kk-KZ" w:eastAsia="ru-RU"/>
              </w:rPr>
              <w:t xml:space="preserve">болжамды саны, өткізілген тарихи </w:t>
            </w:r>
            <w:r w:rsidR="00C73AC5">
              <w:rPr>
                <w:rFonts w:ascii="Times New Roman" w:eastAsia="Times New Roman" w:hAnsi="Times New Roman" w:cs="Times New Roman"/>
                <w:sz w:val="20"/>
                <w:szCs w:val="20"/>
                <w:lang w:eastAsia="ru-RU"/>
              </w:rPr>
              <w:t xml:space="preserve">– </w:t>
            </w:r>
            <w:r w:rsidR="00C73AC5">
              <w:rPr>
                <w:rFonts w:ascii="Times New Roman" w:eastAsia="Times New Roman" w:hAnsi="Times New Roman" w:cs="Times New Roman"/>
                <w:sz w:val="20"/>
                <w:szCs w:val="20"/>
                <w:lang w:val="kk-KZ" w:eastAsia="ru-RU"/>
              </w:rPr>
              <w:t>мәде</w:t>
            </w:r>
            <w:r w:rsidR="0056695D">
              <w:rPr>
                <w:rFonts w:ascii="Times New Roman" w:eastAsia="Times New Roman" w:hAnsi="Times New Roman" w:cs="Times New Roman"/>
                <w:sz w:val="20"/>
                <w:szCs w:val="20"/>
                <w:lang w:val="kk-KZ" w:eastAsia="ru-RU"/>
              </w:rPr>
              <w:t xml:space="preserve">ни мұра көрмелері мен тұсаукесерлерінің болжамды саны </w:t>
            </w:r>
          </w:p>
        </w:tc>
        <w:tc>
          <w:tcPr>
            <w:tcW w:w="1217" w:type="dxa"/>
          </w:tcPr>
          <w:p w14:paraId="594ED115" w14:textId="5A9210BE"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hAnsi="Times New Roman" w:cs="Times New Roman"/>
                <w:kern w:val="1"/>
                <w:sz w:val="20"/>
                <w:szCs w:val="20"/>
                <w:lang w:val="kk-KZ" w:eastAsia="x-none" w:bidi="x-none"/>
              </w:rPr>
              <w:t>1</w:t>
            </w:r>
            <w:r w:rsidR="00105690">
              <w:rPr>
                <w:rFonts w:ascii="Times New Roman" w:hAnsi="Times New Roman" w:cs="Times New Roman"/>
                <w:kern w:val="1"/>
                <w:sz w:val="20"/>
                <w:szCs w:val="20"/>
                <w:lang w:val="en-US" w:eastAsia="x-none" w:bidi="x-none"/>
              </w:rPr>
              <w:t>80</w:t>
            </w:r>
            <w:r w:rsidRPr="00195E55">
              <w:rPr>
                <w:rFonts w:ascii="Times New Roman" w:hAnsi="Times New Roman" w:cs="Times New Roman"/>
                <w:kern w:val="1"/>
                <w:sz w:val="20"/>
                <w:szCs w:val="20"/>
                <w:lang w:eastAsia="x-none" w:bidi="x-none"/>
              </w:rPr>
              <w:t xml:space="preserve"> </w:t>
            </w:r>
            <w:r w:rsidRPr="00195E55">
              <w:rPr>
                <w:rFonts w:ascii="Times New Roman" w:hAnsi="Times New Roman" w:cs="Times New Roman"/>
                <w:kern w:val="1"/>
                <w:sz w:val="20"/>
                <w:szCs w:val="20"/>
                <w:lang w:val="kk-KZ" w:eastAsia="x-none" w:bidi="x-none"/>
              </w:rPr>
              <w:t>бірлік</w:t>
            </w:r>
          </w:p>
        </w:tc>
        <w:tc>
          <w:tcPr>
            <w:tcW w:w="1107" w:type="dxa"/>
          </w:tcPr>
          <w:p w14:paraId="3FB804BF" w14:textId="13718150"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eastAsia="Times New Roman" w:hAnsi="Times New Roman" w:cs="Times New Roman"/>
                <w:bCs/>
                <w:sz w:val="20"/>
                <w:szCs w:val="20"/>
                <w:lang w:val="kk-KZ" w:eastAsia="ru-RU"/>
              </w:rPr>
              <w:t>0</w:t>
            </w:r>
          </w:p>
        </w:tc>
        <w:tc>
          <w:tcPr>
            <w:tcW w:w="859" w:type="dxa"/>
          </w:tcPr>
          <w:p w14:paraId="119ADF5E" w14:textId="7DCCEA9A"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sidRPr="00195E55">
              <w:rPr>
                <w:rFonts w:ascii="Times New Roman" w:hAnsi="Times New Roman" w:cs="Times New Roman"/>
                <w:kern w:val="1"/>
                <w:sz w:val="20"/>
                <w:szCs w:val="20"/>
                <w:lang w:val="kk-KZ" w:eastAsia="x-none" w:bidi="x-none"/>
              </w:rPr>
              <w:t>1</w:t>
            </w:r>
            <w:r w:rsidR="00105690">
              <w:rPr>
                <w:rFonts w:ascii="Times New Roman" w:hAnsi="Times New Roman" w:cs="Times New Roman"/>
                <w:kern w:val="1"/>
                <w:sz w:val="20"/>
                <w:szCs w:val="20"/>
                <w:lang w:val="en-US" w:eastAsia="x-none" w:bidi="x-none"/>
              </w:rPr>
              <w:t>80</w:t>
            </w:r>
            <w:r w:rsidRPr="00195E55">
              <w:rPr>
                <w:rFonts w:ascii="Times New Roman" w:hAnsi="Times New Roman" w:cs="Times New Roman"/>
                <w:kern w:val="1"/>
                <w:sz w:val="20"/>
                <w:szCs w:val="20"/>
                <w:lang w:eastAsia="x-none" w:bidi="x-none"/>
              </w:rPr>
              <w:t xml:space="preserve"> </w:t>
            </w:r>
            <w:r w:rsidRPr="00195E55">
              <w:rPr>
                <w:rFonts w:ascii="Times New Roman" w:hAnsi="Times New Roman" w:cs="Times New Roman"/>
                <w:kern w:val="1"/>
                <w:sz w:val="20"/>
                <w:szCs w:val="20"/>
                <w:lang w:val="kk-KZ" w:eastAsia="x-none" w:bidi="x-none"/>
              </w:rPr>
              <w:t>бірлік</w:t>
            </w:r>
          </w:p>
        </w:tc>
        <w:tc>
          <w:tcPr>
            <w:tcW w:w="968" w:type="dxa"/>
          </w:tcPr>
          <w:p w14:paraId="7D77D3AA" w14:textId="58DB41AB"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800710</w:t>
            </w:r>
            <w:r w:rsidRPr="00010BAC">
              <w:rPr>
                <w:rFonts w:ascii="Times New Roman" w:eastAsia="Times New Roman" w:hAnsi="Times New Roman" w:cs="Times New Roman"/>
                <w:bCs/>
                <w:sz w:val="20"/>
                <w:szCs w:val="20"/>
                <w:lang w:val="kk-KZ" w:eastAsia="ru-RU"/>
              </w:rPr>
              <w:t>,0</w:t>
            </w:r>
          </w:p>
        </w:tc>
        <w:tc>
          <w:tcPr>
            <w:tcW w:w="968" w:type="dxa"/>
          </w:tcPr>
          <w:p w14:paraId="79001BA3" w14:textId="286288BB" w:rsidR="0024744D" w:rsidRPr="00016B0C"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800710</w:t>
            </w:r>
            <w:r w:rsidRPr="00010BAC">
              <w:rPr>
                <w:rFonts w:ascii="Times New Roman" w:eastAsia="Times New Roman" w:hAnsi="Times New Roman" w:cs="Times New Roman"/>
                <w:bCs/>
                <w:sz w:val="20"/>
                <w:szCs w:val="20"/>
                <w:lang w:val="kk-KZ" w:eastAsia="ru-RU"/>
              </w:rPr>
              <w:t>,0</w:t>
            </w:r>
          </w:p>
        </w:tc>
        <w:tc>
          <w:tcPr>
            <w:tcW w:w="1107" w:type="dxa"/>
          </w:tcPr>
          <w:p w14:paraId="14313839" w14:textId="77777777" w:rsidR="0024744D" w:rsidRPr="00DE601B" w:rsidRDefault="0024744D" w:rsidP="0024744D">
            <w:pPr>
              <w:spacing w:after="0" w:line="240" w:lineRule="auto"/>
              <w:contextualSpacing/>
              <w:jc w:val="both"/>
              <w:rPr>
                <w:rFonts w:ascii="Times New Roman" w:eastAsia="Times New Roman" w:hAnsi="Times New Roman" w:cs="Times New Roman"/>
                <w:bCs/>
                <w:sz w:val="20"/>
                <w:szCs w:val="20"/>
                <w:lang w:val="kk-KZ" w:eastAsia="ru-RU"/>
              </w:rPr>
            </w:pPr>
          </w:p>
        </w:tc>
        <w:tc>
          <w:tcPr>
            <w:tcW w:w="1356" w:type="dxa"/>
          </w:tcPr>
          <w:p w14:paraId="3F46ADDC" w14:textId="77777777" w:rsidR="0024744D" w:rsidRPr="00DE601B" w:rsidRDefault="0024744D" w:rsidP="0024744D">
            <w:pPr>
              <w:spacing w:after="0" w:line="240" w:lineRule="auto"/>
              <w:contextualSpacing/>
              <w:jc w:val="both"/>
              <w:rPr>
                <w:rFonts w:ascii="Times New Roman" w:eastAsia="Times New Roman" w:hAnsi="Times New Roman" w:cs="Times New Roman"/>
                <w:sz w:val="20"/>
                <w:szCs w:val="20"/>
                <w:lang w:eastAsia="ru-RU"/>
              </w:rPr>
            </w:pPr>
          </w:p>
        </w:tc>
      </w:tr>
    </w:tbl>
    <w:p w14:paraId="2659D7BD" w14:textId="77777777" w:rsidR="0098460D" w:rsidRPr="00DE601B" w:rsidRDefault="0098460D" w:rsidP="00E8614C">
      <w:pPr>
        <w:spacing w:after="0" w:line="240" w:lineRule="auto"/>
        <w:contextualSpacing/>
        <w:jc w:val="both"/>
        <w:rPr>
          <w:rFonts w:ascii="Times New Roman" w:eastAsia="Times New Roman" w:hAnsi="Times New Roman" w:cs="Times New Roman"/>
          <w:sz w:val="24"/>
          <w:szCs w:val="24"/>
          <w:lang w:val="kk-KZ" w:eastAsia="ru-RU"/>
        </w:rPr>
      </w:pPr>
    </w:p>
    <w:p w14:paraId="44E9D49F" w14:textId="77777777" w:rsidR="008F282C" w:rsidRDefault="008F282C" w:rsidP="00E8614C">
      <w:pPr>
        <w:spacing w:after="0" w:line="240" w:lineRule="auto"/>
        <w:contextualSpacing/>
        <w:jc w:val="both"/>
        <w:rPr>
          <w:rFonts w:ascii="Times New Roman" w:eastAsia="Times New Roman" w:hAnsi="Times New Roman" w:cs="Times New Roman"/>
          <w:sz w:val="24"/>
          <w:szCs w:val="24"/>
          <w:lang w:val="en-US" w:eastAsia="ru-RU"/>
        </w:rPr>
      </w:pPr>
    </w:p>
    <w:p w14:paraId="2EDA851A" w14:textId="77777777" w:rsidR="0024744D" w:rsidRDefault="0024744D" w:rsidP="00E8614C">
      <w:pPr>
        <w:spacing w:after="0" w:line="240" w:lineRule="auto"/>
        <w:contextualSpacing/>
        <w:jc w:val="both"/>
        <w:rPr>
          <w:rFonts w:ascii="Times New Roman" w:eastAsia="Times New Roman" w:hAnsi="Times New Roman" w:cs="Times New Roman"/>
          <w:sz w:val="24"/>
          <w:szCs w:val="24"/>
          <w:lang w:val="en-US" w:eastAsia="ru-RU"/>
        </w:rPr>
      </w:pPr>
    </w:p>
    <w:p w14:paraId="44C65824" w14:textId="77777777" w:rsidR="0024744D" w:rsidRDefault="0024744D" w:rsidP="00E8614C">
      <w:pPr>
        <w:spacing w:after="0" w:line="240" w:lineRule="auto"/>
        <w:contextualSpacing/>
        <w:jc w:val="both"/>
        <w:rPr>
          <w:rFonts w:ascii="Times New Roman" w:eastAsia="Times New Roman" w:hAnsi="Times New Roman" w:cs="Times New Roman"/>
          <w:sz w:val="24"/>
          <w:szCs w:val="24"/>
          <w:lang w:val="en-US" w:eastAsia="ru-RU"/>
        </w:rPr>
      </w:pPr>
    </w:p>
    <w:sectPr w:rsidR="0024744D" w:rsidSect="002E1FCC">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FACF" w14:textId="77777777" w:rsidR="00CF7C55" w:rsidRDefault="00CF7C55">
      <w:pPr>
        <w:spacing w:after="0" w:line="240" w:lineRule="auto"/>
      </w:pPr>
      <w:r>
        <w:separator/>
      </w:r>
    </w:p>
  </w:endnote>
  <w:endnote w:type="continuationSeparator" w:id="0">
    <w:p w14:paraId="78EEC698" w14:textId="77777777" w:rsidR="00CF7C55" w:rsidRDefault="00CF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9402B" w14:textId="77777777" w:rsidR="00CF7C55" w:rsidRDefault="00CF7C55">
      <w:pPr>
        <w:spacing w:after="0" w:line="240" w:lineRule="auto"/>
      </w:pPr>
      <w:r>
        <w:separator/>
      </w:r>
    </w:p>
  </w:footnote>
  <w:footnote w:type="continuationSeparator" w:id="0">
    <w:p w14:paraId="76701A70" w14:textId="77777777" w:rsidR="00CF7C55" w:rsidRDefault="00CF7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83BB4"/>
    <w:multiLevelType w:val="multilevel"/>
    <w:tmpl w:val="6E3C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501D7"/>
    <w:multiLevelType w:val="hybridMultilevel"/>
    <w:tmpl w:val="DBEEF74C"/>
    <w:lvl w:ilvl="0" w:tplc="DAD238E4">
      <w:start w:val="1"/>
      <w:numFmt w:val="decimal"/>
      <w:lvlText w:val="%1."/>
      <w:lvlJc w:val="left"/>
      <w:pPr>
        <w:ind w:left="1639" w:hanging="93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CF807FC"/>
    <w:multiLevelType w:val="hybridMultilevel"/>
    <w:tmpl w:val="4E96593C"/>
    <w:lvl w:ilvl="0" w:tplc="A5040962">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3" w15:restartNumberingAfterBreak="0">
    <w:nsid w:val="4F5F25F0"/>
    <w:multiLevelType w:val="hybridMultilevel"/>
    <w:tmpl w:val="338E5F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6173859">
    <w:abstractNumId w:val="2"/>
  </w:num>
  <w:num w:numId="2" w16cid:durableId="4752970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1925878">
    <w:abstractNumId w:val="3"/>
  </w:num>
  <w:num w:numId="4" w16cid:durableId="717968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43"/>
    <w:rsid w:val="00004D67"/>
    <w:rsid w:val="000103F1"/>
    <w:rsid w:val="00010476"/>
    <w:rsid w:val="00010BAC"/>
    <w:rsid w:val="00011824"/>
    <w:rsid w:val="00011FF5"/>
    <w:rsid w:val="00013ADA"/>
    <w:rsid w:val="00014AD3"/>
    <w:rsid w:val="00016B0C"/>
    <w:rsid w:val="00026732"/>
    <w:rsid w:val="00030F71"/>
    <w:rsid w:val="000324D9"/>
    <w:rsid w:val="00033265"/>
    <w:rsid w:val="000514A0"/>
    <w:rsid w:val="000806FC"/>
    <w:rsid w:val="00082997"/>
    <w:rsid w:val="00082A24"/>
    <w:rsid w:val="00091310"/>
    <w:rsid w:val="00091D40"/>
    <w:rsid w:val="00095FBB"/>
    <w:rsid w:val="000A0282"/>
    <w:rsid w:val="000A5453"/>
    <w:rsid w:val="000B04FB"/>
    <w:rsid w:val="000B346B"/>
    <w:rsid w:val="000B4F59"/>
    <w:rsid w:val="000B74EF"/>
    <w:rsid w:val="000D09AF"/>
    <w:rsid w:val="000D1F52"/>
    <w:rsid w:val="000E1C1D"/>
    <w:rsid w:val="000E3F5B"/>
    <w:rsid w:val="000E4E38"/>
    <w:rsid w:val="000E4F49"/>
    <w:rsid w:val="000F0A1E"/>
    <w:rsid w:val="00100C98"/>
    <w:rsid w:val="00105690"/>
    <w:rsid w:val="00106CE1"/>
    <w:rsid w:val="00107437"/>
    <w:rsid w:val="00115D39"/>
    <w:rsid w:val="0011665E"/>
    <w:rsid w:val="00120DF5"/>
    <w:rsid w:val="00124497"/>
    <w:rsid w:val="001308ED"/>
    <w:rsid w:val="00141865"/>
    <w:rsid w:val="00144FA8"/>
    <w:rsid w:val="001462C2"/>
    <w:rsid w:val="00147EAD"/>
    <w:rsid w:val="001604EF"/>
    <w:rsid w:val="0017422D"/>
    <w:rsid w:val="00174A69"/>
    <w:rsid w:val="0017525F"/>
    <w:rsid w:val="001761F1"/>
    <w:rsid w:val="00184209"/>
    <w:rsid w:val="00185E32"/>
    <w:rsid w:val="00191836"/>
    <w:rsid w:val="0019534B"/>
    <w:rsid w:val="00195E55"/>
    <w:rsid w:val="001A3924"/>
    <w:rsid w:val="001A4CFA"/>
    <w:rsid w:val="001A5435"/>
    <w:rsid w:val="001A5D09"/>
    <w:rsid w:val="001A6C9D"/>
    <w:rsid w:val="001B1113"/>
    <w:rsid w:val="001D7EF5"/>
    <w:rsid w:val="001E3270"/>
    <w:rsid w:val="001F5C37"/>
    <w:rsid w:val="00201C39"/>
    <w:rsid w:val="00202902"/>
    <w:rsid w:val="00206CEA"/>
    <w:rsid w:val="00210340"/>
    <w:rsid w:val="00210CBD"/>
    <w:rsid w:val="00217995"/>
    <w:rsid w:val="00223C15"/>
    <w:rsid w:val="0023249D"/>
    <w:rsid w:val="00235A2C"/>
    <w:rsid w:val="00236F45"/>
    <w:rsid w:val="00237E5F"/>
    <w:rsid w:val="00240FE3"/>
    <w:rsid w:val="002453CB"/>
    <w:rsid w:val="002472D4"/>
    <w:rsid w:val="0024744D"/>
    <w:rsid w:val="00251297"/>
    <w:rsid w:val="00267C59"/>
    <w:rsid w:val="002714F2"/>
    <w:rsid w:val="00274FB2"/>
    <w:rsid w:val="002914D7"/>
    <w:rsid w:val="002D2407"/>
    <w:rsid w:val="002D77F8"/>
    <w:rsid w:val="002E1206"/>
    <w:rsid w:val="002E1FCC"/>
    <w:rsid w:val="002E2243"/>
    <w:rsid w:val="002E7CE9"/>
    <w:rsid w:val="002F6150"/>
    <w:rsid w:val="002F6B06"/>
    <w:rsid w:val="002F6E9C"/>
    <w:rsid w:val="00300279"/>
    <w:rsid w:val="0030587F"/>
    <w:rsid w:val="00310333"/>
    <w:rsid w:val="00313DC6"/>
    <w:rsid w:val="00316530"/>
    <w:rsid w:val="003200DB"/>
    <w:rsid w:val="003407A7"/>
    <w:rsid w:val="003579B5"/>
    <w:rsid w:val="003607C3"/>
    <w:rsid w:val="00373E6F"/>
    <w:rsid w:val="00373F43"/>
    <w:rsid w:val="003752C6"/>
    <w:rsid w:val="00380CA5"/>
    <w:rsid w:val="00393E70"/>
    <w:rsid w:val="00397624"/>
    <w:rsid w:val="003A7FDA"/>
    <w:rsid w:val="003A7FF9"/>
    <w:rsid w:val="003B08FC"/>
    <w:rsid w:val="003B12AC"/>
    <w:rsid w:val="003B4B1A"/>
    <w:rsid w:val="003B79FC"/>
    <w:rsid w:val="003C0788"/>
    <w:rsid w:val="003C786B"/>
    <w:rsid w:val="003C7AF4"/>
    <w:rsid w:val="003D0ED1"/>
    <w:rsid w:val="003D320D"/>
    <w:rsid w:val="003E4CA7"/>
    <w:rsid w:val="003F152B"/>
    <w:rsid w:val="004031A1"/>
    <w:rsid w:val="0042425B"/>
    <w:rsid w:val="00430AEB"/>
    <w:rsid w:val="00432151"/>
    <w:rsid w:val="00432BFE"/>
    <w:rsid w:val="00441631"/>
    <w:rsid w:val="00450BEB"/>
    <w:rsid w:val="00454CA1"/>
    <w:rsid w:val="0045543B"/>
    <w:rsid w:val="00471B44"/>
    <w:rsid w:val="00487BCD"/>
    <w:rsid w:val="004B1049"/>
    <w:rsid w:val="004B2E9F"/>
    <w:rsid w:val="004E1257"/>
    <w:rsid w:val="004E1899"/>
    <w:rsid w:val="004E6F72"/>
    <w:rsid w:val="0050459C"/>
    <w:rsid w:val="0051207A"/>
    <w:rsid w:val="00520400"/>
    <w:rsid w:val="00522FE4"/>
    <w:rsid w:val="00555230"/>
    <w:rsid w:val="00557FE1"/>
    <w:rsid w:val="0056453D"/>
    <w:rsid w:val="0056695D"/>
    <w:rsid w:val="00566C5B"/>
    <w:rsid w:val="00574772"/>
    <w:rsid w:val="00596175"/>
    <w:rsid w:val="005A4424"/>
    <w:rsid w:val="005B3E0C"/>
    <w:rsid w:val="005C7325"/>
    <w:rsid w:val="005D2053"/>
    <w:rsid w:val="005F5DD4"/>
    <w:rsid w:val="00603FA3"/>
    <w:rsid w:val="0061585B"/>
    <w:rsid w:val="00616AD1"/>
    <w:rsid w:val="006346E3"/>
    <w:rsid w:val="0064104C"/>
    <w:rsid w:val="00646F7E"/>
    <w:rsid w:val="0064726E"/>
    <w:rsid w:val="0065038E"/>
    <w:rsid w:val="006629C0"/>
    <w:rsid w:val="00683361"/>
    <w:rsid w:val="00686CC2"/>
    <w:rsid w:val="00692690"/>
    <w:rsid w:val="00697D84"/>
    <w:rsid w:val="006B04DC"/>
    <w:rsid w:val="006B4ABF"/>
    <w:rsid w:val="006B5D61"/>
    <w:rsid w:val="006C55E9"/>
    <w:rsid w:val="006E2F41"/>
    <w:rsid w:val="006E4125"/>
    <w:rsid w:val="006F22D0"/>
    <w:rsid w:val="00716AA6"/>
    <w:rsid w:val="00720575"/>
    <w:rsid w:val="00721819"/>
    <w:rsid w:val="007330B7"/>
    <w:rsid w:val="007369A7"/>
    <w:rsid w:val="00750A9A"/>
    <w:rsid w:val="00754AAE"/>
    <w:rsid w:val="0076746B"/>
    <w:rsid w:val="007723B0"/>
    <w:rsid w:val="007A23F5"/>
    <w:rsid w:val="007A4886"/>
    <w:rsid w:val="007B22DE"/>
    <w:rsid w:val="007C1773"/>
    <w:rsid w:val="007D6760"/>
    <w:rsid w:val="007E0CAF"/>
    <w:rsid w:val="007E2820"/>
    <w:rsid w:val="007E4CCF"/>
    <w:rsid w:val="007F2B3A"/>
    <w:rsid w:val="007F31A9"/>
    <w:rsid w:val="008027FB"/>
    <w:rsid w:val="0080487B"/>
    <w:rsid w:val="008076E5"/>
    <w:rsid w:val="00810CDF"/>
    <w:rsid w:val="008174EF"/>
    <w:rsid w:val="00827B6E"/>
    <w:rsid w:val="00840772"/>
    <w:rsid w:val="00847B01"/>
    <w:rsid w:val="0086150C"/>
    <w:rsid w:val="0088135D"/>
    <w:rsid w:val="008824EE"/>
    <w:rsid w:val="008B56A7"/>
    <w:rsid w:val="008B7ADE"/>
    <w:rsid w:val="008C2C5A"/>
    <w:rsid w:val="008D25E9"/>
    <w:rsid w:val="008E4361"/>
    <w:rsid w:val="008F1651"/>
    <w:rsid w:val="008F282C"/>
    <w:rsid w:val="009012C0"/>
    <w:rsid w:val="00903BDC"/>
    <w:rsid w:val="009116A8"/>
    <w:rsid w:val="00914166"/>
    <w:rsid w:val="00923AA6"/>
    <w:rsid w:val="00926D07"/>
    <w:rsid w:val="00931022"/>
    <w:rsid w:val="00945FED"/>
    <w:rsid w:val="0094730B"/>
    <w:rsid w:val="009534B1"/>
    <w:rsid w:val="009613CB"/>
    <w:rsid w:val="0096309A"/>
    <w:rsid w:val="00965C4E"/>
    <w:rsid w:val="0096624C"/>
    <w:rsid w:val="009674B5"/>
    <w:rsid w:val="00970CD2"/>
    <w:rsid w:val="009812EC"/>
    <w:rsid w:val="0098460D"/>
    <w:rsid w:val="00986137"/>
    <w:rsid w:val="0099360F"/>
    <w:rsid w:val="009A2BF5"/>
    <w:rsid w:val="009B3D2A"/>
    <w:rsid w:val="009B75BC"/>
    <w:rsid w:val="009B7DC0"/>
    <w:rsid w:val="009C0B83"/>
    <w:rsid w:val="009C0E70"/>
    <w:rsid w:val="009C6DCA"/>
    <w:rsid w:val="009D004E"/>
    <w:rsid w:val="009D4A50"/>
    <w:rsid w:val="009E3105"/>
    <w:rsid w:val="009F3FA4"/>
    <w:rsid w:val="00A010F5"/>
    <w:rsid w:val="00A1247A"/>
    <w:rsid w:val="00A2100A"/>
    <w:rsid w:val="00A22426"/>
    <w:rsid w:val="00A25764"/>
    <w:rsid w:val="00A34B06"/>
    <w:rsid w:val="00A45DC8"/>
    <w:rsid w:val="00A62E43"/>
    <w:rsid w:val="00A64579"/>
    <w:rsid w:val="00A658FB"/>
    <w:rsid w:val="00A772B2"/>
    <w:rsid w:val="00AA37B4"/>
    <w:rsid w:val="00AA51D1"/>
    <w:rsid w:val="00AA696E"/>
    <w:rsid w:val="00AB3CCE"/>
    <w:rsid w:val="00AC0161"/>
    <w:rsid w:val="00AC25DB"/>
    <w:rsid w:val="00AE1810"/>
    <w:rsid w:val="00AE3CF7"/>
    <w:rsid w:val="00AE77D7"/>
    <w:rsid w:val="00AF375E"/>
    <w:rsid w:val="00AF40F1"/>
    <w:rsid w:val="00B01626"/>
    <w:rsid w:val="00B10E23"/>
    <w:rsid w:val="00B15F17"/>
    <w:rsid w:val="00B20E9E"/>
    <w:rsid w:val="00B23A07"/>
    <w:rsid w:val="00B36F46"/>
    <w:rsid w:val="00B736F4"/>
    <w:rsid w:val="00B755A0"/>
    <w:rsid w:val="00B801E8"/>
    <w:rsid w:val="00B921C5"/>
    <w:rsid w:val="00BA2F16"/>
    <w:rsid w:val="00BA3E6C"/>
    <w:rsid w:val="00BA7C51"/>
    <w:rsid w:val="00BB0E88"/>
    <w:rsid w:val="00BB6CD6"/>
    <w:rsid w:val="00BE3ACA"/>
    <w:rsid w:val="00BE6EE1"/>
    <w:rsid w:val="00BF2F68"/>
    <w:rsid w:val="00BF34BC"/>
    <w:rsid w:val="00C041FE"/>
    <w:rsid w:val="00C07AD7"/>
    <w:rsid w:val="00C21723"/>
    <w:rsid w:val="00C32928"/>
    <w:rsid w:val="00C36131"/>
    <w:rsid w:val="00C37F7E"/>
    <w:rsid w:val="00C566E3"/>
    <w:rsid w:val="00C708E1"/>
    <w:rsid w:val="00C73AC5"/>
    <w:rsid w:val="00C772A2"/>
    <w:rsid w:val="00C813FA"/>
    <w:rsid w:val="00CA1658"/>
    <w:rsid w:val="00CA2592"/>
    <w:rsid w:val="00CC2EFB"/>
    <w:rsid w:val="00CD4A61"/>
    <w:rsid w:val="00CE2161"/>
    <w:rsid w:val="00CF1F73"/>
    <w:rsid w:val="00CF531D"/>
    <w:rsid w:val="00CF7C55"/>
    <w:rsid w:val="00D05DA3"/>
    <w:rsid w:val="00D06A71"/>
    <w:rsid w:val="00D12C6F"/>
    <w:rsid w:val="00D158CD"/>
    <w:rsid w:val="00D160D5"/>
    <w:rsid w:val="00D27A05"/>
    <w:rsid w:val="00D30676"/>
    <w:rsid w:val="00D317D4"/>
    <w:rsid w:val="00D31BF7"/>
    <w:rsid w:val="00D32F59"/>
    <w:rsid w:val="00D4490E"/>
    <w:rsid w:val="00D5143C"/>
    <w:rsid w:val="00D561F6"/>
    <w:rsid w:val="00D615F9"/>
    <w:rsid w:val="00D82B59"/>
    <w:rsid w:val="00D93FAC"/>
    <w:rsid w:val="00DA060E"/>
    <w:rsid w:val="00DA115E"/>
    <w:rsid w:val="00DB21ED"/>
    <w:rsid w:val="00DC4315"/>
    <w:rsid w:val="00DC5DDD"/>
    <w:rsid w:val="00DD05D5"/>
    <w:rsid w:val="00DE04EE"/>
    <w:rsid w:val="00DE4423"/>
    <w:rsid w:val="00DE601B"/>
    <w:rsid w:val="00E02980"/>
    <w:rsid w:val="00E109AA"/>
    <w:rsid w:val="00E15CC9"/>
    <w:rsid w:val="00E21EEF"/>
    <w:rsid w:val="00E37B1F"/>
    <w:rsid w:val="00E43348"/>
    <w:rsid w:val="00E4531D"/>
    <w:rsid w:val="00E72DDE"/>
    <w:rsid w:val="00E769C3"/>
    <w:rsid w:val="00E827BE"/>
    <w:rsid w:val="00E8614C"/>
    <w:rsid w:val="00E931FE"/>
    <w:rsid w:val="00EA1064"/>
    <w:rsid w:val="00EC17E8"/>
    <w:rsid w:val="00EC6935"/>
    <w:rsid w:val="00EE54F2"/>
    <w:rsid w:val="00EF08CD"/>
    <w:rsid w:val="00EF25C9"/>
    <w:rsid w:val="00EF73B1"/>
    <w:rsid w:val="00F01086"/>
    <w:rsid w:val="00F1373E"/>
    <w:rsid w:val="00F16210"/>
    <w:rsid w:val="00F21676"/>
    <w:rsid w:val="00F27890"/>
    <w:rsid w:val="00F3287F"/>
    <w:rsid w:val="00F34A11"/>
    <w:rsid w:val="00F418B3"/>
    <w:rsid w:val="00F42667"/>
    <w:rsid w:val="00F522D3"/>
    <w:rsid w:val="00F57353"/>
    <w:rsid w:val="00F63024"/>
    <w:rsid w:val="00F66940"/>
    <w:rsid w:val="00F82254"/>
    <w:rsid w:val="00F83BE5"/>
    <w:rsid w:val="00FA0D82"/>
    <w:rsid w:val="00FA2359"/>
    <w:rsid w:val="00FA5B35"/>
    <w:rsid w:val="00FA7EE3"/>
    <w:rsid w:val="00FB0E40"/>
    <w:rsid w:val="00FB6285"/>
    <w:rsid w:val="00FB6BDC"/>
    <w:rsid w:val="00FC06AB"/>
    <w:rsid w:val="00FC693B"/>
    <w:rsid w:val="00FD5727"/>
    <w:rsid w:val="00FE3CBF"/>
    <w:rsid w:val="00FE4162"/>
    <w:rsid w:val="00FE6B3B"/>
    <w:rsid w:val="00FF1D84"/>
    <w:rsid w:val="00FF586B"/>
    <w:rsid w:val="00FF5FC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5449B"/>
  <w15:docId w15:val="{2FF19B1B-1712-4090-8179-1D80FB64F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0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енум_список,маркированный,References,NUMBERED PARAGRAPH,List Paragraph 1,Bullets,List_Paragraph,Multilevel para_II,List Paragraph1,Akapit z listą BS,List Paragraph (numbered (a)),IBL List Paragraph,List Paragraph nowy"/>
    <w:basedOn w:val="a"/>
    <w:link w:val="a4"/>
    <w:uiPriority w:val="34"/>
    <w:qFormat/>
    <w:rsid w:val="00C708E1"/>
    <w:pPr>
      <w:spacing w:after="200" w:line="276" w:lineRule="auto"/>
      <w:ind w:left="720"/>
      <w:contextualSpacing/>
    </w:pPr>
    <w:rPr>
      <w:rFonts w:ascii="Times New Roman" w:eastAsia="Times New Roman" w:hAnsi="Times New Roman" w:cs="Times New Roman"/>
      <w:lang w:val="en-US"/>
    </w:rPr>
  </w:style>
  <w:style w:type="character" w:customStyle="1" w:styleId="a4">
    <w:name w:val="Абзац списка Знак"/>
    <w:aliases w:val="ненум_список Знак,маркированный Знак,References Знак,NUMBERED PARAGRAPH Знак,List Paragraph 1 Знак,Bullets Знак,List_Paragraph Знак,Multilevel para_II Знак,List Paragraph1 Знак,Akapit z listą BS Знак,List Paragraph (numbered (a)) Знак"/>
    <w:link w:val="a3"/>
    <w:uiPriority w:val="34"/>
    <w:locked/>
    <w:rsid w:val="00C708E1"/>
    <w:rPr>
      <w:rFonts w:ascii="Times New Roman" w:eastAsia="Times New Roman" w:hAnsi="Times New Roman" w:cs="Times New Roman"/>
      <w:lang w:val="en-US"/>
    </w:rPr>
  </w:style>
  <w:style w:type="paragraph" w:styleId="a5">
    <w:name w:val="header"/>
    <w:basedOn w:val="a"/>
    <w:link w:val="a6"/>
    <w:uiPriority w:val="99"/>
    <w:unhideWhenUsed/>
    <w:rsid w:val="00FA7E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A7EE3"/>
  </w:style>
  <w:style w:type="paragraph" w:styleId="a7">
    <w:name w:val="footer"/>
    <w:basedOn w:val="a"/>
    <w:link w:val="a8"/>
    <w:uiPriority w:val="99"/>
    <w:unhideWhenUsed/>
    <w:rsid w:val="00FA7E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A7EE3"/>
  </w:style>
  <w:style w:type="paragraph" w:styleId="a9">
    <w:name w:val="No Spacing"/>
    <w:uiPriority w:val="1"/>
    <w:qFormat/>
    <w:rsid w:val="00E433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493126">
      <w:bodyDiv w:val="1"/>
      <w:marLeft w:val="0"/>
      <w:marRight w:val="0"/>
      <w:marTop w:val="0"/>
      <w:marBottom w:val="0"/>
      <w:divBdr>
        <w:top w:val="none" w:sz="0" w:space="0" w:color="auto"/>
        <w:left w:val="none" w:sz="0" w:space="0" w:color="auto"/>
        <w:bottom w:val="none" w:sz="0" w:space="0" w:color="auto"/>
        <w:right w:val="none" w:sz="0" w:space="0" w:color="auto"/>
      </w:divBdr>
    </w:div>
    <w:div w:id="97695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1E2CC-9AD7-4522-A12B-21506ED75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4</Pages>
  <Words>868</Words>
  <Characters>4950</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Батыржан Бакытжанов</dc:creator>
  <cp:keywords/>
  <dc:description/>
  <cp:lastModifiedBy>User</cp:lastModifiedBy>
  <cp:revision>88</cp:revision>
  <cp:lastPrinted>2026-02-26T11:32:00Z</cp:lastPrinted>
  <dcterms:created xsi:type="dcterms:W3CDTF">2026-02-11T10:27:00Z</dcterms:created>
  <dcterms:modified xsi:type="dcterms:W3CDTF">2026-08-25T06:42:00Z</dcterms:modified>
</cp:coreProperties>
</file>