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69F" w:rsidRDefault="001377B9" w:rsidP="001377B9">
      <w:pPr>
        <w:jc w:val="center"/>
        <w:rPr>
          <w:rFonts w:ascii="Times New Roman" w:hAnsi="Times New Roman" w:cs="Times New Roman"/>
          <w:b/>
          <w:sz w:val="28"/>
          <w:szCs w:val="28"/>
          <w:lang w:val="kk-KZ"/>
        </w:rPr>
      </w:pPr>
      <w:r w:rsidRPr="001377B9">
        <w:rPr>
          <w:rFonts w:ascii="Times New Roman" w:hAnsi="Times New Roman"/>
          <w:b/>
          <w:sz w:val="28"/>
          <w:szCs w:val="28"/>
          <w:lang w:val="kk-KZ"/>
        </w:rPr>
        <w:t>Азаматтық қоғам және бұқаралық ақпарат құралдары өкілдері</w:t>
      </w:r>
      <w:r w:rsidRPr="001377B9">
        <w:rPr>
          <w:rFonts w:ascii="Times New Roman" w:hAnsi="Times New Roman" w:cs="Times New Roman"/>
          <w:b/>
          <w:sz w:val="28"/>
          <w:szCs w:val="28"/>
          <w:lang w:val="kk-KZ"/>
        </w:rPr>
        <w:t xml:space="preserve"> үшін «Ашық есік күні» науқанын өткіз</w:t>
      </w:r>
      <w:r w:rsidRPr="001377B9">
        <w:rPr>
          <w:rFonts w:ascii="Times New Roman" w:hAnsi="Times New Roman" w:cs="Times New Roman"/>
          <w:b/>
          <w:sz w:val="28"/>
          <w:szCs w:val="28"/>
          <w:lang w:val="kk-KZ"/>
        </w:rPr>
        <w:t>ілді.</w:t>
      </w:r>
    </w:p>
    <w:p w:rsidR="001377B9" w:rsidRPr="00CC2DFF" w:rsidRDefault="001377B9" w:rsidP="001377B9">
      <w:pPr>
        <w:pStyle w:val="a4"/>
        <w:framePr w:hSpace="180" w:wrap="around" w:vAnchor="text" w:hAnchor="text" w:x="250" w:y="1"/>
        <w:ind w:firstLine="708"/>
        <w:suppressOverlap/>
        <w:jc w:val="both"/>
        <w:rPr>
          <w:rFonts w:ascii="Times New Roman" w:hAnsi="Times New Roman"/>
          <w:sz w:val="28"/>
          <w:szCs w:val="28"/>
          <w:lang w:val="kk-KZ"/>
        </w:rPr>
      </w:pPr>
      <w:r w:rsidRPr="00CC2DFF">
        <w:rPr>
          <w:rFonts w:ascii="Times New Roman" w:hAnsi="Times New Roman"/>
          <w:sz w:val="28"/>
          <w:szCs w:val="28"/>
          <w:lang w:val="kk-KZ"/>
        </w:rPr>
        <w:t>Қазақстан Республикасының Мемлекеттік қызмет істері агенттігі Төрағасының Әдеп жөніндегі уәкілдердің 2026 жылға арналған жұмыс жоспарында белгіленген мемлекеттік қызметтің оң имиджін нығайту бойынша азаматтық қоғам мен бұқаралық ақпараттық құралдары өкілдеріне «Ашық есік күні» акциясы өткізілді.</w:t>
      </w:r>
    </w:p>
    <w:p w:rsidR="001377B9" w:rsidRPr="00CC2DFF" w:rsidRDefault="001377B9" w:rsidP="001377B9">
      <w:pPr>
        <w:pStyle w:val="a4"/>
        <w:framePr w:hSpace="180" w:wrap="around" w:vAnchor="text" w:hAnchor="text" w:x="250" w:y="1"/>
        <w:ind w:firstLine="708"/>
        <w:suppressOverlap/>
        <w:jc w:val="both"/>
        <w:rPr>
          <w:rFonts w:ascii="Times New Roman" w:hAnsi="Times New Roman"/>
          <w:sz w:val="28"/>
          <w:szCs w:val="28"/>
          <w:lang w:val="kk-KZ"/>
        </w:rPr>
      </w:pPr>
      <w:r w:rsidRPr="00CC2DFF">
        <w:rPr>
          <w:rFonts w:ascii="Times New Roman" w:hAnsi="Times New Roman"/>
          <w:sz w:val="28"/>
          <w:szCs w:val="28"/>
          <w:lang w:val="kk-KZ"/>
        </w:rPr>
        <w:t>Кездесудің басты мақсаты - мемлекеттік қызметке кіру, мемлекеттік қызметшілердің құқықтары мен міндеттері туралы және мемлекеттік қызметшілердің Әдеп кодексі талаптарымен таныстыру.</w:t>
      </w:r>
    </w:p>
    <w:p w:rsidR="001377B9" w:rsidRPr="00CC2DFF" w:rsidRDefault="001377B9" w:rsidP="001377B9">
      <w:pPr>
        <w:pStyle w:val="a4"/>
        <w:framePr w:hSpace="180" w:wrap="around" w:vAnchor="text" w:hAnchor="text" w:x="250" w:y="1"/>
        <w:ind w:firstLine="708"/>
        <w:suppressOverlap/>
        <w:jc w:val="both"/>
        <w:rPr>
          <w:rFonts w:ascii="Times New Roman" w:hAnsi="Times New Roman"/>
          <w:sz w:val="28"/>
          <w:szCs w:val="28"/>
          <w:lang w:val="kk-KZ"/>
        </w:rPr>
      </w:pPr>
      <w:r w:rsidRPr="00CC2DFF">
        <w:rPr>
          <w:rFonts w:ascii="Times New Roman" w:hAnsi="Times New Roman"/>
          <w:sz w:val="28"/>
          <w:szCs w:val="28"/>
          <w:lang w:val="kk-KZ"/>
        </w:rPr>
        <w:t>Кездесуге «Шымкент ақпарат» жауапкершілігі шектеулі серіктестігі директорының орынбасары, журналистер одағының лауреаты, Қазақстан Республикасы мәдениет, спорт қайраткері Б.Тайжанов, Ауғанстан ардагерлер қоғамының мүшесі, журналист-блогер Ө.Сағұлов қатысып, пікір алмасып, өз ойларымен бөлісті.</w:t>
      </w:r>
    </w:p>
    <w:p w:rsidR="001377B9" w:rsidRPr="001377B9" w:rsidRDefault="001377B9" w:rsidP="001377B9">
      <w:pPr>
        <w:jc w:val="center"/>
        <w:rPr>
          <w:b/>
          <w:lang w:val="kk-KZ"/>
        </w:rPr>
      </w:pPr>
      <w:hyperlink r:id="rId4" w:history="1">
        <w:r w:rsidRPr="00CC2DFF">
          <w:rPr>
            <w:rStyle w:val="a3"/>
            <w:rFonts w:ascii="Times New Roman" w:hAnsi="Times New Roman"/>
            <w:sz w:val="24"/>
            <w:szCs w:val="24"/>
            <w:lang w:val="kk-KZ"/>
          </w:rPr>
          <w:t>https://www.facebook.com/story.php?story_fbid=2035353690745418&amp;id=100028124195732&amp;rdid=vOc4o4sDbuj2yZ2j#</w:t>
        </w:r>
      </w:hyperlink>
      <w:bookmarkStart w:id="0" w:name="_GoBack"/>
      <w:bookmarkEnd w:id="0"/>
    </w:p>
    <w:sectPr w:rsidR="001377B9" w:rsidRPr="001377B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D55"/>
    <w:rsid w:val="001377B9"/>
    <w:rsid w:val="001A4D55"/>
    <w:rsid w:val="0075269F"/>
    <w:rsid w:val="00C2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94CA"/>
  <w15:chartTrackingRefBased/>
  <w15:docId w15:val="{9FD4E337-5E83-4489-B76E-AB4CA5AE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Аким"/>
    <w:qFormat/>
    <w:rsid w:val="00C242FF"/>
    <w:rPr>
      <w:rFonts w:ascii="Arial" w:hAnsi="Arial"/>
      <w:sz w:val="5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7B9"/>
    <w:rPr>
      <w:color w:val="0000FF"/>
      <w:u w:val="single"/>
    </w:rPr>
  </w:style>
  <w:style w:type="paragraph" w:styleId="a4">
    <w:name w:val="No Spacing"/>
    <w:aliases w:val="Обя,мелкий,мой рабочий,Айгерим,No Spacing,норма,свой,No Spacing1,Без интервала2,Без интервала11,14 TNR,МОЙ СТИЛЬ,Без интеБез интервала,исполнитель,No Spacing11,Без интерваль,Елжан,Алия,ТекстОтчета,без интервала,Clips Body,Без интервала1"/>
    <w:link w:val="a5"/>
    <w:uiPriority w:val="1"/>
    <w:qFormat/>
    <w:rsid w:val="001377B9"/>
    <w:pPr>
      <w:spacing w:after="0" w:line="240" w:lineRule="auto"/>
    </w:pPr>
    <w:rPr>
      <w:rFonts w:ascii="Calibri" w:eastAsia="Times New Roman" w:hAnsi="Calibri" w:cs="Times New Roman"/>
      <w:sz w:val="20"/>
      <w:szCs w:val="20"/>
      <w:lang w:val="ru-RU" w:eastAsia="ru-RU"/>
    </w:rPr>
  </w:style>
  <w:style w:type="character" w:customStyle="1" w:styleId="a5">
    <w:name w:val="Без интервала Знак"/>
    <w:aliases w:val="Обя Знак,мелкий Знак,мой рабочий Знак,Айгерим Знак,No Spacing Знак,норма Знак,свой Знак,No Spacing1 Знак,Без интервала2 Знак,Без интервала11 Знак,14 TNR Знак,МОЙ СТИЛЬ Знак,Без интеБез интервала Знак,исполнитель Знак,No Spacing11 Знак"/>
    <w:link w:val="a4"/>
    <w:uiPriority w:val="1"/>
    <w:locked/>
    <w:rsid w:val="001377B9"/>
    <w:rPr>
      <w:rFonts w:ascii="Calibri" w:eastAsia="Times New Roman" w:hAnsi="Calibri"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story.php?story_fbid=2035353690745418&amp;id=100028124195732&amp;rdid=vOc4o4sDbuj2yZ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2</cp:revision>
  <dcterms:created xsi:type="dcterms:W3CDTF">2026-08-25T10:16:00Z</dcterms:created>
  <dcterms:modified xsi:type="dcterms:W3CDTF">2026-08-25T10:18:00Z</dcterms:modified>
</cp:coreProperties>
</file>