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942" w:rsidRDefault="00DE2EDB" w:rsidP="00A1494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E2EDB">
        <w:rPr>
          <w:rFonts w:ascii="Arial" w:hAnsi="Arial" w:cs="Arial"/>
          <w:b/>
          <w:bCs/>
          <w:sz w:val="28"/>
          <w:szCs w:val="28"/>
        </w:rPr>
        <w:t xml:space="preserve">Список оценщиков для определения имущественного ущерба, причинённого субъектам малого и среднего предпринимательства в результате чрезвычайной ситуации природного характера местного масштаба в </w:t>
      </w:r>
      <w:proofErr w:type="spellStart"/>
      <w:r w:rsidRPr="00DE2EDB">
        <w:rPr>
          <w:rFonts w:ascii="Arial" w:hAnsi="Arial" w:cs="Arial"/>
          <w:b/>
          <w:bCs/>
          <w:sz w:val="28"/>
          <w:szCs w:val="28"/>
        </w:rPr>
        <w:t>Байганинском</w:t>
      </w:r>
      <w:proofErr w:type="spellEnd"/>
      <w:r w:rsidRPr="00DE2EDB">
        <w:rPr>
          <w:rFonts w:ascii="Arial" w:hAnsi="Arial" w:cs="Arial"/>
          <w:b/>
          <w:bCs/>
          <w:sz w:val="28"/>
          <w:szCs w:val="28"/>
        </w:rPr>
        <w:t xml:space="preserve"> районе Актюбинской области</w:t>
      </w:r>
    </w:p>
    <w:p w:rsidR="00DE2EDB" w:rsidRDefault="00DE2EDB" w:rsidP="00A14942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A14942" w:rsidTr="00DE2EDB">
        <w:trPr>
          <w:trHeight w:val="561"/>
        </w:trPr>
        <w:tc>
          <w:tcPr>
            <w:tcW w:w="704" w:type="dxa"/>
          </w:tcPr>
          <w:p w:rsidR="00A14942" w:rsidRPr="00DE2EDB" w:rsidRDefault="00A14942" w:rsidP="00A14942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E2EDB">
              <w:rPr>
                <w:rFonts w:ascii="Arial" w:hAnsi="Arial" w:cs="Arial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8" w:type="dxa"/>
          </w:tcPr>
          <w:p w:rsidR="00A14942" w:rsidRPr="00DE2EDB" w:rsidRDefault="00DE2EDB" w:rsidP="00A14942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E2EDB">
              <w:rPr>
                <w:rFonts w:ascii="Arial" w:hAnsi="Arial" w:cs="Arial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336" w:type="dxa"/>
          </w:tcPr>
          <w:p w:rsidR="00A14942" w:rsidRPr="00DE2EDB" w:rsidRDefault="00DE2EDB" w:rsidP="00A14942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Руководитель</w:t>
            </w:r>
          </w:p>
        </w:tc>
        <w:tc>
          <w:tcPr>
            <w:tcW w:w="2337" w:type="dxa"/>
          </w:tcPr>
          <w:p w:rsidR="00A14942" w:rsidRPr="00DE2EDB" w:rsidRDefault="00DE2EDB" w:rsidP="00A14942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Телефон</w:t>
            </w:r>
            <w:bookmarkStart w:id="0" w:name="_GoBack"/>
            <w:bookmarkEnd w:id="0"/>
          </w:p>
        </w:tc>
      </w:tr>
      <w:tr w:rsidR="00A14942" w:rsidTr="00A14942">
        <w:tc>
          <w:tcPr>
            <w:tcW w:w="704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A14942" w:rsidRDefault="00DE2EDB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E2EDB">
              <w:rPr>
                <w:rFonts w:ascii="Arial" w:hAnsi="Arial" w:cs="Arial"/>
                <w:sz w:val="28"/>
                <w:szCs w:val="28"/>
              </w:rPr>
              <w:t>ТОО «ПРОФЭКСПЕРТИЗА»</w:t>
            </w:r>
          </w:p>
        </w:tc>
        <w:tc>
          <w:tcPr>
            <w:tcW w:w="2336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Алданиязов</w:t>
            </w:r>
          </w:p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Азамат Нурланович</w:t>
            </w:r>
          </w:p>
        </w:tc>
        <w:tc>
          <w:tcPr>
            <w:tcW w:w="2337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8 707 820 34 85</w:t>
            </w:r>
          </w:p>
        </w:tc>
      </w:tr>
      <w:tr w:rsidR="00A14942" w:rsidTr="00A14942">
        <w:tc>
          <w:tcPr>
            <w:tcW w:w="704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A14942" w:rsidRDefault="00DE2EDB" w:rsidP="00DE2EDB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ТОО «АқтөбеАудитСтрой»</w:t>
            </w:r>
          </w:p>
        </w:tc>
        <w:tc>
          <w:tcPr>
            <w:tcW w:w="2336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Кубаева </w:t>
            </w:r>
          </w:p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Мира</w:t>
            </w:r>
          </w:p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Аманжоловна </w:t>
            </w:r>
          </w:p>
        </w:tc>
        <w:tc>
          <w:tcPr>
            <w:tcW w:w="2337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8 705 447 26 31</w:t>
            </w:r>
          </w:p>
        </w:tc>
      </w:tr>
      <w:tr w:rsidR="00A14942" w:rsidTr="00A14942">
        <w:tc>
          <w:tcPr>
            <w:tcW w:w="704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A14942" w:rsidRPr="00A14942" w:rsidRDefault="00DE2EDB" w:rsidP="00DE2EDB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4"/>
                <w:lang w:val="kk-KZ" w:eastAsia="ru-RU"/>
              </w:rPr>
              <w:t xml:space="preserve">ТОО </w:t>
            </w:r>
            <w:r>
              <w:rPr>
                <w:rFonts w:ascii="Arial" w:eastAsia="Times New Roman" w:hAnsi="Arial" w:cs="Arial"/>
                <w:bCs/>
                <w:sz w:val="28"/>
                <w:szCs w:val="24"/>
                <w:lang w:eastAsia="ru-RU"/>
              </w:rPr>
              <w:t>«WEST ОЦЕНКА»</w:t>
            </w:r>
          </w:p>
        </w:tc>
        <w:tc>
          <w:tcPr>
            <w:tcW w:w="2336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Лосев Александр </w:t>
            </w:r>
          </w:p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Александрович</w:t>
            </w:r>
          </w:p>
        </w:tc>
        <w:tc>
          <w:tcPr>
            <w:tcW w:w="2337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</w:t>
            </w:r>
            <w:r w:rsidRPr="00A14942">
              <w:rPr>
                <w:rFonts w:ascii="Arial" w:hAnsi="Arial" w:cs="Arial"/>
                <w:sz w:val="28"/>
                <w:szCs w:val="28"/>
                <w:lang w:val="kk-KZ"/>
              </w:rPr>
              <w:t>701 647 4107</w:t>
            </w:r>
          </w:p>
        </w:tc>
      </w:tr>
      <w:tr w:rsidR="00A14942" w:rsidTr="00A14942">
        <w:tc>
          <w:tcPr>
            <w:tcW w:w="704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</w:p>
        </w:tc>
        <w:tc>
          <w:tcPr>
            <w:tcW w:w="3968" w:type="dxa"/>
          </w:tcPr>
          <w:p w:rsidR="00A14942" w:rsidRDefault="00DE2EDB" w:rsidP="00DE2EDB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ТОО «Ұлттық бағалау»</w:t>
            </w:r>
          </w:p>
        </w:tc>
        <w:tc>
          <w:tcPr>
            <w:tcW w:w="2336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14942">
              <w:rPr>
                <w:rFonts w:ascii="Arial" w:hAnsi="Arial" w:cs="Arial"/>
                <w:sz w:val="28"/>
                <w:szCs w:val="28"/>
                <w:lang w:val="kk-KZ"/>
              </w:rPr>
              <w:t xml:space="preserve">Шунгулов </w:t>
            </w:r>
          </w:p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14942">
              <w:rPr>
                <w:rFonts w:ascii="Arial" w:hAnsi="Arial" w:cs="Arial"/>
                <w:sz w:val="28"/>
                <w:szCs w:val="28"/>
                <w:lang w:val="kk-KZ"/>
              </w:rPr>
              <w:t>Тлека Дюсембаевич</w:t>
            </w:r>
          </w:p>
        </w:tc>
        <w:tc>
          <w:tcPr>
            <w:tcW w:w="2337" w:type="dxa"/>
          </w:tcPr>
          <w:p w:rsidR="00A14942" w:rsidRDefault="00A14942" w:rsidP="00A14942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8</w:t>
            </w:r>
            <w:r w:rsidRPr="00A14942">
              <w:rPr>
                <w:rFonts w:ascii="Arial" w:hAnsi="Arial" w:cs="Arial"/>
                <w:sz w:val="28"/>
                <w:szCs w:val="28"/>
                <w:lang w:val="kk-KZ"/>
              </w:rPr>
              <w:t xml:space="preserve"> 702 147 0059</w:t>
            </w:r>
          </w:p>
        </w:tc>
      </w:tr>
    </w:tbl>
    <w:p w:rsidR="00A14942" w:rsidRPr="00A14942" w:rsidRDefault="00A14942" w:rsidP="00A14942">
      <w:pPr>
        <w:jc w:val="center"/>
        <w:rPr>
          <w:rFonts w:ascii="Arial" w:hAnsi="Arial" w:cs="Arial"/>
          <w:sz w:val="28"/>
          <w:szCs w:val="28"/>
          <w:lang w:val="kk-KZ"/>
        </w:rPr>
      </w:pPr>
    </w:p>
    <w:sectPr w:rsidR="00A14942" w:rsidRPr="00A14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42"/>
    <w:rsid w:val="001707F4"/>
    <w:rsid w:val="004B2078"/>
    <w:rsid w:val="00835F7C"/>
    <w:rsid w:val="00A14942"/>
    <w:rsid w:val="00DE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6C8DA"/>
  <w15:chartTrackingRefBased/>
  <w15:docId w15:val="{92E3BA61-479B-49C1-8886-1C9F4241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4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2026-08-22T05:41:00Z</dcterms:created>
  <dcterms:modified xsi:type="dcterms:W3CDTF">2026-08-22T05:41:00Z</dcterms:modified>
</cp:coreProperties>
</file>