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70478" w14:textId="1AF12E5E" w:rsidR="00C342E1" w:rsidRPr="00AF0B17" w:rsidRDefault="00C342E1" w:rsidP="00B2481A">
      <w:pPr>
        <w:tabs>
          <w:tab w:val="left" w:pos="4820"/>
          <w:tab w:val="left" w:pos="6096"/>
        </w:tabs>
        <w:spacing w:after="0" w:line="240" w:lineRule="auto"/>
        <w:ind w:right="50"/>
        <w:rPr>
          <w:rFonts w:ascii="Times New Roman" w:hAnsi="Times New Roman" w:cs="Times New Roman"/>
          <w:bCs/>
          <w:sz w:val="64"/>
          <w:szCs w:val="64"/>
          <w:lang w:val="kk-KZ"/>
        </w:rPr>
      </w:pPr>
    </w:p>
    <w:p w14:paraId="318C83BF" w14:textId="77777777" w:rsidR="00C342E1" w:rsidRPr="00AF0B17" w:rsidRDefault="00C342E1" w:rsidP="00B2481A">
      <w:pPr>
        <w:tabs>
          <w:tab w:val="left" w:pos="4820"/>
          <w:tab w:val="left" w:pos="6096"/>
        </w:tabs>
        <w:spacing w:after="0" w:line="240" w:lineRule="auto"/>
        <w:ind w:right="50"/>
        <w:rPr>
          <w:rFonts w:ascii="Times New Roman" w:hAnsi="Times New Roman" w:cs="Times New Roman"/>
          <w:bCs/>
          <w:sz w:val="64"/>
          <w:szCs w:val="64"/>
        </w:rPr>
      </w:pPr>
    </w:p>
    <w:p w14:paraId="14FBD5BB" w14:textId="1C432799" w:rsidR="00C342E1" w:rsidRPr="00AF0B17" w:rsidRDefault="00C342E1" w:rsidP="00B2481A">
      <w:pPr>
        <w:tabs>
          <w:tab w:val="left" w:pos="4820"/>
          <w:tab w:val="left" w:pos="6096"/>
        </w:tabs>
        <w:spacing w:after="0" w:line="240" w:lineRule="auto"/>
        <w:ind w:right="50"/>
        <w:rPr>
          <w:rFonts w:ascii="Times New Roman" w:hAnsi="Times New Roman" w:cs="Times New Roman"/>
          <w:bCs/>
          <w:sz w:val="64"/>
          <w:szCs w:val="64"/>
        </w:rPr>
      </w:pPr>
    </w:p>
    <w:p w14:paraId="5752E90E" w14:textId="6D43C981" w:rsidR="00C342E1" w:rsidRPr="00AE7F89" w:rsidRDefault="00B2481A" w:rsidP="00B2481A">
      <w:pPr>
        <w:tabs>
          <w:tab w:val="left" w:pos="4820"/>
          <w:tab w:val="left" w:pos="6096"/>
        </w:tabs>
        <w:spacing w:after="0" w:line="240" w:lineRule="auto"/>
        <w:ind w:right="50"/>
        <w:rPr>
          <w:rFonts w:ascii="Times New Roman" w:hAnsi="Times New Roman" w:cs="Times New Roman"/>
          <w:bCs/>
          <w:sz w:val="28"/>
        </w:rPr>
      </w:pPr>
      <w:r w:rsidRPr="00B2481A">
        <w:rPr>
          <w:rFonts w:ascii="Times New Roman" w:hAnsi="Times New Roman" w:cs="Times New Roman"/>
          <w:bCs/>
          <w:sz w:val="28"/>
        </w:rPr>
        <w:t xml:space="preserve">2026 жылғы 13 </w:t>
      </w:r>
      <w:proofErr w:type="spellStart"/>
      <w:r w:rsidRPr="00B2481A">
        <w:rPr>
          <w:rFonts w:ascii="Times New Roman" w:hAnsi="Times New Roman" w:cs="Times New Roman"/>
          <w:bCs/>
          <w:sz w:val="28"/>
        </w:rPr>
        <w:t>тамыз</w:t>
      </w:r>
      <w:proofErr w:type="spellEnd"/>
      <w:r w:rsidRPr="00B2481A">
        <w:rPr>
          <w:rFonts w:ascii="Times New Roman" w:hAnsi="Times New Roman" w:cs="Times New Roman"/>
          <w:bCs/>
          <w:sz w:val="28"/>
        </w:rPr>
        <w:t xml:space="preserve">                                                                        240</w:t>
      </w:r>
    </w:p>
    <w:p w14:paraId="4520EB56" w14:textId="77777777" w:rsidR="00C342E1" w:rsidRPr="00AE7F89" w:rsidRDefault="00C342E1" w:rsidP="00B2481A">
      <w:pPr>
        <w:tabs>
          <w:tab w:val="left" w:pos="4820"/>
          <w:tab w:val="left" w:pos="6096"/>
        </w:tabs>
        <w:spacing w:after="0" w:line="240" w:lineRule="auto"/>
        <w:ind w:right="50"/>
        <w:rPr>
          <w:rFonts w:ascii="Times New Roman" w:hAnsi="Times New Roman" w:cs="Times New Roman"/>
          <w:bCs/>
          <w:sz w:val="28"/>
        </w:rPr>
      </w:pPr>
    </w:p>
    <w:p w14:paraId="301F0172" w14:textId="77777777" w:rsidR="00C342E1" w:rsidRPr="00AE7F89" w:rsidRDefault="00C342E1" w:rsidP="00B2481A">
      <w:pPr>
        <w:tabs>
          <w:tab w:val="left" w:pos="4820"/>
          <w:tab w:val="left" w:pos="6096"/>
        </w:tabs>
        <w:spacing w:after="0" w:line="240" w:lineRule="auto"/>
        <w:ind w:right="50"/>
        <w:rPr>
          <w:rFonts w:ascii="Times New Roman" w:hAnsi="Times New Roman" w:cs="Times New Roman"/>
          <w:bCs/>
          <w:sz w:val="28"/>
        </w:rPr>
      </w:pPr>
    </w:p>
    <w:p w14:paraId="655C2E8E" w14:textId="768E1925" w:rsidR="002A2CA4" w:rsidRDefault="00616E3B" w:rsidP="00616E3B">
      <w:pPr>
        <w:tabs>
          <w:tab w:val="left" w:pos="4820"/>
          <w:tab w:val="left" w:pos="6096"/>
        </w:tabs>
        <w:spacing w:after="0" w:line="240" w:lineRule="auto"/>
        <w:ind w:right="50"/>
        <w:jc w:val="center"/>
        <w:rPr>
          <w:rFonts w:ascii="Times New Roman" w:hAnsi="Times New Roman" w:cs="Times New Roman"/>
          <w:b/>
          <w:sz w:val="28"/>
        </w:rPr>
      </w:pPr>
      <w:bookmarkStart w:id="0" w:name="_Hlk123026963"/>
      <w:r>
        <w:rPr>
          <w:rFonts w:ascii="Times New Roman" w:hAnsi="Times New Roman" w:cs="Times New Roman"/>
          <w:b/>
          <w:sz w:val="28"/>
          <w:lang w:val="kk-KZ"/>
        </w:rPr>
        <w:t>Жоғары және жоғары оқу орнынан кейінгі білімі бар кадрларды даярлауға 2026-2027 оқу жылына арналған мемлекеттік білім беру тапсырысын бекіту туралы</w:t>
      </w:r>
      <w:r w:rsidRPr="00A223E1">
        <w:rPr>
          <w:rFonts w:ascii="Times New Roman" w:hAnsi="Times New Roman" w:cs="Times New Roman"/>
          <w:b/>
          <w:sz w:val="28"/>
        </w:rPr>
        <w:t xml:space="preserve"> </w:t>
      </w:r>
      <w:bookmarkEnd w:id="0"/>
    </w:p>
    <w:p w14:paraId="7367F97E" w14:textId="6EC5073B" w:rsidR="00A223E1" w:rsidRPr="00AE7F89" w:rsidRDefault="00A223E1" w:rsidP="00A223E1">
      <w:pPr>
        <w:spacing w:after="0" w:line="240" w:lineRule="auto"/>
        <w:ind w:right="4675"/>
        <w:jc w:val="both"/>
        <w:rPr>
          <w:rFonts w:ascii="Times New Roman" w:hAnsi="Times New Roman" w:cs="Times New Roman"/>
          <w:bCs/>
          <w:sz w:val="28"/>
        </w:rPr>
      </w:pPr>
    </w:p>
    <w:p w14:paraId="17B35F44" w14:textId="77777777" w:rsidR="00222B5D" w:rsidRPr="00AE7F89" w:rsidRDefault="00222B5D" w:rsidP="00A223E1">
      <w:pPr>
        <w:spacing w:after="0" w:line="240" w:lineRule="auto"/>
        <w:ind w:right="4675"/>
        <w:jc w:val="both"/>
        <w:rPr>
          <w:rFonts w:ascii="Times New Roman" w:hAnsi="Times New Roman" w:cs="Times New Roman"/>
          <w:bCs/>
          <w:sz w:val="28"/>
        </w:rPr>
      </w:pPr>
    </w:p>
    <w:p w14:paraId="36EA7FF7" w14:textId="77777777" w:rsidR="00616E3B" w:rsidRDefault="00616E3B" w:rsidP="00EB5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16E3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«Білім</w:t>
      </w:r>
      <w:r w:rsidRPr="00616E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16E3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туралы»</w:t>
      </w:r>
      <w:r w:rsidRPr="00616E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16E3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Қазақстан</w:t>
      </w:r>
      <w:r w:rsidRPr="00616E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16E3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Республикасы</w:t>
      </w:r>
      <w:r w:rsidRPr="00616E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16E3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Заңының</w:t>
      </w:r>
      <w:r w:rsidRPr="00616E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16E3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6</w:t>
      </w:r>
      <w:r w:rsidRPr="00616E3B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616E3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бабы</w:t>
      </w:r>
      <w:r w:rsidRPr="00616E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16E3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</w:t>
      </w:r>
      <w:r w:rsidRPr="00616E3B">
        <w:rPr>
          <w:rFonts w:ascii="Times New Roman" w:hAnsi="Times New Roman" w:cs="Times New Roman"/>
          <w:sz w:val="28"/>
          <w:szCs w:val="28"/>
          <w:lang w:val="kk-KZ"/>
        </w:rPr>
        <w:t>-тармағының</w:t>
      </w:r>
    </w:p>
    <w:p w14:paraId="75B1D578" w14:textId="5D3C0118" w:rsidR="00EB5A17" w:rsidRPr="00616E3B" w:rsidRDefault="00616E3B" w:rsidP="00616E3B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pacing w:val="2"/>
          <w:sz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8) тармақшасына сәйкес Қостанай облысының әкімдігі </w:t>
      </w:r>
      <w:r w:rsidRPr="00616E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ҚАУЛЫ ЕТЕДІ: </w:t>
      </w:r>
      <w:r w:rsidRPr="00616E3B">
        <w:rPr>
          <w:b/>
          <w:sz w:val="28"/>
          <w:szCs w:val="28"/>
          <w:lang w:val="kk-KZ"/>
        </w:rPr>
        <w:t xml:space="preserve"> </w:t>
      </w:r>
    </w:p>
    <w:p w14:paraId="6F59B198" w14:textId="3D633B0D" w:rsidR="00EB5A17" w:rsidRPr="00E9272A" w:rsidRDefault="00EB5A17" w:rsidP="008327E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lang w:val="kk-KZ"/>
        </w:rPr>
      </w:pPr>
      <w:r w:rsidRPr="00A1367F">
        <w:rPr>
          <w:rFonts w:ascii="Times New Roman" w:hAnsi="Times New Roman" w:cs="Times New Roman"/>
          <w:color w:val="000000"/>
          <w:spacing w:val="2"/>
          <w:sz w:val="28"/>
          <w:lang w:val="kk-KZ"/>
        </w:rPr>
        <w:t xml:space="preserve">1. </w:t>
      </w:r>
      <w:r w:rsidR="00A1367F">
        <w:rPr>
          <w:rFonts w:ascii="Times New Roman" w:hAnsi="Times New Roman" w:cs="Times New Roman"/>
          <w:color w:val="000000"/>
          <w:spacing w:val="2"/>
          <w:sz w:val="28"/>
          <w:lang w:val="kk-KZ"/>
        </w:rPr>
        <w:t xml:space="preserve">Жоғары және жоғары оқу орнынан кейінгі білімі бар кадрларды даярлауға 2026-2027 оқу жылына арналған мемлекеттік білім беру тапсырысы </w:t>
      </w:r>
      <w:r w:rsidR="008D36B1">
        <w:rPr>
          <w:rFonts w:ascii="Times New Roman" w:hAnsi="Times New Roman" w:cs="Times New Roman"/>
          <w:color w:val="000000"/>
          <w:spacing w:val="2"/>
          <w:sz w:val="28"/>
          <w:lang w:val="kk-KZ"/>
        </w:rPr>
        <w:t xml:space="preserve">осы қаулының қосымшасына </w:t>
      </w:r>
      <w:r w:rsidR="00A1367F">
        <w:rPr>
          <w:rFonts w:ascii="Times New Roman" w:hAnsi="Times New Roman" w:cs="Times New Roman"/>
          <w:color w:val="000000"/>
          <w:spacing w:val="2"/>
          <w:sz w:val="28"/>
          <w:lang w:val="kk-KZ"/>
        </w:rPr>
        <w:t xml:space="preserve">бекітілсін. </w:t>
      </w:r>
    </w:p>
    <w:p w14:paraId="1C0235DA" w14:textId="77777777" w:rsidR="00A1367F" w:rsidRPr="005F217E" w:rsidRDefault="00A1367F" w:rsidP="00A136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F217E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>
        <w:rPr>
          <w:rFonts w:ascii="Times New Roman" w:hAnsi="Times New Roman" w:cs="Times New Roman"/>
          <w:sz w:val="28"/>
          <w:szCs w:val="28"/>
          <w:lang w:val="kk-KZ"/>
        </w:rPr>
        <w:t>«Қостанай облысы әкімдігінің білім басқармасы» мемлекеттік мекемесі Қазақстан Республикасының заңнамасында белгіленген тәртіпте:</w:t>
      </w:r>
    </w:p>
    <w:p w14:paraId="1BD8AC69" w14:textId="77777777" w:rsidR="00A1367F" w:rsidRDefault="00A1367F" w:rsidP="00A1367F">
      <w:pPr>
        <w:spacing w:after="0" w:line="240" w:lineRule="auto"/>
        <w:ind w:firstLine="709"/>
        <w:jc w:val="both"/>
        <w:rPr>
          <w:lang w:val="kk-KZ"/>
        </w:rPr>
      </w:pPr>
      <w:r w:rsidRPr="005F217E">
        <w:rPr>
          <w:rFonts w:ascii="Times New Roman" w:hAnsi="Times New Roman" w:cs="Times New Roman"/>
          <w:sz w:val="28"/>
          <w:szCs w:val="28"/>
          <w:lang w:val="kk-KZ"/>
        </w:rPr>
        <w:t xml:space="preserve">1) </w:t>
      </w:r>
      <w:r w:rsidRPr="00C23A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осы</w:t>
      </w:r>
      <w:r w:rsidRPr="00C23A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3A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қаулыға</w:t>
      </w:r>
      <w:r w:rsidRPr="00C23A60">
        <w:rPr>
          <w:rFonts w:ascii="Times New Roman" w:hAnsi="Times New Roman" w:cs="Times New Roman"/>
          <w:sz w:val="28"/>
          <w:szCs w:val="28"/>
          <w:lang w:val="kk-KZ"/>
        </w:rPr>
        <w:t xml:space="preserve"> қол </w:t>
      </w:r>
      <w:r w:rsidRPr="00C23A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қойылған</w:t>
      </w:r>
      <w:r w:rsidRPr="00C23A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3A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күннен</w:t>
      </w:r>
      <w:r w:rsidRPr="00C23A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3A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бастап</w:t>
      </w:r>
      <w:r w:rsidRPr="00C23A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3A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бес</w:t>
      </w:r>
      <w:r w:rsidRPr="00C23A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3A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жұмыс</w:t>
      </w:r>
      <w:r w:rsidRPr="00C23A60">
        <w:rPr>
          <w:rFonts w:ascii="Times New Roman" w:hAnsi="Times New Roman" w:cs="Times New Roman"/>
          <w:sz w:val="28"/>
          <w:szCs w:val="28"/>
          <w:lang w:val="kk-KZ"/>
        </w:rPr>
        <w:t xml:space="preserve"> күні </w:t>
      </w:r>
      <w:r w:rsidRPr="00C23A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ішінде</w:t>
      </w:r>
      <w:r w:rsidRPr="00C23A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3A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оның</w:t>
      </w:r>
      <w:r w:rsidRPr="00C23A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3A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қазақ</w:t>
      </w:r>
      <w:r w:rsidRPr="00C23A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3A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Pr="00C23A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3A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орыс</w:t>
      </w:r>
      <w:r w:rsidRPr="00C23A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3A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тілдеріндегі</w:t>
      </w:r>
      <w:r w:rsidRPr="00C23A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3A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электрондық</w:t>
      </w:r>
      <w:r w:rsidRPr="00C23A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3A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түрдегі</w:t>
      </w:r>
      <w:r w:rsidRPr="00C23A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3A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көшірмесін</w:t>
      </w:r>
      <w:r w:rsidRPr="00C23A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3A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Қазақстан</w:t>
      </w:r>
      <w:r w:rsidRPr="00C23A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3A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Республикасы</w:t>
      </w:r>
      <w:r w:rsidRPr="00C23A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3A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Әділет</w:t>
      </w:r>
      <w:r w:rsidRPr="00C23A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3A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министрлігінің</w:t>
      </w:r>
      <w:r w:rsidRPr="00C23A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3A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«Қазақстан</w:t>
      </w:r>
      <w:r w:rsidRPr="00C23A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3A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Республикасының</w:t>
      </w:r>
      <w:r w:rsidRPr="00C23A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3A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Заңнама</w:t>
      </w:r>
      <w:r w:rsidRPr="00C23A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3A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Pr="00C23A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3A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Pr="00C23A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3A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ақпарат</w:t>
      </w:r>
      <w:r w:rsidRPr="00C23A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3A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институты»</w:t>
      </w:r>
      <w:r w:rsidRPr="00C23A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3A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шаруашылық</w:t>
      </w:r>
      <w:r w:rsidRPr="00C23A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3A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</w:t>
      </w:r>
      <w:r w:rsidRPr="00C23A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3A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құқығындағы</w:t>
      </w:r>
      <w:r w:rsidRPr="00C23A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3A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республикалық</w:t>
      </w:r>
      <w:r w:rsidRPr="00C23A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3A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Pr="00C23A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3A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кәсіпорнының</w:t>
      </w:r>
      <w:r w:rsidRPr="00C23A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3A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Қостанай</w:t>
      </w:r>
      <w:r w:rsidRPr="00C23A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3A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облысы</w:t>
      </w:r>
      <w:r w:rsidRPr="00C23A60"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Pr="00C23A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филиалына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3A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ресми</w:t>
      </w:r>
      <w:r w:rsidRPr="00C23A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3A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жариялау</w:t>
      </w:r>
      <w:r w:rsidRPr="00C23A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3A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Pr="00C23A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3A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Қазақстан</w:t>
      </w:r>
      <w:r w:rsidRPr="00C23A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3A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Республикасы</w:t>
      </w:r>
      <w:r w:rsidRPr="00C23A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3A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Pr="00C23A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3A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Pr="00C23A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3A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актілерінің</w:t>
      </w:r>
      <w:r w:rsidRPr="00C23A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3A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эталондық</w:t>
      </w:r>
      <w:r w:rsidRPr="00C23A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3A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бақылау</w:t>
      </w:r>
      <w:r w:rsidRPr="00C23A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3A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банкіне</w:t>
      </w:r>
      <w:r w:rsidRPr="00C23A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3A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енгізу</w:t>
      </w:r>
      <w:r w:rsidRPr="00C23A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3A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үшін</w:t>
      </w:r>
      <w:r w:rsidRPr="00C23A60">
        <w:rPr>
          <w:rFonts w:ascii="Times New Roman" w:hAnsi="Times New Roman" w:cs="Times New Roman"/>
          <w:sz w:val="28"/>
          <w:szCs w:val="28"/>
          <w:lang w:val="kk-KZ"/>
        </w:rPr>
        <w:t xml:space="preserve"> жіберілуін</w:t>
      </w:r>
      <w:r w:rsidRPr="00C23A60">
        <w:rPr>
          <w:lang w:val="kk-KZ"/>
        </w:rPr>
        <w:t>;</w:t>
      </w:r>
      <w:r>
        <w:rPr>
          <w:lang w:val="kk-KZ"/>
        </w:rPr>
        <w:t xml:space="preserve"> </w:t>
      </w:r>
    </w:p>
    <w:p w14:paraId="625B052B" w14:textId="045D8A6E" w:rsidR="00A1367F" w:rsidRDefault="00A1367F" w:rsidP="00A136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F217E">
        <w:rPr>
          <w:rFonts w:ascii="Times New Roman" w:hAnsi="Times New Roman" w:cs="Times New Roman"/>
          <w:sz w:val="28"/>
          <w:szCs w:val="28"/>
          <w:lang w:val="kk-KZ"/>
        </w:rPr>
        <w:t xml:space="preserve">2) </w:t>
      </w:r>
      <w:r>
        <w:rPr>
          <w:rFonts w:ascii="Times New Roman" w:hAnsi="Times New Roman" w:cs="Times New Roman"/>
          <w:sz w:val="28"/>
          <w:szCs w:val="28"/>
          <w:lang w:val="kk-KZ"/>
        </w:rPr>
        <w:t>осы қаулының ресми жарияла</w:t>
      </w:r>
      <w:r w:rsidR="00E9272A">
        <w:rPr>
          <w:rFonts w:ascii="Times New Roman" w:hAnsi="Times New Roman" w:cs="Times New Roman"/>
          <w:sz w:val="28"/>
          <w:szCs w:val="28"/>
          <w:lang w:val="kk-KZ"/>
        </w:rPr>
        <w:t>н</w:t>
      </w:r>
      <w:r>
        <w:rPr>
          <w:rFonts w:ascii="Times New Roman" w:hAnsi="Times New Roman" w:cs="Times New Roman"/>
          <w:sz w:val="28"/>
          <w:szCs w:val="28"/>
          <w:lang w:val="kk-KZ"/>
        </w:rPr>
        <w:t>ғанынан кейін оның Қоста</w:t>
      </w:r>
      <w:r w:rsidR="00E9272A">
        <w:rPr>
          <w:rFonts w:ascii="Times New Roman" w:hAnsi="Times New Roman" w:cs="Times New Roman"/>
          <w:sz w:val="28"/>
          <w:szCs w:val="28"/>
          <w:lang w:val="kk-KZ"/>
        </w:rPr>
        <w:t>най облысы әкімдігінің интернет-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ресурсында орналастырылуын қамтамасыз етсін. </w:t>
      </w:r>
    </w:p>
    <w:p w14:paraId="58E23855" w14:textId="77777777" w:rsidR="00A1367F" w:rsidRPr="00147012" w:rsidRDefault="00A1367F" w:rsidP="00A136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Pr="00147012">
        <w:rPr>
          <w:rFonts w:ascii="Times New Roman" w:hAnsi="Times New Roman" w:cs="Times New Roman"/>
          <w:sz w:val="28"/>
          <w:szCs w:val="28"/>
          <w:lang w:val="kk-KZ"/>
        </w:rPr>
        <w:t>Осы қаулының орындалуын бақылау Қостанай облысы әкімінің жетекшілік ететін орынбасарына жүктелсін.</w:t>
      </w:r>
    </w:p>
    <w:p w14:paraId="7997FC6D" w14:textId="77777777" w:rsidR="00A1367F" w:rsidRPr="000E6A90" w:rsidRDefault="00A1367F" w:rsidP="00A1367F">
      <w:pPr>
        <w:pStyle w:val="aa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0E6A90">
        <w:rPr>
          <w:rFonts w:ascii="Times New Roman" w:hAnsi="Times New Roman" w:cs="Times New Roman"/>
          <w:sz w:val="28"/>
          <w:szCs w:val="28"/>
          <w:lang w:val="kk-KZ"/>
        </w:rPr>
        <w:t xml:space="preserve">Осы қаулы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оның алғашқы ресми жарияланған </w:t>
      </w:r>
      <w:r w:rsidRPr="000E6A90">
        <w:rPr>
          <w:rFonts w:ascii="Times New Roman" w:hAnsi="Times New Roman" w:cs="Times New Roman"/>
          <w:sz w:val="28"/>
          <w:szCs w:val="28"/>
          <w:lang w:val="kk-KZ"/>
        </w:rPr>
        <w:t>күнінен бастап қолданысқа енгізіледі.</w:t>
      </w:r>
    </w:p>
    <w:p w14:paraId="56BBE2D9" w14:textId="77777777" w:rsidR="00A1367F" w:rsidRDefault="00A1367F" w:rsidP="00A136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0FA856A" w14:textId="77777777" w:rsidR="00A1367F" w:rsidRDefault="00A1367F" w:rsidP="00A136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5DCDA2C" w14:textId="77777777" w:rsidR="00A1367F" w:rsidRDefault="00A1367F" w:rsidP="00A136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</w:p>
    <w:p w14:paraId="24AA9956" w14:textId="77777777" w:rsidR="00A1367F" w:rsidRPr="00FB1D66" w:rsidRDefault="00A1367F" w:rsidP="00A1367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Облыс әкімі                                                                          Қ</w:t>
      </w:r>
      <w:r w:rsidRPr="00733BBD">
        <w:rPr>
          <w:rFonts w:ascii="Times New Roman" w:hAnsi="Times New Roman" w:cs="Times New Roman"/>
          <w:b/>
          <w:bCs/>
          <w:sz w:val="28"/>
          <w:szCs w:val="28"/>
        </w:rPr>
        <w:t>. А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қ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сақ</w:t>
      </w:r>
      <w:r w:rsidRPr="00733BBD">
        <w:rPr>
          <w:rFonts w:ascii="Times New Roman" w:hAnsi="Times New Roman" w:cs="Times New Roman"/>
          <w:b/>
          <w:bCs/>
          <w:sz w:val="28"/>
          <w:szCs w:val="28"/>
        </w:rPr>
        <w:t>алов</w:t>
      </w:r>
      <w:proofErr w:type="spellEnd"/>
    </w:p>
    <w:p w14:paraId="4E3EC96D" w14:textId="77777777" w:rsidR="00FB1D66" w:rsidRDefault="00FB1D66" w:rsidP="006B1DD7">
      <w:pPr>
        <w:spacing w:after="0" w:line="240" w:lineRule="auto"/>
        <w:rPr>
          <w:rFonts w:ascii="Times New Roman" w:eastAsia="Calibri" w:hAnsi="Times New Roman" w:cs="Times New Roman"/>
          <w:b/>
          <w:sz w:val="28"/>
        </w:rPr>
      </w:pPr>
    </w:p>
    <w:sectPr w:rsidR="00FB1D66" w:rsidSect="006B1DD7">
      <w:headerReference w:type="even" r:id="rId8"/>
      <w:headerReference w:type="first" r:id="rId9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DCD835" w14:textId="77777777" w:rsidR="001A1DB4" w:rsidRDefault="001A1DB4" w:rsidP="00A223E1">
      <w:pPr>
        <w:spacing w:after="0" w:line="240" w:lineRule="auto"/>
      </w:pPr>
      <w:r>
        <w:separator/>
      </w:r>
    </w:p>
  </w:endnote>
  <w:endnote w:type="continuationSeparator" w:id="0">
    <w:p w14:paraId="5EFC461A" w14:textId="77777777" w:rsidR="001A1DB4" w:rsidRDefault="001A1DB4" w:rsidP="00A22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F304AE" w14:textId="77777777" w:rsidR="001A1DB4" w:rsidRDefault="001A1DB4" w:rsidP="00A223E1">
      <w:pPr>
        <w:spacing w:after="0" w:line="240" w:lineRule="auto"/>
      </w:pPr>
      <w:r>
        <w:separator/>
      </w:r>
    </w:p>
  </w:footnote>
  <w:footnote w:type="continuationSeparator" w:id="0">
    <w:p w14:paraId="48543637" w14:textId="77777777" w:rsidR="001A1DB4" w:rsidRDefault="001A1DB4" w:rsidP="00A223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F01FA" w14:textId="77777777" w:rsidR="00670C87" w:rsidRDefault="00620136" w:rsidP="00E43190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260BB920" w14:textId="77777777" w:rsidR="00670C87" w:rsidRDefault="001A1DB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4F124" w14:textId="437A70A9" w:rsidR="00E73F02" w:rsidRPr="00934587" w:rsidRDefault="00E73F02" w:rsidP="00C342E1">
    <w:pPr>
      <w:pStyle w:val="a3"/>
      <w:tabs>
        <w:tab w:val="clear" w:pos="4677"/>
        <w:tab w:val="clear" w:pos="9355"/>
        <w:tab w:val="left" w:pos="1740"/>
      </w:tabs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462693"/>
    <w:multiLevelType w:val="hybridMultilevel"/>
    <w:tmpl w:val="AA8683B0"/>
    <w:lvl w:ilvl="0" w:tplc="0E5890AC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67D1A75"/>
    <w:multiLevelType w:val="hybridMultilevel"/>
    <w:tmpl w:val="298665BE"/>
    <w:lvl w:ilvl="0" w:tplc="5BA4121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1A46C19"/>
    <w:multiLevelType w:val="hybridMultilevel"/>
    <w:tmpl w:val="669CE33E"/>
    <w:lvl w:ilvl="0" w:tplc="6888AE46">
      <w:start w:val="4"/>
      <w:numFmt w:val="decimal"/>
      <w:lvlText w:val="%1."/>
      <w:lvlJc w:val="left"/>
      <w:pPr>
        <w:ind w:left="107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B2E"/>
    <w:rsid w:val="000B07D2"/>
    <w:rsid w:val="000D7D94"/>
    <w:rsid w:val="00116512"/>
    <w:rsid w:val="001A1DB4"/>
    <w:rsid w:val="00212FF4"/>
    <w:rsid w:val="00222B5D"/>
    <w:rsid w:val="00224E90"/>
    <w:rsid w:val="002A2CA4"/>
    <w:rsid w:val="002C658B"/>
    <w:rsid w:val="002C7767"/>
    <w:rsid w:val="0031629D"/>
    <w:rsid w:val="00393765"/>
    <w:rsid w:val="003B78EB"/>
    <w:rsid w:val="003D328C"/>
    <w:rsid w:val="003D380C"/>
    <w:rsid w:val="00446280"/>
    <w:rsid w:val="00455F56"/>
    <w:rsid w:val="004B678A"/>
    <w:rsid w:val="00554B35"/>
    <w:rsid w:val="005C1E35"/>
    <w:rsid w:val="005C5B27"/>
    <w:rsid w:val="005E05AF"/>
    <w:rsid w:val="00602B24"/>
    <w:rsid w:val="006157FC"/>
    <w:rsid w:val="00616E3B"/>
    <w:rsid w:val="00620136"/>
    <w:rsid w:val="00626184"/>
    <w:rsid w:val="0066143B"/>
    <w:rsid w:val="00670613"/>
    <w:rsid w:val="006B1DD7"/>
    <w:rsid w:val="006F3BF1"/>
    <w:rsid w:val="007B0A4D"/>
    <w:rsid w:val="007D32B2"/>
    <w:rsid w:val="00810E60"/>
    <w:rsid w:val="00817471"/>
    <w:rsid w:val="008327E3"/>
    <w:rsid w:val="008626BC"/>
    <w:rsid w:val="008D36B1"/>
    <w:rsid w:val="00953777"/>
    <w:rsid w:val="00A1367F"/>
    <w:rsid w:val="00A223E1"/>
    <w:rsid w:val="00A32328"/>
    <w:rsid w:val="00A67B60"/>
    <w:rsid w:val="00A73AB0"/>
    <w:rsid w:val="00A754E4"/>
    <w:rsid w:val="00A943B4"/>
    <w:rsid w:val="00AE7CA7"/>
    <w:rsid w:val="00AE7F89"/>
    <w:rsid w:val="00AF0B17"/>
    <w:rsid w:val="00B2481A"/>
    <w:rsid w:val="00B30671"/>
    <w:rsid w:val="00B3645F"/>
    <w:rsid w:val="00BA514E"/>
    <w:rsid w:val="00BC6A95"/>
    <w:rsid w:val="00BD5CE5"/>
    <w:rsid w:val="00C0501B"/>
    <w:rsid w:val="00C205D7"/>
    <w:rsid w:val="00C342E1"/>
    <w:rsid w:val="00CA3809"/>
    <w:rsid w:val="00CB7525"/>
    <w:rsid w:val="00D36B2E"/>
    <w:rsid w:val="00D901D9"/>
    <w:rsid w:val="00E55747"/>
    <w:rsid w:val="00E73F02"/>
    <w:rsid w:val="00E83C71"/>
    <w:rsid w:val="00E9272A"/>
    <w:rsid w:val="00EB5A17"/>
    <w:rsid w:val="00ED1644"/>
    <w:rsid w:val="00F53220"/>
    <w:rsid w:val="00F66A59"/>
    <w:rsid w:val="00FB1D66"/>
    <w:rsid w:val="00FE0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602CC9"/>
  <w15:chartTrackingRefBased/>
  <w15:docId w15:val="{B970EE78-92BB-4C55-9B28-338117C81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223E1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A223E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5">
    <w:name w:val="Hyperlink"/>
    <w:uiPriority w:val="99"/>
    <w:rsid w:val="00A223E1"/>
    <w:rPr>
      <w:rFonts w:ascii="Times New Roman" w:hAnsi="Times New Roman" w:cs="Times New Roman"/>
      <w:color w:val="333399"/>
      <w:u w:val="single"/>
    </w:rPr>
  </w:style>
  <w:style w:type="paragraph" w:styleId="a6">
    <w:name w:val="Normal (Web)"/>
    <w:basedOn w:val="a"/>
    <w:uiPriority w:val="99"/>
    <w:rsid w:val="00A223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uiPriority w:val="99"/>
    <w:rsid w:val="00A223E1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A223E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223E1"/>
  </w:style>
  <w:style w:type="paragraph" w:styleId="aa">
    <w:name w:val="List Paragraph"/>
    <w:basedOn w:val="a"/>
    <w:uiPriority w:val="34"/>
    <w:qFormat/>
    <w:rsid w:val="00A223E1"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C205D7"/>
    <w:rPr>
      <w:color w:val="605E5C"/>
      <w:shd w:val="clear" w:color="auto" w:fill="E1DFDD"/>
    </w:rPr>
  </w:style>
  <w:style w:type="character" w:customStyle="1" w:styleId="ypks7kbdpwfgdykd3qb9">
    <w:name w:val="ypks7kbdpwfgdykd3qb9"/>
    <w:basedOn w:val="a0"/>
    <w:rsid w:val="00616E3B"/>
  </w:style>
  <w:style w:type="character" w:customStyle="1" w:styleId="ezkurwreuab5ozgtqnkl">
    <w:name w:val="ezkurwreuab5ozgtqnkl"/>
    <w:basedOn w:val="a0"/>
    <w:rsid w:val="00A136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05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9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AD62A3-C028-4C2C-8522-2CE7AF2B6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Bakytgul Tulegenova</cp:lastModifiedBy>
  <cp:revision>7</cp:revision>
  <cp:lastPrinted>2026-07-24T11:33:00Z</cp:lastPrinted>
  <dcterms:created xsi:type="dcterms:W3CDTF">2026-06-23T11:15:00Z</dcterms:created>
  <dcterms:modified xsi:type="dcterms:W3CDTF">2026-08-17T08:33:00Z</dcterms:modified>
</cp:coreProperties>
</file>