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798"/>
      </w:tblGrid>
      <w:tr>
        <w:trPr/>
        <w:tc>
          <w:tcPr>
            <w:tcBorders>
              <w:top w:val="nil"/>
              <w:left w:val="nil"/>
              <w:bottom w:val="nil"/>
              <w:right w:val="nil"/>
            </w:tcBorders>
          </w:tcPr>
          <w:p>
            <w:pPr>
              <w:ind w:left="250"/>
              <w:jc w:val="left"/>
            </w:pPr>
            <w:r>
              <w:rPr>
                <w:rFonts w:ascii="Times New Roman"/>
                <w:sz w:val="28"/>
              </w:rPr>
              <w:t xml:space="preserve">Қазақстан Республикасы Стратегиялық жоспарлау және реформалар агенттігінің Ұлттық статистика бюросының басшысы</w:t>
            </w:r>
          </w:p>
          <w:p>
            <w:pPr>
              <w:ind w:left="250"/>
              <w:jc w:val="left"/>
            </w:pPr>
            <w:r>
              <w:rPr>
                <w:rFonts w:ascii="Times New Roman"/>
                <w:sz w:val="28"/>
              </w:rPr>
              <w:t xml:space="preserve">2026 жылғы 18 маусымдағы</w:t>
            </w:r>
          </w:p>
          <w:p>
            <w:pPr>
              <w:ind w:left="250"/>
              <w:jc w:val="left"/>
            </w:pPr>
            <w:r>
              <w:rPr>
                <w:rFonts w:ascii="Times New Roman"/>
                <w:sz w:val="28"/>
              </w:rPr>
              <w:t xml:space="preserve">№ 13</w:t>
            </w:r>
          </w:p>
        </w:tc>
      </w:tr>
      <w:tr w:rsidTr="00155E5B">
        <w:trPr/>
        <w:tc>
          <w:tcPr>
            <w:tcW w:type="dxa" w:w="3798"/>
            <w:tcBorders>
              <w:top w:val="nil"/>
              <w:left w:val="nil"/>
              <w:bottom w:val="nil"/>
              <w:right w:val="nil"/>
            </w:tcBorders>
          </w:tcPr>
          <w:p>
            <w:pPr>
              <w:ind w:firstLine="709"/>
              <w:jc w:val="center"/>
              <w:rPr>
                <w:i/>
                <w:sz w:val="28"/>
                <w:szCs w:val="28"/>
                <w:lang w:val="kk-KZ"/>
              </w:rPr>
            </w:pPr>
            <w:r w:rsidRPr="00A220DB">
              <w:rPr>
                <w:sz w:val="28"/>
                <w:szCs w:val="28"/>
              </w:rPr>
              <w:t xml:space="preserve">бұйрығына </w:t>
            </w:r>
            <w:r w:rsidR="00155E5B" w:rsidRPr="00A220DB">
              <w:rPr>
                <w:sz w:val="28"/>
                <w:szCs w:val="28"/>
                <w:lang w:val="kk-KZ"/>
              </w:rPr>
              <w:t xml:space="preserve">2-</w:t>
            </w:r>
            <w:r w:rsidRPr="00A220DB">
              <w:rPr>
                <w:sz w:val="28"/>
                <w:szCs w:val="28"/>
              </w:rPr>
              <w:t xml:space="preserve">қ</w:t>
            </w:r>
            <w:r w:rsidRPr="00A220DB">
              <w:rPr>
                <w:sz w:val="28"/>
                <w:szCs w:val="28"/>
                <w:lang w:val="kk-KZ"/>
              </w:rPr>
              <w:t xml:space="preserve">о</w:t>
            </w:r>
            <w:r w:rsidRPr="00A220DB">
              <w:rPr>
                <w:sz w:val="28"/>
                <w:szCs w:val="28"/>
              </w:rPr>
              <w:t xml:space="preserve">сымша</w:t>
            </w:r>
          </w:p>
        </w:tc>
      </w:tr>
    </w:tbl>
    <w:p>
      <w:pPr>
        <w:tabs>
          <w:tab w:pos="459" w:val="left"/>
        </w:tabs>
        <w:ind w:firstLine="709"/>
        <w:jc w:val="center"/>
        <w:rPr>
          <w:sz w:val="28"/>
          <w:szCs w:val="28"/>
          <w:lang w:val="kk-KZ"/>
        </w:rPr>
      </w:pPr>
    </w:p>
    <w:p>
      <w:pPr>
        <w:tabs>
          <w:tab w:pos="459" w:val="left"/>
        </w:tabs>
        <w:ind w:firstLine="709"/>
        <w:jc w:val="right"/>
        <w:rPr>
          <w:sz w:val="28"/>
          <w:szCs w:val="28"/>
          <w:lang w:val="kk-KZ"/>
        </w:rPr>
      </w:pPr>
      <w:r w:rsidRPr="00A220DB">
        <w:rPr>
          <w:sz w:val="28"/>
          <w:szCs w:val="28"/>
          <w:lang w:val="kk-KZ"/>
        </w:rPr>
        <w:t xml:space="preserve">Қазақстан Республикасы</w:t>
      </w:r>
    </w:p>
    <w:p>
      <w:pPr>
        <w:tabs>
          <w:tab w:pos="459" w:val="left"/>
        </w:tabs>
        <w:ind w:firstLine="709"/>
        <w:jc w:val="right"/>
        <w:rPr>
          <w:sz w:val="28"/>
          <w:szCs w:val="28"/>
          <w:lang w:val="kk-KZ"/>
        </w:rPr>
      </w:pPr>
      <w:r w:rsidRPr="00A220DB">
        <w:rPr>
          <w:sz w:val="28"/>
          <w:szCs w:val="28"/>
          <w:lang w:val="kk-KZ"/>
        </w:rPr>
        <w:t xml:space="preserve">Ұлттық экономика министрлігі</w:t>
      </w:r>
    </w:p>
    <w:p>
      <w:pPr>
        <w:tabs>
          <w:tab w:pos="459" w:val="left"/>
        </w:tabs>
        <w:ind w:firstLine="709"/>
        <w:jc w:val="right"/>
        <w:rPr>
          <w:sz w:val="28"/>
          <w:szCs w:val="28"/>
          <w:lang w:val="kk-KZ"/>
        </w:rPr>
      </w:pPr>
      <w:r w:rsidRPr="00A220DB">
        <w:rPr>
          <w:sz w:val="28"/>
          <w:szCs w:val="28"/>
          <w:lang w:val="kk-KZ"/>
        </w:rPr>
        <w:t xml:space="preserve">Статистика комитеті төрағасының</w:t>
      </w:r>
    </w:p>
    <w:p>
      <w:pPr>
        <w:tabs>
          <w:tab w:pos="459" w:val="left"/>
        </w:tabs>
        <w:ind w:firstLine="709"/>
        <w:jc w:val="right"/>
        <w:rPr>
          <w:sz w:val="28"/>
          <w:szCs w:val="28"/>
          <w:lang w:val="kk-KZ"/>
        </w:rPr>
      </w:pPr>
      <w:r w:rsidRPr="00A220DB">
        <w:rPr>
          <w:sz w:val="28"/>
          <w:szCs w:val="28"/>
          <w:lang w:val="kk-KZ"/>
        </w:rPr>
        <w:t xml:space="preserve">2020 жылғы 7 қыркүйектегі </w:t>
      </w:r>
      <w:r>
        <w:rPr>
          <w:sz w:val="28"/>
          <w:szCs w:val="28"/>
          <w:lang w:val="kk-KZ"/>
        </w:rPr>
        <w:br/>
      </w:r>
      <w:r w:rsidR="00624899" w:rsidRPr="00A220DB">
        <w:rPr>
          <w:sz w:val="28"/>
          <w:szCs w:val="28"/>
          <w:lang w:val="kk-KZ"/>
        </w:rPr>
        <w:t xml:space="preserve">№ 34 бұйрығына 2-қосымша</w:t>
      </w:r>
    </w:p>
    <w:p>
      <w:pPr>
        <w:ind w:firstLine="709"/>
        <w:jc w:val="right"/>
        <w:rPr>
          <w:b/>
          <w:sz w:val="28"/>
          <w:szCs w:val="28"/>
          <w:lang w:val="kk-KZ"/>
        </w:rPr>
      </w:pPr>
    </w:p>
    <w:p>
      <w:pPr>
        <w:ind w:firstLine="709"/>
        <w:jc w:val="right"/>
        <w:rPr>
          <w:b/>
          <w:sz w:val="28"/>
          <w:szCs w:val="28"/>
          <w:lang w:val="kk-KZ"/>
        </w:rPr>
      </w:pPr>
    </w:p>
    <w:p>
      <w:pPr>
        <w:ind w:firstLine="709"/>
        <w:jc w:val="center"/>
        <w:rPr>
          <w:b/>
          <w:sz w:val="28"/>
          <w:szCs w:val="28"/>
          <w:lang w:val="kk-KZ"/>
        </w:rPr>
      </w:pPr>
      <w:r w:rsidRPr="00A220DB">
        <w:rPr>
          <w:b/>
          <w:sz w:val="28"/>
          <w:szCs w:val="28"/>
          <w:lang w:val="kk-KZ"/>
        </w:rPr>
        <w:t xml:space="preserve">«Еңбек бойынша есеп» (индексі 1-Т, кезеңділігі жылдық) жалпымемлекеттік статистикалық байқаудың статистикалық нысанын толтыру жөніндегі нұсқаулық</w:t>
      </w:r>
    </w:p>
    <w:p>
      <w:pPr>
        <w:ind w:firstLine="709"/>
        <w:jc w:val="center"/>
        <w:rPr>
          <w:b/>
          <w:sz w:val="28"/>
          <w:szCs w:val="28"/>
          <w:lang w:val="kk-KZ"/>
        </w:rPr>
      </w:pPr>
    </w:p>
    <w:p>
      <w:pPr>
        <w:pStyle w:val="Default"/>
        <w:tabs>
          <w:tab w:pos="739" w:val="left"/>
        </w:tabs>
        <w:ind w:firstLine="709"/>
        <w:jc w:val="both"/>
        <w:rPr>
          <w:color w:val="auto"/>
          <w:sz w:val="28"/>
          <w:lang w:val="kk-KZ"/>
        </w:rPr>
      </w:pPr>
      <w:r w:rsidRPr="00A220DB">
        <w:rPr>
          <w:color w:val="auto"/>
          <w:sz w:val="28"/>
          <w:lang w:val="kk-KZ"/>
        </w:rPr>
        <w:t xml:space="preserve">1. Осы нұсқаулық «Еңбек бойынша есеп» (индексі 1-Т, кезеңділігі жылдық) жалпымемлекеттік статистикалық байқаудың статистикалық нысанын (бұдан әрі – статистикалық нысан) толтыруды нақтылайды. </w:t>
      </w:r>
    </w:p>
    <w:p>
      <w:pPr>
        <w:pStyle w:val="Default"/>
        <w:tabs>
          <w:tab w:pos="739" w:val="left"/>
        </w:tabs>
        <w:ind w:firstLine="709"/>
        <w:jc w:val="both"/>
        <w:rPr>
          <w:color w:val="auto"/>
          <w:sz w:val="28"/>
          <w:lang w:val="kk-KZ"/>
        </w:rPr>
      </w:pPr>
      <w:r w:rsidRPr="00A220DB">
        <w:rPr>
          <w:color w:val="auto"/>
          <w:sz w:val="28"/>
          <w:lang w:val="kk-KZ"/>
        </w:rPr>
        <w:t xml:space="preserve">2. Осы нұсқаулықта мынадай анықтамалар пайдаланылады:</w:t>
      </w:r>
    </w:p>
    <w:p>
      <w:pPr>
        <w:pStyle w:val="Default"/>
        <w:tabs>
          <w:tab w:pos="739" w:val="left"/>
        </w:tabs>
        <w:ind w:firstLine="709"/>
        <w:jc w:val="both"/>
        <w:rPr>
          <w:color w:val="auto"/>
          <w:sz w:val="28"/>
          <w:lang w:val="kk-KZ"/>
        </w:rPr>
      </w:pPr>
      <w:r w:rsidRPr="00A220DB">
        <w:rPr>
          <w:color w:val="auto"/>
          <w:sz w:val="28"/>
          <w:lang w:val="kk-KZ"/>
        </w:rPr>
        <w:t xml:space="preserve">1) жұмыс уақыты – жұмыскер жұмыс берушінің актілеріне және еңбек шартының талаптарына сәйкес еңбек міндеттерін орындайтын уақыт, сондай-ақ Еңбек кодексіне, Қазақстан Республикасының өзге де нормативтік-құқықтық актілеріне, ұжымдық шартқа, жұмыс берушінің актісіне сәйкес жұмыс уақытына жатқызылған өзге де уақыт кезеңдері;</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2) Еңбек кодексінде белгіленген қалыпты ұзақтықтан аз уақыт, оның ішінде:</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толық емес жұмыс күні, яғни күнделікті жұмыс (жұмыс ауысымы) ұзақтығының нормасын азайту;</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толық емес жұмыс аптасы, яғни жұмыс аптасындағы жұмыс күндерінің санын қысқарту;</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күнделікті жұмыс (жұмыс ауысымы) ұзақтығының нормасын бір мезгілде азайту және жұмыс аптасындағы жұмыс күндерінің санын қысқарту толық емес жұмыс уақыты болып есептеледі.</w:t>
      </w:r>
    </w:p>
    <w:p>
      <w:pPr>
        <w:pStyle w:val="Default"/>
        <w:tabs>
          <w:tab w:pos="739" w:val="left"/>
        </w:tabs>
        <w:ind w:firstLine="709"/>
        <w:jc w:val="both"/>
        <w:rPr>
          <w:color w:val="auto"/>
          <w:sz w:val="28"/>
          <w:lang w:val="kk-KZ"/>
        </w:rPr>
      </w:pPr>
      <w:r w:rsidRPr="00A220DB">
        <w:rPr>
          <w:color w:val="auto"/>
          <w:sz w:val="28"/>
          <w:lang w:val="kk-KZ"/>
        </w:rPr>
        <w:t xml:space="preserve">3. </w:t>
      </w:r>
      <w:r w:rsidR="002C3024" w:rsidRPr="00A220DB">
        <w:rPr>
          <w:color w:val="auto"/>
          <w:sz w:val="28"/>
          <w:lang w:val="kk-KZ"/>
        </w:rPr>
        <w:t xml:space="preserve">Егер заңды тұлғалардың филиалдарына, өкілдіктеріне және өзге де оқшауланған құрылымдық бөлімшелеріне статистикалық нысандарды тапсыру өкілеттіктері берілген жағдайда олар статистикалық нысандарды өзінің орналасқан жері бойынша тапсырады. Өкілеттіктері болмаған жағдайда заңды тұлғалар статистикалық нысандарды өздерінің филиалдары, өкілдіктері және өзге де оқшауланған құрылымдық бөлімшелері бөлінісінде олардың орналасқан жерін көрсете отырып ұсынады.</w:t>
      </w:r>
    </w:p>
    <w:p>
      <w:pPr>
        <w:pStyle w:val="Default"/>
        <w:tabs>
          <w:tab w:pos="739" w:val="left"/>
        </w:tabs>
        <w:ind w:firstLine="709"/>
        <w:jc w:val="both"/>
        <w:rPr>
          <w:color w:val="auto"/>
          <w:sz w:val="28"/>
          <w:lang w:val="kk-KZ"/>
        </w:rPr>
      </w:pPr>
      <w:r w:rsidRPr="00A220DB">
        <w:rPr>
          <w:color w:val="auto"/>
          <w:sz w:val="28"/>
          <w:lang w:val="kk-KZ"/>
        </w:rPr>
        <w:t xml:space="preserve">Өз қызметін екі немесе одан да көп облыстардың аумағында жүзеге асыратын заңды тұлғалар әрбір бөлімше бойынша жеке бланкілерде статистикалық нысанды ұсынады, яғни қызметті жүзеге асыру орны бойынша деректерді көрсетеді. </w:t>
      </w:r>
    </w:p>
    <w:p>
      <w:pPr>
        <w:pStyle w:val="Default"/>
        <w:tabs>
          <w:tab w:pos="739" w:val="left"/>
        </w:tabs>
        <w:ind w:firstLine="709"/>
        <w:jc w:val="both"/>
        <w:rPr>
          <w:color w:val="auto"/>
          <w:sz w:val="28"/>
          <w:lang w:val="kk-KZ"/>
        </w:rPr>
      </w:pPr>
      <w:r w:rsidRPr="00A220DB">
        <w:rPr>
          <w:color w:val="auto"/>
          <w:sz w:val="28"/>
          <w:lang w:val="kk-KZ"/>
        </w:rPr>
        <w:t xml:space="preserve">4. Статистикалық нысанды респондент белгіленген күнтізбелік есепті </w:t>
      </w:r>
      <w:r w:rsidR="00070125" w:rsidRPr="00A220DB">
        <w:rPr>
          <w:color w:val="auto"/>
          <w:sz w:val="28"/>
          <w:lang w:val="kk-KZ"/>
        </w:rPr>
        <w:t xml:space="preserve">кезең уақытында толтырады: жыл.</w:t>
      </w:r>
    </w:p>
    <w:p>
      <w:pPr>
        <w:pStyle w:val="Default"/>
        <w:tabs>
          <w:tab w:pos="739" w:val="left"/>
        </w:tabs>
        <w:ind w:firstLine="709"/>
        <w:jc w:val="both"/>
        <w:rPr>
          <w:color w:val="auto"/>
          <w:sz w:val="28"/>
          <w:lang w:val="kk-KZ"/>
        </w:rPr>
      </w:pPr>
      <w:r w:rsidRPr="00A220DB">
        <w:rPr>
          <w:color w:val="auto"/>
          <w:sz w:val="28"/>
          <w:lang w:val="kk-KZ"/>
        </w:rPr>
        <w:t xml:space="preserve">Деректер жұмыс берушінің актілері және бастапқы есеп құжаттамасының біріздендірілген нысандары: қызметкерді жұмысқа қабылдау, басқа жұмысқа ауыстыру, еңбек шартын бұзу туралы бұйрықтардың (өкімдердің), жұмыс уақытын пайдалану есебінің табельдері, есеп айырысу-төлем ведомостерінің негі</w:t>
      </w:r>
      <w:r w:rsidR="00070125" w:rsidRPr="00A220DB">
        <w:rPr>
          <w:color w:val="auto"/>
          <w:sz w:val="28"/>
          <w:lang w:val="kk-KZ"/>
        </w:rPr>
        <w:t xml:space="preserve">зінде толтырылады.</w:t>
      </w:r>
    </w:p>
    <w:p>
      <w:pPr>
        <w:pStyle w:val="Default"/>
        <w:tabs>
          <w:tab w:pos="739" w:val="left"/>
        </w:tabs>
        <w:ind w:firstLine="709"/>
        <w:jc w:val="both"/>
        <w:rPr>
          <w:color w:val="auto"/>
          <w:sz w:val="28"/>
          <w:lang w:val="kk-KZ"/>
        </w:rPr>
      </w:pPr>
      <w:r w:rsidRPr="00A220DB">
        <w:rPr>
          <w:color w:val="auto"/>
          <w:sz w:val="28"/>
          <w:lang w:val="kk-KZ"/>
        </w:rPr>
        <w:t xml:space="preserve">Жұмыс уақытын пайдалану есебінің табелінде жұмысқа шықпау себептері, толық емес жұмыс күні, үстеме жұмыс туралы, жұмыс режиміндегі өзгерістер туралы белгілер тиісті құжаттар (еңбекке уақытша жарамсыздық туралы парақтар, бұйрықтар (өкімд</w:t>
      </w:r>
      <w:r w:rsidR="00070125" w:rsidRPr="00A220DB">
        <w:rPr>
          <w:color w:val="auto"/>
          <w:sz w:val="28"/>
          <w:lang w:val="kk-KZ"/>
        </w:rPr>
        <w:t xml:space="preserve">ер) негізінде ғана көрсетіледі.</w:t>
      </w:r>
    </w:p>
    <w:p>
      <w:pPr>
        <w:pStyle w:val="Default"/>
        <w:tabs>
          <w:tab w:pos="739" w:val="left"/>
        </w:tabs>
        <w:ind w:firstLine="709"/>
        <w:jc w:val="both"/>
        <w:rPr>
          <w:color w:val="auto"/>
          <w:sz w:val="28"/>
          <w:lang w:val="kk-KZ"/>
        </w:rPr>
      </w:pPr>
      <w:r w:rsidRPr="00A220DB">
        <w:rPr>
          <w:color w:val="auto"/>
          <w:sz w:val="28"/>
          <w:lang w:val="kk-KZ"/>
        </w:rPr>
        <w:t xml:space="preserve">5. Есепті кезең ішінде филиалдар, өкілдіктер және өзге де оқшауланған құрылымдық бөлімшелер </w:t>
      </w:r>
      <w:r w:rsidR="00175ED3" w:rsidRPr="00A220DB">
        <w:rPr>
          <w:color w:val="auto"/>
          <w:sz w:val="28"/>
          <w:lang w:val="kk-KZ"/>
        </w:rPr>
        <w:t xml:space="preserve">бір заңды тұлғадан екінші тұлғаға берілген (сатылған, қайта құрылған) жағдайда, берген заңды тұлғаның статистикалық нысандарынан көрсетілген деректер жыл басынан бергі кезең үшін алып тасталады және құрамына </w:t>
      </w:r>
      <w:r w:rsidR="00BC0D00" w:rsidRPr="00A220DB">
        <w:rPr>
          <w:color w:val="auto"/>
          <w:sz w:val="28"/>
          <w:lang w:val="kk-KZ"/>
        </w:rPr>
        <w:t xml:space="preserve">филиалдар, өкілдіктер және өзге де оқшауланған құрылымдық бөлімшелер </w:t>
      </w:r>
      <w:r w:rsidR="00175ED3" w:rsidRPr="00A220DB">
        <w:rPr>
          <w:color w:val="auto"/>
          <w:sz w:val="28"/>
          <w:lang w:val="kk-KZ"/>
        </w:rPr>
        <w:t xml:space="preserve">кіретін заңды тұлғаның есебіне</w:t>
      </w:r>
      <w:r w:rsidR="00070125" w:rsidRPr="00A220DB">
        <w:rPr>
          <w:color w:val="auto"/>
          <w:sz w:val="28"/>
          <w:lang w:val="kk-KZ"/>
        </w:rPr>
        <w:t xml:space="preserve"> жыл басынан бастап енгізіледі.</w:t>
      </w:r>
    </w:p>
    <w:p>
      <w:pPr>
        <w:pStyle w:val="Default"/>
        <w:tabs>
          <w:tab w:pos="739" w:val="left"/>
        </w:tabs>
        <w:ind w:firstLine="709"/>
        <w:jc w:val="both"/>
        <w:rPr>
          <w:color w:val="auto"/>
          <w:sz w:val="28"/>
          <w:lang w:val="kk-KZ"/>
        </w:rPr>
      </w:pPr>
      <w:r w:rsidRPr="00A220DB">
        <w:rPr>
          <w:color w:val="auto"/>
          <w:sz w:val="28"/>
          <w:lang w:val="kk-KZ"/>
        </w:rPr>
        <w:t xml:space="preserve">Заңды тұлғаның шаруашылық жүргізуінің ұйымдық-құқықтық нысаны өзгерген жағдайда, заңды тұлғаның жаңа статусы бойынша деректер өзгеріс болған уақыттан бастап есептеледі, бұрынғы статусы бойынша жыл басынан бергі айлардағы деректер статистик</w:t>
      </w:r>
      <w:r w:rsidR="00070125" w:rsidRPr="00A220DB">
        <w:rPr>
          <w:color w:val="auto"/>
          <w:sz w:val="28"/>
          <w:lang w:val="kk-KZ"/>
        </w:rPr>
        <w:t xml:space="preserve">алық нысаннан алып тасталмайды.</w:t>
      </w:r>
    </w:p>
    <w:p>
      <w:pPr>
        <w:pStyle w:val="Default"/>
        <w:tabs>
          <w:tab w:pos="739" w:val="left"/>
        </w:tabs>
        <w:ind w:firstLine="709"/>
        <w:jc w:val="both"/>
        <w:rPr>
          <w:color w:val="auto"/>
          <w:sz w:val="28"/>
          <w:lang w:val="kk-KZ"/>
        </w:rPr>
      </w:pPr>
      <w:r w:rsidRPr="00A220DB">
        <w:rPr>
          <w:color w:val="auto"/>
          <w:sz w:val="28"/>
          <w:lang w:val="kk-KZ"/>
        </w:rPr>
        <w:t xml:space="preserve">6. Статистикалық нысанда қателер және басқа да бұрмалаушылықтар анықталған жағдайда заңды тұлғалар есептік деректерді түзетуді бұдан кейінгі есептердің өспелі қорытынды деректерінде қателер немесе бұрмалаушылықтар табылғаннан кейін жүргізеді. </w:t>
      </w:r>
    </w:p>
    <w:p>
      <w:pPr>
        <w:pStyle w:val="Default"/>
        <w:tabs>
          <w:tab w:pos="739" w:val="left"/>
          <w:tab w:pos="1068" w:val="left"/>
        </w:tabs>
        <w:ind w:firstLine="709"/>
        <w:jc w:val="both"/>
        <w:rPr>
          <w:color w:val="auto"/>
          <w:sz w:val="28"/>
          <w:lang w:val="kk-KZ"/>
        </w:rPr>
      </w:pPr>
      <w:r w:rsidRPr="00A220DB">
        <w:rPr>
          <w:color w:val="auto"/>
          <w:sz w:val="28"/>
          <w:lang w:val="kk-KZ"/>
        </w:rPr>
        <w:t xml:space="preserve">7. Тізімдік сан бойынша деректерді толтырғанда, жұмыс берушінің актілерін орындай отырып, жұмысты белгілі бір мамандығы, біліктілігі немесе лауазымы бойынша орындайтын, есепті кезеңде ұйымның тізімінде бар барлық қызметкерлер, сондай-ақ қоғамдық бастамаларда жұмыс істейтін адамдар (төлемақысыз және кез-келген келісімшартсыз орындалған</w:t>
      </w:r>
      <w:r w:rsidR="00070125" w:rsidRPr="00A220DB">
        <w:rPr>
          <w:color w:val="auto"/>
          <w:sz w:val="28"/>
          <w:lang w:val="kk-KZ"/>
        </w:rPr>
        <w:t xml:space="preserve"> жұмысты білдіреді) ескеріледі.</w:t>
      </w:r>
    </w:p>
    <w:p>
      <w:pPr>
        <w:pStyle w:val="Default"/>
        <w:tabs>
          <w:tab w:pos="739" w:val="left"/>
        </w:tabs>
        <w:ind w:firstLine="709"/>
        <w:jc w:val="both"/>
        <w:rPr>
          <w:color w:val="auto"/>
          <w:sz w:val="28"/>
          <w:lang w:val="kk-KZ"/>
        </w:rPr>
      </w:pPr>
      <w:r w:rsidRPr="00A220DB">
        <w:rPr>
          <w:color w:val="auto"/>
          <w:sz w:val="28"/>
          <w:lang w:val="kk-KZ"/>
        </w:rPr>
        <w:t xml:space="preserve">Тізімдік санға:</w:t>
      </w:r>
    </w:p>
    <w:p>
      <w:pPr>
        <w:pStyle w:val="Default"/>
        <w:tabs>
          <w:tab w:pos="739" w:val="left"/>
        </w:tabs>
        <w:ind w:firstLine="709"/>
        <w:jc w:val="both"/>
        <w:rPr>
          <w:color w:val="auto"/>
          <w:sz w:val="28"/>
          <w:lang w:val="kk-KZ"/>
        </w:rPr>
      </w:pPr>
      <w:r w:rsidRPr="00A220DB">
        <w:rPr>
          <w:color w:val="auto"/>
          <w:sz w:val="28"/>
          <w:lang w:val="kk-KZ"/>
        </w:rPr>
        <w:t xml:space="preserve">1) қызметкерлер:</w:t>
      </w:r>
    </w:p>
    <w:p>
      <w:pPr>
        <w:pStyle w:val="Default"/>
        <w:tabs>
          <w:tab w:pos="739" w:val="left"/>
        </w:tabs>
        <w:ind w:firstLine="709"/>
        <w:jc w:val="both"/>
        <w:rPr>
          <w:color w:val="auto"/>
          <w:sz w:val="28"/>
          <w:lang w:val="kk-KZ"/>
        </w:rPr>
      </w:pPr>
      <w:r w:rsidRPr="00A220DB">
        <w:rPr>
          <w:color w:val="auto"/>
          <w:sz w:val="28"/>
          <w:lang w:val="kk-KZ"/>
        </w:rPr>
        <w:t xml:space="preserve">бірлескен кәсіпорындарда жұмыс істейтін басқа елдердің жұмысшылары мен мамандары, сондай-ақ шетел жұмыс күштері – республика аумағында еңбек қызметін жүзеге асыру үшін жұмыс беруші елден тысқары жалдаған шетелдіктер</w:t>
      </w:r>
      <w:r w:rsidR="00070125" w:rsidRPr="00A220DB">
        <w:rPr>
          <w:color w:val="auto"/>
          <w:sz w:val="28"/>
          <w:lang w:val="kk-KZ"/>
        </w:rPr>
        <w:t xml:space="preserve"> және азаматтығы жоқ азаматтар;</w:t>
      </w:r>
    </w:p>
    <w:p>
      <w:pPr>
        <w:pStyle w:val="Default"/>
        <w:tabs>
          <w:tab w:pos="739" w:val="left"/>
        </w:tabs>
        <w:ind w:firstLine="709"/>
        <w:jc w:val="both"/>
        <w:rPr>
          <w:color w:val="auto"/>
          <w:sz w:val="28"/>
          <w:lang w:val="kk-KZ"/>
        </w:rPr>
      </w:pPr>
      <w:r w:rsidRPr="00A220DB">
        <w:rPr>
          <w:color w:val="auto"/>
          <w:sz w:val="28"/>
          <w:lang w:val="kk-KZ"/>
        </w:rPr>
        <w:t xml:space="preserve">жұмысты вахталық әдіс</w:t>
      </w:r>
      <w:r w:rsidR="00070125" w:rsidRPr="00A220DB">
        <w:rPr>
          <w:color w:val="auto"/>
          <w:sz w:val="28"/>
          <w:lang w:val="kk-KZ"/>
        </w:rPr>
        <w:t xml:space="preserve">пен орындау үшін жіберілгендер;</w:t>
      </w:r>
    </w:p>
    <w:p>
      <w:pPr>
        <w:pStyle w:val="Default"/>
        <w:tabs>
          <w:tab w:pos="739" w:val="left"/>
        </w:tabs>
        <w:ind w:firstLine="709"/>
        <w:jc w:val="both"/>
        <w:rPr>
          <w:color w:val="auto"/>
          <w:sz w:val="28"/>
          <w:lang w:val="kk-KZ"/>
        </w:rPr>
      </w:pPr>
      <w:r w:rsidRPr="00A220DB">
        <w:rPr>
          <w:color w:val="auto"/>
          <w:sz w:val="28"/>
          <w:lang w:val="kk-KZ"/>
        </w:rPr>
        <w:t xml:space="preserve">толық емес жұмыс у</w:t>
      </w:r>
      <w:r w:rsidR="00070125" w:rsidRPr="00A220DB">
        <w:rPr>
          <w:color w:val="auto"/>
          <w:sz w:val="28"/>
          <w:lang w:val="kk-KZ"/>
        </w:rPr>
        <w:t xml:space="preserve">ақытына жұмысқа қабылданғандар;</w:t>
      </w:r>
    </w:p>
    <w:p>
      <w:pPr>
        <w:pStyle w:val="Default"/>
        <w:tabs>
          <w:tab w:pos="739" w:val="left"/>
        </w:tabs>
        <w:ind w:firstLine="709"/>
        <w:jc w:val="both"/>
        <w:rPr>
          <w:color w:val="auto"/>
          <w:sz w:val="28"/>
          <w:lang w:val="kk-KZ"/>
        </w:rPr>
      </w:pPr>
      <w:r w:rsidRPr="00A220DB">
        <w:rPr>
          <w:color w:val="auto"/>
          <w:sz w:val="28"/>
          <w:lang w:val="kk-KZ"/>
        </w:rPr>
        <w:t xml:space="preserve">қысқартылған жұмыс уақыты бойынша қабылданғандар (он сегiз жасқа толмаған қызметкерлер; ауыр жұмыстарда, зиянды және (немесе) қауiптi еңбек </w:t>
      </w:r>
      <w:r w:rsidRPr="00A220DB">
        <w:rPr>
          <w:color w:val="auto"/>
          <w:sz w:val="28"/>
          <w:lang w:val="kk-KZ"/>
        </w:rPr>
        <w:t xml:space="preserve">жағдайларында жұмыс iстейтiн қызметкерлер; бiрiншi және екiншi топ мүгедектігі бар);</w:t>
      </w:r>
    </w:p>
    <w:p>
      <w:pPr>
        <w:pStyle w:val="Default"/>
        <w:tabs>
          <w:tab w:pos="739" w:val="left"/>
        </w:tabs>
        <w:ind w:firstLine="709"/>
        <w:jc w:val="both"/>
        <w:rPr>
          <w:color w:val="auto"/>
          <w:sz w:val="28"/>
          <w:lang w:val="kk-KZ"/>
        </w:rPr>
      </w:pPr>
      <w:r w:rsidRPr="00A220DB">
        <w:rPr>
          <w:color w:val="auto"/>
          <w:sz w:val="28"/>
          <w:lang w:val="kk-KZ"/>
        </w:rPr>
        <w:t xml:space="preserve">аталған ұйымда жалақысын сақтай отырып, іссапарларда жүргендер, сондай-ақ шетелдерде қысқа мерзімді қызметтік іссапарлард</w:t>
      </w:r>
      <w:r w:rsidR="00070125" w:rsidRPr="00A220DB">
        <w:rPr>
          <w:color w:val="auto"/>
          <w:sz w:val="28"/>
          <w:lang w:val="kk-KZ"/>
        </w:rPr>
        <w:t xml:space="preserve">а жүрген қызметкерлер қосылады;</w:t>
      </w:r>
    </w:p>
    <w:p>
      <w:pPr>
        <w:pStyle w:val="Default"/>
        <w:tabs>
          <w:tab w:pos="739" w:val="left"/>
        </w:tabs>
        <w:ind w:firstLine="709"/>
        <w:jc w:val="both"/>
        <w:rPr>
          <w:color w:val="auto"/>
          <w:sz w:val="28"/>
          <w:lang w:val="kk-KZ"/>
        </w:rPr>
      </w:pPr>
      <w:r w:rsidRPr="00A220DB">
        <w:rPr>
          <w:color w:val="auto"/>
          <w:sz w:val="28"/>
          <w:lang w:val="kk-KZ"/>
        </w:rPr>
        <w:t xml:space="preserve">егер олар жалақыны осы ұйымнан алатын болса, ұйымнан тыс жерлерде уақытша жұмыс </w:t>
      </w:r>
      <w:r w:rsidR="00070125" w:rsidRPr="00A220DB">
        <w:rPr>
          <w:color w:val="auto"/>
          <w:sz w:val="28"/>
          <w:lang w:val="kk-KZ"/>
        </w:rPr>
        <w:t xml:space="preserve">істейтіндер (жүктелім бойынша);</w:t>
      </w:r>
    </w:p>
    <w:p>
      <w:pPr>
        <w:pStyle w:val="Default"/>
        <w:tabs>
          <w:tab w:pos="739" w:val="left"/>
        </w:tabs>
        <w:ind w:firstLine="709"/>
        <w:jc w:val="both"/>
        <w:rPr>
          <w:color w:val="auto"/>
          <w:sz w:val="28"/>
          <w:lang w:val="kk-KZ"/>
        </w:rPr>
      </w:pPr>
      <w:r w:rsidRPr="00A220DB">
        <w:rPr>
          <w:color w:val="auto"/>
          <w:sz w:val="28"/>
          <w:lang w:val="kk-KZ"/>
        </w:rPr>
        <w:t xml:space="preserve">егер олардың жалақысы негізгі жұмыс орны бойынша сақталмайтын болса, басқа ұйымдарда</w:t>
      </w:r>
      <w:r w:rsidR="00070125" w:rsidRPr="00A220DB">
        <w:rPr>
          <w:color w:val="auto"/>
          <w:sz w:val="28"/>
          <w:lang w:val="kk-KZ"/>
        </w:rPr>
        <w:t xml:space="preserve">н жұмысқа уақытша тартылғандар;</w:t>
      </w:r>
    </w:p>
    <w:p>
      <w:pPr>
        <w:pStyle w:val="Default"/>
        <w:tabs>
          <w:tab w:pos="739" w:val="left"/>
        </w:tabs>
        <w:ind w:firstLine="709"/>
        <w:jc w:val="both"/>
        <w:rPr>
          <w:color w:val="auto"/>
          <w:sz w:val="28"/>
          <w:lang w:val="kk-KZ"/>
        </w:rPr>
      </w:pPr>
      <w:r w:rsidRPr="00A220DB">
        <w:rPr>
          <w:color w:val="auto"/>
          <w:sz w:val="28"/>
          <w:lang w:val="kk-KZ"/>
        </w:rPr>
        <w:t xml:space="preserve">егер олар штаттық лауазымға қабылданған болса, жоғары оқу орындарының ғылыми-зерттеу секторларына жұмысқа тартылған жоғары оқу орындарының күндізгі бөлімінің студенттері;</w:t>
      </w:r>
    </w:p>
    <w:p>
      <w:pPr>
        <w:pStyle w:val="Default"/>
        <w:tabs>
          <w:tab w:pos="739" w:val="left"/>
        </w:tabs>
        <w:ind w:firstLine="709"/>
        <w:jc w:val="both"/>
        <w:rPr>
          <w:color w:val="auto"/>
          <w:sz w:val="28"/>
          <w:lang w:val="kk-KZ"/>
        </w:rPr>
      </w:pPr>
      <w:r w:rsidRPr="00A220DB">
        <w:rPr>
          <w:color w:val="auto"/>
          <w:sz w:val="28"/>
          <w:lang w:val="kk-KZ"/>
        </w:rPr>
        <w:t xml:space="preserve">қызметкердің оған тапсырылатын жұмысқа сәйкестігін тексеру мақсатында жұмысқа сынақ мерзімімен қабылданғандар. Аталған қызметкерлер тізімдік санға еңбек шартының әр</w:t>
      </w:r>
      <w:r w:rsidR="00070125" w:rsidRPr="00A220DB">
        <w:rPr>
          <w:color w:val="auto"/>
          <w:sz w:val="28"/>
          <w:lang w:val="kk-KZ"/>
        </w:rPr>
        <w:t xml:space="preserve">екет етуінен бастап енгізіледі;</w:t>
      </w:r>
    </w:p>
    <w:p>
      <w:pPr>
        <w:pStyle w:val="Default"/>
        <w:tabs>
          <w:tab w:pos="739" w:val="left"/>
        </w:tabs>
        <w:ind w:firstLine="709"/>
        <w:jc w:val="both"/>
        <w:rPr>
          <w:color w:val="auto"/>
          <w:sz w:val="28"/>
          <w:lang w:val="kk-KZ"/>
        </w:rPr>
      </w:pPr>
      <w:r w:rsidRPr="00A220DB">
        <w:rPr>
          <w:color w:val="auto"/>
          <w:sz w:val="28"/>
          <w:lang w:val="kk-KZ"/>
        </w:rPr>
        <w:t xml:space="preserve">уақытша жұмыста жоқ қызметкерлердің (науқастануына, оқу демалысына, жүктiлiгі және босануы бойынша демалысына, бала күтімі бойынша демалыста болуына, мерзімді әскери қызметті өтеуіне бай</w:t>
      </w:r>
      <w:r w:rsidR="00070125" w:rsidRPr="00A220DB">
        <w:rPr>
          <w:color w:val="auto"/>
          <w:sz w:val="28"/>
          <w:lang w:val="kk-KZ"/>
        </w:rPr>
        <w:t xml:space="preserve">ланысты) орнына қабылданғандар;</w:t>
      </w:r>
    </w:p>
    <w:p>
      <w:pPr>
        <w:pStyle w:val="Default"/>
        <w:tabs>
          <w:tab w:pos="739" w:val="left"/>
        </w:tabs>
        <w:ind w:firstLine="709"/>
        <w:jc w:val="both"/>
        <w:rPr>
          <w:color w:val="auto"/>
          <w:sz w:val="28"/>
          <w:lang w:val="kk-KZ"/>
        </w:rPr>
      </w:pPr>
      <w:r w:rsidRPr="00A220DB">
        <w:rPr>
          <w:color w:val="auto"/>
          <w:sz w:val="28"/>
          <w:lang w:val="kk-KZ"/>
        </w:rPr>
        <w:t xml:space="preserve">ұйыммен жұмысты үйінде (үйде жұмыс iстейтiн қызметкерлер) жеке еңбегімен орындау туралы еңбек </w:t>
      </w:r>
      <w:r w:rsidR="00070125" w:rsidRPr="00A220DB">
        <w:rPr>
          <w:color w:val="auto"/>
          <w:sz w:val="28"/>
          <w:lang w:val="kk-KZ"/>
        </w:rPr>
        <w:t xml:space="preserve">шартын жасағандар қосылады.</w:t>
      </w:r>
    </w:p>
    <w:p>
      <w:pPr>
        <w:pStyle w:val="Default"/>
        <w:tabs>
          <w:tab w:pos="739" w:val="left"/>
        </w:tabs>
        <w:ind w:firstLine="709"/>
        <w:jc w:val="both"/>
        <w:rPr>
          <w:color w:val="auto"/>
          <w:sz w:val="28"/>
          <w:lang w:val="kk-KZ"/>
        </w:rPr>
      </w:pPr>
      <w:r w:rsidRPr="00A220DB">
        <w:rPr>
          <w:color w:val="auto"/>
          <w:sz w:val="28"/>
          <w:lang w:val="kk-KZ"/>
        </w:rPr>
        <w:t xml:space="preserve">Өз материалдарымен және өзiнiң немесе жұмыс берушi бөлiп беретiн не жұмыс берушiнің қаражаты есебiнен сатып алынатын жабдықтарды, құрал-саймандар мен тетiктердi пайдалана отырып жұмыс берушiмен жұмысты үйде жеке еңбегiмен орындау туралы еңбек шартын жасасқан адамдар жұмысты үйде iсте</w:t>
      </w:r>
      <w:r w:rsidR="00070125" w:rsidRPr="00A220DB">
        <w:rPr>
          <w:color w:val="auto"/>
          <w:sz w:val="28"/>
          <w:lang w:val="kk-KZ"/>
        </w:rPr>
        <w:t xml:space="preserve">йтiн қызметкерлер деп саналады.</w:t>
      </w:r>
    </w:p>
    <w:p>
      <w:pPr>
        <w:pStyle w:val="Default"/>
        <w:tabs>
          <w:tab w:pos="739" w:val="left"/>
        </w:tabs>
        <w:ind w:firstLine="709"/>
        <w:jc w:val="both"/>
        <w:rPr>
          <w:color w:val="auto"/>
          <w:sz w:val="28"/>
          <w:lang w:val="kk-KZ"/>
        </w:rPr>
      </w:pPr>
      <w:r w:rsidRPr="00A220DB">
        <w:rPr>
          <w:color w:val="auto"/>
          <w:sz w:val="28"/>
          <w:lang w:val="kk-KZ"/>
        </w:rPr>
        <w:t xml:space="preserve">Қызметкерлердің тізімдік санында жұмысты үйде iстейтiн қызметкерлер әрбір күнтізбелік күн үшін бүтін бірлік ретінде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2) қоғамдық бастамаларда жұмыс істейтін адамдар қосылады (жалақы е</w:t>
      </w:r>
      <w:r w:rsidR="00070125" w:rsidRPr="00A220DB">
        <w:rPr>
          <w:color w:val="auto"/>
          <w:sz w:val="28"/>
          <w:lang w:val="kk-KZ"/>
        </w:rPr>
        <w:t xml:space="preserve">септелетін және есептелмейтін).</w:t>
      </w:r>
    </w:p>
    <w:p>
      <w:pPr>
        <w:pStyle w:val="Default"/>
        <w:tabs>
          <w:tab w:pos="739" w:val="left"/>
        </w:tabs>
        <w:ind w:firstLine="709"/>
        <w:jc w:val="both"/>
        <w:rPr>
          <w:color w:val="auto"/>
          <w:sz w:val="28"/>
          <w:lang w:val="kk-KZ"/>
        </w:rPr>
      </w:pPr>
      <w:r w:rsidRPr="00A220DB">
        <w:rPr>
          <w:color w:val="auto"/>
          <w:sz w:val="28"/>
          <w:lang w:val="kk-KZ"/>
        </w:rPr>
        <w:t xml:space="preserve">Қоғамдық бастамаларда жұмыс істейтін адамдардың тізімдік санында әрбір күнтізбелік күн б</w:t>
      </w:r>
      <w:r w:rsidR="00070125" w:rsidRPr="00A220DB">
        <w:rPr>
          <w:color w:val="auto"/>
          <w:sz w:val="28"/>
          <w:lang w:val="kk-KZ"/>
        </w:rPr>
        <w:t xml:space="preserve">үтін бірлік ретінде есептеледі.</w:t>
      </w:r>
    </w:p>
    <w:p>
      <w:pPr>
        <w:pStyle w:val="Default"/>
        <w:tabs>
          <w:tab w:pos="739" w:val="left"/>
        </w:tabs>
        <w:ind w:firstLine="709"/>
        <w:jc w:val="both"/>
        <w:rPr>
          <w:color w:val="auto"/>
          <w:sz w:val="28"/>
          <w:lang w:val="kk-KZ"/>
        </w:rPr>
      </w:pPr>
      <w:r w:rsidRPr="00A220DB">
        <w:rPr>
          <w:color w:val="auto"/>
          <w:sz w:val="28"/>
          <w:lang w:val="kk-KZ"/>
        </w:rPr>
        <w:t xml:space="preserve">Сондай-ақ, келесі себептер бойынша ұйымда уақытша болмаған қызметкерлер де тізімдік санға қосылады:</w:t>
      </w:r>
    </w:p>
    <w:p>
      <w:pPr>
        <w:pStyle w:val="Default"/>
        <w:tabs>
          <w:tab w:pos="739" w:val="left"/>
        </w:tabs>
        <w:ind w:firstLine="709"/>
        <w:jc w:val="both"/>
        <w:rPr>
          <w:color w:val="auto"/>
          <w:sz w:val="28"/>
          <w:lang w:val="kk-KZ"/>
        </w:rPr>
      </w:pPr>
      <w:r w:rsidRPr="00A220DB">
        <w:rPr>
          <w:color w:val="auto"/>
          <w:sz w:val="28"/>
          <w:lang w:val="kk-KZ"/>
        </w:rPr>
        <w:t xml:space="preserve">1) ақы төленетін жыл сайын</w:t>
      </w:r>
      <w:r w:rsidR="00070125" w:rsidRPr="00A220DB">
        <w:rPr>
          <w:color w:val="auto"/>
          <w:sz w:val="28"/>
          <w:lang w:val="kk-KZ"/>
        </w:rPr>
        <w:t xml:space="preserve">ғы еңбек демалысында жүргендер;</w:t>
      </w:r>
    </w:p>
    <w:p>
      <w:pPr>
        <w:pStyle w:val="Default"/>
        <w:tabs>
          <w:tab w:pos="739" w:val="left"/>
        </w:tabs>
        <w:ind w:firstLine="709"/>
        <w:jc w:val="both"/>
        <w:rPr>
          <w:color w:val="auto"/>
          <w:sz w:val="28"/>
          <w:lang w:val="kk-KZ"/>
        </w:rPr>
      </w:pPr>
      <w:r w:rsidRPr="00A220DB">
        <w:rPr>
          <w:color w:val="auto"/>
          <w:sz w:val="28"/>
          <w:lang w:val="kk-KZ"/>
        </w:rPr>
        <w:t xml:space="preserve">2) әкімшілік құқық бұзғаны үшін әкімшілік қамауға алынған қызметкерлерді қоса</w:t>
      </w:r>
      <w:r w:rsidR="00070125" w:rsidRPr="00A220DB">
        <w:rPr>
          <w:color w:val="auto"/>
          <w:sz w:val="28"/>
          <w:lang w:val="kk-KZ"/>
        </w:rPr>
        <w:t xml:space="preserve">, себепсіз жұмысқа шықпағандар;</w:t>
      </w:r>
    </w:p>
    <w:p>
      <w:pPr>
        <w:pStyle w:val="Default"/>
        <w:tabs>
          <w:tab w:pos="739" w:val="left"/>
        </w:tabs>
        <w:ind w:firstLine="709"/>
        <w:jc w:val="both"/>
        <w:rPr>
          <w:color w:val="auto"/>
          <w:sz w:val="28"/>
          <w:lang w:val="kk-KZ"/>
        </w:rPr>
      </w:pPr>
      <w:r w:rsidRPr="00A220DB">
        <w:rPr>
          <w:color w:val="auto"/>
          <w:sz w:val="28"/>
          <w:lang w:val="kk-KZ"/>
        </w:rPr>
        <w:t xml:space="preserve">3) бiлiм беру ұйымдарында оқып жүрген және жалақысы сақталмайтын демалыста жүргендер, сонымен қатар қызметкердің өтініші негізінде еңбек шарты тараптарының келісімі бойынша жалақысы сақталмайтын демалыстағы білім беру ұйымдарына түсу үшін түсу емтиханын тапсыратын қызметкерлер;</w:t>
      </w:r>
    </w:p>
    <w:p>
      <w:pPr>
        <w:pStyle w:val="Default"/>
        <w:tabs>
          <w:tab w:pos="739" w:val="left"/>
        </w:tabs>
        <w:ind w:firstLine="709"/>
        <w:jc w:val="both"/>
        <w:rPr>
          <w:color w:val="auto"/>
          <w:sz w:val="28"/>
          <w:lang w:val="kk-KZ"/>
        </w:rPr>
      </w:pPr>
      <w:r w:rsidRPr="00A220DB">
        <w:rPr>
          <w:color w:val="auto"/>
          <w:sz w:val="28"/>
          <w:lang w:val="kk-KZ"/>
        </w:rPr>
        <w:t xml:space="preserve">4) демалыс және мереке күндеріндегі жұмысы үшін </w:t>
      </w:r>
      <w:r w:rsidR="00070125" w:rsidRPr="00A220DB">
        <w:rPr>
          <w:color w:val="auto"/>
          <w:sz w:val="28"/>
          <w:lang w:val="kk-KZ"/>
        </w:rPr>
        <w:t xml:space="preserve">қосымша демалыс күнін алғандар;</w:t>
      </w:r>
    </w:p>
    <w:p>
      <w:pPr>
        <w:pStyle w:val="Default"/>
        <w:tabs>
          <w:tab w:pos="739" w:val="left"/>
        </w:tabs>
        <w:ind w:firstLine="709"/>
        <w:jc w:val="both"/>
        <w:rPr>
          <w:color w:val="auto"/>
          <w:sz w:val="28"/>
          <w:lang w:val="kk-KZ"/>
        </w:rPr>
      </w:pPr>
      <w:r w:rsidRPr="00A220DB">
        <w:rPr>
          <w:color w:val="auto"/>
          <w:sz w:val="28"/>
          <w:lang w:val="kk-KZ"/>
        </w:rPr>
        <w:t xml:space="preserve">5) егер олардың жалақысы сақталатын болса, біліктілігін арттыру немесе қайта даярлау үшін білім беру ұйымдарына жұ</w:t>
      </w:r>
      <w:r w:rsidR="00070125" w:rsidRPr="00A220DB">
        <w:rPr>
          <w:color w:val="auto"/>
          <w:sz w:val="28"/>
          <w:lang w:val="kk-KZ"/>
        </w:rPr>
        <w:t xml:space="preserve">мыстан босатылып жіберілгендер;</w:t>
      </w:r>
    </w:p>
    <w:p>
      <w:pPr>
        <w:pStyle w:val="Default"/>
        <w:tabs>
          <w:tab w:pos="739" w:val="left"/>
        </w:tabs>
        <w:ind w:firstLine="709"/>
        <w:jc w:val="both"/>
        <w:rPr>
          <w:color w:val="auto"/>
          <w:sz w:val="28"/>
          <w:lang w:val="kk-KZ"/>
        </w:rPr>
      </w:pPr>
      <w:r w:rsidRPr="00A220DB">
        <w:rPr>
          <w:color w:val="auto"/>
          <w:sz w:val="28"/>
          <w:lang w:val="kk-KZ"/>
        </w:rPr>
        <w:t xml:space="preserve">6) еңбек ақыны толық немесе жартылай сақтаумен сынақтар мен емтихандарға дайындалу және оларды тапсыру, зертханалық жұмыстарды орындау, дипломдық жұмысты (жобаны) дайындау мен қорғау үшiн оқу демалыстарында жүргендер;</w:t>
      </w:r>
    </w:p>
    <w:p>
      <w:pPr>
        <w:pStyle w:val="Default"/>
        <w:tabs>
          <w:tab w:pos="739" w:val="left"/>
        </w:tabs>
        <w:ind w:firstLine="709"/>
        <w:jc w:val="both"/>
        <w:rPr>
          <w:color w:val="auto"/>
          <w:sz w:val="28"/>
          <w:lang w:val="kk-KZ"/>
        </w:rPr>
      </w:pPr>
      <w:r w:rsidRPr="00A220DB">
        <w:rPr>
          <w:color w:val="auto"/>
          <w:sz w:val="28"/>
          <w:lang w:val="kk-KZ"/>
        </w:rPr>
        <w:t xml:space="preserve">7) жүктілігі және босануы бойынша демалыста, жаңа туған нәрестені (балаларды) асырап алуға байланысты демалыста, бала үш жасқа толғанға дейiн оның күтiмi бойынша жалақысы сақталмайтын демалыстарда жүргендер;</w:t>
      </w:r>
    </w:p>
    <w:p>
      <w:pPr>
        <w:pStyle w:val="Default"/>
        <w:tabs>
          <w:tab w:pos="739" w:val="left"/>
        </w:tabs>
        <w:ind w:firstLine="709"/>
        <w:jc w:val="both"/>
        <w:rPr>
          <w:color w:val="auto"/>
          <w:sz w:val="28"/>
          <w:lang w:val="kk-KZ"/>
        </w:rPr>
      </w:pPr>
      <w:r w:rsidRPr="00A220DB">
        <w:rPr>
          <w:color w:val="auto"/>
          <w:sz w:val="28"/>
          <w:lang w:val="kk-KZ"/>
        </w:rPr>
        <w:t xml:space="preserve">8) жұмыс берушiнiң қызметкерлер өкiлдерiмен келiсу бойынша қабылданған актiлерiмен бекiтiлген ауысымдық кестелерге сәйкес демалыс күндері барлар;</w:t>
      </w:r>
    </w:p>
    <w:p>
      <w:pPr>
        <w:pStyle w:val="Default"/>
        <w:tabs>
          <w:tab w:pos="739" w:val="left"/>
        </w:tabs>
        <w:ind w:firstLine="709"/>
        <w:jc w:val="both"/>
        <w:rPr>
          <w:color w:val="auto"/>
          <w:sz w:val="28"/>
          <w:lang w:val="kk-KZ"/>
        </w:rPr>
      </w:pPr>
      <w:r w:rsidRPr="00A220DB">
        <w:rPr>
          <w:color w:val="auto"/>
          <w:sz w:val="28"/>
          <w:lang w:val="kk-KZ"/>
        </w:rPr>
        <w:t xml:space="preserve">9) қызметкердің өтiнiшi негiзiнде еңбек шарты тараптарының келiсiмi бойынша жалақысы сақталмайтын демалыста жүргендер;</w:t>
      </w:r>
    </w:p>
    <w:p>
      <w:pPr>
        <w:pStyle w:val="Default"/>
        <w:tabs>
          <w:tab w:pos="739" w:val="left"/>
        </w:tabs>
        <w:ind w:firstLine="709"/>
        <w:jc w:val="both"/>
        <w:rPr>
          <w:color w:val="auto"/>
          <w:sz w:val="28"/>
          <w:lang w:val="kk-KZ"/>
        </w:rPr>
      </w:pPr>
      <w:r w:rsidRPr="00A220DB">
        <w:rPr>
          <w:color w:val="auto"/>
          <w:sz w:val="28"/>
          <w:lang w:val="kk-KZ"/>
        </w:rPr>
        <w:t xml:space="preserve">10) науқастануына байланысты жұмысқа келмегендер (еңбекке уақытша жарамсыздық туралы парақтарға сәйкес жұмысқа шыққанға дейін науқастанған бүкіл кезең ішінде немесе мүгедектік бойынша шыққанға дейін);</w:t>
      </w:r>
    </w:p>
    <w:p>
      <w:pPr>
        <w:pStyle w:val="Default"/>
        <w:tabs>
          <w:tab w:pos="739" w:val="left"/>
        </w:tabs>
        <w:ind w:firstLine="709"/>
        <w:jc w:val="both"/>
        <w:rPr>
          <w:color w:val="auto"/>
          <w:sz w:val="28"/>
          <w:lang w:val="kk-KZ"/>
        </w:rPr>
      </w:pPr>
      <w:r w:rsidRPr="00A220DB">
        <w:rPr>
          <w:color w:val="auto"/>
          <w:sz w:val="28"/>
          <w:lang w:val="kk-KZ"/>
        </w:rPr>
        <w:t xml:space="preserve">11) өндірістің бос тұруына байланысты орнында болмағандар;</w:t>
      </w:r>
    </w:p>
    <w:p>
      <w:pPr>
        <w:pStyle w:val="Default"/>
        <w:tabs>
          <w:tab w:pos="739" w:val="left"/>
        </w:tabs>
        <w:ind w:firstLine="709"/>
        <w:jc w:val="both"/>
        <w:rPr>
          <w:color w:val="auto"/>
          <w:sz w:val="28"/>
          <w:lang w:val="kk-KZ"/>
        </w:rPr>
      </w:pPr>
      <w:r w:rsidRPr="00A220DB">
        <w:rPr>
          <w:color w:val="auto"/>
          <w:sz w:val="28"/>
          <w:lang w:val="kk-KZ"/>
        </w:rPr>
        <w:t xml:space="preserve">12) сот өкімі шыққанға дейін тергеуде жатқандар;</w:t>
      </w:r>
    </w:p>
    <w:p>
      <w:pPr>
        <w:pStyle w:val="Default"/>
        <w:tabs>
          <w:tab w:pos="739" w:val="left"/>
        </w:tabs>
        <w:ind w:firstLine="709"/>
        <w:jc w:val="both"/>
        <w:rPr>
          <w:color w:val="auto"/>
          <w:sz w:val="28"/>
          <w:lang w:val="kk-KZ"/>
        </w:rPr>
      </w:pPr>
      <w:r w:rsidRPr="00A220DB">
        <w:rPr>
          <w:color w:val="auto"/>
          <w:sz w:val="28"/>
          <w:lang w:val="kk-KZ"/>
        </w:rPr>
        <w:t xml:space="preserve">13) ұзақ мерзімді қызметтік іссапарға жіберілгендер, оның ішінде құрылыс, монтаждау және реттеу жұмыстарын орындау мақсатында жіберілгендер;</w:t>
      </w:r>
    </w:p>
    <w:p>
      <w:pPr>
        <w:pStyle w:val="Default"/>
        <w:tabs>
          <w:tab w:pos="739" w:val="left"/>
        </w:tabs>
        <w:ind w:firstLine="709"/>
        <w:jc w:val="both"/>
        <w:rPr>
          <w:color w:val="auto"/>
          <w:sz w:val="28"/>
          <w:lang w:val="kk-KZ"/>
        </w:rPr>
      </w:pPr>
      <w:r w:rsidRPr="00A220DB">
        <w:rPr>
          <w:color w:val="auto"/>
          <w:sz w:val="28"/>
          <w:lang w:val="kk-KZ"/>
        </w:rPr>
        <w:t xml:space="preserve">14) шақыру бойынша әскери қызметті өтеу және әскери-техникалық және басқа да әскери мамандықтар бойынша дайындықта жүргендер;</w:t>
      </w:r>
    </w:p>
    <w:p>
      <w:pPr>
        <w:pStyle w:val="Default"/>
        <w:tabs>
          <w:tab w:pos="739" w:val="left"/>
        </w:tabs>
        <w:ind w:firstLine="709"/>
        <w:jc w:val="both"/>
        <w:rPr>
          <w:color w:val="auto"/>
          <w:sz w:val="28"/>
          <w:lang w:val="kk-KZ"/>
        </w:rPr>
      </w:pPr>
      <w:r w:rsidRPr="00A220DB">
        <w:rPr>
          <w:color w:val="auto"/>
          <w:sz w:val="28"/>
          <w:lang w:val="kk-KZ"/>
        </w:rPr>
        <w:t xml:space="preserve">15) жұмыспен қамту мәселелері бойынша уәкілетті органмен өзара</w:t>
      </w:r>
      <w:r>
        <w:rPr>
          <w:color w:val="auto"/>
          <w:sz w:val="28"/>
          <w:lang w:val="kk-KZ"/>
        </w:rPr>
        <w:br/>
      </w:r>
      <w:r w:rsidRPr="00A220DB">
        <w:rPr>
          <w:color w:val="auto"/>
          <w:sz w:val="28"/>
          <w:lang w:val="kk-KZ"/>
        </w:rPr>
        <w:t xml:space="preserve">іс-қимыл негізінде ұйымға жұмыс үшін тартылғандар қосылады.</w:t>
      </w:r>
    </w:p>
    <w:p>
      <w:pPr>
        <w:pStyle w:val="Default"/>
        <w:tabs>
          <w:tab w:pos="739" w:val="left"/>
        </w:tabs>
        <w:ind w:firstLine="709"/>
        <w:jc w:val="both"/>
        <w:rPr>
          <w:color w:val="auto"/>
          <w:sz w:val="28"/>
          <w:lang w:val="kk-KZ"/>
        </w:rPr>
      </w:pPr>
      <w:r w:rsidRPr="00A220DB">
        <w:rPr>
          <w:color w:val="auto"/>
          <w:sz w:val="28"/>
          <w:lang w:val="kk-KZ"/>
        </w:rPr>
        <w:t xml:space="preserve">Тізімдік санға:</w:t>
      </w:r>
    </w:p>
    <w:p>
      <w:pPr>
        <w:pStyle w:val="Default"/>
        <w:tabs>
          <w:tab w:pos="739" w:val="left"/>
        </w:tabs>
        <w:ind w:firstLine="709"/>
        <w:jc w:val="both"/>
        <w:rPr>
          <w:color w:val="auto"/>
          <w:sz w:val="28"/>
          <w:lang w:val="kk-KZ"/>
        </w:rPr>
      </w:pPr>
      <w:r w:rsidRPr="00A220DB">
        <w:rPr>
          <w:color w:val="auto"/>
          <w:sz w:val="28"/>
          <w:lang w:val="kk-KZ"/>
        </w:rPr>
        <w:t xml:space="preserve">1) қызметкерлер:</w:t>
      </w:r>
    </w:p>
    <w:p>
      <w:pPr>
        <w:pStyle w:val="Default"/>
        <w:tabs>
          <w:tab w:pos="739" w:val="left"/>
        </w:tabs>
        <w:ind w:firstLine="709"/>
        <w:jc w:val="both"/>
        <w:rPr>
          <w:color w:val="auto"/>
          <w:sz w:val="28"/>
          <w:lang w:val="kk-KZ"/>
        </w:rPr>
      </w:pPr>
      <w:r w:rsidRPr="00A220DB">
        <w:rPr>
          <w:color w:val="auto"/>
          <w:sz w:val="28"/>
          <w:lang w:val="kk-KZ"/>
        </w:rPr>
        <w:t xml:space="preserve">басқа ұйымдардан қоса атқарушылық бойынша жұмысқа қабылданған;</w:t>
      </w:r>
    </w:p>
    <w:p>
      <w:pPr>
        <w:pStyle w:val="Default"/>
        <w:tabs>
          <w:tab w:pos="739" w:val="left"/>
        </w:tabs>
        <w:ind w:firstLine="709"/>
        <w:jc w:val="both"/>
        <w:rPr>
          <w:color w:val="auto"/>
          <w:sz w:val="28"/>
          <w:lang w:val="kk-KZ"/>
        </w:rPr>
      </w:pPr>
      <w:r w:rsidRPr="00A220DB">
        <w:rPr>
          <w:color w:val="auto"/>
          <w:sz w:val="28"/>
          <w:lang w:val="kk-KZ"/>
        </w:rPr>
        <w:t xml:space="preserve">егер олардың негізгі жұмыс орнындағы жалақысы сақталмайтын болса, басқа ұйымға уақытша жұмысқа жіберілгендер қосылмайды.</w:t>
      </w:r>
    </w:p>
    <w:p>
      <w:pPr>
        <w:pStyle w:val="Default"/>
        <w:tabs>
          <w:tab w:pos="739" w:val="left"/>
        </w:tabs>
        <w:ind w:firstLine="709"/>
        <w:jc w:val="both"/>
        <w:rPr>
          <w:color w:val="auto"/>
          <w:sz w:val="28"/>
          <w:lang w:val="kk-KZ"/>
        </w:rPr>
      </w:pPr>
      <w:r w:rsidRPr="00A220DB">
        <w:rPr>
          <w:color w:val="auto"/>
          <w:sz w:val="28"/>
          <w:lang w:val="kk-KZ"/>
        </w:rPr>
        <w:t xml:space="preserve">Қоса атқарушылық бойынша жұмысты орындайтын қызметкерлерге негізгі жұмыс уақытынан бос уақытында еңбек шартының талаптарында тұрақты ақы төленетін басқа жұмысты орындайтындар жатады.</w:t>
      </w:r>
    </w:p>
    <w:p>
      <w:pPr>
        <w:pStyle w:val="Default"/>
        <w:tabs>
          <w:tab w:pos="739" w:val="left"/>
        </w:tabs>
        <w:ind w:firstLine="709"/>
        <w:jc w:val="both"/>
        <w:rPr>
          <w:color w:val="auto"/>
          <w:sz w:val="28"/>
          <w:lang w:val="kk-KZ"/>
        </w:rPr>
      </w:pPr>
      <w:r w:rsidRPr="00A220DB">
        <w:rPr>
          <w:color w:val="auto"/>
          <w:sz w:val="28"/>
          <w:lang w:val="kk-KZ"/>
        </w:rPr>
        <w:t xml:space="preserve">Ұйымда еңбек қатынастарында тұрған (негізі жұмыс орны бойынша) немесе екі, бір жарым мөлшерлемесі бар қосымша атқарушылық бойынша жұмысты атқаратын қызметкер осы ұйым қызметкерлерінің тізімдік санында бір адам (бүтін бірлік) ретінде саналады</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2) адамдар: </w:t>
      </w:r>
    </w:p>
    <w:p>
      <w:pPr>
        <w:pStyle w:val="Default"/>
        <w:tabs>
          <w:tab w:pos="739" w:val="left"/>
        </w:tabs>
        <w:ind w:firstLine="709"/>
        <w:jc w:val="both"/>
        <w:rPr>
          <w:color w:val="auto"/>
          <w:sz w:val="28"/>
          <w:lang w:val="kk-KZ"/>
        </w:rPr>
      </w:pPr>
      <w:r w:rsidRPr="00A220DB">
        <w:rPr>
          <w:color w:val="auto"/>
          <w:sz w:val="28"/>
          <w:lang w:val="kk-KZ"/>
        </w:rPr>
        <w:t xml:space="preserve">азаматтық-құқықтық сипаттағы шарттар бойынша жұмысты орындаушы. </w:t>
      </w:r>
    </w:p>
    <w:p>
      <w:pPr>
        <w:pStyle w:val="Default"/>
        <w:tabs>
          <w:tab w:pos="739" w:val="left"/>
        </w:tabs>
        <w:ind w:firstLine="709"/>
        <w:jc w:val="both"/>
        <w:rPr>
          <w:color w:val="auto"/>
          <w:sz w:val="28"/>
          <w:lang w:val="kk-KZ"/>
        </w:rPr>
      </w:pPr>
      <w:r w:rsidRPr="00A220DB">
        <w:rPr>
          <w:color w:val="auto"/>
          <w:sz w:val="28"/>
          <w:lang w:val="kk-KZ"/>
        </w:rPr>
        <w:t xml:space="preserve">Жұмысты азаматтық-құқықтық шарттар бойынша орындайтын адамдарға ұйымның ішкі еңбек тәртібіне бағынбай жүзеге асырылатын, белгіленген нақты </w:t>
      </w:r>
      <w:r w:rsidRPr="00A220DB">
        <w:rPr>
          <w:color w:val="auto"/>
          <w:sz w:val="28"/>
          <w:lang w:val="kk-KZ"/>
        </w:rPr>
        <w:t xml:space="preserve">жұмыс көлемін (біржолғы, арнаулы шаруашылық) орындау уақытына ғана шарт бойынша қабылданғандар жатады.</w:t>
      </w:r>
    </w:p>
    <w:p>
      <w:pPr>
        <w:pStyle w:val="Default"/>
        <w:tabs>
          <w:tab w:pos="739" w:val="left"/>
        </w:tabs>
        <w:ind w:firstLine="709"/>
        <w:jc w:val="both"/>
        <w:rPr>
          <w:color w:val="auto"/>
          <w:sz w:val="28"/>
          <w:lang w:val="kk-KZ"/>
        </w:rPr>
      </w:pPr>
      <w:r w:rsidRPr="00A220DB">
        <w:rPr>
          <w:color w:val="auto"/>
          <w:sz w:val="28"/>
          <w:lang w:val="kk-KZ"/>
        </w:rPr>
        <w:t xml:space="preserve">Есепті кезеңнің басына (соңына) қызметкерлердің тізімдік саны есепті кезеңнің белгілі бір күніне: сол күні қабылданғандарды қоса алғанда және кеткен қызметкерлерді қоспағанда, айдың бірінші немесе соңғы күні ұйымның тізімдік құрамындағы қызметкерлер санының көрсеткіші болып табылады. </w:t>
      </w:r>
    </w:p>
    <w:p>
      <w:pPr>
        <w:pStyle w:val="Default"/>
        <w:tabs>
          <w:tab w:pos="739" w:val="left"/>
        </w:tabs>
        <w:ind w:firstLine="709"/>
        <w:jc w:val="both"/>
        <w:rPr>
          <w:color w:val="auto"/>
          <w:sz w:val="28"/>
          <w:lang w:val="kk-KZ"/>
        </w:rPr>
      </w:pPr>
      <w:r w:rsidRPr="00A220DB">
        <w:rPr>
          <w:color w:val="auto"/>
          <w:sz w:val="28"/>
          <w:lang w:val="kk-KZ"/>
        </w:rPr>
        <w:t xml:space="preserve">Белгілі бір кезең ішінде қызметкерлердің орташа тізімдік санын анықтау үшін жұмыс берушінің актілері негізінде нақтыланатын (қабылдау, қызметкерлерді басқа жұмысқа ауыстыру және еңбек шартын тоқтату туралы бұйрықтар, өкімдер) тізімдік құрамдағы қызметкерлер санының күн сайынғы есебі жүргізіледі.</w:t>
      </w:r>
    </w:p>
    <w:p>
      <w:pPr>
        <w:pStyle w:val="Default"/>
        <w:tabs>
          <w:tab w:pos="739" w:val="left"/>
        </w:tabs>
        <w:ind w:firstLine="709"/>
        <w:jc w:val="both"/>
        <w:rPr>
          <w:color w:val="auto"/>
          <w:sz w:val="28"/>
          <w:lang w:val="kk-KZ"/>
        </w:rPr>
      </w:pPr>
      <w:r w:rsidRPr="00A220DB">
        <w:rPr>
          <w:color w:val="auto"/>
          <w:sz w:val="28"/>
          <w:lang w:val="kk-KZ"/>
        </w:rPr>
        <w:t xml:space="preserve">Ұйымда толық ай жұмыс істеген, сондай-ақ орташа алғанда есепті айда толық ай жұмыс істемеген қызметкерлердің тізімдік саны (жаңадан құрылған, таратылған, өндірістің маусымдық сипаты бар ұйымдардағы), қызметкерлердің орташа тізімдік санын мереке және демалыс күндерін қоса алғанда, есепті айдың әрбір күнтізбелік күніне қосу және алынған соманы есепті айдағы күнтізбелік күндер санына бөлу арқылы есептеледі.</w:t>
      </w:r>
    </w:p>
    <w:p>
      <w:pPr>
        <w:pStyle w:val="Default"/>
        <w:tabs>
          <w:tab w:pos="739" w:val="left"/>
        </w:tabs>
        <w:ind w:firstLine="709"/>
        <w:jc w:val="both"/>
        <w:rPr>
          <w:color w:val="auto"/>
          <w:sz w:val="28"/>
          <w:lang w:val="kk-KZ"/>
        </w:rPr>
      </w:pPr>
      <w:r w:rsidRPr="00A220DB">
        <w:rPr>
          <w:color w:val="auto"/>
          <w:sz w:val="28"/>
          <w:lang w:val="kk-KZ"/>
        </w:rPr>
        <w:t xml:space="preserve">Демалыс немесе мереке күнгі тізімдік құрамдағы қызметкерлер саны соның алдыңғы жұмыс күнгі қызметкерлердің тізімдік санына тең деп қабылданады. Қатарынан екі немесе одан да көп демалыс немесе мерекелік күндер болса, осы күндердің әрқайсысындағы тізімдік құрамдағы қызметкерлер саны сол демалыс немесе мерекелік күндердің алдындағы жұмыс күнгі тізімдік құрамдағы қызметкерлер санымен тең етіп алынады. </w:t>
      </w:r>
    </w:p>
    <w:p>
      <w:pPr>
        <w:pStyle w:val="Default"/>
        <w:tabs>
          <w:tab w:pos="739" w:val="left"/>
        </w:tabs>
        <w:ind w:firstLine="709"/>
        <w:jc w:val="both"/>
        <w:rPr>
          <w:color w:val="auto"/>
          <w:sz w:val="28"/>
          <w:lang w:val="kk-KZ"/>
        </w:rPr>
      </w:pPr>
      <w:r w:rsidRPr="00A220DB">
        <w:rPr>
          <w:color w:val="auto"/>
          <w:sz w:val="28"/>
          <w:lang w:val="kk-KZ"/>
        </w:rPr>
        <w:t xml:space="preserve">Бір тоқсанға орташа алғандағы қызметкерлердің тізімдік саны ұйымның тоқсандағы жұмыс істеген барлық айларындағы қызметкерлердің орташа тізімдік санын қосу және алынған соманы үшке бөлу жолымен анықталады. </w:t>
      </w:r>
    </w:p>
    <w:p>
      <w:pPr>
        <w:pStyle w:val="Default"/>
        <w:tabs>
          <w:tab w:pos="739" w:val="left"/>
        </w:tabs>
        <w:ind w:firstLine="709"/>
        <w:jc w:val="both"/>
        <w:rPr>
          <w:color w:val="auto"/>
          <w:sz w:val="28"/>
          <w:lang w:val="kk-KZ"/>
        </w:rPr>
      </w:pPr>
      <w:r w:rsidRPr="00A220DB">
        <w:rPr>
          <w:color w:val="auto"/>
          <w:sz w:val="28"/>
          <w:lang w:val="kk-KZ"/>
        </w:rPr>
        <w:t xml:space="preserve">Жыл басынан бастап есепті айды қоса есептеген кезеңдегі қызметкерлердің орташа тізімдік саны жыл басынан бастап есепті айды қоса есептеген кезеңдегі барлық өткен айлардағы қызметкерлердің орташа айлық санын қосу және жыл басынан бергі кезең ішінде ұйымның жұмыс істеген айларының санына алынған қосындыны бөлу жолымен анықталады. </w:t>
      </w:r>
    </w:p>
    <w:p>
      <w:pPr>
        <w:pStyle w:val="Default"/>
        <w:tabs>
          <w:tab w:pos="739" w:val="left"/>
        </w:tabs>
        <w:ind w:firstLine="709"/>
        <w:jc w:val="both"/>
        <w:rPr>
          <w:color w:val="auto"/>
          <w:sz w:val="28"/>
          <w:lang w:val="kk-KZ"/>
        </w:rPr>
      </w:pPr>
      <w:r w:rsidRPr="00A220DB">
        <w:rPr>
          <w:color w:val="auto"/>
          <w:sz w:val="28"/>
          <w:lang w:val="kk-KZ"/>
        </w:rPr>
        <w:t xml:space="preserve">Қызметкерлердің бір жылға орташа алғандағы тізімдік саны есепті жылдың барлық айларына орташа алғандағы қызметкерлердің орташа санын қосу және алынған соманы он екіге бөлу жолымен анықталады.</w:t>
      </w:r>
    </w:p>
    <w:p>
      <w:pPr>
        <w:pStyle w:val="Default"/>
        <w:tabs>
          <w:tab w:pos="739" w:val="left"/>
        </w:tabs>
        <w:ind w:firstLine="709"/>
        <w:jc w:val="both"/>
        <w:rPr>
          <w:color w:val="auto"/>
          <w:sz w:val="28"/>
          <w:lang w:val="kk-KZ"/>
        </w:rPr>
      </w:pPr>
      <w:r w:rsidRPr="00A220DB">
        <w:rPr>
          <w:color w:val="auto"/>
          <w:sz w:val="28"/>
          <w:lang w:val="kk-KZ"/>
        </w:rPr>
        <w:t xml:space="preserve">Егер ұйым толық бір жыл істемесе (маусымдық жұмыс сипаты немесе есепті жылдың қаңтарынан кейін құрылған), онда қызметкерлердің орташа тізімдік саны ұйымның жұмыс істеген барлық айларындағы қызметкерлердің орташа тізімдік санын қосып, алынған соманы он екіге бөлу жолымен анықталады.</w:t>
      </w:r>
    </w:p>
    <w:p>
      <w:pPr>
        <w:pStyle w:val="Default"/>
        <w:tabs>
          <w:tab w:pos="739" w:val="left"/>
        </w:tabs>
        <w:ind w:firstLine="709"/>
        <w:jc w:val="both"/>
        <w:rPr>
          <w:color w:val="auto"/>
          <w:sz w:val="28"/>
          <w:lang w:val="kk-KZ"/>
        </w:rPr>
      </w:pPr>
      <w:r w:rsidRPr="00A220DB">
        <w:rPr>
          <w:color w:val="auto"/>
          <w:sz w:val="28"/>
          <w:lang w:val="kk-KZ"/>
        </w:rPr>
        <w:t xml:space="preserve">8. Орташа айлық жалақыны есептеу үшін қолданылатын қызметкерлердің нақты саны бойынша деректерді толтырғанда тізімдік құрамдағы қызметкерлер санынан осы Нұсқаулықтың 7-тармағының 3), 7), 9), 13) және 14) тармақшаларында көрсетілген санаттағы қызметкерлер алып тасталады.</w:t>
      </w:r>
    </w:p>
    <w:p>
      <w:pPr>
        <w:pStyle w:val="Default"/>
        <w:tabs>
          <w:tab w:pos="739" w:val="left"/>
        </w:tabs>
        <w:ind w:firstLine="709"/>
        <w:jc w:val="both"/>
        <w:rPr>
          <w:color w:val="auto"/>
          <w:sz w:val="28"/>
          <w:lang w:val="kk-KZ"/>
        </w:rPr>
      </w:pPr>
      <w:r w:rsidRPr="00A220DB">
        <w:rPr>
          <w:color w:val="auto"/>
          <w:sz w:val="28"/>
          <w:lang w:val="kk-KZ"/>
        </w:rPr>
        <w:t xml:space="preserve">Қоса атқарушылық бойынша (басқа ұйымдардан) қабылданған немесе толық емес жұмыс уақытына қабылданған (ауыстырылған) қызметкерлер нақты санында есептеу арқылы есепке алынады және олардың саны есепті айдағы жұмыспен өтелген адам-сағатты бір айдағы жұмыс уақытының белгіленген ұзақтығына бөлу жолымен анықталады. </w:t>
      </w:r>
    </w:p>
    <w:p>
      <w:pPr>
        <w:pStyle w:val="Default"/>
        <w:tabs>
          <w:tab w:pos="739" w:val="left"/>
        </w:tabs>
        <w:ind w:firstLine="709"/>
        <w:jc w:val="both"/>
        <w:rPr>
          <w:color w:val="auto"/>
          <w:sz w:val="28"/>
          <w:lang w:val="kk-KZ"/>
        </w:rPr>
      </w:pPr>
      <w:r w:rsidRPr="00A220DB">
        <w:rPr>
          <w:color w:val="auto"/>
          <w:sz w:val="28"/>
          <w:lang w:val="kk-KZ"/>
        </w:rPr>
        <w:t xml:space="preserve">Толық емес жұмыс уақытына қабылданған қызметкерлер, тізімдік санында бүтін бірлік ретінде есептеледі, ал нақты санды есептеу кезінде өтелген жұмыс уақыты бойынша есептеледі. </w:t>
      </w:r>
    </w:p>
    <w:p>
      <w:pPr>
        <w:pStyle w:val="Default"/>
        <w:tabs>
          <w:tab w:pos="739" w:val="left"/>
        </w:tabs>
        <w:ind w:firstLine="709"/>
        <w:jc w:val="both"/>
        <w:rPr>
          <w:color w:val="auto"/>
          <w:sz w:val="28"/>
          <w:lang w:val="kk-KZ"/>
        </w:rPr>
      </w:pPr>
      <w:r w:rsidRPr="00A220DB">
        <w:rPr>
          <w:color w:val="auto"/>
          <w:sz w:val="28"/>
          <w:lang w:val="kk-KZ"/>
        </w:rPr>
        <w:t xml:space="preserve">Өндірістік-экономикалық сипаттағы себептер бойынша жұмысын уақытша тоқтатқан ұйымдар қызметкерлердің нақты санын жалпы негізде анықтайды, яғни мұндай қызметкерлер нақты санда бүтін бірлік ретінде есептеледі.</w:t>
      </w:r>
    </w:p>
    <w:p>
      <w:pPr>
        <w:pStyle w:val="Default"/>
        <w:tabs>
          <w:tab w:pos="739" w:val="left"/>
        </w:tabs>
        <w:ind w:firstLine="709"/>
        <w:jc w:val="both"/>
        <w:rPr>
          <w:color w:val="auto"/>
          <w:sz w:val="28"/>
          <w:lang w:val="kk-KZ"/>
        </w:rPr>
      </w:pPr>
      <w:r w:rsidRPr="00A220DB">
        <w:rPr>
          <w:color w:val="auto"/>
          <w:sz w:val="28"/>
          <w:lang w:val="kk-KZ"/>
        </w:rPr>
        <w:t xml:space="preserve">Толық ай (тоқсан, жыл) жұмыс істемеген ұйымдар бойынша кезең ішінде орташа алғанда, қызметкерлердің нақты санын есептеу тәртібі (орташа айлық жалақыны есептеу үшін қабылданған) осы Нұсқаулықтың 7-тармағында көрсетілген кезең ішіндегі орташа алғандағы қызметкерлердің тізімдік санын есептеу тәртібіне ұқсас.</w:t>
      </w:r>
    </w:p>
    <w:p>
      <w:pPr>
        <w:pStyle w:val="Default"/>
        <w:tabs>
          <w:tab w:pos="739" w:val="left"/>
        </w:tabs>
        <w:ind w:firstLine="709"/>
        <w:jc w:val="both"/>
        <w:rPr>
          <w:color w:val="auto"/>
          <w:sz w:val="28"/>
          <w:lang w:val="kk-KZ"/>
        </w:rPr>
      </w:pPr>
      <w:r w:rsidRPr="00A220DB">
        <w:rPr>
          <w:color w:val="auto"/>
          <w:sz w:val="28"/>
          <w:lang w:val="kk-KZ"/>
        </w:rPr>
        <w:t xml:space="preserve">Орташа айлық жалақыны есептеу үшін азаматтық-құқықтық сипаттағы шарттар бойынша тартылған адамдар қызметкерлердің нақты санына қосылмайды. Азаматтық-құқықтық сипаттағы шарттар бойынша тартылған адамдардың есебі статистикалық нысанның 4-бөлімінде жеке жүргізіледі. Аталған адамдар осы шарттың барлық қолданыстағы кезеңінде әрбір күнтізбелік күн үшін бүтін бірлік ретінде есептеледі.</w:t>
      </w:r>
    </w:p>
    <w:p>
      <w:pPr>
        <w:pStyle w:val="Default"/>
        <w:tabs>
          <w:tab w:pos="739" w:val="left"/>
        </w:tabs>
        <w:ind w:firstLine="709"/>
        <w:jc w:val="both"/>
        <w:rPr>
          <w:color w:val="auto"/>
          <w:sz w:val="28"/>
          <w:lang w:val="kk-KZ"/>
        </w:rPr>
      </w:pPr>
      <w:r w:rsidRPr="00A220DB">
        <w:rPr>
          <w:color w:val="auto"/>
          <w:sz w:val="28"/>
          <w:lang w:val="kk-KZ"/>
        </w:rPr>
        <w:t xml:space="preserve">Қызметкерлердің нақты санына жалақысы есептелетін қоғамдық бастамаларда жұмыспен қамтылған адамдар кіреді. </w:t>
      </w:r>
    </w:p>
    <w:p>
      <w:pPr>
        <w:pStyle w:val="Default"/>
        <w:tabs>
          <w:tab w:pos="739" w:val="left"/>
        </w:tabs>
        <w:ind w:firstLine="709"/>
        <w:jc w:val="both"/>
        <w:rPr>
          <w:color w:val="auto"/>
          <w:sz w:val="28"/>
          <w:lang w:val="kk-KZ"/>
        </w:rPr>
      </w:pPr>
      <w:r w:rsidRPr="00A220DB">
        <w:rPr>
          <w:color w:val="auto"/>
          <w:sz w:val="28"/>
          <w:lang w:val="kk-KZ"/>
        </w:rPr>
        <w:t xml:space="preserve">Еңбекке уақытша жарамсыздық туралы парақтарға сәйкес науқастануына байланысты жұмысқа келмеген қызметкерлер, нақты санында есептеу арқылы есепке алынады және олардың саны есепті айдағы жұмыспен өтелген адам-сағатты бір айдағы жұмыс уақытының белгіленген ұзақтығына бөлу жолымен анықталады. </w:t>
      </w:r>
    </w:p>
    <w:p>
      <w:pPr>
        <w:pStyle w:val="Default"/>
        <w:tabs>
          <w:tab w:pos="739" w:val="left"/>
          <w:tab w:pos="1259" w:val="left"/>
        </w:tabs>
        <w:ind w:firstLine="709"/>
        <w:jc w:val="both"/>
        <w:rPr>
          <w:color w:val="auto"/>
          <w:sz w:val="28"/>
          <w:lang w:val="kk-KZ"/>
        </w:rPr>
      </w:pPr>
      <w:r w:rsidRPr="00A220DB">
        <w:rPr>
          <w:color w:val="auto"/>
          <w:sz w:val="28"/>
          <w:lang w:val="kk-KZ"/>
        </w:rPr>
        <w:t xml:space="preserve">9. Ұйымның барлық қызметкерлері Қазақстан Республикасы Инвестициялар және даму министрлігі Техникалық реттеу және метрология комитеті төрағасының 2017 жылғы 11 мамырдағы № 130-од бұйрығымен бекітілген, Еңбек және халықты әлеуметтік қорғау министрлігінің (www.enbek.gov.kz) интернет-ресурсында орналастырылған «Қызметтер жіктеуіші» Қазақстан Республикасының ұлттық жіктеуішіне сәйкес негізгі қызмет топтары бойынша жіктеледі (бөлінеді).</w:t>
      </w:r>
    </w:p>
    <w:p>
      <w:pPr>
        <w:pStyle w:val="Default"/>
        <w:tabs>
          <w:tab w:pos="739" w:val="left"/>
          <w:tab w:pos="1429" w:val="left"/>
        </w:tabs>
        <w:ind w:firstLine="709"/>
        <w:jc w:val="both"/>
        <w:rPr>
          <w:color w:val="auto"/>
          <w:sz w:val="28"/>
          <w:lang w:val="kk-KZ"/>
        </w:rPr>
      </w:pPr>
      <w:r w:rsidRPr="00A220DB">
        <w:rPr>
          <w:color w:val="auto"/>
          <w:sz w:val="28"/>
          <w:lang w:val="kk-KZ"/>
        </w:rPr>
        <w:t xml:space="preserve">10.</w:t>
      </w:r>
      <w:r w:rsidR="00A10090" w:rsidRPr="00A220DB">
        <w:rPr>
          <w:color w:val="auto"/>
          <w:sz w:val="28"/>
          <w:lang w:val="kk-KZ"/>
        </w:rPr>
        <w:t xml:space="preserve"> </w:t>
      </w:r>
      <w:r w:rsidRPr="00A220DB">
        <w:rPr>
          <w:color w:val="auto"/>
          <w:sz w:val="28"/>
          <w:lang w:val="kk-KZ"/>
        </w:rPr>
        <w:t xml:space="preserve">Қызметкерлердің білім деңгейлері «Білім туралы» Қазақстан Республикасы Заңына сәйкес айқындалады. </w:t>
      </w:r>
    </w:p>
    <w:p>
      <w:pPr>
        <w:pStyle w:val="Default"/>
        <w:tabs>
          <w:tab w:pos="739" w:val="left"/>
        </w:tabs>
        <w:ind w:firstLine="709"/>
        <w:jc w:val="both"/>
        <w:rPr>
          <w:color w:val="auto"/>
          <w:sz w:val="28"/>
          <w:lang w:val="kk-KZ"/>
        </w:rPr>
      </w:pPr>
      <w:r w:rsidRPr="00A220DB">
        <w:rPr>
          <w:color w:val="auto"/>
          <w:sz w:val="28"/>
          <w:lang w:val="kk-KZ"/>
        </w:rPr>
        <w:t xml:space="preserve">Жоғары білімі бар қызметкерлерге жоғары оқу орындарын, оның ішінде ұлттық зерттеу университеті, ұлттық жоғары оқу орнын, зерттеу университетін, университет, академия, институт және оларға теңестірілгендерді (консерватория, жоғары мектеп, жоғары училище) бітірген адамдар жатады. </w:t>
      </w:r>
    </w:p>
    <w:p>
      <w:pPr>
        <w:pStyle w:val="Default"/>
        <w:tabs>
          <w:tab w:pos="739" w:val="left"/>
        </w:tabs>
        <w:ind w:firstLine="709"/>
        <w:jc w:val="both"/>
        <w:rPr>
          <w:color w:val="auto"/>
          <w:sz w:val="28"/>
          <w:lang w:val="kk-KZ"/>
        </w:rPr>
      </w:pPr>
      <w:r w:rsidRPr="00A220DB">
        <w:rPr>
          <w:color w:val="auto"/>
          <w:sz w:val="28"/>
          <w:lang w:val="kk-KZ"/>
        </w:rPr>
        <w:t xml:space="preserve">Жоғары оқу орнынан кейінгі білімі бар қызметкерлерге резидентура, магистратура және докторантураны бітірген адамдар жатады. </w:t>
      </w:r>
    </w:p>
    <w:p>
      <w:pPr>
        <w:pStyle w:val="Default"/>
        <w:tabs>
          <w:tab w:pos="739" w:val="left"/>
        </w:tabs>
        <w:ind w:firstLine="709"/>
        <w:jc w:val="both"/>
        <w:rPr>
          <w:color w:val="auto"/>
          <w:sz w:val="28"/>
          <w:lang w:val="kk-KZ"/>
        </w:rPr>
      </w:pPr>
      <w:r w:rsidRPr="00A220DB">
        <w:rPr>
          <w:color w:val="auto"/>
          <w:sz w:val="28"/>
          <w:lang w:val="kk-KZ"/>
        </w:rPr>
        <w:t xml:space="preserve">Техникалық, кәсiптiк және орта білімнен кейінгі бiлiмі бар қызметкерлерге негізгі орта және (немесе) жалпы орта білім базасында училище, колледж, кәсіптік лицей, кәсіптік техникалық мектеп, техникум және жоғары техникалық мектепті бітірген адамдар жатады. </w:t>
      </w:r>
    </w:p>
    <w:p>
      <w:pPr>
        <w:pStyle w:val="Default"/>
        <w:tabs>
          <w:tab w:pos="739" w:val="left"/>
        </w:tabs>
        <w:ind w:firstLine="709"/>
        <w:jc w:val="both"/>
        <w:rPr>
          <w:color w:val="auto"/>
          <w:sz w:val="28"/>
          <w:lang w:val="kk-KZ"/>
        </w:rPr>
      </w:pPr>
      <w:r w:rsidRPr="00A220DB">
        <w:rPr>
          <w:color w:val="auto"/>
          <w:sz w:val="28"/>
          <w:lang w:val="kk-KZ"/>
        </w:rPr>
        <w:t xml:space="preserve">11. Егер кәсіпорында экономикалық қызметтің негізгі түрінен басқа экономикалық қызметтің өзге түрлері болған жағдайда, респонденттер қосалқы қызмет түрі (үшінші тұлғалар үшін өнімдер өндіру мақсатында жүзеге асырылатын, негізгіден басқа қызмет түрі) бойынша деректерді толтырады. </w:t>
      </w:r>
    </w:p>
    <w:p>
      <w:pPr>
        <w:pStyle w:val="Default"/>
        <w:tabs>
          <w:tab w:pos="739" w:val="left"/>
          <w:tab w:pos="1150" w:val="left"/>
          <w:tab w:pos="1417" w:val="left"/>
        </w:tabs>
        <w:ind w:firstLine="709"/>
        <w:jc w:val="both"/>
        <w:rPr>
          <w:color w:val="auto"/>
          <w:sz w:val="28"/>
          <w:lang w:val="kk-KZ"/>
        </w:rPr>
      </w:pPr>
      <w:r w:rsidRPr="00A220DB">
        <w:rPr>
          <w:color w:val="auto"/>
          <w:sz w:val="28"/>
          <w:lang w:val="kk-KZ"/>
        </w:rPr>
        <w:t xml:space="preserve">12. Статистикалық нысанның 2.1-бөлімі бойынша деректер Қазақстан Республикасы Денсаулық сақтау және әлеуметтік даму министрінің 2015 жылғы 21 желтоқсандағы № 981 бұйрығымен бекітілген (Нормативтік құқықтық актілерді мемлекеттік тіркеу тізілімінде № 12600 болып тіркелген) Әкімшілік персоналға жататын жұмыскерлер лауазымдары атауларының тізбесі негізінде толтырылады. Өндірістік персоналға ұйымдағы әкімшілік персоналды есепке алмағанда қалған қызметкерлер жатады. </w:t>
      </w:r>
    </w:p>
    <w:p>
      <w:pPr>
        <w:pStyle w:val="Default"/>
        <w:tabs>
          <w:tab w:pos="739" w:val="left"/>
        </w:tabs>
        <w:ind w:firstLine="709"/>
        <w:jc w:val="both"/>
        <w:rPr>
          <w:color w:val="auto"/>
          <w:sz w:val="28"/>
          <w:lang w:val="kk-KZ"/>
        </w:rPr>
      </w:pPr>
      <w:r w:rsidRPr="00A220DB">
        <w:rPr>
          <w:color w:val="auto"/>
          <w:sz w:val="28"/>
          <w:lang w:val="kk-KZ"/>
        </w:rPr>
        <w:t xml:space="preserve">13. Жалақы қоры бойынша деректерді толтырғанда респонденттер қызметкерлердің есептелген жалақы қорын, сондай-ақ қоғамдық бастамаларда жұмыс істейтін адамдардың жалақы қорын көрсетеді. </w:t>
      </w:r>
    </w:p>
    <w:p>
      <w:pPr>
        <w:pStyle w:val="Default"/>
        <w:tabs>
          <w:tab w:pos="739" w:val="left"/>
        </w:tabs>
        <w:ind w:firstLine="709"/>
        <w:jc w:val="both"/>
        <w:rPr>
          <w:color w:val="auto"/>
          <w:sz w:val="28"/>
          <w:lang w:val="kk-KZ"/>
        </w:rPr>
      </w:pPr>
      <w:r w:rsidRPr="00A220DB">
        <w:rPr>
          <w:color w:val="auto"/>
          <w:sz w:val="28"/>
          <w:lang w:val="kk-KZ"/>
        </w:rPr>
        <w:t xml:space="preserve">Жалақы қорында ақша түріндегі, сондай-ақ ақша бірлігіне ауыстырылған заттай түрдегі барлық төлемдер ескеріледі. </w:t>
      </w:r>
    </w:p>
    <w:p>
      <w:pPr>
        <w:pStyle w:val="Default"/>
        <w:tabs>
          <w:tab w:pos="739" w:val="left"/>
        </w:tabs>
        <w:ind w:firstLine="709"/>
        <w:jc w:val="both"/>
        <w:rPr>
          <w:color w:val="auto"/>
          <w:sz w:val="28"/>
          <w:lang w:val="kk-KZ"/>
        </w:rPr>
      </w:pPr>
      <w:r w:rsidRPr="00A220DB">
        <w:rPr>
          <w:color w:val="auto"/>
          <w:sz w:val="28"/>
          <w:lang w:val="kk-KZ"/>
        </w:rPr>
        <w:t xml:space="preserve">Айға, тоқсанға, жартыжылдыққа және жылға есептелген сыйлықақылар тиісті есептік кезеңде толық көлемінде есепке алынады.</w:t>
      </w:r>
    </w:p>
    <w:p>
      <w:pPr>
        <w:pStyle w:val="Default"/>
        <w:tabs>
          <w:tab w:pos="739" w:val="left"/>
        </w:tabs>
        <w:ind w:firstLine="709"/>
        <w:jc w:val="both"/>
        <w:rPr>
          <w:color w:val="auto"/>
          <w:sz w:val="28"/>
          <w:lang w:val="kk-KZ"/>
        </w:rPr>
      </w:pPr>
      <w:r w:rsidRPr="00A220DB">
        <w:rPr>
          <w:color w:val="auto"/>
          <w:sz w:val="28"/>
          <w:lang w:val="kk-KZ"/>
        </w:rPr>
        <w:t xml:space="preserve">Жалақы қорына қосылатындар:</w:t>
      </w:r>
    </w:p>
    <w:p>
      <w:pPr>
        <w:pStyle w:val="Default"/>
        <w:tabs>
          <w:tab w:pos="739" w:val="left"/>
        </w:tabs>
        <w:ind w:firstLine="709"/>
        <w:jc w:val="both"/>
        <w:rPr>
          <w:color w:val="auto"/>
          <w:sz w:val="28"/>
          <w:lang w:val="kk-KZ"/>
        </w:rPr>
      </w:pPr>
      <w:r w:rsidRPr="00A220DB">
        <w:rPr>
          <w:color w:val="auto"/>
          <w:sz w:val="28"/>
          <w:lang w:val="kk-KZ"/>
        </w:rPr>
        <w:t xml:space="preserve">1) тарифтік мөлшерлемелер мен лауазымдық айлықақылар бойынша есептелген жалақы: </w:t>
      </w:r>
    </w:p>
    <w:p>
      <w:pPr>
        <w:pStyle w:val="Default"/>
        <w:tabs>
          <w:tab w:pos="739" w:val="left"/>
        </w:tabs>
        <w:ind w:firstLine="709"/>
        <w:jc w:val="both"/>
        <w:rPr>
          <w:color w:val="auto"/>
          <w:sz w:val="28"/>
          <w:lang w:val="kk-KZ"/>
        </w:rPr>
      </w:pPr>
      <w:r w:rsidRPr="00A220DB">
        <w:rPr>
          <w:color w:val="auto"/>
          <w:sz w:val="28"/>
          <w:lang w:val="kk-KZ"/>
        </w:rPr>
        <w:t xml:space="preserve">қызметкерлерге орындалған жұмыс немесе жұмыспен өтелген уақыт үшін тарифтік мөлшерлемелер, лауазымдық айлықақылар, келісімді бағалау бойынша, түскен табыстан пайызбен және үлес бойынша, ұйымда қабылданған еңбекақы төлеудің түрлері мен жүйелеріне қарамастан есептелген жалақы; </w:t>
      </w:r>
    </w:p>
    <w:p>
      <w:pPr>
        <w:pStyle w:val="Default"/>
        <w:tabs>
          <w:tab w:pos="739" w:val="left"/>
        </w:tabs>
        <w:ind w:firstLine="709"/>
        <w:jc w:val="both"/>
        <w:rPr>
          <w:color w:val="auto"/>
          <w:sz w:val="28"/>
          <w:lang w:val="kk-KZ"/>
        </w:rPr>
      </w:pPr>
      <w:r w:rsidRPr="00A220DB">
        <w:rPr>
          <w:color w:val="auto"/>
          <w:sz w:val="28"/>
          <w:lang w:val="kk-KZ"/>
        </w:rPr>
        <w:t xml:space="preserve">тарифтік мөлшерлемелер мен лауазымдық айлықақыларға үстемеақылар (еңбек сіңірген жылдары, жұмыс өтілі, кәсіби шеберлігі, ғылыми дәрежесі, дипломатиялық рангі және тағы басқалар); </w:t>
      </w:r>
    </w:p>
    <w:p>
      <w:pPr>
        <w:pStyle w:val="Default"/>
        <w:tabs>
          <w:tab w:pos="739" w:val="left"/>
        </w:tabs>
        <w:ind w:firstLine="709"/>
        <w:jc w:val="both"/>
        <w:rPr>
          <w:color w:val="auto"/>
          <w:sz w:val="28"/>
          <w:lang w:val="kk-KZ"/>
        </w:rPr>
      </w:pPr>
      <w:r w:rsidRPr="00A220DB">
        <w:rPr>
          <w:color w:val="auto"/>
          <w:sz w:val="28"/>
          <w:lang w:val="kk-KZ"/>
        </w:rPr>
        <w:t xml:space="preserve">өзінің негізгі жұмысынан босатылмастан лауазымдарды қоса атқарғаны (қызмет көрсету аймақтарын кеңейткені) немесе жұмыста уақытша болмаған қызметкердің міндеттерін орындағаны үшін төленетін қосымша ақы сомалары; </w:t>
      </w:r>
    </w:p>
    <w:p>
      <w:pPr>
        <w:pStyle w:val="Default"/>
        <w:tabs>
          <w:tab w:pos="739" w:val="left"/>
        </w:tabs>
        <w:ind w:firstLine="709"/>
        <w:jc w:val="both"/>
        <w:rPr>
          <w:color w:val="auto"/>
          <w:sz w:val="28"/>
          <w:lang w:val="kk-KZ"/>
        </w:rPr>
      </w:pPr>
      <w:r w:rsidRPr="00A220DB">
        <w:rPr>
          <w:color w:val="auto"/>
          <w:sz w:val="28"/>
          <w:lang w:val="kk-KZ"/>
        </w:rPr>
        <w:t xml:space="preserve">газет, журнал және өзге де бұқаралық ақпарат құралдарының редакциялары қызметкерлерінің тізімдік құрамында тұратын қызметкерлерге төленетін қаламақы; </w:t>
      </w:r>
    </w:p>
    <w:p>
      <w:pPr>
        <w:pStyle w:val="Default"/>
        <w:tabs>
          <w:tab w:pos="739" w:val="left"/>
        </w:tabs>
        <w:ind w:firstLine="709"/>
        <w:jc w:val="both"/>
        <w:rPr>
          <w:color w:val="auto"/>
          <w:sz w:val="28"/>
          <w:lang w:val="kk-KZ"/>
        </w:rPr>
      </w:pPr>
      <w:r w:rsidRPr="00A220DB">
        <w:rPr>
          <w:color w:val="auto"/>
          <w:sz w:val="28"/>
          <w:lang w:val="kk-KZ"/>
        </w:rPr>
        <w:t xml:space="preserve">жұмыспен қамту мәселесі бойынша уәкілетті органмен өзара іс-қимыл негізінде ұйымға жұмыс істеуге тартылған адамдардың орындаған жұмыстары үшін есептелген сомалар; </w:t>
      </w:r>
    </w:p>
    <w:p>
      <w:pPr>
        <w:pStyle w:val="Default"/>
        <w:tabs>
          <w:tab w:pos="739" w:val="left"/>
        </w:tabs>
        <w:ind w:firstLine="709"/>
        <w:jc w:val="both"/>
        <w:rPr>
          <w:color w:val="auto"/>
          <w:sz w:val="28"/>
          <w:lang w:val="kk-KZ"/>
        </w:rPr>
      </w:pPr>
      <w:r w:rsidRPr="00A220DB">
        <w:rPr>
          <w:color w:val="auto"/>
          <w:sz w:val="28"/>
          <w:lang w:val="kk-KZ"/>
        </w:rPr>
        <w:t xml:space="preserve">әскери қызметтегі міндеттерін орындауға байланысты әскери қызметшілер мен ішкі істер органдарының қызметкерлері алатын төлемдердің барлық түрлері; </w:t>
      </w:r>
    </w:p>
    <w:p>
      <w:pPr>
        <w:pStyle w:val="Default"/>
        <w:tabs>
          <w:tab w:pos="739" w:val="left"/>
        </w:tabs>
        <w:ind w:firstLine="709"/>
        <w:jc w:val="both"/>
        <w:rPr>
          <w:color w:val="auto"/>
          <w:sz w:val="28"/>
          <w:lang w:val="kk-KZ"/>
        </w:rPr>
      </w:pPr>
      <w:r w:rsidRPr="00A220DB">
        <w:rPr>
          <w:color w:val="auto"/>
          <w:sz w:val="28"/>
          <w:lang w:val="kk-KZ"/>
        </w:rPr>
        <w:t xml:space="preserve">ұйым қызметкерлерінің тізімдік құрамында тұрмайтын адамдарға еңбеқақы төлеу (басқа ұйымдардан қоса атқарушылық бойынша жұмысқа қабылданғандар); </w:t>
      </w:r>
    </w:p>
    <w:p>
      <w:pPr>
        <w:pStyle w:val="Default"/>
        <w:tabs>
          <w:tab w:pos="739" w:val="left"/>
        </w:tabs>
        <w:ind w:firstLine="709"/>
        <w:jc w:val="both"/>
        <w:rPr>
          <w:color w:val="auto"/>
          <w:sz w:val="28"/>
          <w:lang w:val="kk-KZ"/>
        </w:rPr>
      </w:pPr>
      <w:r w:rsidRPr="00A220DB">
        <w:rPr>
          <w:color w:val="auto"/>
          <w:sz w:val="28"/>
          <w:lang w:val="kk-KZ"/>
        </w:rPr>
        <w:t xml:space="preserve">2) ынталандырушы төлемдер мен сыйлықақылар: </w:t>
      </w:r>
    </w:p>
    <w:p>
      <w:pPr>
        <w:pStyle w:val="Default"/>
        <w:tabs>
          <w:tab w:pos="739" w:val="left"/>
        </w:tabs>
        <w:ind w:firstLine="709"/>
        <w:jc w:val="both"/>
        <w:rPr>
          <w:color w:val="auto"/>
          <w:sz w:val="28"/>
          <w:lang w:val="kk-KZ"/>
        </w:rPr>
      </w:pPr>
      <w:r w:rsidRPr="00A220DB">
        <w:rPr>
          <w:color w:val="auto"/>
          <w:sz w:val="28"/>
          <w:lang w:val="kk-KZ"/>
        </w:rPr>
        <w:t xml:space="preserve">төлеу көздеріне қарамастан, тұрақты сипаттағы сыйлықақылар;</w:t>
      </w:r>
    </w:p>
    <w:p>
      <w:pPr>
        <w:pStyle w:val="Default"/>
        <w:tabs>
          <w:tab w:pos="739" w:val="left"/>
        </w:tabs>
        <w:ind w:firstLine="709"/>
        <w:jc w:val="both"/>
        <w:rPr>
          <w:color w:val="auto"/>
          <w:sz w:val="28"/>
          <w:lang w:val="kk-KZ"/>
        </w:rPr>
      </w:pPr>
      <w:r w:rsidRPr="00A220DB">
        <w:rPr>
          <w:color w:val="auto"/>
          <w:sz w:val="28"/>
          <w:lang w:val="kk-KZ"/>
        </w:rPr>
        <w:t xml:space="preserve">қызметкерлердің қызмет нәтижелері үшін берілетін сыйлықақылар (ай сайынғы, тоқсан сайынғы, жылдық және өзге де кезеңдік, жылдық бонустарды қоспағанда);</w:t>
      </w:r>
    </w:p>
    <w:p>
      <w:pPr>
        <w:pStyle w:val="Default"/>
        <w:tabs>
          <w:tab w:pos="739" w:val="left"/>
        </w:tabs>
        <w:ind w:firstLine="709"/>
        <w:jc w:val="both"/>
        <w:rPr>
          <w:color w:val="auto"/>
          <w:sz w:val="28"/>
          <w:lang w:val="kk-KZ"/>
        </w:rPr>
      </w:pPr>
      <w:r w:rsidRPr="00A220DB">
        <w:rPr>
          <w:color w:val="auto"/>
          <w:sz w:val="28"/>
          <w:lang w:val="kk-KZ"/>
        </w:rPr>
        <w:t xml:space="preserve">белгіленген қызмет көрсеткіштерін орындағаны және (немесе) асыра орындағаны үшін берілетін сыйлықақылар;</w:t>
      </w:r>
    </w:p>
    <w:p>
      <w:pPr>
        <w:pStyle w:val="Default"/>
        <w:tabs>
          <w:tab w:pos="739" w:val="left"/>
        </w:tabs>
        <w:ind w:firstLine="709"/>
        <w:jc w:val="both"/>
        <w:rPr>
          <w:color w:val="auto"/>
          <w:sz w:val="28"/>
          <w:lang w:val="kk-KZ"/>
        </w:rPr>
      </w:pPr>
      <w:r w:rsidRPr="00A220DB">
        <w:rPr>
          <w:color w:val="auto"/>
          <w:sz w:val="28"/>
          <w:lang w:val="kk-KZ"/>
        </w:rPr>
        <w:t xml:space="preserve">ынталандырушы сипаттағы төлемдер (кәсіби шеберлігі, күтпеген жұмысты орындағаны және басқа да жағдайлар үшін); </w:t>
      </w:r>
    </w:p>
    <w:p>
      <w:pPr>
        <w:pStyle w:val="Default"/>
        <w:tabs>
          <w:tab w:pos="739" w:val="left"/>
        </w:tabs>
        <w:ind w:firstLine="709"/>
        <w:jc w:val="both"/>
        <w:rPr>
          <w:color w:val="auto"/>
          <w:sz w:val="28"/>
          <w:lang w:val="kk-KZ"/>
        </w:rPr>
      </w:pPr>
      <w:r w:rsidRPr="00A220DB">
        <w:rPr>
          <w:color w:val="auto"/>
          <w:sz w:val="28"/>
          <w:lang w:val="kk-KZ"/>
        </w:rPr>
        <w:t xml:space="preserve">ұжымдық шарттарда немесе жұмыс берушілердің актілерінде белгіленген басқа төлемдер мен көтермелеуле; </w:t>
      </w:r>
    </w:p>
    <w:p>
      <w:pPr>
        <w:pStyle w:val="Default"/>
        <w:tabs>
          <w:tab w:pos="739" w:val="left"/>
        </w:tabs>
        <w:ind w:firstLine="709"/>
        <w:jc w:val="both"/>
        <w:rPr>
          <w:color w:val="auto"/>
          <w:sz w:val="28"/>
          <w:lang w:val="kk-KZ"/>
        </w:rPr>
      </w:pPr>
      <w:r w:rsidRPr="00A220DB">
        <w:rPr>
          <w:color w:val="auto"/>
          <w:sz w:val="28"/>
          <w:lang w:val="kk-KZ"/>
        </w:rPr>
        <w:t xml:space="preserve">3) жұмыс режимі мен еңбек жағдайларына байланысты өтемақы төлемдері: </w:t>
      </w:r>
    </w:p>
    <w:p>
      <w:pPr>
        <w:pStyle w:val="Default"/>
        <w:tabs>
          <w:tab w:pos="739" w:val="left"/>
        </w:tabs>
        <w:ind w:firstLine="709"/>
        <w:jc w:val="both"/>
        <w:rPr>
          <w:color w:val="auto"/>
          <w:sz w:val="28"/>
          <w:lang w:val="kk-KZ"/>
        </w:rPr>
      </w:pPr>
      <w:r w:rsidRPr="00A220DB">
        <w:rPr>
          <w:color w:val="auto"/>
          <w:sz w:val="28"/>
          <w:lang w:val="kk-KZ"/>
        </w:rPr>
        <w:t xml:space="preserve">экологиялық апат және радиациялық қатер аймақтарында тұрғаны үшін төлемдер; </w:t>
      </w:r>
    </w:p>
    <w:p>
      <w:pPr>
        <w:pStyle w:val="Default"/>
        <w:tabs>
          <w:tab w:pos="739" w:val="left"/>
        </w:tabs>
        <w:ind w:firstLine="709"/>
        <w:jc w:val="both"/>
        <w:rPr>
          <w:color w:val="auto"/>
          <w:sz w:val="28"/>
          <w:lang w:val="kk-KZ"/>
        </w:rPr>
      </w:pPr>
      <w:r w:rsidRPr="00A220DB">
        <w:rPr>
          <w:color w:val="auto"/>
          <w:sz w:val="28"/>
          <w:lang w:val="kk-KZ"/>
        </w:rPr>
        <w:t xml:space="preserve">еңбек жағдайлары үшін қосымша төлемдер (өте ауыр және зиянды еңбек жағдайларында жұмыс істегені, сондай-ақ еңбектің ерекше жағдайлары үшін); </w:t>
      </w:r>
    </w:p>
    <w:p>
      <w:pPr>
        <w:pStyle w:val="Default"/>
        <w:tabs>
          <w:tab w:pos="739" w:val="left"/>
        </w:tabs>
        <w:ind w:firstLine="709"/>
        <w:jc w:val="both"/>
        <w:rPr>
          <w:color w:val="auto"/>
          <w:sz w:val="28"/>
          <w:lang w:val="kk-KZ"/>
        </w:rPr>
      </w:pPr>
      <w:r w:rsidRPr="00A220DB">
        <w:rPr>
          <w:color w:val="auto"/>
          <w:sz w:val="28"/>
          <w:lang w:val="kk-KZ"/>
        </w:rPr>
        <w:t xml:space="preserve">түнгі уақыттағы жұмыс үшін қосымша төлемдер; </w:t>
      </w:r>
    </w:p>
    <w:p>
      <w:pPr>
        <w:pStyle w:val="Default"/>
        <w:tabs>
          <w:tab w:pos="739" w:val="left"/>
        </w:tabs>
        <w:ind w:firstLine="709"/>
        <w:jc w:val="both"/>
        <w:rPr>
          <w:color w:val="auto"/>
          <w:sz w:val="28"/>
          <w:lang w:val="kk-KZ"/>
        </w:rPr>
      </w:pPr>
      <w:r w:rsidRPr="00A220DB">
        <w:rPr>
          <w:color w:val="auto"/>
          <w:sz w:val="28"/>
          <w:lang w:val="kk-KZ"/>
        </w:rPr>
        <w:t xml:space="preserve">демалыс және мереке (жұмыс істемейтін) күндеріндегі жұмыстарға ақы төлеу; </w:t>
      </w:r>
    </w:p>
    <w:p>
      <w:pPr>
        <w:pStyle w:val="Default"/>
        <w:tabs>
          <w:tab w:pos="739" w:val="left"/>
        </w:tabs>
        <w:ind w:firstLine="709"/>
        <w:jc w:val="both"/>
        <w:rPr>
          <w:color w:val="auto"/>
          <w:sz w:val="28"/>
          <w:lang w:val="kk-KZ"/>
        </w:rPr>
      </w:pPr>
      <w:r w:rsidRPr="00A220DB">
        <w:rPr>
          <w:color w:val="auto"/>
          <w:sz w:val="28"/>
          <w:lang w:val="kk-KZ"/>
        </w:rPr>
        <w:t xml:space="preserve">үстеме жұмысқа ақы төлеу; </w:t>
      </w:r>
    </w:p>
    <w:p>
      <w:pPr>
        <w:pStyle w:val="Default"/>
        <w:tabs>
          <w:tab w:pos="739" w:val="left"/>
        </w:tabs>
        <w:ind w:firstLine="709"/>
        <w:jc w:val="both"/>
        <w:rPr>
          <w:color w:val="auto"/>
          <w:sz w:val="28"/>
          <w:lang w:val="kk-KZ"/>
        </w:rPr>
      </w:pPr>
      <w:r w:rsidRPr="00A220DB">
        <w:rPr>
          <w:color w:val="auto"/>
          <w:sz w:val="28"/>
          <w:lang w:val="kk-KZ"/>
        </w:rPr>
        <w:t xml:space="preserve">жер астындағы жұмыстарда ұдайы болатын қызметкерлерге шахтадағы (рудниктегі) оқпаннан жұмыс орнына дейін және кері қайта жүруінің нормативтік уақыты үшін қосымша төлемдер;</w:t>
      </w:r>
    </w:p>
    <w:p>
      <w:pPr>
        <w:pStyle w:val="Default"/>
        <w:tabs>
          <w:tab w:pos="739" w:val="left"/>
          <w:tab w:pos="1310" w:val="left"/>
        </w:tabs>
        <w:ind w:firstLine="709"/>
        <w:jc w:val="both"/>
        <w:rPr>
          <w:color w:val="auto"/>
          <w:sz w:val="28"/>
          <w:lang w:val="kk-KZ"/>
        </w:rPr>
      </w:pPr>
      <w:r w:rsidRPr="00A220DB">
        <w:rPr>
          <w:color w:val="auto"/>
          <w:sz w:val="28"/>
          <w:lang w:val="kk-KZ"/>
        </w:rPr>
        <w:t xml:space="preserve">4) жұмыспен өтелмеген уақытқа ақы төлеу: </w:t>
      </w:r>
    </w:p>
    <w:p>
      <w:pPr>
        <w:pStyle w:val="Default"/>
        <w:tabs>
          <w:tab w:pos="739" w:val="left"/>
        </w:tabs>
        <w:ind w:firstLine="709"/>
        <w:jc w:val="both"/>
        <w:rPr>
          <w:color w:val="auto"/>
          <w:sz w:val="28"/>
          <w:lang w:val="kk-KZ"/>
        </w:rPr>
      </w:pPr>
      <w:r w:rsidRPr="00A220DB">
        <w:rPr>
          <w:color w:val="auto"/>
          <w:sz w:val="28"/>
          <w:lang w:val="kk-KZ"/>
        </w:rPr>
        <w:t xml:space="preserve">жыл сайынғы еңбек және қосымша еңбек демалыстарына ақы төлеу, пайдаланылмаған демалыс үшін ақшалай төленетін өтемақы; </w:t>
      </w:r>
    </w:p>
    <w:p>
      <w:pPr>
        <w:pStyle w:val="Default"/>
        <w:tabs>
          <w:tab w:pos="739" w:val="left"/>
        </w:tabs>
        <w:ind w:firstLine="709"/>
        <w:jc w:val="both"/>
        <w:rPr>
          <w:color w:val="auto"/>
          <w:sz w:val="28"/>
          <w:lang w:val="kk-KZ"/>
        </w:rPr>
      </w:pPr>
      <w:r w:rsidRPr="00A220DB">
        <w:rPr>
          <w:color w:val="auto"/>
          <w:sz w:val="28"/>
          <w:lang w:val="kk-KZ"/>
        </w:rPr>
        <w:t xml:space="preserve">жұмыстағы арнаулы үзілістерге ақы төлеу, он сегiз жасқа толмаған қызметкерлердің жеңілдікті сағаттарына ақы төлеу; </w:t>
      </w:r>
    </w:p>
    <w:p>
      <w:pPr>
        <w:pStyle w:val="Default"/>
        <w:tabs>
          <w:tab w:pos="739" w:val="left"/>
        </w:tabs>
        <w:ind w:firstLine="709"/>
        <w:jc w:val="both"/>
        <w:rPr>
          <w:color w:val="auto"/>
          <w:sz w:val="28"/>
          <w:lang w:val="kk-KZ"/>
        </w:rPr>
      </w:pPr>
      <w:r w:rsidRPr="00A220DB">
        <w:rPr>
          <w:color w:val="auto"/>
          <w:sz w:val="28"/>
          <w:lang w:val="kk-KZ"/>
        </w:rPr>
        <w:t xml:space="preserve">мемлекеттік немесе қоғамдық міндеттерді орындауға тартылған қызметкерлердің жұмыс уақытына ақы төлеу; </w:t>
      </w:r>
    </w:p>
    <w:p>
      <w:pPr>
        <w:pStyle w:val="Default"/>
        <w:tabs>
          <w:tab w:pos="739" w:val="left"/>
        </w:tabs>
        <w:ind w:firstLine="709"/>
        <w:jc w:val="both"/>
        <w:rPr>
          <w:color w:val="auto"/>
          <w:sz w:val="28"/>
          <w:lang w:val="kk-KZ"/>
        </w:rPr>
      </w:pPr>
      <w:r w:rsidRPr="00A220DB">
        <w:rPr>
          <w:color w:val="auto"/>
          <w:sz w:val="28"/>
          <w:lang w:val="kk-KZ"/>
        </w:rPr>
        <w:t xml:space="preserve">қызметкерлердің кінәсынан болмаған бос тұрып қалуларға ақы төлеу; </w:t>
      </w:r>
    </w:p>
    <w:p>
      <w:pPr>
        <w:pStyle w:val="Default"/>
        <w:tabs>
          <w:tab w:pos="739" w:val="left"/>
        </w:tabs>
        <w:ind w:firstLine="709"/>
        <w:jc w:val="both"/>
        <w:rPr>
          <w:color w:val="auto"/>
          <w:sz w:val="28"/>
          <w:lang w:val="kk-KZ"/>
        </w:rPr>
      </w:pPr>
      <w:r w:rsidRPr="00A220DB">
        <w:rPr>
          <w:color w:val="auto"/>
          <w:sz w:val="28"/>
          <w:lang w:val="kk-KZ"/>
        </w:rPr>
        <w:t xml:space="preserve">жұмыс уақытын амалсыздан толық істемеген қызметкерлерге ұйым қаражаты есебінен төленетін сомалар; </w:t>
      </w:r>
    </w:p>
    <w:p>
      <w:pPr>
        <w:pStyle w:val="Default"/>
        <w:tabs>
          <w:tab w:pos="739" w:val="left"/>
        </w:tabs>
        <w:ind w:firstLine="709"/>
        <w:jc w:val="both"/>
        <w:rPr>
          <w:color w:val="auto"/>
          <w:sz w:val="28"/>
          <w:lang w:val="kk-KZ"/>
        </w:rPr>
      </w:pPr>
      <w:r w:rsidRPr="00A220DB">
        <w:rPr>
          <w:color w:val="auto"/>
          <w:sz w:val="28"/>
          <w:lang w:val="kk-KZ"/>
        </w:rPr>
        <w:t xml:space="preserve">білім беру ұйымдарына жұмыстан қол үзіп біліктілігін арттыру және қайта даярлау үшін жіберілген қызметкерлерге негізгі жұмыс орны бойынша жұмыс уақытының жалақысы. </w:t>
      </w:r>
    </w:p>
    <w:p>
      <w:pPr>
        <w:pStyle w:val="Default"/>
        <w:tabs>
          <w:tab w:pos="739" w:val="left"/>
        </w:tabs>
        <w:ind w:firstLine="709"/>
        <w:jc w:val="both"/>
        <w:rPr>
          <w:color w:val="auto"/>
          <w:sz w:val="28"/>
          <w:lang w:val="kk-KZ"/>
        </w:rPr>
      </w:pPr>
      <w:r w:rsidRPr="00A220DB">
        <w:rPr>
          <w:color w:val="auto"/>
          <w:sz w:val="28"/>
          <w:lang w:val="kk-KZ"/>
        </w:rPr>
        <w:t xml:space="preserve">Орташа айлық атаулы жалақысы жалақының есептелген қорының сомасын қызметкерлердің нақты санына және есепті кезеңдегі айлар санына бөлу жолымен айқындалады. </w:t>
      </w:r>
    </w:p>
    <w:p>
      <w:pPr>
        <w:pStyle w:val="Default"/>
        <w:tabs>
          <w:tab w:pos="739" w:val="left"/>
        </w:tabs>
        <w:ind w:firstLine="709"/>
        <w:jc w:val="both"/>
        <w:rPr>
          <w:color w:val="auto"/>
          <w:sz w:val="28"/>
          <w:lang w:val="kk-KZ"/>
        </w:rPr>
      </w:pPr>
      <w:r w:rsidRPr="00A220DB">
        <w:rPr>
          <w:color w:val="auto"/>
          <w:sz w:val="28"/>
          <w:lang w:val="kk-KZ"/>
        </w:rPr>
        <w:t xml:space="preserve">Азаматтық-құқықтық сипаттағы шарттар бойынша жұмысты орындайтын адамдардың еңбекақысы статистикалық нысанның 4-бөлімінде ғана есепке алынады.</w:t>
      </w:r>
    </w:p>
    <w:p>
      <w:pPr>
        <w:pStyle w:val="Default"/>
        <w:tabs>
          <w:tab w:pos="739" w:val="left"/>
        </w:tabs>
        <w:ind w:firstLine="709"/>
        <w:jc w:val="both"/>
        <w:rPr>
          <w:color w:val="auto"/>
          <w:sz w:val="28"/>
          <w:lang w:val="kk-KZ"/>
        </w:rPr>
      </w:pPr>
      <w:r w:rsidRPr="00A220DB">
        <w:rPr>
          <w:color w:val="auto"/>
          <w:sz w:val="28"/>
          <w:lang w:val="kk-KZ"/>
        </w:rPr>
        <w:t xml:space="preserve">4-бөлімнің 5 және 6-жолдары бойынша тізімдік құрамның қызметкерлері бойынша мәліметтер көрсетіледі.</w:t>
      </w:r>
    </w:p>
    <w:p>
      <w:pPr>
        <w:pStyle w:val="Default"/>
        <w:tabs>
          <w:tab w:pos="602" w:val="left"/>
          <w:tab w:pos="739" w:val="left"/>
        </w:tabs>
        <w:ind w:firstLine="709"/>
        <w:jc w:val="both"/>
        <w:rPr>
          <w:color w:val="auto"/>
          <w:sz w:val="28"/>
          <w:lang w:val="kk-KZ"/>
        </w:rPr>
      </w:pPr>
      <w:r w:rsidRPr="00A220DB">
        <w:rPr>
          <w:color w:val="auto"/>
          <w:sz w:val="28"/>
          <w:lang w:val="kk-KZ"/>
        </w:rPr>
        <w:t xml:space="preserve">7-жолды толтыру кезінде Еңбек кодексінің 138-бабына сәйкес кәсіпорын қызметкерлерінің нақты санынан қашықтан жұмыс істейтін қызметкерлер есепке алынады.</w:t>
      </w:r>
    </w:p>
    <w:p>
      <w:pPr>
        <w:pStyle w:val="Default"/>
        <w:tabs>
          <w:tab w:pos="602" w:val="left"/>
          <w:tab w:pos="739" w:val="left"/>
          <w:tab w:pos="1026" w:val="left"/>
        </w:tabs>
        <w:ind w:firstLine="709"/>
        <w:jc w:val="both"/>
        <w:rPr>
          <w:color w:val="auto"/>
          <w:sz w:val="28"/>
          <w:lang w:val="kk-KZ"/>
        </w:rPr>
      </w:pPr>
      <w:r w:rsidRPr="00A220DB">
        <w:rPr>
          <w:color w:val="auto"/>
          <w:sz w:val="28"/>
          <w:lang w:val="kk-KZ"/>
        </w:rPr>
        <w:t xml:space="preserve">14. 5-бөлімде қызметкерлер уақытының күнтізбелік қоры есепке алынады, қызметкерлердің жұмыспен өтеген адам-күні (адам-сағат), түрлі себептер бойынша жұмысқа шықпаған күндер саны және мереке мен демалыс адам-күні санынан құрылады. </w:t>
      </w:r>
    </w:p>
    <w:p>
      <w:pPr>
        <w:pStyle w:val="Default"/>
        <w:tabs>
          <w:tab w:pos="739" w:val="left"/>
        </w:tabs>
        <w:ind w:firstLine="709"/>
        <w:jc w:val="both"/>
        <w:rPr>
          <w:color w:val="auto"/>
          <w:sz w:val="28"/>
          <w:lang w:val="kk-KZ"/>
        </w:rPr>
      </w:pPr>
      <w:r w:rsidRPr="00A220DB">
        <w:rPr>
          <w:color w:val="auto"/>
          <w:sz w:val="28"/>
          <w:lang w:val="kk-KZ"/>
        </w:rPr>
        <w:t xml:space="preserve">Қызметкерлер уақытының күнтізбелік қорын пайдалану көрсеткіштері қызметкерлердің жұмыс уақытын есепке алу деректері негізінде толтырылады. </w:t>
      </w:r>
    </w:p>
    <w:p>
      <w:pPr>
        <w:pStyle w:val="Default"/>
        <w:tabs>
          <w:tab w:pos="739" w:val="left"/>
        </w:tabs>
        <w:ind w:firstLine="709"/>
        <w:jc w:val="both"/>
        <w:rPr>
          <w:color w:val="auto"/>
          <w:sz w:val="28"/>
          <w:lang w:val="kk-KZ"/>
        </w:rPr>
      </w:pPr>
      <w:r w:rsidRPr="00A220DB">
        <w:rPr>
          <w:color w:val="auto"/>
          <w:sz w:val="28"/>
          <w:lang w:val="kk-KZ"/>
        </w:rPr>
        <w:t xml:space="preserve">Жұмыспен өтелген адам-күн (адам-сағат) санына: </w:t>
      </w:r>
    </w:p>
    <w:p>
      <w:pPr>
        <w:pStyle w:val="Default"/>
        <w:tabs>
          <w:tab w:pos="739" w:val="left"/>
        </w:tabs>
        <w:ind w:firstLine="709"/>
        <w:jc w:val="both"/>
        <w:rPr>
          <w:color w:val="auto"/>
          <w:sz w:val="28"/>
          <w:lang w:val="kk-KZ"/>
        </w:rPr>
      </w:pPr>
      <w:r w:rsidRPr="00A220DB">
        <w:rPr>
          <w:color w:val="auto"/>
          <w:sz w:val="28"/>
          <w:lang w:val="kk-KZ"/>
        </w:rPr>
        <w:t xml:space="preserve">жұмыспен өтелген толық емес жұмыс уақытын қоса алғанда барлық қызметкерлердің нақты жұмыспен өтелген уақыты; үстеме және жұмыспен өтелген мереке (жұмыс) және демалыс (кесте бойынша) күндері; </w:t>
      </w:r>
    </w:p>
    <w:p>
      <w:pPr>
        <w:pStyle w:val="Default"/>
        <w:tabs>
          <w:tab w:pos="739" w:val="left"/>
        </w:tabs>
        <w:ind w:firstLine="709"/>
        <w:jc w:val="both"/>
        <w:rPr>
          <w:color w:val="auto"/>
          <w:sz w:val="28"/>
          <w:lang w:val="kk-KZ"/>
        </w:rPr>
      </w:pPr>
      <w:r w:rsidRPr="00A220DB">
        <w:rPr>
          <w:color w:val="auto"/>
          <w:sz w:val="28"/>
          <w:lang w:val="kk-KZ"/>
        </w:rPr>
        <w:t xml:space="preserve">қызметтік іссапарда жүрген қызметкерлердің адам-күні; </w:t>
      </w:r>
    </w:p>
    <w:p>
      <w:pPr>
        <w:pStyle w:val="Default"/>
        <w:tabs>
          <w:tab w:pos="739" w:val="left"/>
        </w:tabs>
        <w:ind w:firstLine="709"/>
        <w:jc w:val="both"/>
        <w:rPr>
          <w:color w:val="auto"/>
          <w:sz w:val="28"/>
          <w:lang w:val="kk-KZ"/>
        </w:rPr>
      </w:pPr>
      <w:r w:rsidRPr="00A220DB">
        <w:rPr>
          <w:color w:val="auto"/>
          <w:sz w:val="28"/>
          <w:lang w:val="kk-KZ"/>
        </w:rPr>
        <w:t xml:space="preserve">өз ұйымының жүктелімі бойынша басқа ұйымда жұмыс істеген қызметкерлердің адам-күнінің саны кіреді. </w:t>
      </w:r>
    </w:p>
    <w:p>
      <w:pPr>
        <w:pStyle w:val="Default"/>
        <w:tabs>
          <w:tab w:pos="739" w:val="left"/>
        </w:tabs>
        <w:ind w:firstLine="709"/>
        <w:jc w:val="both"/>
        <w:rPr>
          <w:color w:val="auto"/>
          <w:sz w:val="28"/>
          <w:lang w:val="kk-KZ"/>
        </w:rPr>
      </w:pPr>
      <w:r w:rsidRPr="00A220DB">
        <w:rPr>
          <w:color w:val="auto"/>
          <w:sz w:val="28"/>
          <w:lang w:val="kk-KZ"/>
        </w:rPr>
        <w:t xml:space="preserve">Жұмыспен өтелмеген адам-күні санына мыналар кіреді: </w:t>
      </w:r>
    </w:p>
    <w:p>
      <w:pPr>
        <w:pStyle w:val="Default"/>
        <w:tabs>
          <w:tab w:pos="739" w:val="left"/>
        </w:tabs>
        <w:ind w:firstLine="709"/>
        <w:jc w:val="both"/>
        <w:rPr>
          <w:color w:val="auto"/>
          <w:sz w:val="28"/>
          <w:lang w:val="kk-KZ"/>
        </w:rPr>
      </w:pPr>
      <w:r w:rsidRPr="00A220DB">
        <w:rPr>
          <w:color w:val="auto"/>
          <w:sz w:val="28"/>
          <w:lang w:val="kk-KZ"/>
        </w:rPr>
        <w:t xml:space="preserve">еңбек шарты тараптарының келiсiмi бойынша қызметкерлердің өтiнiшi негiзiндегі жалақысы сақталмайтын демалыстар; </w:t>
      </w:r>
    </w:p>
    <w:p>
      <w:pPr>
        <w:pStyle w:val="Default"/>
        <w:tabs>
          <w:tab w:pos="739" w:val="left"/>
        </w:tabs>
        <w:ind w:firstLine="709"/>
        <w:jc w:val="both"/>
        <w:rPr>
          <w:color w:val="auto"/>
          <w:sz w:val="28"/>
          <w:lang w:val="kk-KZ"/>
        </w:rPr>
      </w:pPr>
      <w:r w:rsidRPr="00A220DB">
        <w:rPr>
          <w:color w:val="auto"/>
          <w:sz w:val="28"/>
          <w:lang w:val="kk-KZ"/>
        </w:rPr>
        <w:t xml:space="preserve">жұмыста қолданылатын режимдері мен кестелеріне қарамастан еңбек демалысы күндеріне келетін күнтізбелік күндердегі мереке және демалыс күндерін есепке алмай есептелетін, ақы төленетін жыл сайынғы еңбек демалыстары (қосымша ақы төленетін жыл сайынғы еңбек демалыстарын қоса алғанда); </w:t>
      </w:r>
    </w:p>
    <w:p>
      <w:pPr>
        <w:pStyle w:val="Default"/>
        <w:tabs>
          <w:tab w:pos="739" w:val="left"/>
        </w:tabs>
        <w:ind w:firstLine="709"/>
        <w:jc w:val="both"/>
        <w:rPr>
          <w:color w:val="auto"/>
          <w:sz w:val="28"/>
          <w:lang w:val="kk-KZ"/>
        </w:rPr>
      </w:pPr>
      <w:r w:rsidRPr="00A220DB">
        <w:rPr>
          <w:color w:val="auto"/>
          <w:sz w:val="28"/>
          <w:lang w:val="kk-KZ"/>
        </w:rPr>
        <w:t xml:space="preserve">Қазақстан Республикасы Денсаулық сақтау және әлеуметтік даму министрінің 2015 жылғы 28 желтоқсандағы № 1057 бұйрығымен бекітілген (Нормативтік құқықтық актілерді мемлекеттік тіркеу тізілімінде № 12743 болып тіркелген), Өндірістік объектілерді еңбек жағдайлары бойынша міндетті мерзімдік аттестаттау қағидаларына сәйкес сертификатталған, ауыр жұмыстарда, зиянды және қауіпті еңбек жағдайларында жұмыс істейтін қызметкерлерге, оның ішінде өндірістік объектілерде жұмыс істейтін қызметкерлерге жыл сайынғы қосымша ақы төленетін демалысы;</w:t>
      </w:r>
    </w:p>
    <w:p>
      <w:pPr>
        <w:pStyle w:val="Default"/>
        <w:tabs>
          <w:tab w:pos="739" w:val="left"/>
        </w:tabs>
        <w:ind w:firstLine="709"/>
        <w:jc w:val="both"/>
        <w:rPr>
          <w:color w:val="auto"/>
          <w:sz w:val="28"/>
          <w:lang w:val="kk-KZ"/>
        </w:rPr>
      </w:pPr>
      <w:r w:rsidRPr="00A220DB">
        <w:rPr>
          <w:color w:val="auto"/>
          <w:sz w:val="28"/>
          <w:lang w:val="kk-KZ"/>
        </w:rPr>
        <w:t xml:space="preserve">Қазақстан Республикасы Денсаулық сақтау және әлеуметтік даму министрінің 2015 жылғы 28 желтоқсандағы № 1053 бұйрығымен бекітілген (Нормативтік құқықтық актілерді мемлекеттік тіркеу тізілімінде № 12731 </w:t>
      </w:r>
      <w:r w:rsidRPr="00A220DB">
        <w:rPr>
          <w:color w:val="auto"/>
          <w:sz w:val="28"/>
          <w:lang w:val="kk-KZ"/>
        </w:rPr>
        <w:t xml:space="preserve">болып тіркелген), Ауыр жұмыстардың, еңбек жағдайлары зиянды және (немесе) қауіпті жұмыстардың тізбесін, жұмыс істеу жұмыс уақытының қысқартылған ұзақтығына, жыл сайынғы ақы төленетін қосымша еңбек демалысына және еңбекке ақы төлеудің жоғарылатылған мөлшеріне құқық беретін өндірістердің, цехтардың, кәсіптер мен лауазымдардың тізімін, сондай-ақ оларды беру қағидаларына сәйкес қызметкерлерге қосымша берілетін төленетін жыл сайынғы еңбек демалысы;</w:t>
      </w:r>
    </w:p>
    <w:p>
      <w:pPr>
        <w:pStyle w:val="Default"/>
        <w:tabs>
          <w:tab w:pos="739" w:val="left"/>
        </w:tabs>
        <w:ind w:firstLine="709"/>
        <w:jc w:val="both"/>
        <w:rPr>
          <w:color w:val="auto"/>
          <w:sz w:val="28"/>
          <w:lang w:val="kk-KZ"/>
        </w:rPr>
      </w:pPr>
      <w:r w:rsidRPr="00A220DB">
        <w:rPr>
          <w:color w:val="auto"/>
          <w:sz w:val="28"/>
          <w:lang w:val="kk-KZ"/>
        </w:rPr>
        <w:t xml:space="preserve">экологиялық апат және радиациялық қауіп аймақтарында жұмыс істейтін  қызметкерлерге, бірінші және екінші топ мүгедектігі бар берілетін қызметкерлерге жыл сайынғы қосымша ақы төленетін демалыс. Еңбек ұжымдық шарттарында ұзақ мерзімді үздіксіз жұмыс, маңызды, күрделі, шұғыл жұмыстарды орындау, сондай-ақ басқа сипаттағы жұмыстар үшін жыл сайынғы қосымша ақы төленетін еңбек демалысы белгіленуі мүмкін;</w:t>
      </w:r>
    </w:p>
    <w:p>
      <w:pPr>
        <w:pStyle w:val="Default"/>
        <w:tabs>
          <w:tab w:pos="739" w:val="left"/>
        </w:tabs>
        <w:ind w:firstLine="709"/>
        <w:jc w:val="both"/>
        <w:rPr>
          <w:color w:val="auto"/>
          <w:sz w:val="28"/>
          <w:lang w:val="kk-KZ"/>
        </w:rPr>
      </w:pPr>
      <w:r w:rsidRPr="00A220DB">
        <w:rPr>
          <w:color w:val="auto"/>
          <w:sz w:val="28"/>
          <w:lang w:val="kk-KZ"/>
        </w:rPr>
        <w:t xml:space="preserve">үздіксіз өндірістегі немесе өндірістік-техникалық жағдайлар немесе халыққа тұрақты үздіксіз қызмет көрсету қажеттілігі салдарынан демалыс күндері жұмысты тоқтату мүмкін емес өндірістегі жұмыс беруші бекіткен актiлердегі ауысымдық кестеге сәйкес қызметкерлерге берілген күндер демалыс адам-күндерінің санына қосылады; </w:t>
      </w:r>
    </w:p>
    <w:p>
      <w:pPr>
        <w:pStyle w:val="Default"/>
        <w:tabs>
          <w:tab w:pos="739" w:val="left"/>
        </w:tabs>
        <w:ind w:firstLine="709"/>
        <w:jc w:val="both"/>
        <w:rPr>
          <w:color w:val="auto"/>
          <w:sz w:val="28"/>
          <w:lang w:val="kk-KZ"/>
        </w:rPr>
      </w:pPr>
      <w:r w:rsidRPr="00A220DB">
        <w:rPr>
          <w:color w:val="auto"/>
          <w:sz w:val="28"/>
          <w:lang w:val="kk-KZ"/>
        </w:rPr>
        <w:t xml:space="preserve">Еңбек кодексіне сәйкес белгіленген басқа да себептер бойынша жұмыспен өтелмеген уақыт; </w:t>
      </w:r>
    </w:p>
    <w:p>
      <w:pPr>
        <w:pStyle w:val="Default"/>
        <w:tabs>
          <w:tab w:pos="739" w:val="left"/>
        </w:tabs>
        <w:ind w:firstLine="709"/>
        <w:jc w:val="both"/>
        <w:rPr>
          <w:color w:val="auto"/>
          <w:sz w:val="28"/>
          <w:lang w:val="kk-KZ"/>
        </w:rPr>
      </w:pPr>
      <w:r w:rsidRPr="00A220DB">
        <w:rPr>
          <w:color w:val="auto"/>
          <w:sz w:val="28"/>
          <w:lang w:val="kk-KZ"/>
        </w:rPr>
        <w:t xml:space="preserve">науқастануына байланысты денсаулық сақтау субъектілерімен және алғашқы медициналық-санитарлық көмек ұйымдарымен берілген еңбекке уақытша жарамсыздық туралы парақтармен ресімделген, науқастанған кезеңіндегі тек жұмыс күндері (демалыс және мерекелік жұмыс емес күндерді қоспағанда) кіретін науқастануы бойынша жұмыспен өтелмеген уақыт; </w:t>
      </w:r>
    </w:p>
    <w:p>
      <w:pPr>
        <w:pStyle w:val="Default"/>
        <w:tabs>
          <w:tab w:pos="739" w:val="left"/>
        </w:tabs>
        <w:ind w:firstLine="709"/>
        <w:jc w:val="both"/>
        <w:rPr>
          <w:color w:val="auto"/>
          <w:sz w:val="28"/>
          <w:lang w:val="kk-KZ"/>
        </w:rPr>
      </w:pPr>
      <w:r w:rsidRPr="00A220DB">
        <w:rPr>
          <w:color w:val="auto"/>
          <w:sz w:val="28"/>
          <w:lang w:val="kk-KZ"/>
        </w:rPr>
        <w:t xml:space="preserve">сынақтар мен емтихандарға дайындалу және оларды тапсыру, зертханалық жұмыстарды орындау, дипломдық жұмысты (жобаны) дайындау мен қорғау үшiн жалақысы толық немесе жартылай сақталатын оқу демалыстары; </w:t>
      </w:r>
    </w:p>
    <w:p>
      <w:pPr>
        <w:pStyle w:val="Default"/>
        <w:tabs>
          <w:tab w:pos="739" w:val="left"/>
        </w:tabs>
        <w:ind w:firstLine="709"/>
        <w:jc w:val="both"/>
        <w:rPr>
          <w:color w:val="auto"/>
          <w:sz w:val="28"/>
          <w:lang w:val="kk-KZ"/>
        </w:rPr>
      </w:pPr>
      <w:r w:rsidRPr="00A220DB">
        <w:rPr>
          <w:color w:val="auto"/>
          <w:sz w:val="28"/>
          <w:lang w:val="kk-KZ"/>
        </w:rPr>
        <w:t xml:space="preserve">экономикалық, технологиялық, ұйымдастырушылық өзге де өндірістік немесе табиғи сипаттағы себептерге байланысты бүкіл жұмыс күні (ауысымы) жұмыс істемеген немесе уақытша басқа жұмысқа ауыстырылмаған қызметкерлердің бос тұрып қалған адам-күнін қамтитын өндірістің бос тұруына байланысты жұмыспен өтелмеген уақыт. Өндірістің тоқтап қалуына байланысты жұмыспен өтелмеген күндерге, сондай-ақ кәсіпорында жұмыстың тоқтауына байланысты әкімшіліктің рұқсатымен жұмысқа шықпаған адам-күндері жатады. </w:t>
      </w:r>
    </w:p>
    <w:p>
      <w:pPr>
        <w:pStyle w:val="Default"/>
        <w:tabs>
          <w:tab w:pos="739" w:val="left"/>
        </w:tabs>
        <w:ind w:firstLine="709"/>
        <w:jc w:val="both"/>
        <w:rPr>
          <w:color w:val="auto"/>
          <w:sz w:val="28"/>
          <w:lang w:val="kk-KZ"/>
        </w:rPr>
      </w:pPr>
      <w:r w:rsidRPr="00A220DB">
        <w:rPr>
          <w:color w:val="auto"/>
          <w:sz w:val="28"/>
          <w:lang w:val="kk-KZ"/>
        </w:rPr>
        <w:t xml:space="preserve">Демалыс және мереке күндердің саны бойынша деректерді толтырғанда респонденттер тиісті жылдағы жұмыс уақытының балансына сәйкес демалыс пен мереке күндерді көрсетеді. </w:t>
      </w:r>
    </w:p>
    <w:p>
      <w:pPr>
        <w:pStyle w:val="Default"/>
        <w:tabs>
          <w:tab w:pos="739" w:val="left"/>
        </w:tabs>
        <w:ind w:firstLine="709"/>
        <w:jc w:val="both"/>
        <w:rPr>
          <w:color w:val="auto"/>
          <w:sz w:val="28"/>
          <w:lang w:val="kk-KZ"/>
        </w:rPr>
      </w:pPr>
      <w:r w:rsidRPr="00A220DB">
        <w:rPr>
          <w:color w:val="auto"/>
          <w:sz w:val="28"/>
          <w:lang w:val="kk-KZ"/>
        </w:rPr>
        <w:t xml:space="preserve">5-бөлімнің 1, 2, 3 және 4-жолдарында тізімдік құрамының қызметкерлері бойынша мәліметтер көрсетіледі. </w:t>
      </w:r>
    </w:p>
    <w:p>
      <w:pPr>
        <w:pStyle w:val="Default"/>
        <w:tabs>
          <w:tab w:pos="739" w:val="left"/>
        </w:tabs>
        <w:ind w:firstLine="709"/>
        <w:jc w:val="both"/>
        <w:rPr>
          <w:color w:val="auto"/>
          <w:sz w:val="28"/>
          <w:lang w:val="kk-KZ"/>
        </w:rPr>
      </w:pPr>
      <w:r w:rsidRPr="00A220DB">
        <w:rPr>
          <w:color w:val="auto"/>
          <w:sz w:val="28"/>
          <w:lang w:val="kk-KZ"/>
        </w:rPr>
        <w:t xml:space="preserve">Жұмыспен өтелген адам-сағат саны бойынша деректерді толтыру кезінде кәсіпорынның барлық қызметкерлерінің жұмыс уақытының қалыпты ұзақтығы ішіндегі, сондай-ақ үстеме жұмыс істеген нақты уақыты ескеріледі.</w:t>
      </w:r>
    </w:p>
    <w:p>
      <w:pPr>
        <w:pStyle w:val="Default"/>
        <w:tabs>
          <w:tab w:pos="739" w:val="left"/>
        </w:tabs>
        <w:ind w:firstLine="709"/>
        <w:jc w:val="both"/>
        <w:rPr>
          <w:color w:val="auto"/>
          <w:sz w:val="28"/>
          <w:lang w:val="kk-KZ"/>
        </w:rPr>
      </w:pPr>
      <w:r w:rsidRPr="00A220DB">
        <w:rPr>
          <w:color w:val="auto"/>
          <w:sz w:val="28"/>
          <w:lang w:val="kk-KZ"/>
        </w:rPr>
        <w:t xml:space="preserve">15. Қызметкерлердің қозғалысы бойынша деректерді толтырған кезде, қабылданған қызметкерлердің санына қызметкердің қандай кезеңге қабылданғанына қарамастан, есепті кезеңде жұмысқа қабылдау туралы, босату туралы бұйрықпен (өкіммен) аталған ұйымға жұмысқа алынған адамдар кіреді. </w:t>
      </w:r>
    </w:p>
    <w:p>
      <w:pPr>
        <w:pStyle w:val="Default"/>
        <w:tabs>
          <w:tab w:pos="739" w:val="left"/>
        </w:tabs>
        <w:ind w:firstLine="709"/>
        <w:jc w:val="both"/>
        <w:rPr>
          <w:color w:val="auto"/>
          <w:sz w:val="28"/>
          <w:lang w:val="kk-KZ"/>
        </w:rPr>
      </w:pPr>
      <w:r w:rsidRPr="00A220DB">
        <w:rPr>
          <w:color w:val="auto"/>
          <w:sz w:val="28"/>
          <w:lang w:val="kk-KZ"/>
        </w:rPr>
        <w:t xml:space="preserve">7-бөлімнің 3.1, 3.2, 3.3, 3.4, 3.5, 3.6 және 3.7-жолдарында көрсетілген жұмыстан шыққан қызметкерлердің санына Еңбек кодексіне сәйкес еңбек шартын бұзған барлық ұйым қызметкерлері кіреді. Егер еңбек шартының мерзімі 31 желтоқсанда аяқталатын болған жағдайда, жұмыстан шығу туралы деректер келесі жылдың қаңтар айының есебіне енгізіледі, себебі соңғы күн бұйрық бойынша Еңбек кодексіне сәйкес жұмыс күні. </w:t>
      </w:r>
    </w:p>
    <w:p>
      <w:pPr>
        <w:pStyle w:val="Default"/>
        <w:tabs>
          <w:tab w:pos="739" w:val="left"/>
        </w:tabs>
        <w:ind w:firstLine="709"/>
        <w:jc w:val="both"/>
        <w:rPr>
          <w:color w:val="auto"/>
          <w:sz w:val="28"/>
          <w:lang w:val="kk-KZ"/>
        </w:rPr>
      </w:pPr>
      <w:r w:rsidRPr="00A220DB">
        <w:rPr>
          <w:color w:val="auto"/>
          <w:sz w:val="28"/>
          <w:lang w:val="kk-KZ"/>
        </w:rPr>
        <w:t xml:space="preserve">16. «Жасыл жұмыс орындарында» жұмыс істейтіндердің тізімдік саны бойынша деректер 8-бөлімнің 4-жолы бойынша көрсетіледі. </w:t>
      </w:r>
    </w:p>
    <w:p>
      <w:pPr>
        <w:pStyle w:val="Default"/>
        <w:tabs>
          <w:tab w:pos="739" w:val="left"/>
        </w:tabs>
        <w:ind w:firstLine="709"/>
        <w:jc w:val="both"/>
        <w:rPr>
          <w:color w:val="auto"/>
          <w:sz w:val="28"/>
          <w:lang w:val="kk-KZ"/>
        </w:rPr>
      </w:pPr>
      <w:r w:rsidRPr="00A220DB">
        <w:rPr>
          <w:color w:val="auto"/>
          <w:sz w:val="28"/>
          <w:lang w:val="kk-KZ"/>
        </w:rPr>
        <w:t xml:space="preserve">Жасыл жұмыс орындарына қоршаған ортаны сақтауға және қалпына келтіруге ықпал ететін жұмыс орындары жатады. </w:t>
      </w:r>
    </w:p>
    <w:p>
      <w:pPr>
        <w:pStyle w:val="Default"/>
        <w:tabs>
          <w:tab w:pos="739" w:val="left"/>
        </w:tabs>
        <w:ind w:firstLine="709"/>
        <w:jc w:val="both"/>
        <w:rPr>
          <w:color w:val="auto"/>
          <w:sz w:val="28"/>
          <w:lang w:val="kk-KZ"/>
        </w:rPr>
      </w:pPr>
      <w:r w:rsidRPr="00A220DB">
        <w:rPr>
          <w:color w:val="auto"/>
          <w:sz w:val="28"/>
          <w:lang w:val="kk-KZ"/>
        </w:rPr>
        <w:t xml:space="preserve">Жасыл жұмыс орындарын анықтау кезінде келесі шарттарды басшылыққа алу қажет: </w:t>
      </w:r>
    </w:p>
    <w:p>
      <w:pPr>
        <w:pStyle w:val="Default"/>
        <w:tabs>
          <w:tab w:pos="739" w:val="left"/>
        </w:tabs>
        <w:ind w:firstLine="709"/>
        <w:jc w:val="both"/>
        <w:rPr>
          <w:color w:val="auto"/>
          <w:sz w:val="28"/>
          <w:lang w:val="kk-KZ"/>
        </w:rPr>
      </w:pPr>
      <w:r w:rsidRPr="00A220DB">
        <w:rPr>
          <w:color w:val="auto"/>
          <w:sz w:val="28"/>
          <w:lang w:val="kk-KZ"/>
        </w:rPr>
        <w:t xml:space="preserve">1) егер кәсіпорын экологиялық тауарларды өндірсе, онда барлық жұмыс орындары жасыл жұмыс орындары ретінде бағаланады. </w:t>
      </w:r>
    </w:p>
    <w:p>
      <w:pPr>
        <w:pStyle w:val="Default"/>
        <w:tabs>
          <w:tab w:pos="739" w:val="left"/>
        </w:tabs>
        <w:ind w:firstLine="709"/>
        <w:jc w:val="both"/>
        <w:rPr>
          <w:color w:val="auto"/>
          <w:sz w:val="28"/>
          <w:lang w:val="kk-KZ"/>
        </w:rPr>
      </w:pPr>
      <w:r w:rsidRPr="00A220DB">
        <w:rPr>
          <w:color w:val="auto"/>
          <w:sz w:val="28"/>
          <w:lang w:val="kk-KZ"/>
        </w:rPr>
        <w:t xml:space="preserve">Экологиялық тауарлар мен көрсетілетін қызметтеріне қоршаған ортаға пайда әкелетін, қоршаған ортаға түсетін жүктемені азайтатын немесе жоятын немесе табиғи ресурстарды неғұрлым тиімді пайдалануға ықпал ететін тауарлар мен қызметтер жатады. </w:t>
      </w:r>
    </w:p>
    <w:p>
      <w:pPr>
        <w:pStyle w:val="Default"/>
        <w:tabs>
          <w:tab w:pos="739" w:val="left"/>
        </w:tabs>
        <w:ind w:firstLine="709"/>
        <w:jc w:val="both"/>
        <w:rPr>
          <w:color w:val="auto"/>
          <w:sz w:val="28"/>
          <w:lang w:val="kk-KZ"/>
        </w:rPr>
      </w:pPr>
      <w:r w:rsidRPr="00A220DB">
        <w:rPr>
          <w:color w:val="auto"/>
          <w:sz w:val="28"/>
          <w:lang w:val="kk-KZ"/>
        </w:rPr>
        <w:t xml:space="preserve">Экологиялық тауарлар мен қызметтер: </w:t>
      </w:r>
    </w:p>
    <w:p>
      <w:pPr>
        <w:pStyle w:val="Default"/>
        <w:tabs>
          <w:tab w:pos="739" w:val="left"/>
        </w:tabs>
        <w:ind w:firstLine="709"/>
        <w:jc w:val="both"/>
        <w:rPr>
          <w:color w:val="auto"/>
          <w:sz w:val="28"/>
          <w:lang w:val="kk-KZ"/>
        </w:rPr>
      </w:pPr>
      <w:r w:rsidRPr="00A220DB">
        <w:rPr>
          <w:color w:val="auto"/>
          <w:sz w:val="28"/>
          <w:lang w:val="kk-KZ"/>
        </w:rPr>
        <w:t xml:space="preserve">жаңартылатын энергия нысандарын пайдалану мен дамытуға; </w:t>
      </w:r>
    </w:p>
    <w:p>
      <w:pPr>
        <w:pStyle w:val="Default"/>
        <w:tabs>
          <w:tab w:pos="739" w:val="left"/>
        </w:tabs>
        <w:ind w:firstLine="709"/>
        <w:jc w:val="both"/>
        <w:rPr>
          <w:color w:val="auto"/>
          <w:sz w:val="28"/>
          <w:lang w:val="kk-KZ"/>
        </w:rPr>
      </w:pPr>
      <w:r w:rsidRPr="00A220DB">
        <w:rPr>
          <w:color w:val="auto"/>
          <w:sz w:val="28"/>
          <w:lang w:val="kk-KZ"/>
        </w:rPr>
        <w:t xml:space="preserve">энергия тиімділігін арттыруға (мысалы, энергиялық тиімді жабдықтар, аспаптар, көлік құралдары, сондай-ақ ғимараттардың энергия тиімділігін арттыратын өнімдер мен қызметтер); </w:t>
      </w:r>
    </w:p>
    <w:p>
      <w:pPr>
        <w:pStyle w:val="Default"/>
        <w:tabs>
          <w:tab w:pos="739" w:val="left"/>
        </w:tabs>
        <w:ind w:firstLine="709"/>
        <w:jc w:val="both"/>
        <w:rPr>
          <w:color w:val="auto"/>
          <w:sz w:val="28"/>
          <w:lang w:val="kk-KZ"/>
        </w:rPr>
      </w:pPr>
      <w:r w:rsidRPr="00A220DB">
        <w:rPr>
          <w:color w:val="auto"/>
          <w:sz w:val="28"/>
          <w:lang w:val="kk-KZ"/>
        </w:rPr>
        <w:t xml:space="preserve">қалдықтарды жинауды, қайта өңдеуді, кәдеге жаратуды және қайта пайдалануды қоса алғанда, ластануды азайту және жою, қоршаған ортаға зиянды заттардың шығарындылары мен қалдықтарын азайтуға; </w:t>
      </w:r>
    </w:p>
    <w:p>
      <w:pPr>
        <w:pStyle w:val="Default"/>
        <w:tabs>
          <w:tab w:pos="739" w:val="left"/>
        </w:tabs>
        <w:ind w:firstLine="709"/>
        <w:jc w:val="both"/>
        <w:rPr>
          <w:color w:val="auto"/>
          <w:sz w:val="28"/>
          <w:lang w:val="kk-KZ"/>
        </w:rPr>
      </w:pPr>
      <w:r w:rsidRPr="00A220DB">
        <w:rPr>
          <w:color w:val="auto"/>
          <w:sz w:val="28"/>
          <w:lang w:val="kk-KZ"/>
        </w:rPr>
        <w:t xml:space="preserve">табиғи ресурстарды сақтауға (органикалық ауыл шаруашылығымен және орнықты орман шаруашылығымен байланысты өнімдер мен қызметтерге; жер ресурстарын басқару; топырақты, суды немесе жабайы табиғатты сақтау); </w:t>
      </w:r>
    </w:p>
    <w:p>
      <w:pPr>
        <w:pStyle w:val="Default"/>
        <w:tabs>
          <w:tab w:pos="739" w:val="left"/>
        </w:tabs>
        <w:ind w:firstLine="709"/>
        <w:jc w:val="both"/>
        <w:rPr>
          <w:color w:val="auto"/>
          <w:sz w:val="28"/>
          <w:lang w:val="kk-KZ"/>
        </w:rPr>
      </w:pPr>
      <w:r w:rsidRPr="00A220DB">
        <w:rPr>
          <w:color w:val="auto"/>
          <w:sz w:val="28"/>
          <w:lang w:val="kk-KZ"/>
        </w:rPr>
        <w:t xml:space="preserve">қоршаған ортаны қорғау саласындағы ғылыми зерттеулер мен әзірлемелерді, экологиялық мониторингті, экологиялық проблемалар туралы жұртшылықты хабардар етуді жүзеге асыруға байланысты тауарлар мен қызметтерге бөлінеді. </w:t>
      </w:r>
    </w:p>
    <w:p>
      <w:pPr>
        <w:pStyle w:val="Default"/>
        <w:tabs>
          <w:tab w:pos="739" w:val="left"/>
        </w:tabs>
        <w:ind w:firstLine="709"/>
        <w:jc w:val="both"/>
        <w:rPr>
          <w:color w:val="auto"/>
          <w:sz w:val="28"/>
          <w:szCs w:val="28"/>
          <w:lang w:val="kk-KZ"/>
        </w:rPr>
      </w:pPr>
      <w:r w:rsidRPr="00A220DB">
        <w:rPr>
          <w:color w:val="auto"/>
          <w:sz w:val="28"/>
          <w:szCs w:val="28"/>
          <w:lang w:val="kk-KZ"/>
        </w:rPr>
        <w:t xml:space="preserve">Барлық жұмыс орындары кәсіпорындарда, энергияны жаңартылатын көздерден өндіру және тарату (</w:t>
      </w:r>
      <w:r w:rsidR="003157E6" w:rsidRPr="00A220DB">
        <w:rPr>
          <w:color w:val="auto"/>
          <w:sz w:val="28"/>
          <w:szCs w:val="28"/>
          <w:lang w:val="kk-KZ"/>
        </w:rPr>
        <w:t xml:space="preserve">ЭҚЖЖ </w:t>
      </w:r>
      <w:r w:rsidRPr="00A220DB">
        <w:rPr>
          <w:color w:val="auto"/>
          <w:sz w:val="28"/>
          <w:szCs w:val="28"/>
          <w:lang w:val="kk-KZ"/>
        </w:rPr>
        <w:t xml:space="preserve">35), суды алу және тарату суды үнемдейтін технологияларды қолдану арқылы, суды қайта пайдалану (</w:t>
      </w:r>
      <w:r w:rsidR="003157E6" w:rsidRPr="00A220DB">
        <w:rPr>
          <w:color w:val="auto"/>
          <w:sz w:val="28"/>
          <w:szCs w:val="28"/>
          <w:lang w:val="kk-KZ"/>
        </w:rPr>
        <w:t xml:space="preserve">ЭҚЖЖ </w:t>
      </w:r>
      <w:r w:rsidRPr="00A220DB">
        <w:rPr>
          <w:color w:val="auto"/>
          <w:sz w:val="28"/>
          <w:szCs w:val="28"/>
          <w:lang w:val="kk-KZ"/>
        </w:rPr>
        <w:t xml:space="preserve">36), канализация жүйесіне байланысты қызметтер (</w:t>
      </w:r>
      <w:r w:rsidR="003157E6" w:rsidRPr="00A220DB">
        <w:rPr>
          <w:color w:val="auto"/>
          <w:sz w:val="28"/>
          <w:szCs w:val="28"/>
          <w:lang w:val="kk-KZ"/>
        </w:rPr>
        <w:t xml:space="preserve">ЭҚЖЖ </w:t>
      </w:r>
      <w:r w:rsidRPr="00A220DB">
        <w:rPr>
          <w:color w:val="auto"/>
          <w:sz w:val="28"/>
          <w:szCs w:val="28"/>
          <w:lang w:val="kk-KZ"/>
        </w:rPr>
        <w:t xml:space="preserve">37), қалдықтармен жұмыс істеу (</w:t>
      </w:r>
      <w:r w:rsidR="003157E6" w:rsidRPr="00A220DB">
        <w:rPr>
          <w:color w:val="auto"/>
          <w:sz w:val="28"/>
          <w:szCs w:val="28"/>
          <w:lang w:val="kk-KZ"/>
        </w:rPr>
        <w:t xml:space="preserve">ЭҚЖЖ </w:t>
      </w:r>
      <w:r w:rsidRPr="00A220DB">
        <w:rPr>
          <w:color w:val="auto"/>
          <w:sz w:val="28"/>
          <w:szCs w:val="28"/>
          <w:lang w:val="kk-KZ"/>
        </w:rPr>
        <w:t xml:space="preserve">38), қалдықтарды рекультивациялау және қалдықтарды жою саласындағы басқа қызметтер (</w:t>
      </w:r>
      <w:r w:rsidR="003157E6" w:rsidRPr="00A220DB">
        <w:rPr>
          <w:color w:val="auto"/>
          <w:sz w:val="28"/>
          <w:szCs w:val="28"/>
          <w:lang w:val="kk-KZ"/>
        </w:rPr>
        <w:t xml:space="preserve">ЭҚЖЖ </w:t>
      </w:r>
      <w:r w:rsidRPr="00A220DB">
        <w:rPr>
          <w:color w:val="auto"/>
          <w:sz w:val="28"/>
          <w:szCs w:val="28"/>
          <w:lang w:val="kk-KZ"/>
        </w:rPr>
        <w:t xml:space="preserve">39) және гидрометеорологиялық қызмет қызметі (</w:t>
      </w:r>
      <w:r w:rsidR="003157E6" w:rsidRPr="00A220DB">
        <w:rPr>
          <w:color w:val="auto"/>
          <w:sz w:val="28"/>
          <w:szCs w:val="28"/>
          <w:lang w:val="kk-KZ"/>
        </w:rPr>
        <w:t xml:space="preserve">ЭҚЖЖ </w:t>
      </w:r>
      <w:r w:rsidRPr="00A220DB">
        <w:rPr>
          <w:color w:val="auto"/>
          <w:sz w:val="28"/>
          <w:szCs w:val="28"/>
          <w:lang w:val="kk-KZ"/>
        </w:rPr>
        <w:t xml:space="preserve">74.90.1), мемлекеттік басқару және табиғатты қорғау қызметін әкімшілендіру жүйесінде толықтай жасыл жұмыс орындары болып табылады.</w:t>
      </w:r>
    </w:p>
    <w:p>
      <w:pPr>
        <w:pStyle w:val="Default"/>
        <w:tabs>
          <w:tab w:pos="739" w:val="left"/>
        </w:tabs>
        <w:ind w:firstLine="709"/>
        <w:jc w:val="both"/>
        <w:rPr>
          <w:color w:val="auto"/>
          <w:sz w:val="28"/>
          <w:lang w:val="kk-KZ"/>
        </w:rPr>
      </w:pPr>
      <w:r w:rsidRPr="00A220DB">
        <w:rPr>
          <w:color w:val="auto"/>
          <w:sz w:val="28"/>
          <w:lang w:val="kk-KZ"/>
        </w:rPr>
        <w:t xml:space="preserve">Егер кәсіпорын бір бөлігі экологиялық болып табылатын біреуден артық өнімді немесе қызметтерді өндірсе, онда экологиялық тауарлар мен қызметтерді құру процесіне тікелей тартылған жұмыс орындары жасыл жұмыс орындарына жатады</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2) егер кәсіпорын өндіретін өнім немесе көрсетілетін қызметтер экологиялық санатқа жатпайтын болса, бірақ өндірістік үдерісте энергия және ресурстарды үнемдейтін, экологиялық бағытталған технологиялар, ең үздік қолжетімді технологиялар (ЕҮҚТ) қолданылса, сондай-ақ экологиялық мониторинг жүзеге асырылса, онда аталған үдерістерді қамтамасыз етуге және қызмет көрсетуге тікелей байланысты жұмыс орындары «жасыл» жұмыс орындарына жатады.</w:t>
      </w:r>
    </w:p>
    <w:p>
      <w:pPr>
        <w:pStyle w:val="Default"/>
        <w:tabs>
          <w:tab w:pos="739" w:val="left"/>
        </w:tabs>
        <w:ind w:firstLine="709"/>
        <w:jc w:val="both"/>
        <w:rPr>
          <w:color w:val="auto"/>
          <w:sz w:val="28"/>
          <w:lang w:val="kk-KZ"/>
        </w:rPr>
      </w:pPr>
      <w:r w:rsidRPr="00A220DB">
        <w:rPr>
          <w:color w:val="auto"/>
          <w:sz w:val="28"/>
          <w:lang w:val="kk-KZ"/>
        </w:rPr>
        <w:t xml:space="preserve">17. Статистикалық нысанның 9-бөлімін толтырғанда респонденттер жалақы қорынан басқа, жалақы қорында есепке алынбайтын жұмыс күшін ұстаумен байланысты төлемдер мен шығыстарды да көрсетеді. </w:t>
      </w:r>
    </w:p>
    <w:p>
      <w:pPr>
        <w:pStyle w:val="Default"/>
        <w:ind w:firstLine="709"/>
        <w:jc w:val="both"/>
        <w:rPr>
          <w:color w:val="auto"/>
          <w:sz w:val="28"/>
          <w:lang w:val="kk-KZ"/>
        </w:rPr>
      </w:pPr>
      <w:r w:rsidRPr="00A220DB">
        <w:rPr>
          <w:color w:val="auto"/>
          <w:sz w:val="28"/>
          <w:lang w:val="kk-KZ"/>
        </w:rPr>
        <w:t xml:space="preserve">Жұмыс күшін ұстауға байланысты шығыстарға мыналар жатады: </w:t>
      </w:r>
    </w:p>
    <w:p>
      <w:pPr>
        <w:pStyle w:val="Default"/>
        <w:ind w:firstLine="709"/>
        <w:jc w:val="both"/>
        <w:rPr>
          <w:color w:val="auto"/>
          <w:sz w:val="28"/>
          <w:lang w:val="kk-KZ"/>
        </w:rPr>
      </w:pPr>
      <w:r w:rsidRPr="00A220DB">
        <w:rPr>
          <w:color w:val="auto"/>
          <w:sz w:val="28"/>
          <w:lang w:val="kk-KZ"/>
        </w:rPr>
        <w:t xml:space="preserve">ұйымның қызметкерлерін тұрғын үймен қамтамасыз ету бойынша шығыстары; </w:t>
      </w:r>
    </w:p>
    <w:p>
      <w:pPr>
        <w:pStyle w:val="Default"/>
        <w:ind w:firstLine="709"/>
        <w:jc w:val="both"/>
        <w:rPr>
          <w:color w:val="auto"/>
          <w:sz w:val="28"/>
          <w:lang w:val="kk-KZ"/>
        </w:rPr>
      </w:pPr>
      <w:r w:rsidRPr="00A220DB">
        <w:rPr>
          <w:color w:val="auto"/>
          <w:sz w:val="28"/>
          <w:lang w:val="kk-KZ"/>
        </w:rPr>
        <w:t xml:space="preserve">ұйымның қызметкерлерін әлеуметтік қорғауға жұмсаған шығыстары; </w:t>
      </w:r>
    </w:p>
    <w:p>
      <w:pPr>
        <w:pStyle w:val="Default"/>
        <w:ind w:firstLine="709"/>
        <w:jc w:val="both"/>
        <w:rPr>
          <w:color w:val="auto"/>
          <w:sz w:val="28"/>
          <w:lang w:val="kk-KZ"/>
        </w:rPr>
      </w:pPr>
      <w:r w:rsidRPr="00A220DB">
        <w:rPr>
          <w:color w:val="auto"/>
          <w:sz w:val="28"/>
          <w:lang w:val="kk-KZ"/>
        </w:rPr>
        <w:t xml:space="preserve">ұйымның қызметкерлерін оқытуға жұмсаған шығыстары; </w:t>
      </w:r>
    </w:p>
    <w:p>
      <w:pPr>
        <w:pStyle w:val="Default"/>
        <w:ind w:firstLine="709"/>
        <w:jc w:val="both"/>
        <w:rPr>
          <w:color w:val="auto"/>
          <w:sz w:val="28"/>
          <w:lang w:val="kk-KZ"/>
        </w:rPr>
      </w:pPr>
      <w:r w:rsidRPr="00A220DB">
        <w:rPr>
          <w:color w:val="auto"/>
          <w:sz w:val="28"/>
          <w:lang w:val="kk-KZ"/>
        </w:rPr>
        <w:t xml:space="preserve">мәдени іс-шараларды өткізуге, сондай-ақ демалыс пен ойын-сауықты ұйымдастыруға жұмсалған шығыстар; </w:t>
      </w:r>
    </w:p>
    <w:p>
      <w:pPr>
        <w:pStyle w:val="Default"/>
        <w:ind w:firstLine="709"/>
        <w:jc w:val="both"/>
        <w:rPr>
          <w:color w:val="auto"/>
          <w:sz w:val="28"/>
          <w:lang w:val="kk-KZ"/>
        </w:rPr>
      </w:pPr>
      <w:r w:rsidRPr="00A220DB">
        <w:rPr>
          <w:color w:val="auto"/>
          <w:sz w:val="28"/>
          <w:lang w:val="kk-KZ"/>
        </w:rPr>
        <w:t xml:space="preserve">ұйымның жоғарыда көрсетілген топтарға жатпайтын, жұмыс күшіне жұмсалған шығыстар; </w:t>
      </w:r>
    </w:p>
    <w:p>
      <w:pPr>
        <w:pStyle w:val="Default"/>
        <w:ind w:firstLine="709"/>
        <w:jc w:val="both"/>
        <w:rPr>
          <w:color w:val="auto"/>
          <w:sz w:val="28"/>
          <w:lang w:val="kk-KZ"/>
        </w:rPr>
      </w:pPr>
      <w:r w:rsidRPr="00A220DB">
        <w:rPr>
          <w:color w:val="auto"/>
          <w:sz w:val="28"/>
          <w:lang w:val="kk-KZ"/>
        </w:rPr>
        <w:t xml:space="preserve">жұмыс күшін пайдалануға байланысты салықтар. </w:t>
      </w:r>
    </w:p>
    <w:p>
      <w:pPr>
        <w:pStyle w:val="Default"/>
        <w:ind w:firstLine="709"/>
        <w:jc w:val="both"/>
        <w:rPr>
          <w:color w:val="auto"/>
          <w:sz w:val="28"/>
          <w:lang w:val="kk-KZ"/>
        </w:rPr>
      </w:pPr>
      <w:r w:rsidRPr="00A220DB">
        <w:rPr>
          <w:color w:val="auto"/>
          <w:sz w:val="28"/>
          <w:lang w:val="kk-KZ"/>
        </w:rPr>
        <w:t xml:space="preserve">Статистикалық нысанның 9-бөлімнің 1.2.1-жолында ұйымның қызметкерлерін тұрғын үймен қамтамасыз ету бойынша шығыстар ескеріледі: </w:t>
      </w:r>
    </w:p>
    <w:p>
      <w:pPr>
        <w:pStyle w:val="Default"/>
        <w:ind w:firstLine="709"/>
        <w:jc w:val="both"/>
        <w:rPr>
          <w:color w:val="auto"/>
          <w:sz w:val="28"/>
          <w:lang w:val="kk-KZ"/>
        </w:rPr>
      </w:pPr>
      <w:r w:rsidRPr="00A220DB">
        <w:rPr>
          <w:color w:val="auto"/>
          <w:sz w:val="28"/>
          <w:lang w:val="kk-KZ"/>
        </w:rPr>
        <w:t xml:space="preserve">басқа да шығыстар (жалға беруді қоса), яғни қызметкерлердің тұрғын </w:t>
      </w:r>
      <w:r>
        <w:rPr>
          <w:color w:val="auto"/>
          <w:sz w:val="28"/>
          <w:lang w:val="kk-KZ"/>
        </w:rPr>
        <w:br/>
      </w:r>
      <w:r w:rsidRPr="00A220DB">
        <w:rPr>
          <w:color w:val="auto"/>
          <w:sz w:val="28"/>
          <w:lang w:val="kk-KZ"/>
        </w:rPr>
        <w:t xml:space="preserve">үй-жайды (пәтер ақысы, жатақханадағы орындар) және қарастырылған шығыстардан асатын коммуналдық қызметтер бойынша ақы төлеу шығындарын өтеу тәртібінде ұйымның төлейтін сомалары; </w:t>
      </w:r>
    </w:p>
    <w:p>
      <w:pPr>
        <w:pStyle w:val="Default"/>
        <w:ind w:firstLine="709"/>
        <w:jc w:val="both"/>
        <w:rPr>
          <w:color w:val="auto"/>
          <w:sz w:val="28"/>
          <w:lang w:val="kk-KZ"/>
        </w:rPr>
      </w:pPr>
      <w:r w:rsidRPr="00A220DB">
        <w:rPr>
          <w:color w:val="auto"/>
          <w:sz w:val="28"/>
          <w:lang w:val="kk-KZ"/>
        </w:rPr>
        <w:t xml:space="preserve">қызметкерлердің меншігіне берілген тұрғын үйдің құны; </w:t>
      </w:r>
    </w:p>
    <w:p>
      <w:pPr>
        <w:pStyle w:val="Default"/>
        <w:ind w:firstLine="709"/>
        <w:jc w:val="both"/>
        <w:rPr>
          <w:color w:val="auto"/>
          <w:sz w:val="28"/>
          <w:lang w:val="kk-KZ"/>
        </w:rPr>
      </w:pPr>
      <w:r w:rsidRPr="00A220DB">
        <w:rPr>
          <w:color w:val="auto"/>
          <w:sz w:val="28"/>
          <w:lang w:val="kk-KZ"/>
        </w:rPr>
        <w:t xml:space="preserve">қызметкерлерге тұрғын үй құрылысына немесе тұрғын үйді сатып алуына берілген өтеусіз субсидиялар, қызметкерге ұйым өткізген пәтерлердің нарықтық құны мен қызметкер төлеген сома арасындағы айырма. </w:t>
      </w:r>
    </w:p>
    <w:p>
      <w:pPr>
        <w:pStyle w:val="Default"/>
        <w:ind w:firstLine="709"/>
        <w:jc w:val="both"/>
        <w:rPr>
          <w:color w:val="auto"/>
          <w:sz w:val="28"/>
          <w:lang w:val="kk-KZ"/>
        </w:rPr>
      </w:pPr>
      <w:r w:rsidRPr="00A220DB">
        <w:rPr>
          <w:color w:val="auto"/>
          <w:sz w:val="28"/>
          <w:lang w:val="kk-KZ"/>
        </w:rPr>
        <w:t xml:space="preserve">Статистикалық нысанның 9-бөлімнің 1.2.2-жолында ұйымның </w:t>
      </w:r>
      <w:r>
        <w:rPr>
          <w:color w:val="auto"/>
          <w:sz w:val="28"/>
          <w:lang w:val="kk-KZ"/>
        </w:rPr>
        <w:br/>
      </w:r>
      <w:r w:rsidRPr="00A220DB">
        <w:rPr>
          <w:color w:val="auto"/>
          <w:sz w:val="28"/>
          <w:lang w:val="kk-KZ"/>
        </w:rPr>
        <w:t xml:space="preserve">қызмет-керлеріне әлеуметтік қорғауға жұмсаған шығыстары ескеріледі: </w:t>
      </w:r>
    </w:p>
    <w:p>
      <w:pPr>
        <w:pStyle w:val="Default"/>
        <w:ind w:firstLine="709"/>
        <w:jc w:val="both"/>
        <w:rPr>
          <w:color w:val="auto"/>
          <w:sz w:val="28"/>
          <w:lang w:val="kk-KZ"/>
        </w:rPr>
      </w:pPr>
      <w:r w:rsidRPr="00A220DB">
        <w:rPr>
          <w:color w:val="auto"/>
          <w:sz w:val="28"/>
          <w:lang w:val="kk-KZ"/>
        </w:rPr>
        <w:t xml:space="preserve">әлеуметтік аударымдар; </w:t>
      </w:r>
    </w:p>
    <w:p>
      <w:pPr>
        <w:pStyle w:val="Default"/>
        <w:ind w:firstLine="709"/>
        <w:jc w:val="both"/>
        <w:rPr>
          <w:color w:val="auto"/>
          <w:sz w:val="28"/>
          <w:lang w:val="kk-KZ"/>
        </w:rPr>
      </w:pPr>
      <w:r w:rsidRPr="00A220DB">
        <w:rPr>
          <w:color w:val="auto"/>
          <w:sz w:val="28"/>
          <w:lang w:val="kk-KZ"/>
        </w:rPr>
        <w:t xml:space="preserve">бұл қызметкердің орындаған жұмысына байланысты емес жағдайларда, қызметкерге (үйлену тойына, бала туған кезде, ақылы медициналық операция жасау үшін, жерлеуге және құжатпен расталған жағдайда жаппай сипаты жоқ басқа да төлемдер) бір жолғы тәртіппен көрсетілетін материалдық көмек; </w:t>
      </w:r>
    </w:p>
    <w:p>
      <w:pPr>
        <w:pStyle w:val="Default"/>
        <w:ind w:firstLine="709"/>
        <w:jc w:val="both"/>
        <w:rPr>
          <w:color w:val="auto"/>
          <w:sz w:val="28"/>
          <w:lang w:val="kk-KZ"/>
        </w:rPr>
      </w:pPr>
      <w:r w:rsidRPr="00A220DB">
        <w:rPr>
          <w:color w:val="auto"/>
          <w:sz w:val="28"/>
          <w:lang w:val="kk-KZ"/>
        </w:rPr>
        <w:t xml:space="preserve">Қазақстан Республикасы Денсаулық сақтау және әлеуметтік даму министрінің 2015 жылғы № 907 бұйрығымен бекітілген  Еңбекке уақытша қабілетсіздік бойынша әлеуметтік жәрдемақыны тағайындау және төлеу қағидаларына сәйкес (Нормативтік құқықтық актілерді тіркеу тізілімінде </w:t>
      </w:r>
      <w:r>
        <w:rPr>
          <w:color w:val="auto"/>
          <w:sz w:val="28"/>
          <w:lang w:val="kk-KZ"/>
        </w:rPr>
        <w:br/>
      </w:r>
      <w:r w:rsidRPr="00A220DB">
        <w:rPr>
          <w:color w:val="auto"/>
          <w:sz w:val="28"/>
          <w:lang w:val="kk-KZ"/>
        </w:rPr>
        <w:t xml:space="preserve">№ 12521 болып тіркелген), еңбекке уақытша жарамсыздығы бойынша әлеуметтік төлемдер;</w:t>
      </w:r>
    </w:p>
    <w:p>
      <w:pPr>
        <w:pStyle w:val="Default"/>
        <w:ind w:firstLine="709"/>
        <w:jc w:val="both"/>
        <w:rPr>
          <w:color w:val="auto"/>
          <w:sz w:val="28"/>
          <w:lang w:val="kk-KZ"/>
        </w:rPr>
      </w:pPr>
      <w:r w:rsidRPr="00A220DB">
        <w:rPr>
          <w:color w:val="auto"/>
          <w:sz w:val="28"/>
          <w:lang w:val="kk-KZ"/>
        </w:rPr>
        <w:t xml:space="preserve">жұмыс берушінің кінәсінен алған жарақатына немесе денсаулығына өзге де зақым келсе, келтірілген зиянды өтеуге байланысты қызметкерге сақтандыру өтеуі төленбеген жағдайда төленетін төлемақылар; </w:t>
      </w:r>
    </w:p>
    <w:p>
      <w:pPr>
        <w:pStyle w:val="Default"/>
        <w:ind w:firstLine="709"/>
        <w:jc w:val="both"/>
        <w:rPr>
          <w:color w:val="auto"/>
          <w:sz w:val="28"/>
          <w:lang w:val="kk-KZ"/>
        </w:rPr>
      </w:pPr>
      <w:r w:rsidRPr="00A220DB">
        <w:rPr>
          <w:color w:val="auto"/>
          <w:sz w:val="28"/>
          <w:lang w:val="kk-KZ"/>
        </w:rPr>
        <w:t xml:space="preserve">қызметкерлердің және олардың отбасы мүшелерін (болған жағдайда) міндетті әлеуметтік медициналық сақтандыру; </w:t>
      </w:r>
    </w:p>
    <w:p>
      <w:pPr>
        <w:pStyle w:val="Default"/>
        <w:ind w:firstLine="709"/>
        <w:jc w:val="both"/>
        <w:rPr>
          <w:color w:val="auto"/>
          <w:sz w:val="28"/>
          <w:lang w:val="kk-KZ"/>
        </w:rPr>
      </w:pPr>
      <w:r w:rsidRPr="00A220DB">
        <w:rPr>
          <w:color w:val="auto"/>
          <w:sz w:val="28"/>
          <w:lang w:val="kk-KZ"/>
        </w:rPr>
        <w:t xml:space="preserve">қызметкерлерді әлеуметтік қорғауға арналған ұйымның басқа да шығыстарына кіретіндер: осы ұйымда жұмыс істемейтін адамдарға (зейнеткерлерге, мүгедектігі бар адамдарға, қаза тапқан қызметкерлердің отбасыларына) көрсетілетін материалдық көмек; жұмыс берушінің қаражаты есебінен ұйымдардың өз қызметкерлерінің пайдасы үшін жасалған жеке басты сақтандыру шарттары бойынша төленетін сақтандыру төлемдері (жарналары); еңбек міндеттерін орындауға байланысты алған еңбек жарақатынан, кәсіби аурудан немесе денсаулығына өзге де зақым келуден еңбекке жарамдылығын жоғалтқан жағдайларда бұрынғы жалақысы мен жаңа жұмысындағы жалақысының арасындағы айырмашылықты төлеу сомасы; </w:t>
      </w:r>
    </w:p>
    <w:p>
      <w:pPr>
        <w:pStyle w:val="Default"/>
        <w:ind w:firstLine="709"/>
        <w:jc w:val="both"/>
        <w:rPr>
          <w:color w:val="auto"/>
          <w:sz w:val="28"/>
          <w:lang w:val="kk-KZ"/>
        </w:rPr>
      </w:pPr>
      <w:r w:rsidRPr="00A220DB">
        <w:rPr>
          <w:color w:val="auto"/>
          <w:sz w:val="28"/>
          <w:lang w:val="kk-KZ"/>
        </w:rPr>
        <w:t xml:space="preserve">сауықтыру және басқа да іс-шараларды жүргізуге арналған шығыстар (жұмыс берушінің қаражаты есебінен қызметкерлерге денсаулық сақтау қызметтерінің әр түрін көрсететін ұйымдарға ақы); </w:t>
      </w:r>
    </w:p>
    <w:p>
      <w:pPr>
        <w:pStyle w:val="Default"/>
        <w:ind w:firstLine="709"/>
        <w:jc w:val="both"/>
        <w:rPr>
          <w:color w:val="auto"/>
          <w:sz w:val="28"/>
          <w:lang w:val="kk-KZ"/>
        </w:rPr>
      </w:pPr>
      <w:r w:rsidRPr="00A220DB">
        <w:rPr>
          <w:color w:val="auto"/>
          <w:sz w:val="28"/>
          <w:lang w:val="kk-KZ"/>
        </w:rPr>
        <w:t xml:space="preserve">зейнеткерлік жасқа жеткен адамдарға еңбек, ұжымдық шарттармен және </w:t>
      </w:r>
    </w:p>
    <w:p>
      <w:pPr>
        <w:pStyle w:val="Default"/>
        <w:ind w:firstLine="709"/>
        <w:jc w:val="both"/>
        <w:rPr>
          <w:color w:val="auto"/>
          <w:sz w:val="28"/>
          <w:lang w:val="kk-KZ"/>
        </w:rPr>
      </w:pPr>
      <w:r w:rsidRPr="00A220DB">
        <w:rPr>
          <w:color w:val="auto"/>
          <w:sz w:val="28"/>
          <w:lang w:val="kk-KZ"/>
        </w:rPr>
        <w:t xml:space="preserve">(немесе) жұмыс берушінің актісімен анықталған өтемақы мөлшері;</w:t>
      </w:r>
    </w:p>
    <w:p>
      <w:pPr>
        <w:pStyle w:val="Default"/>
        <w:ind w:firstLine="709"/>
        <w:jc w:val="both"/>
        <w:rPr>
          <w:color w:val="auto"/>
          <w:sz w:val="28"/>
          <w:lang w:val="kk-KZ"/>
        </w:rPr>
      </w:pPr>
      <w:r w:rsidRPr="00A220DB">
        <w:rPr>
          <w:color w:val="auto"/>
          <w:sz w:val="28"/>
          <w:lang w:val="kk-KZ"/>
        </w:rPr>
        <w:t xml:space="preserve">жұмыс беруші – заңды тұлға таратылған кезде жұмыс берушінің бастамасы бойынша еңбек шарты бұзылған жағдайда өтемақы мөлшері;</w:t>
      </w:r>
    </w:p>
    <w:p>
      <w:pPr>
        <w:pStyle w:val="Default"/>
        <w:ind w:firstLine="709"/>
        <w:jc w:val="both"/>
        <w:rPr>
          <w:color w:val="auto"/>
          <w:sz w:val="28"/>
          <w:lang w:val="kk-KZ"/>
        </w:rPr>
      </w:pPr>
      <w:r w:rsidRPr="00A220DB">
        <w:rPr>
          <w:color w:val="auto"/>
          <w:sz w:val="28"/>
          <w:lang w:val="kk-KZ"/>
        </w:rPr>
        <w:t xml:space="preserve">қызметкер саны немесе штаты қысқарған кезде жұмыс берушінің бастамасы бойынша еңбек шарты бұзылған кезде, сондай-ақ жұмыс берушінің экономикалық жағдайы нашарлауына әкеп соқтырған өндіріс, орындалған жұмыс және көрсетілген қызметтер көлемі азайған жағдайда жұмыс берушінің бастамасы бойынша еңбек шарты бұзылған кезде өтемақы мөлшері;</w:t>
      </w:r>
    </w:p>
    <w:p>
      <w:pPr>
        <w:pStyle w:val="Default"/>
        <w:ind w:firstLine="709"/>
        <w:jc w:val="both"/>
        <w:rPr>
          <w:color w:val="auto"/>
          <w:sz w:val="28"/>
          <w:lang w:val="kk-KZ"/>
        </w:rPr>
      </w:pPr>
      <w:r w:rsidRPr="00A220DB">
        <w:rPr>
          <w:color w:val="auto"/>
          <w:sz w:val="28"/>
          <w:lang w:val="kk-KZ"/>
        </w:rPr>
        <w:t xml:space="preserve">жұмыс берушінің еңбек шартының талаптарын орындамаған жағдайда қызметкердің бастамасы бойынша еңбек шарты бұзылған жағдайда өтемақы мөлшері;</w:t>
      </w:r>
    </w:p>
    <w:p>
      <w:pPr>
        <w:pStyle w:val="Default"/>
        <w:ind w:firstLine="709"/>
        <w:jc w:val="both"/>
        <w:rPr>
          <w:color w:val="auto"/>
          <w:sz w:val="28"/>
          <w:lang w:val="kk-KZ"/>
        </w:rPr>
      </w:pPr>
      <w:r w:rsidRPr="00A220DB">
        <w:rPr>
          <w:color w:val="auto"/>
          <w:sz w:val="28"/>
          <w:lang w:val="kk-KZ"/>
        </w:rPr>
        <w:t xml:space="preserve">ұйымның балансында тұрған немесе мемлекеттік органдардан алынған субсидияларды, салықтық жеңілдіктерді алып тастағандағы үлестік қатысу тәртібінде қаржыландырылатын медициналық пункттерді, емдеу-сауықтыру </w:t>
      </w:r>
      <w:r w:rsidRPr="00A220DB">
        <w:rPr>
          <w:color w:val="auto"/>
          <w:sz w:val="28"/>
          <w:lang w:val="kk-KZ"/>
        </w:rPr>
        <w:t xml:space="preserve">орындарын, демалыс үйлерін ұстауға (өтелімді қоса алғанда) арналған шығыстар. </w:t>
      </w:r>
    </w:p>
    <w:p>
      <w:pPr>
        <w:pStyle w:val="Default"/>
        <w:ind w:firstLine="709"/>
        <w:jc w:val="both"/>
        <w:rPr>
          <w:color w:val="auto"/>
          <w:sz w:val="28"/>
          <w:lang w:val="kk-KZ"/>
        </w:rPr>
      </w:pPr>
      <w:r w:rsidRPr="00A220DB">
        <w:rPr>
          <w:color w:val="auto"/>
          <w:sz w:val="28"/>
          <w:lang w:val="kk-KZ"/>
        </w:rPr>
        <w:t xml:space="preserve">Статистикалық нысанның 9-бөлімнің 1.2.3-жолында ұйымның қызметкерлерін оқытуға жұмсаған шығыстары (біліктілігін арттыру, кәсіптік даярлау және қайта даярлау) ескеріледі: </w:t>
      </w:r>
    </w:p>
    <w:p>
      <w:pPr>
        <w:pStyle w:val="Default"/>
        <w:ind w:firstLine="709"/>
        <w:jc w:val="both"/>
        <w:rPr>
          <w:color w:val="auto"/>
          <w:sz w:val="28"/>
          <w:lang w:val="kk-KZ"/>
        </w:rPr>
      </w:pPr>
      <w:r w:rsidRPr="00A220DB">
        <w:rPr>
          <w:color w:val="auto"/>
          <w:sz w:val="28"/>
          <w:lang w:val="kk-KZ"/>
        </w:rPr>
        <w:t xml:space="preserve">жұмыс берушінің (ұйымдардың) оқу орындарына оқуға жіберген студенттер мен оқушыларға тараптардың келісімі бойынша ұйымның қаражаты есебінен төленетін стипендиялар; </w:t>
      </w:r>
    </w:p>
    <w:p>
      <w:pPr>
        <w:pStyle w:val="Default"/>
        <w:ind w:firstLine="709"/>
        <w:jc w:val="both"/>
        <w:rPr>
          <w:color w:val="auto"/>
          <w:sz w:val="28"/>
          <w:lang w:val="kk-KZ"/>
        </w:rPr>
      </w:pPr>
      <w:r w:rsidRPr="00A220DB">
        <w:rPr>
          <w:color w:val="auto"/>
          <w:sz w:val="28"/>
          <w:lang w:val="kk-KZ"/>
        </w:rPr>
        <w:t xml:space="preserve">оқытуға арналған басқа шығыстар (тренингтер және басқа да білім беру іс-шаралары шығыстарын қоса алғанда); </w:t>
      </w:r>
    </w:p>
    <w:p>
      <w:pPr>
        <w:pStyle w:val="Default"/>
        <w:ind w:firstLine="709"/>
        <w:jc w:val="both"/>
        <w:rPr>
          <w:color w:val="auto"/>
          <w:sz w:val="28"/>
          <w:lang w:val="kk-KZ"/>
        </w:rPr>
      </w:pPr>
      <w:r w:rsidRPr="00A220DB">
        <w:rPr>
          <w:color w:val="auto"/>
          <w:sz w:val="28"/>
          <w:lang w:val="kk-KZ"/>
        </w:rPr>
        <w:t xml:space="preserve">ұйымның балансында тұрған немесе мемлекеттік органдардан алынған субсидияларды, салықтық жеңілдіктерді алып тастағандағы үлестік қатысу тәртібінде қаржыландырылатын оқу ғимараттары мен үй-жайларын ұстауға (өтелімді қоса алғанда) арналған шығыстар. </w:t>
      </w:r>
    </w:p>
    <w:p>
      <w:pPr>
        <w:pStyle w:val="Default"/>
        <w:ind w:firstLine="709"/>
        <w:jc w:val="both"/>
        <w:rPr>
          <w:color w:val="auto"/>
          <w:sz w:val="28"/>
          <w:lang w:val="kk-KZ"/>
        </w:rPr>
      </w:pPr>
      <w:r w:rsidRPr="00A220DB">
        <w:rPr>
          <w:color w:val="auto"/>
          <w:sz w:val="28"/>
          <w:lang w:val="kk-KZ"/>
        </w:rPr>
        <w:t xml:space="preserve">Статистикалық нысанның 9-бөлімнің 1.2.4-жолында мәдени іс-шараларды өткізуге, сондай-ақ демалыс пен ойын-сауықты ұйымдастыруға жұмсалған шығыстар ескеріледі: </w:t>
      </w:r>
    </w:p>
    <w:p>
      <w:pPr>
        <w:pStyle w:val="Default"/>
        <w:ind w:firstLine="709"/>
        <w:jc w:val="both"/>
        <w:rPr>
          <w:color w:val="auto"/>
          <w:sz w:val="28"/>
          <w:lang w:val="kk-KZ"/>
        </w:rPr>
      </w:pPr>
      <w:r w:rsidRPr="00A220DB">
        <w:rPr>
          <w:color w:val="auto"/>
          <w:sz w:val="28"/>
          <w:lang w:val="kk-KZ"/>
        </w:rPr>
        <w:t xml:space="preserve">демалыс және ойын-сауықты ұйымдастыру бойынша шығыстар; </w:t>
      </w:r>
    </w:p>
    <w:p>
      <w:pPr>
        <w:pStyle w:val="Default"/>
        <w:ind w:firstLine="709"/>
        <w:jc w:val="both"/>
        <w:rPr>
          <w:color w:val="auto"/>
          <w:sz w:val="28"/>
          <w:lang w:val="kk-KZ"/>
        </w:rPr>
      </w:pPr>
      <w:r w:rsidRPr="00A220DB">
        <w:rPr>
          <w:color w:val="auto"/>
          <w:sz w:val="28"/>
          <w:lang w:val="kk-KZ"/>
        </w:rPr>
        <w:t xml:space="preserve">қызметкерлерге жұмыс берушінің қаражаты есебінен көрсетілетін туризм және демалыс қызметтерінің әр түрін көрсететін ұйымдарға төлем; </w:t>
      </w:r>
    </w:p>
    <w:p>
      <w:pPr>
        <w:pStyle w:val="Default"/>
        <w:ind w:firstLine="709"/>
        <w:jc w:val="both"/>
        <w:rPr>
          <w:color w:val="auto"/>
          <w:sz w:val="28"/>
          <w:lang w:val="kk-KZ"/>
        </w:rPr>
      </w:pPr>
      <w:r w:rsidRPr="00A220DB">
        <w:rPr>
          <w:color w:val="auto"/>
          <w:sz w:val="28"/>
          <w:lang w:val="kk-KZ"/>
        </w:rPr>
        <w:t xml:space="preserve">мәдени-ағарту іс-шараларын жүргізуге арналған шығыстар; </w:t>
      </w:r>
    </w:p>
    <w:p>
      <w:pPr>
        <w:pStyle w:val="Default"/>
        <w:ind w:firstLine="709"/>
        <w:jc w:val="both"/>
        <w:rPr>
          <w:color w:val="auto"/>
          <w:sz w:val="28"/>
          <w:lang w:val="kk-KZ"/>
        </w:rPr>
      </w:pPr>
      <w:r w:rsidRPr="00A220DB">
        <w:rPr>
          <w:color w:val="auto"/>
          <w:sz w:val="28"/>
          <w:lang w:val="kk-KZ"/>
        </w:rPr>
        <w:t xml:space="preserve">спорттық іс-шараларды өткізуді ұйымдастыруға шығыстар; </w:t>
      </w:r>
    </w:p>
    <w:p>
      <w:pPr>
        <w:pStyle w:val="Default"/>
        <w:ind w:firstLine="709"/>
        <w:jc w:val="both"/>
        <w:rPr>
          <w:color w:val="auto"/>
          <w:sz w:val="28"/>
          <w:lang w:val="kk-KZ"/>
        </w:rPr>
      </w:pPr>
      <w:r w:rsidRPr="00A220DB">
        <w:rPr>
          <w:color w:val="auto"/>
          <w:sz w:val="28"/>
          <w:lang w:val="kk-KZ"/>
        </w:rPr>
        <w:t xml:space="preserve">ұйым қаражаты есебінен спорттық секциялардағы жаттығуларға ақы төлеу; </w:t>
      </w:r>
    </w:p>
    <w:p>
      <w:pPr>
        <w:pStyle w:val="Default"/>
        <w:ind w:firstLine="709"/>
        <w:jc w:val="both"/>
        <w:rPr>
          <w:color w:val="auto"/>
          <w:sz w:val="28"/>
          <w:lang w:val="kk-KZ"/>
        </w:rPr>
      </w:pPr>
      <w:r w:rsidRPr="00A220DB">
        <w:rPr>
          <w:color w:val="auto"/>
          <w:sz w:val="28"/>
          <w:lang w:val="kk-KZ"/>
        </w:rPr>
        <w:t xml:space="preserve">мәдени және спорттық іс-шараларды өткізу үшін үй-жайларды жалдау ақысы; </w:t>
      </w:r>
    </w:p>
    <w:p>
      <w:pPr>
        <w:pStyle w:val="Default"/>
        <w:ind w:firstLine="709"/>
        <w:jc w:val="both"/>
        <w:rPr>
          <w:color w:val="auto"/>
          <w:sz w:val="28"/>
          <w:lang w:val="kk-KZ"/>
        </w:rPr>
      </w:pPr>
      <w:r w:rsidRPr="00A220DB">
        <w:rPr>
          <w:color w:val="auto"/>
          <w:sz w:val="28"/>
          <w:lang w:val="kk-KZ"/>
        </w:rPr>
        <w:t xml:space="preserve">ұйымның балансында тұрған немесе мемлекеттік органдардан алынған субсидияларды, салықтық жеңілдіктерді алып тастағандағы үлестік қатысу тәртібінде қаржыландырылатын асханаларды, кітапханаларды, клубтарды, спорттық құрылыстарды ұстауға (өтелімді қоса алғанда) арналған шығыстар; </w:t>
      </w:r>
    </w:p>
    <w:p>
      <w:pPr>
        <w:pStyle w:val="Default"/>
        <w:tabs>
          <w:tab w:pos="739" w:val="left"/>
        </w:tabs>
        <w:ind w:firstLine="709"/>
        <w:jc w:val="both"/>
        <w:rPr>
          <w:color w:val="auto"/>
          <w:sz w:val="28"/>
          <w:lang w:val="kk-KZ"/>
        </w:rPr>
      </w:pPr>
      <w:r w:rsidRPr="00A220DB">
        <w:rPr>
          <w:color w:val="auto"/>
          <w:sz w:val="28"/>
          <w:lang w:val="kk-KZ"/>
        </w:rPr>
        <w:t xml:space="preserve">мәдени-көпшілік және сауықтыру жұмысын ұйымдастыру және өткізу бойынша кәсіподақтарға шегерімдер.</w:t>
      </w:r>
    </w:p>
    <w:p>
      <w:pPr>
        <w:pStyle w:val="Default"/>
        <w:tabs>
          <w:tab w:pos="739" w:val="left"/>
        </w:tabs>
        <w:ind w:firstLine="709"/>
        <w:jc w:val="both"/>
        <w:rPr>
          <w:color w:val="auto"/>
          <w:sz w:val="28"/>
          <w:lang w:val="kk-KZ"/>
        </w:rPr>
      </w:pPr>
      <w:r w:rsidRPr="00A220DB">
        <w:rPr>
          <w:color w:val="auto"/>
          <w:sz w:val="28"/>
          <w:lang w:val="kk-KZ"/>
        </w:rPr>
        <w:t xml:space="preserve">Статистикалық нысанның 9-бөлімнің 1.2.5-жолында ұйымның жоғарыда көрсетілген топтарға жатпайтын жұмыс күшіне жұмсаған шығыстары ескеріледі: </w:t>
      </w:r>
    </w:p>
    <w:p>
      <w:pPr>
        <w:pStyle w:val="Default"/>
        <w:tabs>
          <w:tab w:pos="739" w:val="left"/>
        </w:tabs>
        <w:ind w:firstLine="709"/>
        <w:jc w:val="both"/>
        <w:rPr>
          <w:color w:val="auto"/>
          <w:sz w:val="28"/>
          <w:lang w:val="kk-KZ"/>
        </w:rPr>
      </w:pPr>
      <w:r w:rsidRPr="00A220DB">
        <w:rPr>
          <w:color w:val="auto"/>
          <w:sz w:val="28"/>
          <w:lang w:val="kk-KZ"/>
        </w:rPr>
        <w:t xml:space="preserve">берілген арнаулы киім, аяқкиім және басқа да жеке қорғану құралдарының, сабын және басқа да жуу құралдарының, зарарсыздандыру құралдарының, сүттің және емдеу-профилактикалық тамақтанудың құны немесе ұйым әкімшілігі оларды бермеген жағдайда қызметкерлердің өздері сатып алған арнаулы киім, аяқкиім және басқа да жеке қорғану құралдары үшін шығыстарының құны; </w:t>
      </w:r>
    </w:p>
    <w:p>
      <w:pPr>
        <w:pStyle w:val="Default"/>
        <w:tabs>
          <w:tab w:pos="739" w:val="left"/>
        </w:tabs>
        <w:ind w:firstLine="709"/>
        <w:jc w:val="both"/>
        <w:rPr>
          <w:color w:val="auto"/>
          <w:sz w:val="28"/>
          <w:lang w:val="kk-KZ"/>
        </w:rPr>
      </w:pPr>
      <w:r w:rsidRPr="00A220DB">
        <w:rPr>
          <w:color w:val="auto"/>
          <w:sz w:val="28"/>
          <w:lang w:val="kk-KZ"/>
        </w:rPr>
        <w:t xml:space="preserve">нысанды киімнің құны (жиынтық);</w:t>
      </w:r>
    </w:p>
    <w:p>
      <w:pPr>
        <w:pStyle w:val="Default"/>
        <w:tabs>
          <w:tab w:pos="739" w:val="left"/>
        </w:tabs>
        <w:ind w:firstLine="709"/>
        <w:jc w:val="both"/>
        <w:rPr>
          <w:color w:val="auto"/>
          <w:sz w:val="28"/>
          <w:lang w:val="kk-KZ"/>
        </w:rPr>
      </w:pPr>
      <w:r w:rsidRPr="00A220DB">
        <w:rPr>
          <w:color w:val="auto"/>
          <w:sz w:val="28"/>
          <w:lang w:val="kk-KZ"/>
        </w:rPr>
        <w:t xml:space="preserve">жұмыс орнына қоғамдық көлікпен, арнайы бағыттағы, ведомстволық көлікпен жол жүру төлемі; </w:t>
      </w:r>
    </w:p>
    <w:p>
      <w:pPr>
        <w:pStyle w:val="Default"/>
        <w:tabs>
          <w:tab w:pos="739" w:val="left"/>
        </w:tabs>
        <w:ind w:firstLine="709"/>
        <w:jc w:val="both"/>
        <w:rPr>
          <w:color w:val="auto"/>
          <w:sz w:val="28"/>
          <w:lang w:val="kk-KZ"/>
        </w:rPr>
      </w:pPr>
      <w:r w:rsidRPr="00A220DB">
        <w:rPr>
          <w:color w:val="auto"/>
          <w:sz w:val="28"/>
          <w:lang w:val="kk-KZ"/>
        </w:rPr>
        <w:t xml:space="preserve">персоналды жалдауға байланысты шығыстар; </w:t>
      </w:r>
    </w:p>
    <w:p>
      <w:pPr>
        <w:pStyle w:val="Default"/>
        <w:tabs>
          <w:tab w:pos="739" w:val="left"/>
        </w:tabs>
        <w:ind w:firstLine="709"/>
        <w:jc w:val="both"/>
        <w:rPr>
          <w:color w:val="auto"/>
          <w:sz w:val="28"/>
          <w:lang w:val="kk-KZ"/>
        </w:rPr>
      </w:pPr>
      <w:r w:rsidRPr="00A220DB">
        <w:rPr>
          <w:color w:val="auto"/>
          <w:sz w:val="28"/>
          <w:lang w:val="kk-KZ"/>
        </w:rPr>
        <w:t xml:space="preserve">шетелдiк жұмыс күшін тарту шарттарымен, тәртібімен және ресімдеу мен рұқсат алу рәсімдерімен көзделген шетелдік жұмыс күшін тартуға байланысты шығыстар;</w:t>
      </w:r>
    </w:p>
    <w:p>
      <w:pPr>
        <w:pStyle w:val="Default"/>
        <w:tabs>
          <w:tab w:pos="739" w:val="left"/>
        </w:tabs>
        <w:ind w:firstLine="709"/>
        <w:jc w:val="both"/>
        <w:rPr>
          <w:color w:val="auto"/>
          <w:sz w:val="28"/>
          <w:lang w:val="kk-KZ"/>
        </w:rPr>
      </w:pPr>
      <w:r w:rsidRPr="00A220DB">
        <w:rPr>
          <w:color w:val="auto"/>
          <w:sz w:val="28"/>
          <w:lang w:val="kk-KZ"/>
        </w:rPr>
        <w:t xml:space="preserve">Еңбек кодексіне сәйкес іссапар шығыстары; </w:t>
      </w:r>
    </w:p>
    <w:p>
      <w:pPr>
        <w:pStyle w:val="Default"/>
        <w:tabs>
          <w:tab w:pos="739" w:val="left"/>
        </w:tabs>
        <w:ind w:firstLine="709"/>
        <w:jc w:val="both"/>
        <w:rPr>
          <w:color w:val="auto"/>
          <w:sz w:val="28"/>
          <w:lang w:val="kk-KZ"/>
        </w:rPr>
      </w:pPr>
      <w:r w:rsidRPr="00A220DB">
        <w:rPr>
          <w:color w:val="auto"/>
          <w:sz w:val="28"/>
          <w:lang w:val="kk-KZ"/>
        </w:rPr>
        <w:t xml:space="preserve">тараптардың келісімі бойынша қызметкерлердің басқа жердегі жұмысқа ауыстырылуына байланысты шығыстарының өтемақылары; </w:t>
      </w:r>
    </w:p>
    <w:p>
      <w:pPr>
        <w:pStyle w:val="Default"/>
        <w:ind w:firstLine="709"/>
        <w:jc w:val="both"/>
        <w:rPr>
          <w:color w:val="auto"/>
          <w:sz w:val="28"/>
          <w:lang w:val="kk-KZ"/>
        </w:rPr>
      </w:pPr>
      <w:r w:rsidRPr="00A220DB">
        <w:rPr>
          <w:color w:val="auto"/>
          <w:sz w:val="28"/>
          <w:lang w:val="kk-KZ"/>
        </w:rPr>
        <w:t xml:space="preserve">геологиялық барлау, топографиялық-геодезиялық және басқа да дала жұмыстарында істейтін қызметкерлерге далалық қаражат; </w:t>
      </w:r>
    </w:p>
    <w:p>
      <w:pPr>
        <w:pStyle w:val="Default"/>
        <w:ind w:firstLine="709"/>
        <w:jc w:val="both"/>
        <w:rPr>
          <w:color w:val="auto"/>
          <w:sz w:val="28"/>
          <w:lang w:val="kk-KZ"/>
        </w:rPr>
      </w:pPr>
      <w:r w:rsidRPr="00A220DB">
        <w:rPr>
          <w:color w:val="auto"/>
          <w:sz w:val="28"/>
          <w:lang w:val="kk-KZ"/>
        </w:rPr>
        <w:t xml:space="preserve">тұрақты жұмысы жол үстінде өтетін немесе жол жүру сипаты бар немесе ұжымдық шарт, еңбек шарты және (немесе) жұмыс беруші актісімен белгіленген мөлшерде қызмет көрсету учаскелері шегінде қызметтік жол жүрумен байланысты жағдайлардағы тәуліктік ақының орнына жалақыға қосылатын өтемақы төлемдері; </w:t>
      </w:r>
    </w:p>
    <w:p>
      <w:pPr>
        <w:pStyle w:val="Default"/>
        <w:ind w:firstLine="709"/>
        <w:jc w:val="both"/>
        <w:rPr>
          <w:color w:val="auto"/>
          <w:sz w:val="28"/>
          <w:lang w:val="kk-KZ"/>
        </w:rPr>
      </w:pPr>
      <w:r w:rsidRPr="00A220DB">
        <w:rPr>
          <w:color w:val="auto"/>
          <w:sz w:val="28"/>
          <w:lang w:val="kk-KZ"/>
        </w:rPr>
        <w:t xml:space="preserve">жұмыс берушілер еңбек жағдайлары зиянды жұмыстарда істейтін қызметкерлердің жекелеген санаттарының пайдасына өз қаражаты есебінен аударатын міндетті кәсіптік зейнетақы жарналары, жұмыс берушінің міндетті зейнетақы жарналары. </w:t>
      </w:r>
    </w:p>
    <w:p>
      <w:pPr>
        <w:pStyle w:val="Default"/>
        <w:ind w:firstLine="709"/>
        <w:jc w:val="both"/>
        <w:rPr>
          <w:color w:val="auto"/>
          <w:sz w:val="28"/>
          <w:lang w:val="kk-KZ"/>
        </w:rPr>
      </w:pPr>
      <w:r w:rsidRPr="00A220DB">
        <w:rPr>
          <w:color w:val="auto"/>
          <w:sz w:val="28"/>
          <w:lang w:val="kk-KZ"/>
        </w:rPr>
        <w:t xml:space="preserve">Статистикалық нысанның 9-бөлімнің 1.2.6-жолында жұмыс күшін пайдалануына байланысты салықтар ескеріледі – бұл топқа салықтар мен алымдар кіреді, салықтық база болып саналатын жалақы қоры немесе қызметкерлердің саны; әлеуметтік салық; басқа да салықтар мен алымдар. Сондай-ақ бұл топқа шетелдік жұмыс күшін тартуға байланысты төлемдер енгізіледі. </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Орташа жалақыны есептеу кезіінде есепке алынбайтын төлемдерге мыналар жатады:</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еңбек кодексінің </w:t>
      </w:r>
      <w:hyperlink r:id="rId4" w:anchor="z124" w:history="true">
        <w:r w:rsidRPr="00A220DB">
          <w:rPr>
            <w:sz w:val="28"/>
            <w:szCs w:val="20"/>
            <w:lang w:val="kk-KZ"/>
          </w:rPr>
          <w:t xml:space="preserve">124-бабына</w:t>
        </w:r>
      </w:hyperlink>
      <w:r w:rsidRPr="00A220DB">
        <w:rPr>
          <w:sz w:val="28"/>
          <w:szCs w:val="20"/>
          <w:lang w:val="kk-KZ"/>
        </w:rPr>
        <w:t xml:space="preserve"> сәйкес қызметкерге мемлекеттік және қоғамдық міндеттерді орындайтын жері бойынша төленген жалақы;</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еңбек кодексінің </w:t>
      </w:r>
      <w:hyperlink r:id="rId5" w:anchor="z72" w:history="true">
        <w:r w:rsidRPr="00A220DB">
          <w:rPr>
            <w:sz w:val="28"/>
            <w:szCs w:val="20"/>
            <w:lang w:val="kk-KZ"/>
          </w:rPr>
          <w:t xml:space="preserve">72-бабына</w:t>
        </w:r>
      </w:hyperlink>
      <w:r w:rsidRPr="00A220DB">
        <w:rPr>
          <w:sz w:val="28"/>
          <w:szCs w:val="20"/>
          <w:lang w:val="kk-KZ"/>
        </w:rPr>
        <w:t xml:space="preserve"> сәйкес қызметкерлерге күнделікті жұмысын (жұмыс ауысымын) бөліктерге бөлу кезіндегі жұмысы үшін өтемақы төлемдері;</w:t>
      </w:r>
    </w:p>
    <w:p>
      <w:pPr>
        <w:pStyle w:val="Normal(Web)"/>
        <w:spacing w:afterAutospacing="false" w:after="0" w:beforeAutospacing="false" w:before="0"/>
        <w:ind w:firstLine="709"/>
        <w:jc w:val="both"/>
        <w:rPr>
          <w:sz w:val="28"/>
          <w:szCs w:val="20"/>
          <w:lang w:val="kk-KZ"/>
        </w:rPr>
      </w:pPr>
      <w:r w:rsidRPr="00A220DB">
        <w:rPr>
          <w:sz w:val="28"/>
          <w:szCs w:val="20"/>
          <w:lang w:val="kk-KZ"/>
        </w:rPr>
        <w:t xml:space="preserve">еңбек кодексінің </w:t>
      </w:r>
      <w:hyperlink r:id="rId6" w:anchor="z82" w:history="true">
        <w:r w:rsidRPr="00A220DB">
          <w:rPr>
            <w:sz w:val="28"/>
            <w:szCs w:val="20"/>
            <w:lang w:val="kk-KZ"/>
          </w:rPr>
          <w:t xml:space="preserve">82-бабына</w:t>
        </w:r>
      </w:hyperlink>
      <w:r w:rsidRPr="00A220DB">
        <w:rPr>
          <w:sz w:val="28"/>
          <w:szCs w:val="20"/>
          <w:lang w:val="kk-KZ"/>
        </w:rPr>
        <w:t xml:space="preserve"> сәйкес баланы (балаларды) тамақтандыруға арналған үзілістер уақыты үшін сақталған орташа жалақы.</w:t>
      </w:r>
    </w:p>
    <w:p>
      <w:pPr>
        <w:pStyle w:val="Normal(Web)"/>
        <w:spacing w:afterAutospacing="false" w:after="0" w:beforeAutospacing="false" w:before="0"/>
        <w:ind w:firstLine="709"/>
        <w:jc w:val="both"/>
        <w:rPr>
          <w:sz w:val="28"/>
          <w:lang w:val="kk-KZ"/>
        </w:rPr>
      </w:pPr>
      <w:r w:rsidRPr="00A220DB">
        <w:rPr>
          <w:sz w:val="28"/>
          <w:lang w:val="kk-KZ"/>
        </w:rPr>
        <w:t xml:space="preserve">Ұйымның жұмыс күшіне арналған шығыстарына: </w:t>
      </w:r>
    </w:p>
    <w:p>
      <w:pPr>
        <w:pStyle w:val="Default"/>
        <w:tabs>
          <w:tab w:pos="739" w:val="left"/>
        </w:tabs>
        <w:ind w:firstLine="709"/>
        <w:jc w:val="both"/>
        <w:rPr>
          <w:color w:val="auto"/>
          <w:sz w:val="28"/>
          <w:lang w:val="kk-KZ"/>
        </w:rPr>
      </w:pPr>
      <w:r w:rsidRPr="00A220DB">
        <w:rPr>
          <w:color w:val="auto"/>
          <w:sz w:val="28"/>
          <w:lang w:val="kk-KZ"/>
        </w:rPr>
        <w:t xml:space="preserve">ұйымның тізімінде тұрмайтын (өкілдік шығыстар) адамдарды қабылдау және қызмет көрсету жөніндегі шығыстар; </w:t>
      </w:r>
    </w:p>
    <w:p>
      <w:pPr>
        <w:pStyle w:val="Default"/>
        <w:tabs>
          <w:tab w:pos="739" w:val="left"/>
        </w:tabs>
        <w:ind w:firstLine="709"/>
        <w:jc w:val="both"/>
        <w:rPr>
          <w:color w:val="auto"/>
          <w:sz w:val="28"/>
          <w:lang w:val="kk-KZ"/>
        </w:rPr>
      </w:pPr>
      <w:r w:rsidRPr="00A220DB">
        <w:rPr>
          <w:color w:val="auto"/>
          <w:sz w:val="28"/>
          <w:lang w:val="kk-KZ"/>
        </w:rPr>
        <w:t xml:space="preserve">тараптардың келісімі бойынша рационализаторлық ұсыныстар, ғылым, әдебиет, өнер, өнертабыс туындыларын жасауға, басып шығаруға және өзге де пайдалануға шарттар бойынша төленетін авторлық сыйақылар; </w:t>
      </w:r>
    </w:p>
    <w:p>
      <w:pPr>
        <w:pStyle w:val="Default"/>
        <w:tabs>
          <w:tab w:pos="739" w:val="left"/>
        </w:tabs>
        <w:ind w:firstLine="709"/>
        <w:jc w:val="both"/>
        <w:rPr>
          <w:color w:val="auto"/>
          <w:sz w:val="28"/>
          <w:lang w:val="kk-KZ"/>
        </w:rPr>
      </w:pPr>
      <w:r w:rsidRPr="00A220DB">
        <w:rPr>
          <w:color w:val="auto"/>
          <w:sz w:val="28"/>
          <w:lang w:val="kk-KZ"/>
        </w:rPr>
        <w:t xml:space="preserve">тараптардың келісімі бойынша қызметкерге жеке автомобилін қызмет мақсатында пайдаланғаны үшін материалдық шығындардың (еңбекақының сомаларынсыз) өтемақысы; </w:t>
      </w:r>
    </w:p>
    <w:p>
      <w:pPr>
        <w:pStyle w:val="Default"/>
        <w:tabs>
          <w:tab w:pos="739" w:val="left"/>
        </w:tabs>
        <w:ind w:firstLine="709"/>
        <w:jc w:val="both"/>
        <w:rPr>
          <w:color w:val="auto"/>
          <w:sz w:val="28"/>
          <w:lang w:val="kk-KZ"/>
        </w:rPr>
      </w:pPr>
      <w:r w:rsidRPr="00A220DB">
        <w:rPr>
          <w:color w:val="auto"/>
          <w:sz w:val="28"/>
          <w:lang w:val="kk-KZ"/>
        </w:rPr>
        <w:t xml:space="preserve">халықаралық немесе шетелдік коммерциялық емес және қайырымдылық ұйымдары берген грант түрінде алынған сомалар енгізілмейді. </w:t>
      </w:r>
    </w:p>
    <w:p>
      <w:pPr>
        <w:pStyle w:val="Default"/>
        <w:tabs>
          <w:tab w:pos="739" w:val="left"/>
        </w:tabs>
        <w:ind w:firstLine="709"/>
        <w:jc w:val="both"/>
        <w:rPr>
          <w:color w:val="auto"/>
          <w:sz w:val="28"/>
          <w:lang w:val="kk-KZ"/>
        </w:rPr>
      </w:pPr>
      <w:r w:rsidRPr="00A220DB">
        <w:rPr>
          <w:color w:val="auto"/>
          <w:sz w:val="28"/>
          <w:lang w:val="kk-KZ"/>
        </w:rPr>
        <w:t xml:space="preserve">18. Осы статистикалық нысанды ұсыну электрондық түрде 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 (</w:t>
      </w:r>
      <w:hyperlink r:id="rId7" w:history="true">
        <w:r w:rsidRPr="00A220DB">
          <w:rPr>
            <w:color w:val="auto"/>
            <w:sz w:val="28"/>
            <w:lang w:val="kk-KZ"/>
          </w:rPr>
          <w:t xml:space="preserve">https://cabinet.stat.gov.kz/</w:t>
        </w:r>
      </w:hyperlink>
      <w:r w:rsidRPr="00A220DB">
        <w:rPr>
          <w:color w:val="auto"/>
          <w:sz w:val="28"/>
          <w:lang w:val="kk-KZ"/>
        </w:rPr>
        <w:t xml:space="preserve">) орналастырылған «Респонденттің кабинеті» арқылы он-лайн режимде жүзеге асырылады.</w:t>
      </w:r>
    </w:p>
    <w:p>
      <w:pPr>
        <w:pStyle w:val="Default"/>
        <w:tabs>
          <w:tab w:pos="739" w:val="left"/>
        </w:tabs>
        <w:ind w:firstLine="709"/>
        <w:jc w:val="both"/>
        <w:rPr>
          <w:color w:val="auto"/>
          <w:sz w:val="28"/>
          <w:lang w:val="kk-KZ"/>
        </w:rPr>
      </w:pPr>
      <w:r w:rsidRPr="00A220DB">
        <w:rPr>
          <w:color w:val="auto"/>
          <w:sz w:val="28"/>
          <w:lang w:val="kk-KZ"/>
        </w:rPr>
        <w:t xml:space="preserve">19. Ескертпе: Х-бұл позиция толтыруға жатпайды. </w:t>
      </w:r>
    </w:p>
    <w:p>
      <w:pPr>
        <w:pStyle w:val="Default"/>
        <w:tabs>
          <w:tab w:pos="739" w:val="left"/>
          <w:tab w:pos="1310" w:val="left"/>
        </w:tabs>
        <w:ind w:firstLine="709"/>
        <w:jc w:val="both"/>
        <w:rPr>
          <w:color w:val="auto"/>
          <w:sz w:val="28"/>
          <w:lang w:val="kk-KZ"/>
        </w:rPr>
      </w:pPr>
      <w:r w:rsidRPr="00A220DB">
        <w:rPr>
          <w:color w:val="auto"/>
          <w:sz w:val="28"/>
          <w:lang w:val="kk-KZ"/>
        </w:rPr>
        <w:t xml:space="preserve">Статистикалық нысанның электрондық нұсқасында респондент енгізген бастапқы деректер негізінде автоматты түрде қалыптасатын есептік бағандар қарастырылған. Қағаз нұсқасын толтыру кезінде респондент тек тікелей көрсетілуге тиіс көрсеткіштерді ғана толтырады, есептік бағандар толтырылмайды.</w:t>
      </w:r>
    </w:p>
    <w:p>
      <w:pPr>
        <w:pStyle w:val="Default"/>
        <w:tabs>
          <w:tab w:pos="739" w:val="left"/>
          <w:tab w:pos="1310" w:val="left"/>
        </w:tabs>
        <w:ind w:firstLine="709"/>
        <w:jc w:val="both"/>
        <w:rPr>
          <w:color w:val="auto"/>
          <w:sz w:val="28"/>
          <w:lang w:val="kk-KZ"/>
        </w:rPr>
      </w:pPr>
      <w:r w:rsidRPr="00A220DB">
        <w:rPr>
          <w:color w:val="auto"/>
          <w:sz w:val="28"/>
          <w:lang w:val="kk-KZ"/>
        </w:rPr>
        <w:t xml:space="preserve">20. Арифметикалық-логикалық бақылау: </w:t>
      </w:r>
    </w:p>
    <w:p>
      <w:pPr>
        <w:pStyle w:val="Default"/>
        <w:tabs>
          <w:tab w:pos="739" w:val="left"/>
          <w:tab w:pos="1392" w:val="left"/>
        </w:tabs>
        <w:ind w:firstLine="709"/>
        <w:jc w:val="both"/>
        <w:rPr>
          <w:color w:val="auto"/>
          <w:sz w:val="28"/>
          <w:lang w:val="kk-KZ"/>
        </w:rPr>
      </w:pPr>
      <w:r w:rsidRPr="00A220DB">
        <w:rPr>
          <w:color w:val="auto"/>
          <w:sz w:val="28"/>
          <w:lang w:val="kk-KZ"/>
        </w:rPr>
        <w:t xml:space="preserve">1) 2-бөлім: </w:t>
      </w:r>
    </w:p>
    <w:p>
      <w:pPr>
        <w:pStyle w:val="Default"/>
        <w:tabs>
          <w:tab w:pos="739" w:val="left"/>
        </w:tabs>
        <w:ind w:firstLine="709"/>
        <w:jc w:val="both"/>
        <w:rPr>
          <w:color w:val="auto"/>
          <w:sz w:val="28"/>
          <w:lang w:val="kk-KZ"/>
        </w:rPr>
      </w:pPr>
      <w:r w:rsidRPr="00A220DB">
        <w:rPr>
          <w:color w:val="auto"/>
          <w:sz w:val="28"/>
          <w:lang w:val="kk-KZ"/>
        </w:rPr>
        <w:t xml:space="preserve">әрбір жол үшін 1-баған </w:t>
      </w:r>
      <w:r w:rsidRPr="00A220DB">
        <w:rPr>
          <w:b/>
          <w:color w:val="auto"/>
          <w:sz w:val="28"/>
          <w:szCs w:val="28"/>
          <w:u w:val="single"/>
          <w:lang w:val="kk-KZ"/>
        </w:rPr>
        <w:t xml:space="preserve">&gt;</w:t>
      </w:r>
      <w:r w:rsidRPr="00A220DB">
        <w:rPr>
          <w:color w:val="auto"/>
          <w:sz w:val="28"/>
          <w:lang w:val="kk-KZ"/>
        </w:rPr>
        <w:t xml:space="preserve"> 2-бағанға;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2а-баған = 1-баған – 2-баған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3-баған </w:t>
      </w:r>
      <w:r w:rsidRPr="00A220DB">
        <w:rPr>
          <w:b/>
          <w:color w:val="auto"/>
          <w:sz w:val="28"/>
          <w:szCs w:val="28"/>
          <w:u w:val="single"/>
          <w:lang w:val="kk-KZ"/>
        </w:rPr>
        <w:t xml:space="preserve">&gt;</w:t>
      </w:r>
      <w:r w:rsidRPr="00A220DB">
        <w:rPr>
          <w:color w:val="auto"/>
          <w:sz w:val="28"/>
          <w:lang w:val="kk-KZ"/>
        </w:rPr>
        <w:t xml:space="preserve"> 4-бағанға;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4а-баған = 3-баған – 4-баған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5-баған </w:t>
      </w:r>
      <w:r w:rsidRPr="00A220DB">
        <w:rPr>
          <w:b/>
          <w:color w:val="auto"/>
          <w:sz w:val="28"/>
          <w:szCs w:val="28"/>
          <w:u w:val="single"/>
          <w:lang w:val="kk-KZ"/>
        </w:rPr>
        <w:t xml:space="preserve">&gt;</w:t>
      </w:r>
      <w:r w:rsidRPr="00A220DB">
        <w:rPr>
          <w:color w:val="auto"/>
          <w:sz w:val="28"/>
          <w:lang w:val="kk-KZ"/>
        </w:rPr>
        <w:t xml:space="preserve"> 6-бағанға;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6а-баған = 5-баған – 6-баған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1-</w:t>
      </w:r>
      <w:r w:rsidR="00175ED3" w:rsidRPr="00A220DB">
        <w:rPr>
          <w:color w:val="auto"/>
          <w:sz w:val="28"/>
          <w:lang w:val="kk-KZ"/>
        </w:rPr>
        <w:t xml:space="preserve">6-бағандар бойынша 1-жол </w:t>
      </w:r>
      <w:r w:rsidR="00175ED3" w:rsidRPr="00A220DB">
        <w:rPr>
          <w:b/>
          <w:color w:val="auto"/>
          <w:sz w:val="28"/>
          <w:szCs w:val="28"/>
          <w:u w:val="single"/>
          <w:lang w:val="kk-KZ"/>
        </w:rPr>
        <w:t xml:space="preserve">&gt;</w:t>
      </w:r>
      <w:r w:rsidR="00175ED3" w:rsidRPr="00A220DB">
        <w:rPr>
          <w:color w:val="auto"/>
          <w:sz w:val="28"/>
          <w:lang w:val="kk-KZ"/>
        </w:rPr>
        <w:t xml:space="preserve"> 1.1-жолға; </w:t>
      </w:r>
    </w:p>
    <w:p>
      <w:pPr>
        <w:pStyle w:val="Default"/>
        <w:tabs>
          <w:tab w:pos="739" w:val="left"/>
        </w:tabs>
        <w:ind w:firstLine="709"/>
        <w:jc w:val="both"/>
        <w:rPr>
          <w:color w:val="auto"/>
          <w:sz w:val="28"/>
          <w:lang w:val="kk-KZ"/>
        </w:rPr>
      </w:pPr>
      <w:r w:rsidRPr="00A220DB">
        <w:rPr>
          <w:color w:val="auto"/>
          <w:sz w:val="28"/>
          <w:lang w:val="kk-KZ"/>
        </w:rPr>
        <w:t xml:space="preserve">1-жол 1-баған1 &gt; 0;</w:t>
      </w:r>
    </w:p>
    <w:p>
      <w:pPr>
        <w:pStyle w:val="Default"/>
        <w:tabs>
          <w:tab w:pos="739" w:val="left"/>
        </w:tabs>
        <w:ind w:firstLine="709"/>
        <w:jc w:val="both"/>
        <w:rPr>
          <w:color w:val="auto"/>
          <w:sz w:val="28"/>
          <w:lang w:val="kk-KZ"/>
        </w:rPr>
      </w:pPr>
      <w:r w:rsidRPr="00A220DB">
        <w:rPr>
          <w:color w:val="auto"/>
          <w:sz w:val="28"/>
          <w:lang w:val="kk-KZ"/>
        </w:rPr>
        <w:t xml:space="preserve">1-баған бойынша егер 1-жол &gt; 0, онда 1.1-жол &gt; 0; </w:t>
      </w:r>
    </w:p>
    <w:p>
      <w:pPr>
        <w:pStyle w:val="Default"/>
        <w:tabs>
          <w:tab w:pos="739" w:val="left"/>
        </w:tabs>
        <w:ind w:firstLine="709"/>
        <w:jc w:val="both"/>
        <w:rPr>
          <w:color w:val="auto"/>
          <w:sz w:val="28"/>
          <w:lang w:val="kk-KZ"/>
        </w:rPr>
      </w:pPr>
      <w:r w:rsidRPr="00A220DB">
        <w:rPr>
          <w:color w:val="auto"/>
          <w:sz w:val="28"/>
          <w:lang w:val="kk-KZ"/>
        </w:rPr>
        <w:t xml:space="preserve">1, 3-бағандар бойынша 1-жол = 1.1 – 1.2-жолдардың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1,3-бағандар бойынша 1.2 жол = 1.2.1 – 1.2.2-жолдардың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3-баған &gt; 0, онда 5-баған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4-баған &gt; 0, онда 6-баған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5-баған &gt; 0, онда 3-баған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6-баған &gt; 0, онда 4-баған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3-баған = 4-бағанға, онда 5-баған = 6-бағанға;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3-баған – 4-баған &gt; 0, онда 5-баған – 6-баған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5-баған – 6-баған &gt; 0, онда 3-баған – 4-баған &gt;0;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7-баған = 5-баған *1000 / 3-баған / 12; </w:t>
      </w:r>
    </w:p>
    <w:p>
      <w:pPr>
        <w:pStyle w:val="Default"/>
        <w:tabs>
          <w:tab w:pos="739" w:val="left"/>
        </w:tabs>
        <w:ind w:firstLine="709"/>
        <w:jc w:val="both"/>
        <w:rPr>
          <w:color w:val="auto"/>
          <w:sz w:val="28"/>
          <w:lang w:val="kk-KZ"/>
        </w:rPr>
      </w:pPr>
      <w:r w:rsidRPr="00A220DB">
        <w:rPr>
          <w:color w:val="auto"/>
          <w:sz w:val="28"/>
          <w:lang w:val="kk-KZ"/>
        </w:rPr>
        <w:t xml:space="preserve">әрбір жол үшін 8-баған = 6-баған *1000 / 4-баған / 12;</w:t>
      </w:r>
    </w:p>
    <w:p>
      <w:pPr>
        <w:pStyle w:val="Default"/>
        <w:tabs>
          <w:tab w:pos="739" w:val="left"/>
        </w:tabs>
        <w:ind w:firstLine="709"/>
        <w:jc w:val="both"/>
        <w:rPr>
          <w:color w:val="auto"/>
          <w:sz w:val="28"/>
          <w:lang w:val="kk-KZ"/>
        </w:rPr>
      </w:pPr>
      <w:r w:rsidRPr="00A220DB">
        <w:rPr>
          <w:color w:val="auto"/>
          <w:sz w:val="28"/>
          <w:lang w:val="kk-KZ"/>
        </w:rPr>
        <w:t xml:space="preserve"> әрбір жол үшін 8а-баған = 6а-баған *1000 / 4а-баған / 12 электрондық нұсқада автоматты түрде есептеледі.</w:t>
      </w:r>
    </w:p>
    <w:p>
      <w:pPr>
        <w:pStyle w:val="Default"/>
        <w:tabs>
          <w:tab w:pos="739" w:val="left"/>
          <w:tab w:pos="1404" w:val="left"/>
        </w:tabs>
        <w:ind w:firstLine="709"/>
        <w:jc w:val="both"/>
        <w:rPr>
          <w:color w:val="auto"/>
          <w:sz w:val="28"/>
          <w:lang w:val="kk-KZ"/>
        </w:rPr>
      </w:pPr>
      <w:r w:rsidRPr="00A220DB">
        <w:rPr>
          <w:color w:val="auto"/>
          <w:sz w:val="28"/>
          <w:lang w:val="kk-KZ"/>
        </w:rPr>
        <w:t xml:space="preserve">2) 2.1-бөлім: </w:t>
      </w:r>
    </w:p>
    <w:p>
      <w:pPr>
        <w:pStyle w:val="Default"/>
        <w:tabs>
          <w:tab w:pos="739" w:val="left"/>
        </w:tabs>
        <w:ind w:firstLine="709"/>
        <w:jc w:val="both"/>
        <w:rPr>
          <w:color w:val="auto"/>
          <w:sz w:val="28"/>
          <w:lang w:val="kk-KZ"/>
        </w:rPr>
      </w:pPr>
      <w:r w:rsidRPr="00A220DB">
        <w:rPr>
          <w:color w:val="auto"/>
          <w:sz w:val="28"/>
          <w:lang w:val="kk-KZ"/>
        </w:rPr>
        <w:t xml:space="preserve">1-6-</w:t>
      </w:r>
      <w:r w:rsidR="00175ED3" w:rsidRPr="00A220DB">
        <w:rPr>
          <w:color w:val="auto"/>
          <w:sz w:val="28"/>
          <w:lang w:val="kk-KZ"/>
        </w:rPr>
        <w:t xml:space="preserve">бағандар бойынша 1.1 – 1.2-жолдардың қосындысы = 1-жолға; </w:t>
      </w:r>
    </w:p>
    <w:p>
      <w:pPr>
        <w:pStyle w:val="Default"/>
        <w:tabs>
          <w:tab w:pos="739" w:val="left"/>
        </w:tabs>
        <w:ind w:firstLine="709"/>
        <w:jc w:val="both"/>
        <w:rPr>
          <w:color w:val="auto"/>
          <w:sz w:val="28"/>
          <w:lang w:val="kk-KZ"/>
        </w:rPr>
      </w:pPr>
      <w:r w:rsidRPr="00A220DB">
        <w:rPr>
          <w:color w:val="auto"/>
          <w:sz w:val="28"/>
          <w:lang w:val="kk-KZ"/>
        </w:rPr>
        <w:t xml:space="preserve">1-6-</w:t>
      </w:r>
      <w:r w:rsidR="00175ED3" w:rsidRPr="00A220DB">
        <w:rPr>
          <w:color w:val="auto"/>
          <w:sz w:val="28"/>
          <w:lang w:val="kk-KZ"/>
        </w:rPr>
        <w:t xml:space="preserve">бағандар бойынша 1.1 жол ≤ 1-жолдан;</w:t>
      </w:r>
    </w:p>
    <w:p>
      <w:pPr>
        <w:pStyle w:val="Default"/>
        <w:tabs>
          <w:tab w:pos="739" w:val="left"/>
        </w:tabs>
        <w:ind w:firstLine="709"/>
        <w:jc w:val="both"/>
        <w:rPr>
          <w:color w:val="auto"/>
          <w:sz w:val="28"/>
          <w:lang w:val="kk-KZ"/>
        </w:rPr>
      </w:pPr>
      <w:r w:rsidRPr="00A220DB">
        <w:rPr>
          <w:color w:val="auto"/>
          <w:sz w:val="28"/>
          <w:lang w:val="kk-KZ"/>
        </w:rPr>
        <w:t xml:space="preserve">1-6-</w:t>
      </w:r>
      <w:r w:rsidR="00175ED3" w:rsidRPr="00A220DB">
        <w:rPr>
          <w:color w:val="auto"/>
          <w:sz w:val="28"/>
          <w:lang w:val="kk-KZ"/>
        </w:rPr>
        <w:t xml:space="preserve">бағандар бойынша 1.1 жол </w:t>
      </w:r>
      <w:r w:rsidR="00175ED3" w:rsidRPr="00A220DB">
        <w:rPr>
          <w:b/>
          <w:color w:val="auto"/>
          <w:sz w:val="28"/>
          <w:szCs w:val="28"/>
          <w:u w:val="single"/>
          <w:lang w:val="kk-KZ"/>
        </w:rPr>
        <w:t xml:space="preserve">&gt; </w:t>
      </w:r>
      <w:r w:rsidR="00175ED3" w:rsidRPr="00A220DB">
        <w:rPr>
          <w:color w:val="auto"/>
          <w:sz w:val="28"/>
          <w:lang w:val="kk-KZ"/>
        </w:rPr>
        <w:t xml:space="preserve">1.1.1 жолдан;</w:t>
      </w:r>
    </w:p>
    <w:p>
      <w:pPr>
        <w:pStyle w:val="Default"/>
        <w:tabs>
          <w:tab w:pos="739" w:val="left"/>
        </w:tabs>
        <w:ind w:firstLine="709"/>
        <w:jc w:val="both"/>
        <w:rPr>
          <w:color w:val="auto"/>
          <w:sz w:val="28"/>
          <w:lang w:val="kk-KZ"/>
        </w:rPr>
      </w:pPr>
      <w:r w:rsidRPr="00A220DB">
        <w:rPr>
          <w:color w:val="auto"/>
          <w:sz w:val="28"/>
          <w:lang w:val="kk-KZ"/>
        </w:rPr>
        <w:t xml:space="preserve">1-6-</w:t>
      </w:r>
      <w:r w:rsidR="00175ED3" w:rsidRPr="00A220DB">
        <w:rPr>
          <w:color w:val="auto"/>
          <w:sz w:val="28"/>
          <w:lang w:val="kk-KZ"/>
        </w:rPr>
        <w:t xml:space="preserve">бағандар бойынша 1.2 жол ≤ 1-жолдан;</w:t>
      </w:r>
    </w:p>
    <w:p>
      <w:pPr>
        <w:pStyle w:val="Default"/>
        <w:tabs>
          <w:tab w:pos="739" w:val="left"/>
        </w:tabs>
        <w:ind w:firstLine="709"/>
        <w:jc w:val="both"/>
        <w:rPr>
          <w:color w:val="auto"/>
          <w:sz w:val="28"/>
          <w:lang w:val="kk-KZ"/>
        </w:rPr>
      </w:pPr>
      <w:r w:rsidRPr="00A220DB">
        <w:rPr>
          <w:color w:val="auto"/>
          <w:sz w:val="28"/>
          <w:lang w:val="kk-KZ"/>
        </w:rPr>
        <w:t xml:space="preserve">1-6-</w:t>
      </w:r>
      <w:r w:rsidR="00175ED3" w:rsidRPr="00A220DB">
        <w:rPr>
          <w:color w:val="auto"/>
          <w:sz w:val="28"/>
          <w:lang w:val="kk-KZ"/>
        </w:rPr>
        <w:t xml:space="preserve">бағандар бойынша 1.2 жол </w:t>
      </w:r>
      <w:r w:rsidR="00175ED3" w:rsidRPr="00A220DB">
        <w:rPr>
          <w:b/>
          <w:color w:val="auto"/>
          <w:sz w:val="28"/>
          <w:szCs w:val="28"/>
          <w:u w:val="single"/>
          <w:lang w:val="kk-KZ"/>
        </w:rPr>
        <w:t xml:space="preserve">&gt; </w:t>
      </w:r>
      <w:r w:rsidR="00175ED3" w:rsidRPr="00A220DB">
        <w:rPr>
          <w:color w:val="auto"/>
          <w:sz w:val="28"/>
          <w:szCs w:val="28"/>
          <w:lang w:val="kk-KZ"/>
        </w:rPr>
        <w:t xml:space="preserve">1.2.1</w:t>
      </w:r>
      <w:r w:rsidR="00175ED3" w:rsidRPr="00A220DB">
        <w:rPr>
          <w:color w:val="auto"/>
          <w:sz w:val="28"/>
          <w:lang w:val="kk-KZ"/>
        </w:rPr>
        <w:t xml:space="preserve"> жолдан;</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2а-баған = 1-баған – 2-баған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4а-баған = 3-баған – 4-баған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6а-баған = 5-баған – 6-баған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8а-баған = 6а-баған *1000 / 4а-баған / 12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3-баған = 4-бағанға, онда 5-баған = 6-бағанға; </w:t>
      </w:r>
    </w:p>
    <w:p>
      <w:pPr>
        <w:pStyle w:val="Default"/>
        <w:tabs>
          <w:tab w:pos="739" w:val="left"/>
          <w:tab w:pos="1344" w:val="left"/>
        </w:tabs>
        <w:ind w:firstLine="709"/>
        <w:jc w:val="both"/>
        <w:rPr>
          <w:color w:val="auto"/>
          <w:sz w:val="28"/>
          <w:lang w:val="kk-KZ"/>
        </w:rPr>
      </w:pPr>
      <w:r w:rsidRPr="00A220DB">
        <w:rPr>
          <w:color w:val="auto"/>
          <w:sz w:val="28"/>
          <w:lang w:val="kk-KZ"/>
        </w:rPr>
        <w:t xml:space="preserve">3) 3-бөлім: </w:t>
      </w:r>
    </w:p>
    <w:p>
      <w:pPr>
        <w:pStyle w:val="Default"/>
        <w:tabs>
          <w:tab w:pos="739" w:val="left"/>
        </w:tabs>
        <w:ind w:firstLine="709"/>
        <w:jc w:val="both"/>
        <w:rPr>
          <w:color w:val="auto"/>
          <w:sz w:val="28"/>
          <w:lang w:val="kk-KZ"/>
        </w:rPr>
      </w:pPr>
      <w:r w:rsidRPr="00A220DB">
        <w:rPr>
          <w:color w:val="auto"/>
          <w:sz w:val="28"/>
          <w:lang w:val="kk-KZ"/>
        </w:rPr>
        <w:t xml:space="preserve">әрбір жол үшін 1-баған &gt; 2-бағанға;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2а-баған = 1-баған – 2-баған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3-баған &gt; 4-бағанға;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4а-баған = 3-баған – 4-баған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5-баған &gt; 6-бағанға;</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есептік 6а-баған = 5-баған – 6-баған электрондық нұсқада автоматты түрде есептеледі</w:t>
      </w:r>
      <w:r w:rsidR="002650F3"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3-баған = 4-бағанға, онда 5-баған = 6-бағанға; </w:t>
      </w:r>
    </w:p>
    <w:p>
      <w:pPr>
        <w:pStyle w:val="Default"/>
        <w:tabs>
          <w:tab w:pos="739" w:val="left"/>
        </w:tabs>
        <w:ind w:firstLine="709"/>
        <w:jc w:val="both"/>
        <w:rPr>
          <w:color w:val="auto"/>
          <w:sz w:val="28"/>
          <w:lang w:val="kk-KZ"/>
        </w:rPr>
      </w:pPr>
      <w:r w:rsidRPr="00A220DB">
        <w:rPr>
          <w:color w:val="auto"/>
          <w:sz w:val="28"/>
          <w:lang w:val="kk-KZ"/>
        </w:rPr>
        <w:t xml:space="preserve">1-6-</w:t>
      </w:r>
      <w:r w:rsidR="00175ED3" w:rsidRPr="00A220DB">
        <w:rPr>
          <w:color w:val="auto"/>
          <w:sz w:val="28"/>
          <w:lang w:val="kk-KZ"/>
        </w:rPr>
        <w:t xml:space="preserve">бағандар бойынша 1-жол = 1.1 – 1.10-жолдардың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3-баған &gt; 0, онда 5-баған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4-баған &gt; 0, онда 6-баған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5-баған &gt; 0, онда 3-баған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6-баған &gt; 0, онда 4-баған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3-баған – 4-баған &gt; 0, онда 5-баған – 6-баған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егер 5-баған – 6-баған &gt; 0, онда 3-баған – 4-баған &gt; 0; </w:t>
      </w:r>
    </w:p>
    <w:p>
      <w:pPr>
        <w:pStyle w:val="Default"/>
        <w:tabs>
          <w:tab w:pos="739" w:val="left"/>
        </w:tabs>
        <w:ind w:firstLine="709"/>
        <w:jc w:val="both"/>
        <w:rPr>
          <w:color w:val="auto"/>
          <w:sz w:val="28"/>
          <w:lang w:val="kk-KZ"/>
        </w:rPr>
      </w:pPr>
      <w:r w:rsidRPr="00A220DB">
        <w:rPr>
          <w:color w:val="auto"/>
          <w:sz w:val="28"/>
          <w:lang w:val="kk-KZ"/>
        </w:rPr>
        <w:t xml:space="preserve">әрбір жол үшін 7-баған = 5-баған *1000 / 3-баған / 12; </w:t>
      </w:r>
    </w:p>
    <w:p>
      <w:pPr>
        <w:pStyle w:val="Default"/>
        <w:tabs>
          <w:tab w:pos="739" w:val="left"/>
        </w:tabs>
        <w:ind w:firstLine="709"/>
        <w:jc w:val="both"/>
        <w:rPr>
          <w:color w:val="auto"/>
          <w:sz w:val="28"/>
          <w:lang w:val="kk-KZ"/>
        </w:rPr>
      </w:pPr>
      <w:r w:rsidRPr="00A220DB">
        <w:rPr>
          <w:color w:val="auto"/>
          <w:sz w:val="28"/>
          <w:lang w:val="kk-KZ"/>
        </w:rPr>
        <w:t xml:space="preserve">әрбір жол үшін 8-баған = 6-баған *1000 / 4-баған / 12;</w:t>
      </w:r>
    </w:p>
    <w:p>
      <w:pPr>
        <w:pStyle w:val="Default"/>
        <w:tabs>
          <w:tab w:pos="739" w:val="left"/>
        </w:tabs>
        <w:ind w:firstLine="709"/>
        <w:jc w:val="both"/>
        <w:rPr>
          <w:color w:val="auto"/>
          <w:sz w:val="28"/>
          <w:lang w:val="kk-KZ"/>
        </w:rPr>
      </w:pPr>
      <w:r w:rsidRPr="00A220DB">
        <w:rPr>
          <w:color w:val="auto"/>
          <w:sz w:val="28"/>
          <w:lang w:val="kk-KZ"/>
        </w:rPr>
        <w:t xml:space="preserve">әрбір жол үшін 8а-баған = 6а-баған *1000 / 4а-баған / 12 электрондық нұсқада автоматты түрде есептеледі</w:t>
      </w:r>
      <w:r w:rsidR="002650F3" w:rsidRPr="00A220DB">
        <w:rPr>
          <w:color w:val="auto"/>
          <w:sz w:val="28"/>
          <w:lang w:val="kk-KZ"/>
        </w:rPr>
        <w:t xml:space="preserve">;</w:t>
      </w:r>
    </w:p>
    <w:p>
      <w:pPr>
        <w:pStyle w:val="Default"/>
        <w:tabs>
          <w:tab w:pos="739" w:val="left"/>
          <w:tab w:pos="1452" w:val="left"/>
        </w:tabs>
        <w:ind w:firstLine="709"/>
        <w:jc w:val="both"/>
        <w:rPr>
          <w:color w:val="auto"/>
          <w:sz w:val="28"/>
          <w:lang w:val="kk-KZ"/>
        </w:rPr>
      </w:pPr>
      <w:r w:rsidRPr="00A220DB">
        <w:rPr>
          <w:color w:val="auto"/>
          <w:sz w:val="28"/>
          <w:lang w:val="kk-KZ"/>
        </w:rPr>
        <w:t xml:space="preserve">4) 4-бөлім: </w:t>
      </w:r>
    </w:p>
    <w:p>
      <w:pPr>
        <w:pStyle w:val="Default"/>
        <w:tabs>
          <w:tab w:pos="739" w:val="left"/>
        </w:tabs>
        <w:ind w:firstLine="709"/>
        <w:jc w:val="both"/>
        <w:rPr>
          <w:color w:val="auto"/>
          <w:sz w:val="28"/>
          <w:lang w:val="kk-KZ"/>
        </w:rPr>
      </w:pPr>
      <w:r w:rsidRPr="00A220DB">
        <w:rPr>
          <w:color w:val="auto"/>
          <w:sz w:val="28"/>
          <w:lang w:val="kk-KZ"/>
        </w:rPr>
        <w:t xml:space="preserve">1, 2-баған бойынша егер 1-жол &gt; 0, онда 3-жолда &gt; 0, (Экономикалық қызмет түрлерінің жалпы жіктеуішіне сәйкес (бұдан әрі – ЭҚЖЖ) 94-коды үшін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егер 2-жол &gt; 0, онда 4-жол &gt; 0; </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егер 3-жол &gt; 0, онда 1-жол &gt; 0; </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егер 4-жол &gt; 0, онда 2-жол &gt; 0; </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5-жол = 0 – рұқсат етілген;</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6-жол = 0 – рұқсат етілген;</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7-жол = 0 – рұқсат етілген;</w:t>
      </w:r>
    </w:p>
    <w:p>
      <w:pPr>
        <w:pStyle w:val="Default"/>
        <w:tabs>
          <w:tab w:pos="739" w:val="left"/>
        </w:tabs>
        <w:ind w:firstLine="709"/>
        <w:jc w:val="both"/>
        <w:rPr>
          <w:color w:val="auto"/>
          <w:sz w:val="28"/>
          <w:lang w:val="kk-KZ"/>
        </w:rPr>
      </w:pPr>
      <w:r w:rsidRPr="00A220DB">
        <w:rPr>
          <w:color w:val="auto"/>
          <w:sz w:val="28"/>
          <w:lang w:val="kk-KZ"/>
        </w:rPr>
        <w:t xml:space="preserve">әрбір жол үшін 3а-баған = 3-жол 1-баған *1000 / 1-жол 1-баған / 12 электрондық нұсқада автоматты түрде есептеледі;</w:t>
      </w:r>
    </w:p>
    <w:p>
      <w:pPr>
        <w:pStyle w:val="Default"/>
        <w:tabs>
          <w:tab w:pos="739" w:val="left"/>
        </w:tabs>
        <w:ind w:firstLine="709"/>
        <w:jc w:val="both"/>
        <w:rPr>
          <w:color w:val="auto"/>
          <w:sz w:val="28"/>
          <w:lang w:val="kk-KZ"/>
        </w:rPr>
      </w:pPr>
      <w:r w:rsidRPr="00A220DB">
        <w:rPr>
          <w:color w:val="auto"/>
          <w:sz w:val="28"/>
          <w:lang w:val="kk-KZ"/>
        </w:rPr>
        <w:t xml:space="preserve">әрбір жол үшін 3а-баған = 3-жол 2-баған *1000 / 1-жол 2-баған / 12 электрондық нұсқада автоматты түрде есептеледі;</w:t>
      </w:r>
    </w:p>
    <w:p>
      <w:pPr>
        <w:pStyle w:val="Default"/>
        <w:tabs>
          <w:tab w:pos="739" w:val="left"/>
        </w:tabs>
        <w:ind w:firstLine="709"/>
        <w:jc w:val="both"/>
        <w:rPr>
          <w:color w:val="auto"/>
          <w:sz w:val="28"/>
          <w:lang w:val="kk-KZ"/>
        </w:rPr>
      </w:pPr>
      <w:r w:rsidRPr="00A220DB">
        <w:rPr>
          <w:color w:val="auto"/>
          <w:sz w:val="28"/>
          <w:lang w:val="kk-KZ"/>
        </w:rPr>
        <w:t xml:space="preserve">әрбір жол үшін 4а-баған = 4-жол 1-баған *1000 / 2-жол 1-баған / 12 электрондық нұсқада автоматты түрде есептеледі;</w:t>
      </w:r>
    </w:p>
    <w:p>
      <w:pPr>
        <w:pStyle w:val="Default"/>
        <w:tabs>
          <w:tab w:pos="739" w:val="left"/>
        </w:tabs>
        <w:ind w:firstLine="709"/>
        <w:jc w:val="both"/>
        <w:rPr>
          <w:color w:val="auto"/>
          <w:sz w:val="28"/>
          <w:lang w:val="kk-KZ"/>
        </w:rPr>
      </w:pPr>
      <w:r w:rsidRPr="00A220DB">
        <w:rPr>
          <w:color w:val="auto"/>
          <w:sz w:val="28"/>
          <w:lang w:val="kk-KZ"/>
        </w:rPr>
        <w:t xml:space="preserve">әрбір жол үшін 4а-баған = 4-жол 2-баған *1000 / 2-жол 2-баған / 12 электрондық нұсқада автоматты түрде есептеледі;</w:t>
      </w:r>
    </w:p>
    <w:p>
      <w:pPr>
        <w:pStyle w:val="Default"/>
        <w:tabs>
          <w:tab w:pos="739" w:val="left"/>
          <w:tab w:pos="1452" w:val="left"/>
        </w:tabs>
        <w:ind w:firstLine="709"/>
        <w:jc w:val="both"/>
        <w:rPr>
          <w:color w:val="auto"/>
          <w:sz w:val="28"/>
          <w:lang w:val="kk-KZ"/>
        </w:rPr>
      </w:pPr>
      <w:r w:rsidRPr="00A220DB">
        <w:rPr>
          <w:color w:val="auto"/>
          <w:sz w:val="28"/>
          <w:lang w:val="kk-KZ"/>
        </w:rPr>
        <w:t xml:space="preserve">5) 5-бөлім: </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3-жол = 3.1 – 3.6-жолдардың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+ 3-жол + 4-жол) / (2-бөлімнің 1-бағанының </w:t>
      </w:r>
      <w:r>
        <w:rPr>
          <w:color w:val="auto"/>
          <w:sz w:val="28"/>
          <w:lang w:val="kk-KZ"/>
        </w:rPr>
        <w:br/>
      </w:r>
      <w:r w:rsidRPr="00A220DB">
        <w:rPr>
          <w:color w:val="auto"/>
          <w:sz w:val="28"/>
          <w:lang w:val="kk-KZ"/>
        </w:rPr>
        <w:t xml:space="preserve">1-жолы) = 365 күн (кібісе жыл үшін – 366 к</w:t>
      </w:r>
      <w:r w:rsidR="00A741DA" w:rsidRPr="00A220DB">
        <w:rPr>
          <w:color w:val="auto"/>
          <w:sz w:val="28"/>
          <w:lang w:val="kk-KZ"/>
        </w:rPr>
        <w:t xml:space="preserve">ү</w:t>
      </w:r>
      <w:r w:rsidRPr="00A220DB">
        <w:rPr>
          <w:color w:val="auto"/>
          <w:sz w:val="28"/>
          <w:lang w:val="kk-KZ"/>
        </w:rPr>
        <w:t xml:space="preserve">н); </w:t>
      </w:r>
    </w:p>
    <w:p>
      <w:pPr>
        <w:pStyle w:val="Default"/>
        <w:tabs>
          <w:tab w:pos="739" w:val="left"/>
        </w:tabs>
        <w:ind w:firstLine="709"/>
        <w:jc w:val="both"/>
        <w:rPr>
          <w:color w:val="auto"/>
          <w:sz w:val="28"/>
          <w:lang w:val="kk-KZ"/>
        </w:rPr>
      </w:pPr>
      <w:r w:rsidRPr="00A220DB">
        <w:rPr>
          <w:color w:val="auto"/>
          <w:sz w:val="28"/>
          <w:lang w:val="kk-KZ"/>
        </w:rPr>
        <w:t xml:space="preserve">2-баған бойынша (1-жол + 3-жол + 4-жол) / (2-бөлімнің 2-бағанының </w:t>
      </w:r>
      <w:r>
        <w:rPr>
          <w:color w:val="auto"/>
          <w:sz w:val="28"/>
          <w:lang w:val="kk-KZ"/>
        </w:rPr>
        <w:br/>
      </w:r>
      <w:r w:rsidRPr="00A220DB">
        <w:rPr>
          <w:color w:val="auto"/>
          <w:sz w:val="28"/>
          <w:lang w:val="kk-KZ"/>
        </w:rPr>
        <w:t xml:space="preserve">1-жолы) = 365 күн (кібісе жыл үшін – 366 к</w:t>
      </w:r>
      <w:r w:rsidR="00A741DA" w:rsidRPr="00A220DB">
        <w:rPr>
          <w:color w:val="auto"/>
          <w:sz w:val="28"/>
          <w:lang w:val="kk-KZ"/>
        </w:rPr>
        <w:t xml:space="preserve">ү</w:t>
      </w:r>
      <w:r w:rsidRPr="00A220DB">
        <w:rPr>
          <w:color w:val="auto"/>
          <w:sz w:val="28"/>
          <w:lang w:val="kk-KZ"/>
        </w:rPr>
        <w:t xml:space="preserve">н); </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егер 1-жол &gt; 0, онда 2-жолда &gt; 0; </w:t>
      </w:r>
    </w:p>
    <w:p>
      <w:pPr>
        <w:pStyle w:val="Default"/>
        <w:tabs>
          <w:tab w:pos="739" w:val="left"/>
        </w:tabs>
        <w:ind w:firstLine="709"/>
        <w:jc w:val="both"/>
        <w:rPr>
          <w:color w:val="auto"/>
          <w:sz w:val="28"/>
          <w:lang w:val="kk-KZ"/>
        </w:rPr>
      </w:pPr>
      <w:r w:rsidRPr="00A220DB">
        <w:rPr>
          <w:color w:val="auto"/>
          <w:sz w:val="28"/>
          <w:lang w:val="kk-KZ"/>
        </w:rPr>
        <w:t xml:space="preserve">1, 2-бағандар бойынша егер 2-жол &gt; 0, онда 1-жолда &gt; 0. </w:t>
      </w:r>
    </w:p>
    <w:p>
      <w:pPr>
        <w:pStyle w:val="Default"/>
        <w:tabs>
          <w:tab w:pos="739" w:val="left"/>
          <w:tab w:pos="1356" w:val="left"/>
        </w:tabs>
        <w:ind w:firstLine="709"/>
        <w:jc w:val="both"/>
        <w:rPr>
          <w:color w:val="auto"/>
          <w:sz w:val="28"/>
          <w:lang w:val="kk-KZ"/>
        </w:rPr>
      </w:pPr>
      <w:r w:rsidRPr="00A220DB">
        <w:rPr>
          <w:color w:val="auto"/>
          <w:sz w:val="28"/>
          <w:lang w:val="kk-KZ"/>
        </w:rPr>
        <w:t xml:space="preserve">6) 6-бөлім: </w:t>
      </w:r>
    </w:p>
    <w:p>
      <w:pPr>
        <w:pStyle w:val="Default"/>
        <w:tabs>
          <w:tab w:pos="739" w:val="left"/>
        </w:tabs>
        <w:ind w:firstLine="709"/>
        <w:jc w:val="both"/>
        <w:rPr>
          <w:color w:val="auto"/>
          <w:sz w:val="28"/>
          <w:lang w:val="kk-KZ"/>
        </w:rPr>
      </w:pPr>
      <w:r w:rsidRPr="00A220DB">
        <w:rPr>
          <w:color w:val="auto"/>
          <w:sz w:val="28"/>
          <w:lang w:val="kk-KZ"/>
        </w:rPr>
        <w:t xml:space="preserve">әрбір баған үшін 1-жол &gt; 1.1-жол + 1.2-жол + 1.3-жол; </w:t>
      </w:r>
    </w:p>
    <w:p>
      <w:pPr>
        <w:pStyle w:val="Default"/>
        <w:tabs>
          <w:tab w:pos="739" w:val="left"/>
        </w:tabs>
        <w:ind w:firstLine="709"/>
        <w:jc w:val="both"/>
        <w:rPr>
          <w:color w:val="auto"/>
          <w:sz w:val="28"/>
          <w:lang w:val="kk-KZ"/>
        </w:rPr>
      </w:pPr>
      <w:r w:rsidRPr="00A220DB">
        <w:rPr>
          <w:color w:val="auto"/>
          <w:sz w:val="28"/>
          <w:lang w:val="kk-KZ"/>
        </w:rPr>
        <w:t xml:space="preserve">әрбір жол үшін 1-баған &gt; 2-баған + 3-баған + 4-баған</w:t>
      </w:r>
      <w:r w:rsidR="008834FF" w:rsidRPr="00A220DB">
        <w:rPr>
          <w:color w:val="auto"/>
          <w:sz w:val="28"/>
          <w:lang w:val="kk-KZ"/>
        </w:rPr>
        <w:t xml:space="preserve">;</w:t>
      </w:r>
      <w:r w:rsidRPr="00A220DB">
        <w:rPr>
          <w:color w:val="auto"/>
          <w:sz w:val="28"/>
          <w:lang w:val="kk-KZ"/>
        </w:rPr>
        <w:t xml:space="preserve"> </w:t>
      </w:r>
    </w:p>
    <w:p>
      <w:pPr>
        <w:pStyle w:val="Default"/>
        <w:tabs>
          <w:tab w:pos="739" w:val="left"/>
          <w:tab w:pos="1310" w:val="left"/>
        </w:tabs>
        <w:ind w:firstLine="709"/>
        <w:jc w:val="both"/>
        <w:rPr>
          <w:color w:val="auto"/>
          <w:sz w:val="28"/>
          <w:lang w:val="kk-KZ"/>
        </w:rPr>
      </w:pPr>
      <w:r w:rsidRPr="00A220DB">
        <w:rPr>
          <w:color w:val="auto"/>
          <w:sz w:val="28"/>
          <w:lang w:val="kk-KZ"/>
        </w:rPr>
        <w:t xml:space="preserve">7) 7-бөлім: </w:t>
      </w:r>
    </w:p>
    <w:p>
      <w:pPr>
        <w:pStyle w:val="Default"/>
        <w:tabs>
          <w:tab w:pos="739" w:val="left"/>
        </w:tabs>
        <w:ind w:firstLine="709"/>
        <w:jc w:val="both"/>
        <w:rPr>
          <w:color w:val="auto"/>
          <w:sz w:val="28"/>
          <w:lang w:val="kk-KZ"/>
        </w:rPr>
      </w:pPr>
      <w:r w:rsidRPr="00A220DB">
        <w:rPr>
          <w:color w:val="auto"/>
          <w:sz w:val="28"/>
          <w:lang w:val="kk-KZ"/>
        </w:rPr>
        <w:t xml:space="preserve">1, 5-бағандар бойынша 2-жол &gt; 2.1-жолға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1, 5-бағандар бойынша 2-жол &gt; 2.2-жолға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1, 5-бағандар бойынша 2-жол &gt; 2.3-жолға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1, 5-бағандар бойынша 2.1-жол &gt; 2.1.1-жолға; </w:t>
      </w:r>
    </w:p>
    <w:p>
      <w:pPr>
        <w:pStyle w:val="Default"/>
        <w:tabs>
          <w:tab w:pos="739" w:val="left"/>
        </w:tabs>
        <w:ind w:firstLine="709"/>
        <w:jc w:val="both"/>
        <w:rPr>
          <w:color w:val="auto"/>
          <w:sz w:val="28"/>
          <w:lang w:val="kk-KZ"/>
        </w:rPr>
      </w:pPr>
      <w:r w:rsidRPr="00A220DB">
        <w:rPr>
          <w:color w:val="auto"/>
          <w:sz w:val="28"/>
          <w:lang w:val="kk-KZ"/>
        </w:rPr>
        <w:t xml:space="preserve">1, 5-бағандар бойынша 2-жол &gt; 2.1-жол + 2.2-жол + 2.3-жол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әрбір баған үшін 3-жол = 3.1 – 3.7 жолдардың қосындысына;</w:t>
      </w:r>
    </w:p>
    <w:p>
      <w:pPr>
        <w:pStyle w:val="Default"/>
        <w:tabs>
          <w:tab w:pos="739" w:val="left"/>
        </w:tabs>
        <w:ind w:firstLine="709"/>
        <w:jc w:val="both"/>
        <w:rPr>
          <w:color w:val="auto"/>
          <w:sz w:val="28"/>
          <w:lang w:val="kk-KZ"/>
        </w:rPr>
      </w:pPr>
      <w:r w:rsidRPr="00A220DB">
        <w:rPr>
          <w:color w:val="auto"/>
          <w:sz w:val="28"/>
          <w:lang w:val="kk-KZ"/>
        </w:rPr>
        <w:t xml:space="preserve">1, 5-бағандар бойынша 4-жол = 1-жол + 2-жол – 3-жол; </w:t>
      </w:r>
    </w:p>
    <w:p>
      <w:pPr>
        <w:pStyle w:val="Default"/>
        <w:tabs>
          <w:tab w:pos="739" w:val="left"/>
        </w:tabs>
        <w:ind w:firstLine="709"/>
        <w:jc w:val="both"/>
        <w:rPr>
          <w:color w:val="auto"/>
          <w:sz w:val="28"/>
          <w:lang w:val="kk-KZ"/>
        </w:rPr>
      </w:pPr>
      <w:r w:rsidRPr="00A220DB">
        <w:rPr>
          <w:color w:val="auto"/>
          <w:sz w:val="28"/>
          <w:lang w:val="kk-KZ"/>
        </w:rPr>
        <w:t xml:space="preserve">2, 3, 4-бағандар бойынша 4-жол = 1-жол + 2-жол – 3-жол– рұқсат етілген;</w:t>
      </w:r>
    </w:p>
    <w:p>
      <w:pPr>
        <w:tabs>
          <w:tab w:pos="992" w:val="left"/>
        </w:tabs>
        <w:ind w:firstLine="709"/>
        <w:jc w:val="both"/>
        <w:rPr>
          <w:sz w:val="28"/>
          <w:lang w:val="kk-KZ"/>
        </w:rPr>
      </w:pPr>
      <w:r w:rsidRPr="00A220DB">
        <w:rPr>
          <w:sz w:val="28"/>
          <w:lang w:val="kk-KZ"/>
        </w:rPr>
        <w:t xml:space="preserve">4-жол 1-баған &gt; 0</w:t>
      </w:r>
      <w:r w:rsidR="008834FF" w:rsidRPr="00A220DB">
        <w:rPr>
          <w:sz w:val="28"/>
          <w:lang w:val="kk-KZ"/>
        </w:rPr>
        <w:t xml:space="preserve">;</w:t>
      </w:r>
      <w:r w:rsidRPr="00A220DB">
        <w:rPr>
          <w:sz w:val="28"/>
          <w:lang w:val="kk-KZ"/>
        </w:rPr>
        <w:t xml:space="preserve">                </w:t>
      </w:r>
    </w:p>
    <w:p>
      <w:pPr>
        <w:pStyle w:val="Default"/>
        <w:tabs>
          <w:tab w:pos="739" w:val="left"/>
        </w:tabs>
        <w:ind w:firstLine="709"/>
        <w:jc w:val="both"/>
        <w:rPr>
          <w:color w:val="auto"/>
          <w:sz w:val="28"/>
          <w:lang w:val="kk-KZ"/>
        </w:rPr>
      </w:pPr>
      <w:r w:rsidRPr="00A220DB">
        <w:rPr>
          <w:color w:val="auto"/>
          <w:sz w:val="28"/>
          <w:lang w:val="kk-KZ"/>
        </w:rPr>
        <w:t xml:space="preserve">1</w:t>
      </w:r>
      <w:r w:rsidR="008834FF" w:rsidRPr="00A220DB">
        <w:rPr>
          <w:color w:val="auto"/>
          <w:sz w:val="28"/>
          <w:lang w:val="kk-KZ"/>
        </w:rPr>
        <w:t xml:space="preserve">-</w:t>
      </w:r>
      <w:r w:rsidRPr="00A220DB">
        <w:rPr>
          <w:color w:val="auto"/>
          <w:sz w:val="28"/>
          <w:lang w:val="kk-KZ"/>
        </w:rPr>
        <w:t xml:space="preserve">4 жолдар үшін 1-баған &gt; 5-бағанға; </w:t>
      </w:r>
    </w:p>
    <w:p>
      <w:pPr>
        <w:pStyle w:val="Default"/>
        <w:tabs>
          <w:tab w:pos="739" w:val="left"/>
        </w:tabs>
        <w:ind w:firstLine="709"/>
        <w:jc w:val="both"/>
        <w:rPr>
          <w:color w:val="auto"/>
          <w:sz w:val="28"/>
          <w:lang w:val="kk-KZ"/>
        </w:rPr>
      </w:pPr>
      <w:r w:rsidRPr="00A220DB">
        <w:rPr>
          <w:color w:val="auto"/>
          <w:sz w:val="28"/>
          <w:lang w:val="kk-KZ"/>
        </w:rPr>
        <w:t xml:space="preserve">1</w:t>
      </w:r>
      <w:r w:rsidR="008834FF" w:rsidRPr="00A220DB">
        <w:rPr>
          <w:color w:val="auto"/>
          <w:sz w:val="28"/>
          <w:lang w:val="kk-KZ"/>
        </w:rPr>
        <w:t xml:space="preserve">-</w:t>
      </w:r>
      <w:r w:rsidRPr="00A220DB">
        <w:rPr>
          <w:color w:val="auto"/>
          <w:sz w:val="28"/>
          <w:lang w:val="kk-KZ"/>
        </w:rPr>
        <w:t xml:space="preserve">4 жолдар үшін 1-баған &gt; 2</w:t>
      </w:r>
      <w:r w:rsidR="0045390C" w:rsidRPr="00A220DB">
        <w:rPr>
          <w:color w:val="auto"/>
          <w:sz w:val="28"/>
          <w:lang w:val="kk-KZ"/>
        </w:rPr>
        <w:t xml:space="preserve">-</w:t>
      </w:r>
      <w:r w:rsidRPr="00A220DB">
        <w:rPr>
          <w:color w:val="auto"/>
          <w:sz w:val="28"/>
          <w:lang w:val="kk-KZ"/>
        </w:rPr>
        <w:t xml:space="preserve">4-бағандардың; </w:t>
      </w:r>
    </w:p>
    <w:p>
      <w:pPr>
        <w:pStyle w:val="Default"/>
        <w:tabs>
          <w:tab w:pos="739" w:val="left"/>
        </w:tabs>
        <w:ind w:firstLine="709"/>
        <w:jc w:val="both"/>
        <w:rPr>
          <w:color w:val="auto"/>
          <w:sz w:val="28"/>
          <w:lang w:val="kk-KZ"/>
        </w:rPr>
      </w:pPr>
      <w:r w:rsidRPr="00A220DB">
        <w:rPr>
          <w:color w:val="auto"/>
          <w:sz w:val="28"/>
          <w:lang w:val="kk-KZ"/>
        </w:rPr>
        <w:t xml:space="preserve">1, 2, 3, 3.1-3.7, 4  жолдар бойынша егер 1-баған &gt; 0, онда 2 – 4-бағанда &gt; 0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есепті жылдың 1-бағанының 1-жолы = өткен жылдың 1-бағанының </w:t>
      </w:r>
      <w:r>
        <w:rPr>
          <w:color w:val="auto"/>
          <w:sz w:val="28"/>
          <w:lang w:val="kk-KZ"/>
        </w:rPr>
        <w:br/>
      </w:r>
      <w:r w:rsidRPr="00A220DB">
        <w:rPr>
          <w:color w:val="auto"/>
          <w:sz w:val="28"/>
          <w:lang w:val="kk-KZ"/>
        </w:rPr>
        <w:t xml:space="preserve">4-жолына, егер өткен жылдың 1-бағанындағы 4-жол &gt; 0; </w:t>
      </w:r>
    </w:p>
    <w:p>
      <w:pPr>
        <w:pStyle w:val="Default"/>
        <w:tabs>
          <w:tab w:pos="739" w:val="left"/>
        </w:tabs>
        <w:ind w:firstLine="709"/>
        <w:jc w:val="both"/>
        <w:rPr>
          <w:color w:val="auto"/>
          <w:sz w:val="28"/>
          <w:lang w:val="kk-KZ"/>
        </w:rPr>
      </w:pPr>
      <w:r w:rsidRPr="00A220DB">
        <w:rPr>
          <w:color w:val="auto"/>
          <w:sz w:val="28"/>
          <w:lang w:val="kk-KZ"/>
        </w:rPr>
        <w:t xml:space="preserve">есепті жылдың 2-бағанының 1-жолы = өткен жылдың 2-бағанының </w:t>
      </w:r>
      <w:r>
        <w:rPr>
          <w:color w:val="auto"/>
          <w:sz w:val="28"/>
          <w:lang w:val="kk-KZ"/>
        </w:rPr>
        <w:br/>
      </w:r>
      <w:r w:rsidRPr="00A220DB">
        <w:rPr>
          <w:color w:val="auto"/>
          <w:sz w:val="28"/>
          <w:lang w:val="kk-KZ"/>
        </w:rPr>
        <w:t xml:space="preserve">4-жолына, егер өткен жылдың 2-бағанындағы 4-жол &gt; 0; </w:t>
      </w:r>
    </w:p>
    <w:p>
      <w:pPr>
        <w:pStyle w:val="Default"/>
        <w:tabs>
          <w:tab w:pos="739" w:val="left"/>
        </w:tabs>
        <w:ind w:firstLine="709"/>
        <w:jc w:val="both"/>
        <w:rPr>
          <w:color w:val="auto"/>
          <w:sz w:val="28"/>
          <w:lang w:val="kk-KZ"/>
        </w:rPr>
      </w:pPr>
      <w:r w:rsidRPr="00A220DB">
        <w:rPr>
          <w:color w:val="auto"/>
          <w:sz w:val="28"/>
          <w:lang w:val="kk-KZ"/>
        </w:rPr>
        <w:t xml:space="preserve">есепті жылдың 3-бағанының 1-жолы = өткен жылдың 3-бағанының </w:t>
      </w:r>
      <w:r>
        <w:rPr>
          <w:color w:val="auto"/>
          <w:sz w:val="28"/>
          <w:lang w:val="kk-KZ"/>
        </w:rPr>
        <w:br/>
      </w:r>
      <w:r w:rsidRPr="00A220DB">
        <w:rPr>
          <w:color w:val="auto"/>
          <w:sz w:val="28"/>
          <w:lang w:val="kk-KZ"/>
        </w:rPr>
        <w:t xml:space="preserve">4-жолына, егер өткен жылдың 3-бағанындағы 4-жол &gt; 0; </w:t>
      </w:r>
    </w:p>
    <w:p>
      <w:pPr>
        <w:pStyle w:val="Default"/>
        <w:tabs>
          <w:tab w:pos="739" w:val="left"/>
        </w:tabs>
        <w:ind w:firstLine="709"/>
        <w:jc w:val="both"/>
        <w:rPr>
          <w:color w:val="auto"/>
          <w:sz w:val="28"/>
          <w:lang w:val="kk-KZ"/>
        </w:rPr>
      </w:pPr>
      <w:r w:rsidRPr="00A220DB">
        <w:rPr>
          <w:color w:val="auto"/>
          <w:sz w:val="28"/>
          <w:lang w:val="kk-KZ"/>
        </w:rPr>
        <w:t xml:space="preserve">есепті жылдың 4-бағанының 1-жолы = өткен жылдың 4-бағанының </w:t>
      </w:r>
      <w:r>
        <w:rPr>
          <w:color w:val="auto"/>
          <w:sz w:val="28"/>
          <w:lang w:val="kk-KZ"/>
        </w:rPr>
        <w:br/>
      </w:r>
      <w:r w:rsidRPr="00A220DB">
        <w:rPr>
          <w:color w:val="auto"/>
          <w:sz w:val="28"/>
          <w:lang w:val="kk-KZ"/>
        </w:rPr>
        <w:t xml:space="preserve">4-жолына, егер өткен жылдың 4-бағанындағы 4-жол &gt; 0; </w:t>
      </w:r>
    </w:p>
    <w:p>
      <w:pPr>
        <w:pStyle w:val="Default"/>
        <w:tabs>
          <w:tab w:pos="739" w:val="left"/>
        </w:tabs>
        <w:ind w:firstLine="709"/>
        <w:jc w:val="both"/>
        <w:rPr>
          <w:color w:val="auto"/>
          <w:sz w:val="28"/>
          <w:lang w:val="kk-KZ"/>
        </w:rPr>
      </w:pPr>
      <w:r w:rsidRPr="00A220DB">
        <w:rPr>
          <w:color w:val="auto"/>
          <w:sz w:val="28"/>
          <w:lang w:val="kk-KZ"/>
        </w:rPr>
        <w:t xml:space="preserve">есепті жылдың 5-бағанының 1-жолы = өткен жылдың 5-бағанының </w:t>
      </w:r>
      <w:r>
        <w:rPr>
          <w:color w:val="auto"/>
          <w:sz w:val="28"/>
          <w:lang w:val="kk-KZ"/>
        </w:rPr>
        <w:br/>
      </w:r>
      <w:r w:rsidRPr="00A220DB">
        <w:rPr>
          <w:color w:val="auto"/>
          <w:sz w:val="28"/>
          <w:lang w:val="kk-KZ"/>
        </w:rPr>
        <w:t xml:space="preserve">4-жолына, егер өткен</w:t>
      </w:r>
      <w:r w:rsidR="008834FF" w:rsidRPr="00A220DB">
        <w:rPr>
          <w:color w:val="auto"/>
          <w:sz w:val="28"/>
          <w:lang w:val="kk-KZ"/>
        </w:rPr>
        <w:t xml:space="preserve"> жылдың 5-бағанындағы 4-жол &gt; 0;</w:t>
      </w:r>
      <w:r w:rsidRPr="00A220DB">
        <w:rPr>
          <w:color w:val="auto"/>
          <w:sz w:val="28"/>
          <w:lang w:val="kk-KZ"/>
        </w:rPr>
        <w:t xml:space="preserve"> </w:t>
      </w:r>
    </w:p>
    <w:p>
      <w:pPr>
        <w:pStyle w:val="Default"/>
        <w:tabs>
          <w:tab w:pos="739" w:val="left"/>
          <w:tab w:pos="1453" w:val="left"/>
        </w:tabs>
        <w:ind w:firstLine="709"/>
        <w:jc w:val="both"/>
        <w:rPr>
          <w:color w:val="auto"/>
          <w:sz w:val="28"/>
          <w:lang w:val="kk-KZ"/>
        </w:rPr>
      </w:pPr>
      <w:r w:rsidRPr="00A220DB">
        <w:rPr>
          <w:color w:val="auto"/>
          <w:sz w:val="28"/>
          <w:lang w:val="kk-KZ"/>
        </w:rPr>
        <w:t xml:space="preserve">8) 8-бөлім: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 1.1 – 1.3-жолдардың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&gt; 2-жолға;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1.3-жол ≤ 2-жолға – рұқсат етілген;</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&gt; 3-жолға;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&gt; 3.1-жолға;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3-жол &gt; 3.1-жолға;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&gt; 4-жолға</w:t>
      </w:r>
      <w:r w:rsidR="008834FF" w:rsidRPr="00A220DB">
        <w:rPr>
          <w:color w:val="auto"/>
          <w:sz w:val="28"/>
          <w:lang w:val="kk-KZ"/>
        </w:rPr>
        <w:t xml:space="preserve">;</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w:t>
      </w:r>
      <w:r w:rsidRPr="00A220DB">
        <w:rPr>
          <w:b/>
          <w:color w:val="auto"/>
          <w:sz w:val="28"/>
          <w:szCs w:val="28"/>
          <w:u w:val="single"/>
          <w:lang w:val="kk-KZ"/>
        </w:rPr>
        <w:t xml:space="preserve">&gt;</w:t>
      </w:r>
      <w:r w:rsidRPr="00A220DB">
        <w:rPr>
          <w:color w:val="auto"/>
          <w:sz w:val="28"/>
          <w:lang w:val="kk-KZ"/>
        </w:rPr>
        <w:t xml:space="preserve"> 4-жолға (ЭҚЖЖ-ның 35112, </w:t>
      </w:r>
      <w:r w:rsidRPr="00A220DB">
        <w:rPr>
          <w:color w:val="auto"/>
          <w:sz w:val="28"/>
          <w:szCs w:val="28"/>
          <w:lang w:val="kk-KZ"/>
        </w:rPr>
        <w:t xml:space="preserve">35114, 35115, 35308, 37, 38, 39, 74.90.1</w:t>
      </w:r>
      <w:r w:rsidRPr="00A220DB">
        <w:rPr>
          <w:color w:val="auto"/>
          <w:sz w:val="28"/>
          <w:lang w:val="kk-KZ"/>
        </w:rPr>
        <w:t xml:space="preserve">-кодтары үшін);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w:t>
      </w:r>
      <w:r w:rsidRPr="00A220DB">
        <w:rPr>
          <w:b/>
          <w:color w:val="auto"/>
          <w:sz w:val="28"/>
          <w:szCs w:val="28"/>
          <w:u w:val="single"/>
          <w:lang w:val="kk-KZ"/>
        </w:rPr>
        <w:t xml:space="preserve">&gt;</w:t>
      </w:r>
      <w:r w:rsidRPr="00A220DB">
        <w:rPr>
          <w:color w:val="auto"/>
          <w:sz w:val="28"/>
          <w:lang w:val="kk-KZ"/>
        </w:rPr>
        <w:t xml:space="preserve"> 4-жолға (ЭҚЖЖ-ның 36, коды үшін) - рұқсат етілген</w:t>
      </w:r>
      <w:r w:rsidR="008834FF" w:rsidRPr="00A220DB">
        <w:rPr>
          <w:color w:val="auto"/>
          <w:sz w:val="28"/>
          <w:lang w:val="kk-KZ"/>
        </w:rPr>
        <w:t xml:space="preserve">;</w:t>
      </w:r>
    </w:p>
    <w:p>
      <w:pPr>
        <w:tabs>
          <w:tab w:pos="992" w:val="left"/>
        </w:tabs>
        <w:ind w:firstLine="709"/>
        <w:jc w:val="both"/>
        <w:rPr>
          <w:sz w:val="28"/>
          <w:szCs w:val="28"/>
          <w:lang w:val="kk-KZ"/>
        </w:rPr>
      </w:pPr>
      <w:r w:rsidRPr="00A220DB">
        <w:rPr>
          <w:sz w:val="28"/>
          <w:lang w:val="kk-KZ"/>
        </w:rPr>
        <w:t xml:space="preserve">1-баған бойынша 4-жол </w:t>
      </w:r>
      <w:r w:rsidRPr="00A220DB">
        <w:rPr>
          <w:b/>
          <w:sz w:val="28"/>
          <w:szCs w:val="28"/>
          <w:u w:val="single"/>
          <w:lang w:val="kk-KZ"/>
        </w:rPr>
        <w:t xml:space="preserve">&gt;</w:t>
      </w:r>
      <w:r w:rsidRPr="00A220DB">
        <w:rPr>
          <w:sz w:val="28"/>
          <w:lang w:val="kk-KZ"/>
        </w:rPr>
        <w:t xml:space="preserve"> 4.1-жолға (ЭҚЖЖ-ның 35112, </w:t>
      </w:r>
      <w:r w:rsidRPr="00A220DB">
        <w:rPr>
          <w:sz w:val="28"/>
          <w:szCs w:val="28"/>
          <w:lang w:val="kk-KZ"/>
        </w:rPr>
        <w:t xml:space="preserve">35114, 35115, 35308, 37, 38, 39, 74.90.1 </w:t>
      </w:r>
      <w:r w:rsidRPr="00A220DB">
        <w:rPr>
          <w:sz w:val="28"/>
          <w:lang w:val="kk-KZ"/>
        </w:rPr>
        <w:t xml:space="preserve">-кодтары үшін); </w:t>
      </w:r>
    </w:p>
    <w:p>
      <w:pPr>
        <w:pStyle w:val="Default"/>
        <w:tabs>
          <w:tab w:pos="739" w:val="left"/>
        </w:tabs>
        <w:ind w:firstLine="709"/>
        <w:jc w:val="both"/>
        <w:rPr>
          <w:color w:val="auto"/>
          <w:sz w:val="28"/>
          <w:lang w:val="kk-KZ"/>
        </w:rPr>
      </w:pPr>
      <w:r w:rsidRPr="00A220DB">
        <w:rPr>
          <w:color w:val="auto"/>
          <w:sz w:val="28"/>
          <w:lang w:val="kk-KZ"/>
        </w:rPr>
        <w:t xml:space="preserve">1-баған бойынша 4-жол </w:t>
      </w:r>
      <w:r w:rsidRPr="00A220DB">
        <w:rPr>
          <w:b/>
          <w:color w:val="auto"/>
          <w:sz w:val="28"/>
          <w:szCs w:val="28"/>
          <w:u w:val="single"/>
          <w:lang w:val="kk-KZ"/>
        </w:rPr>
        <w:t xml:space="preserve">&gt;</w:t>
      </w:r>
      <w:r w:rsidRPr="00A220DB">
        <w:rPr>
          <w:color w:val="auto"/>
          <w:sz w:val="28"/>
          <w:lang w:val="kk-KZ"/>
        </w:rPr>
        <w:t xml:space="preserve"> 4.1-жолға (ЭҚЖЖ-ның 36, коды үшін) - рұқсат етілген</w:t>
      </w:r>
      <w:r w:rsidR="008834FF" w:rsidRPr="00A220DB">
        <w:rPr>
          <w:color w:val="auto"/>
          <w:sz w:val="28"/>
          <w:lang w:val="kk-KZ"/>
        </w:rPr>
        <w:t xml:space="preserve">;</w:t>
      </w:r>
    </w:p>
    <w:p>
      <w:pPr>
        <w:pStyle w:val="Default"/>
        <w:tabs>
          <w:tab w:pos="739" w:val="left"/>
          <w:tab w:pos="1368" w:val="left"/>
        </w:tabs>
        <w:ind w:firstLine="709"/>
        <w:jc w:val="both"/>
        <w:rPr>
          <w:color w:val="auto"/>
          <w:sz w:val="28"/>
          <w:lang w:val="kk-KZ"/>
        </w:rPr>
      </w:pPr>
      <w:r w:rsidRPr="00A220DB">
        <w:rPr>
          <w:color w:val="auto"/>
          <w:sz w:val="28"/>
          <w:lang w:val="kk-KZ"/>
        </w:rPr>
        <w:t xml:space="preserve">9) 9-бөлім: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1-жол = 1.1-жол + 1.2-жол;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1.1-жол = 1.1.1 – 1.1.4-жолдардың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1.1-жол = 1.1.5 + 1.1.6-жолдардың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1.2-жол = 1.2.1, 1.2.2, 1.2.3, 1.2.4, 1.2.5, 1.2.6-жолдардың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1.2.1-жол = 1.2.1.1 – 1.2.1.3-жолдардың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1.2.2-жол = 1.2.2.1 – 1.2.2.5-жолдардың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1.2.3-жол &gt; 1.2.3.1 – 1.2.3.2-жолдардың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1-баған бойынша 1.2.6-жол &gt; 1.2.6.1 – 1.2.6.2-жолдардың қосындысына; </w:t>
      </w:r>
    </w:p>
    <w:p>
      <w:pPr>
        <w:pStyle w:val="Default"/>
        <w:tabs>
          <w:tab w:pos="739" w:val="left"/>
        </w:tabs>
        <w:ind w:firstLine="709"/>
        <w:jc w:val="both"/>
        <w:rPr>
          <w:color w:val="auto"/>
          <w:sz w:val="28"/>
          <w:lang w:val="kk-KZ"/>
        </w:rPr>
      </w:pPr>
      <w:r w:rsidRPr="00A220DB">
        <w:rPr>
          <w:color w:val="auto"/>
          <w:sz w:val="28"/>
          <w:lang w:val="kk-KZ"/>
        </w:rPr>
        <w:t xml:space="preserve">егер 1-бағанының 1.1-жолы &gt; 0, онда 1-бағанының 1.2.2.1, 1.2.2.2, </w:t>
      </w:r>
      <w:r>
        <w:rPr>
          <w:color w:val="auto"/>
          <w:sz w:val="28"/>
          <w:lang w:val="kk-KZ"/>
        </w:rPr>
        <w:br/>
      </w:r>
      <w:r w:rsidRPr="00A220DB">
        <w:rPr>
          <w:color w:val="auto"/>
          <w:sz w:val="28"/>
          <w:lang w:val="kk-KZ"/>
        </w:rPr>
        <w:t xml:space="preserve">1.2.6.1-жолдары &gt; 0</w:t>
      </w:r>
      <w:r w:rsidR="008834FF" w:rsidRPr="00A220DB">
        <w:rPr>
          <w:color w:val="auto"/>
          <w:sz w:val="28"/>
          <w:lang w:val="kk-KZ"/>
        </w:rPr>
        <w:t xml:space="preserve">;</w:t>
      </w:r>
    </w:p>
    <w:p>
      <w:pPr>
        <w:pStyle w:val="Default"/>
        <w:tabs>
          <w:tab w:pos="739" w:val="left"/>
          <w:tab w:pos="1417" w:val="left"/>
        </w:tabs>
        <w:ind w:firstLine="709"/>
        <w:jc w:val="both"/>
        <w:rPr>
          <w:color w:val="auto"/>
          <w:sz w:val="28"/>
          <w:lang w:val="kk-KZ"/>
        </w:rPr>
      </w:pPr>
      <w:r w:rsidRPr="00A220DB">
        <w:rPr>
          <w:color w:val="auto"/>
          <w:sz w:val="28"/>
          <w:lang w:val="kk-KZ"/>
        </w:rPr>
        <w:t xml:space="preserve">10) </w:t>
      </w:r>
      <w:r w:rsidR="00E7661C" w:rsidRPr="00A220DB">
        <w:rPr>
          <w:color w:val="auto"/>
          <w:sz w:val="28"/>
          <w:lang w:val="kk-KZ"/>
        </w:rPr>
        <w:t xml:space="preserve">б</w:t>
      </w:r>
      <w:r w:rsidRPr="00A220DB">
        <w:rPr>
          <w:color w:val="auto"/>
          <w:sz w:val="28"/>
          <w:lang w:val="kk-KZ"/>
        </w:rPr>
        <w:t xml:space="preserve">өлімдер арасындағы бақылау: </w:t>
      </w:r>
    </w:p>
    <w:p>
      <w:pPr>
        <w:pStyle w:val="Default"/>
        <w:tabs>
          <w:tab w:pos="739" w:val="left"/>
        </w:tabs>
        <w:ind w:firstLine="709"/>
        <w:jc w:val="both"/>
        <w:rPr>
          <w:color w:val="auto"/>
          <w:sz w:val="28"/>
          <w:lang w:val="kk-KZ"/>
        </w:rPr>
      </w:pPr>
      <w:r w:rsidRPr="00A220DB">
        <w:rPr>
          <w:color w:val="auto"/>
          <w:sz w:val="28"/>
          <w:lang w:val="kk-KZ"/>
        </w:rPr>
        <w:t xml:space="preserve">әрбір баған үшін 2-бөлімнің 1-жолы = 2.1-бөлімнің 1-жолына; </w:t>
      </w:r>
    </w:p>
    <w:p>
      <w:pPr>
        <w:pStyle w:val="Default"/>
        <w:tabs>
          <w:tab w:pos="739" w:val="left"/>
        </w:tabs>
        <w:ind w:firstLine="709"/>
        <w:jc w:val="both"/>
        <w:rPr>
          <w:color w:val="auto"/>
          <w:sz w:val="28"/>
          <w:lang w:val="kk-KZ"/>
        </w:rPr>
      </w:pPr>
      <w:r w:rsidRPr="00A220DB">
        <w:rPr>
          <w:color w:val="auto"/>
          <w:sz w:val="28"/>
          <w:lang w:val="kk-KZ"/>
        </w:rPr>
        <w:t xml:space="preserve">әрбір баған үшін 2-бөлімнің 1-жолы = 3-бөлімнің 1-жолына; </w:t>
      </w:r>
    </w:p>
    <w:p>
      <w:pPr>
        <w:pStyle w:val="Default"/>
        <w:tabs>
          <w:tab w:pos="739" w:val="left"/>
        </w:tabs>
        <w:ind w:firstLine="709"/>
        <w:jc w:val="both"/>
        <w:rPr>
          <w:color w:val="auto"/>
          <w:sz w:val="28"/>
          <w:lang w:val="kk-KZ"/>
        </w:rPr>
      </w:pPr>
      <w:r w:rsidRPr="00A220DB">
        <w:rPr>
          <w:color w:val="auto"/>
          <w:sz w:val="28"/>
          <w:lang w:val="kk-KZ"/>
        </w:rPr>
        <w:t xml:space="preserve">2-бөлімнің 5-бағанының 1-жолы = 9-бөлімнің 1-бағанының 1.1-жолына; </w:t>
      </w:r>
    </w:p>
    <w:p>
      <w:pPr>
        <w:pStyle w:val="Default"/>
        <w:tabs>
          <w:tab w:pos="739" w:val="left"/>
        </w:tabs>
        <w:ind w:firstLine="709"/>
        <w:jc w:val="both"/>
        <w:rPr>
          <w:color w:val="auto"/>
          <w:sz w:val="28"/>
          <w:lang w:val="kk-KZ"/>
        </w:rPr>
      </w:pPr>
      <w:r w:rsidRPr="00A220DB">
        <w:rPr>
          <w:color w:val="auto"/>
          <w:sz w:val="28"/>
          <w:lang w:val="kk-KZ"/>
        </w:rPr>
        <w:t xml:space="preserve">7-бөлімнің 1-бағанының 4-жолы = 8-бөлімнің 1-бағанының 1-жолына; </w:t>
      </w:r>
    </w:p>
    <w:p>
      <w:pPr>
        <w:pStyle w:val="Default"/>
        <w:tabs>
          <w:tab w:pos="739" w:val="left"/>
        </w:tabs>
        <w:ind w:firstLine="709"/>
        <w:jc w:val="both"/>
        <w:rPr>
          <w:color w:val="auto"/>
          <w:sz w:val="28"/>
          <w:lang w:val="kk-KZ"/>
        </w:rPr>
      </w:pPr>
      <w:r w:rsidRPr="00A220DB">
        <w:rPr>
          <w:color w:val="auto"/>
          <w:sz w:val="28"/>
          <w:lang w:val="kk-KZ"/>
        </w:rPr>
        <w:t xml:space="preserve">егер 2-бөлімнің 1-бағанының 1-жолы &gt; 0, онда 5-бөлімнің 1-бағанының (1-жол + 3-жол) &gt; 0; </w:t>
      </w:r>
    </w:p>
    <w:p>
      <w:pPr>
        <w:pStyle w:val="Default"/>
        <w:tabs>
          <w:tab w:pos="739" w:val="left"/>
        </w:tabs>
        <w:ind w:firstLine="709"/>
        <w:jc w:val="both"/>
        <w:rPr>
          <w:color w:val="auto"/>
          <w:sz w:val="28"/>
          <w:lang w:val="kk-KZ"/>
        </w:rPr>
      </w:pPr>
      <w:r w:rsidRPr="00A220DB">
        <w:rPr>
          <w:color w:val="auto"/>
          <w:sz w:val="28"/>
          <w:lang w:val="kk-KZ"/>
        </w:rPr>
        <w:t xml:space="preserve">егер 5-бөлімнің 1-бағанының (1-жол + 3-жол) &gt; 0, онда 2-бөлімнің</w:t>
      </w:r>
      <w:r>
        <w:rPr>
          <w:color w:val="auto"/>
          <w:sz w:val="28"/>
          <w:lang w:val="kk-KZ"/>
        </w:rPr>
        <w:br/>
      </w:r>
      <w:r w:rsidRPr="00A220DB">
        <w:rPr>
          <w:color w:val="auto"/>
          <w:sz w:val="28"/>
          <w:lang w:val="kk-KZ"/>
        </w:rPr>
        <w:t xml:space="preserve"> 1-бағанының 1-жолында &gt; 0; </w:t>
      </w:r>
    </w:p>
    <w:p>
      <w:pPr>
        <w:pStyle w:val="Default"/>
        <w:tabs>
          <w:tab w:pos="739" w:val="left"/>
        </w:tabs>
        <w:ind w:firstLine="709"/>
        <w:jc w:val="both"/>
        <w:rPr>
          <w:color w:val="auto"/>
          <w:sz w:val="28"/>
          <w:lang w:val="kk-KZ"/>
        </w:rPr>
      </w:pPr>
      <w:r w:rsidRPr="00A220DB">
        <w:rPr>
          <w:color w:val="auto"/>
          <w:sz w:val="28"/>
          <w:lang w:val="kk-KZ"/>
        </w:rPr>
        <w:t xml:space="preserve">егер 2-бөлімнің 1-бағанының 1-жолы &gt; 0, онда 5-бөлімнің 1-бағанының </w:t>
      </w:r>
      <w:r>
        <w:rPr>
          <w:color w:val="auto"/>
          <w:sz w:val="28"/>
          <w:lang w:val="kk-KZ"/>
        </w:rPr>
        <w:br/>
      </w:r>
      <w:r w:rsidRPr="00A220DB">
        <w:rPr>
          <w:color w:val="auto"/>
          <w:sz w:val="28"/>
          <w:lang w:val="kk-KZ"/>
        </w:rPr>
        <w:t xml:space="preserve">4-жолы &gt; 0; </w:t>
      </w:r>
    </w:p>
    <w:p>
      <w:pPr>
        <w:pStyle w:val="Default"/>
        <w:tabs>
          <w:tab w:pos="739" w:val="left"/>
        </w:tabs>
        <w:ind w:firstLine="709"/>
        <w:jc w:val="both"/>
        <w:rPr>
          <w:color w:val="auto"/>
          <w:sz w:val="28"/>
          <w:lang w:val="kk-KZ"/>
        </w:rPr>
      </w:pPr>
      <w:r w:rsidRPr="00A220DB">
        <w:rPr>
          <w:color w:val="auto"/>
          <w:sz w:val="28"/>
          <w:lang w:val="kk-KZ"/>
        </w:rPr>
        <w:t xml:space="preserve">егер 2-бөлімнің 2-бағанының 1-жолы &gt; 0, онда 5-бөлімнің 2-бағанының</w:t>
      </w:r>
      <w:r>
        <w:rPr>
          <w:color w:val="auto"/>
          <w:sz w:val="28"/>
          <w:lang w:val="kk-KZ"/>
        </w:rPr>
        <w:br/>
      </w:r>
      <w:r w:rsidRPr="00A220DB">
        <w:rPr>
          <w:color w:val="auto"/>
          <w:sz w:val="28"/>
          <w:lang w:val="kk-KZ"/>
        </w:rPr>
        <w:t xml:space="preserve">4-жолы &gt; 0; </w:t>
      </w:r>
    </w:p>
    <w:p>
      <w:pPr>
        <w:pStyle w:val="Default"/>
        <w:tabs>
          <w:tab w:pos="739" w:val="left"/>
        </w:tabs>
        <w:ind w:firstLine="709"/>
        <w:jc w:val="both"/>
        <w:rPr>
          <w:color w:val="auto"/>
          <w:sz w:val="28"/>
          <w:lang w:val="kk-KZ"/>
        </w:rPr>
      </w:pPr>
      <w:r w:rsidRPr="00A220DB">
        <w:rPr>
          <w:color w:val="auto"/>
          <w:sz w:val="28"/>
          <w:lang w:val="kk-KZ"/>
        </w:rPr>
        <w:t xml:space="preserve">егер 2-бөлімнің 2, 4, 6-бағандарының 1-жолы &gt; 0, онда 1, 2, 3, 4-жолдары бойынша 7-бөлімнің 5-бағаны &gt; 0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4-бөлімнің 1-бағанының 1-жолы ≤ 2-бөлімнің 3-бағанының 1-жолына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4-бөлімнің 1-бағанының 5-жолы ≤ 2-бөлімнің 1-бағанының 1-жолына–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4-бөлімнің 2-бағанының 5-жолы ≤ 2-бөлімнің 2-бағанының 1-жолына–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4–бөлімнің 1-бағанының 6-жолы ≤ 2-бөлімнің 1-бағанының 1-жолына–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4-бөлімнің 2-бағанының 6-жолы ≤ 2-бөлімнің 2-бағанының 6-жолына – рұқсат етілген; </w:t>
      </w:r>
    </w:p>
    <w:p>
      <w:pPr>
        <w:pStyle w:val="Default"/>
        <w:tabs>
          <w:tab w:pos="739" w:val="left"/>
        </w:tabs>
        <w:ind w:firstLine="709"/>
        <w:jc w:val="both"/>
        <w:rPr>
          <w:color w:val="auto"/>
          <w:sz w:val="28"/>
          <w:lang w:val="kk-KZ"/>
        </w:rPr>
      </w:pPr>
      <w:r w:rsidRPr="00A220DB">
        <w:rPr>
          <w:color w:val="auto"/>
          <w:sz w:val="28"/>
          <w:lang w:val="kk-KZ"/>
        </w:rPr>
        <w:t xml:space="preserve">4–бөлімнің 1-бағанының 7-жолы ≤ 2-бөлімнің 3-бағанының 1-жолына–рұқсат етілген; </w:t>
      </w:r>
    </w:p>
    <w:p>
      <w:pPr>
        <w:pStyle w:val="Default"/>
        <w:tabs>
          <w:tab w:pos="739" w:val="left"/>
        </w:tabs>
        <w:ind w:firstLine="709"/>
        <w:jc w:val="both"/>
        <w:rPr>
          <w:color w:val="auto"/>
          <w:sz w:val="28"/>
          <w:lang w:val="kk-KZ"/>
        </w:rPr>
      </w:pPr>
      <w:r w:rsidRPr="00A220DB">
        <w:rPr>
          <w:color w:val="auto"/>
          <w:sz w:val="28"/>
          <w:lang w:val="kk-KZ"/>
        </w:rPr>
        <w:t xml:space="preserve">4-бөлімнің 2-бағанының 7-жолы ≤ 2-бөлімнің 4-бағанының 1-жолына–рұқсат етілген;</w:t>
      </w:r>
    </w:p>
    <w:p>
      <w:pPr>
        <w:pStyle w:val="Default"/>
        <w:tabs>
          <w:tab w:pos="739" w:val="left"/>
        </w:tabs>
        <w:ind w:firstLine="709"/>
        <w:jc w:val="both"/>
        <w:rPr>
          <w:color w:val="auto"/>
          <w:sz w:val="28"/>
          <w:lang w:val="kk-KZ"/>
        </w:rPr>
      </w:pPr>
      <w:r w:rsidRPr="00A220DB">
        <w:rPr>
          <w:color w:val="auto"/>
          <w:sz w:val="28"/>
          <w:lang w:val="kk-KZ"/>
        </w:rPr>
        <w:t xml:space="preserve">егер 5-бөлімнің 1, 2-бағандарының 3.1-жолы &gt; 0, онда 9-бөлімнің </w:t>
      </w:r>
      <w:r>
        <w:rPr>
          <w:color w:val="auto"/>
          <w:sz w:val="28"/>
          <w:lang w:val="kk-KZ"/>
        </w:rPr>
        <w:br/>
      </w:r>
      <w:r w:rsidRPr="00A220DB">
        <w:rPr>
          <w:color w:val="auto"/>
          <w:sz w:val="28"/>
          <w:lang w:val="kk-KZ"/>
        </w:rPr>
        <w:t xml:space="preserve">1-бағанының 1.1.4-жолы &gt; 0–рұқсат етілген; </w:t>
      </w:r>
    </w:p>
    <w:p>
      <w:pPr>
        <w:pStyle w:val="Default"/>
        <w:tabs>
          <w:tab w:pos="739" w:val="left"/>
        </w:tabs>
        <w:ind w:firstLine="709"/>
        <w:jc w:val="both"/>
        <w:rPr>
          <w:color w:val="auto"/>
          <w:sz w:val="28"/>
          <w:lang w:val="kk-KZ"/>
        </w:rPr>
      </w:pPr>
      <w:r w:rsidRPr="00A220DB">
        <w:rPr>
          <w:color w:val="auto"/>
          <w:sz w:val="28"/>
          <w:lang w:val="kk-KZ"/>
        </w:rPr>
        <w:t xml:space="preserve">егер 6-бөлімнің 1-бағанының 1-жолы &gt; 0, онда 9-бөлімнің 1-бағанының 1.2.3-жолы &gt; 0–рұқсат етілген; </w:t>
      </w:r>
    </w:p>
    <w:p>
      <w:pPr>
        <w:pStyle w:val="Default"/>
        <w:tabs>
          <w:tab w:pos="739" w:val="left"/>
        </w:tabs>
        <w:ind w:firstLine="709"/>
        <w:jc w:val="both"/>
        <w:rPr>
          <w:color w:val="auto"/>
          <w:sz w:val="28"/>
          <w:lang w:val="kk-KZ"/>
        </w:rPr>
      </w:pPr>
      <w:r w:rsidRPr="00A220DB">
        <w:rPr>
          <w:color w:val="auto"/>
          <w:sz w:val="28"/>
          <w:lang w:val="kk-KZ"/>
        </w:rPr>
        <w:t xml:space="preserve">егер 2-бөлімнің 1-бағанының 1-жолы &gt; 0, онда 7-бөлімнің 1-бағанының (1-жол + 2-жол) &gt; 0;</w:t>
      </w:r>
    </w:p>
    <w:p>
      <w:pPr>
        <w:pStyle w:val="Default"/>
        <w:tabs>
          <w:tab w:pos="739" w:val="left"/>
        </w:tabs>
        <w:ind w:firstLine="709"/>
        <w:jc w:val="both"/>
        <w:rPr>
          <w:color w:val="auto"/>
          <w:sz w:val="28"/>
          <w:lang w:val="kk-KZ"/>
        </w:rPr>
      </w:pPr>
      <w:r w:rsidRPr="00A220DB">
        <w:rPr>
          <w:color w:val="auto"/>
          <w:sz w:val="28"/>
          <w:lang w:val="kk-KZ"/>
        </w:rPr>
        <w:t xml:space="preserve">егер 2-бөлімнің 5-бағанының 1-жолы &gt; 0, онда 9-бөлімнің 1-бағанының 1.2-жолы &gt; 0.</w:t>
      </w:r>
      <w:bookmarkStart w:name="_GoBack" w:id="0"/>
      <w:bookmarkEnd w:id="0"/>
    </w:p>
    <w:p>
      <w:pPr>
        <w:ind w:firstLine="709"/>
        <w:jc w:val="right"/>
        <w:rPr>
          <w:i/>
          <w:sz w:val="28"/>
          <w:szCs w:val="28"/>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22.06.2026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39029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Агентство по стратегическому планированию и реформам Республики Казахстан - Директор департамента Арманбек Кенесович Тлеубаев, 19.05.2026 14:19:13, ЭЦҚ тексерудің оң нәтижесі</w:t>
      </w:r>
    </w:p>
    <w:p>
      <w:pPr>
        <w:jc w:val="left"/>
      </w:pPr>
      <w:r>
        <w:rPr>
          <w:rFonts w:ascii="Times New Roman"/>
          <w:sz w:val="20"/>
        </w:rPr>
        <w:t xml:space="preserve">Министерство труда и социальной защиты населения РК - Первый вице-министр труда и социальной защиты населения Ербол Жоракелдіұлы Тұяқбаев, 03.06.2026 01:00:59, ЭЦҚ тексерудің оң нәтижесі</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17.06.2026 17:51:26, ЭЦҚ тексерудің оң нәтижесі</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18.06.2026 16:01:18, ЭЦҚ тексерудің оң нәтижесі</w:t>
      </w:r>
    </w:p>
    <w:sectPr w:rsidSect="006A2C55">
      <w:headerReference w:type="even" r:id="rId8"/>
      <w:headerReference w:type="default" r:id="rId9"/>
      <w:headerReference w:type="first" r:id="rId10"/>
      <w:footerReference w:type="first" r:id="rId17"/>
      <w:footerReference w:type="default" r:id="rId18"/>
      <w:pgSz w:orient="portrait" w:h="16838" w:w="11906"/>
      <w:pgMar w:gutter="0" w:footer="709" w:header="709" w:left="1418" w:bottom="1418" w:right="851" w:top="1418"/>
      <w:pgNumType w:start="17"/>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39029 болып енгізілді</w:t>
    </w:r>
  </w:p>
  <w:p>
    <w:pPr>
      <w:spacing w:after="0" w:before="0"/>
      <w:jc w:val="center"/>
    </w:pPr>
    <w:r>
      <w:t>ИС «ИПГО». Копия электронного документа. Дата  30.06.2026.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30.06.2026.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CYR">
    <w:panose1 w:val="02020603050405020304"/>
    <w:charset w:val="CC"/>
    <w:family w:val="Auto"/>
    <w:pitch w:val="variable"/>
    <w:sig w:usb0="E0002EFF" w:usb1="C000785B" w:usb2="00000009" w:usb3="00000000" w:csb0="000001FF" w:csb1="00000000"/>
  </w:font>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Calibri Light">
    <w:panose1 w:val="020F0302020204030204"/>
    <w:charset w:val="CC"/>
    <w:family w:val="Auto"/>
    <w:pitch w:val="variable"/>
    <w:sig w:usb0="E4002EFF" w:usb1="C2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4570"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7903876"/>
      <w:docPartObj>
        <w:docPartGallery w:val="Page Numbers (Top of Page)"/>
        <w:docPartUnique/>
      </w:docPartObj>
    </w:sdtPr>
    <w:sdtContent>
      <w:p>
        <w:pPr>
          <w:pStyle w:val="Header"/>
          <w:jc w:val="center"/>
          <w:rPr/>
        </w:pPr>
        <w:r>
          <w:pict>
            <v:shape id="PowerPlusWaterMarkObject1026" o:spid="PowerPlusWaterMarkObject4572"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r>
          <w:fldChar w:fldCharType="begin"/>
        </w:r>
        <w:r>
          <w:instrText xml:space="preserve"> PAGE   \* MERGEFORMAT </w:instrText>
        </w:r>
        <w:r>
          <w:fldChar w:fldCharType="separate"/>
        </w:r>
        <w:r w:rsidR="00A220DB">
          <w:rPr>
            <w:noProof/>
          </w:rPr>
          <w:t xml:space="preserve">36</w:t>
        </w:r>
        <w:r>
          <w:rPr>
            <w:noProof/>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4574"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1429" w:hanging="360"/>
      </w:pPr>
      <w:rPr/>
    </w:lvl>
    <w:lvl w:ilvl="1">
      <w:start w:val="1"/>
      <w:numFmt w:val="lowerLetter"/>
      <w:suff w:val="tab"/>
      <w:lvlText w:val="%2."/>
      <w:lvlJc w:val="left"/>
      <w:pPr>
        <w:ind w:left="2149" w:hanging="360"/>
      </w:pPr>
      <w:rPr/>
    </w:lvl>
    <w:lvl w:ilvl="2">
      <w:start w:val="1"/>
      <w:numFmt w:val="lowerRoman"/>
      <w:suff w:val="tab"/>
      <w:lvlText w:val="%3."/>
      <w:lvlJc w:val="right"/>
      <w:pPr>
        <w:ind w:left="2869" w:hanging="180"/>
      </w:pPr>
      <w:rPr/>
    </w:lvl>
    <w:lvl w:ilvl="3">
      <w:start w:val="1"/>
      <w:numFmt w:val="decimal"/>
      <w:suff w:val="tab"/>
      <w:lvlText w:val="%4."/>
      <w:lvlJc w:val="left"/>
      <w:pPr>
        <w:ind w:left="3589" w:hanging="360"/>
      </w:pPr>
      <w:rPr/>
    </w:lvl>
    <w:lvl w:ilvl="4">
      <w:start w:val="1"/>
      <w:numFmt w:val="lowerLetter"/>
      <w:suff w:val="tab"/>
      <w:lvlText w:val="%5."/>
      <w:lvlJc w:val="left"/>
      <w:pPr>
        <w:ind w:left="4309" w:hanging="360"/>
      </w:pPr>
      <w:rPr/>
    </w:lvl>
    <w:lvl w:ilvl="5">
      <w:start w:val="1"/>
      <w:numFmt w:val="lowerRoman"/>
      <w:suff w:val="tab"/>
      <w:lvlText w:val="%6."/>
      <w:lvlJc w:val="right"/>
      <w:pPr>
        <w:ind w:left="5029" w:hanging="180"/>
      </w:pPr>
      <w:rPr/>
    </w:lvl>
    <w:lvl w:ilvl="6">
      <w:start w:val="1"/>
      <w:numFmt w:val="decimal"/>
      <w:suff w:val="tab"/>
      <w:lvlText w:val="%7."/>
      <w:lvlJc w:val="left"/>
      <w:pPr>
        <w:ind w:left="5749" w:hanging="360"/>
      </w:pPr>
      <w:rPr/>
    </w:lvl>
    <w:lvl w:ilvl="7">
      <w:start w:val="1"/>
      <w:numFmt w:val="lowerLetter"/>
      <w:suff w:val="tab"/>
      <w:lvlText w:val="%8."/>
      <w:lvlJc w:val="left"/>
      <w:pPr>
        <w:ind w:left="6469" w:hanging="360"/>
      </w:pPr>
      <w:rPr/>
    </w:lvl>
    <w:lvl w:ilvl="8">
      <w:start w:val="1"/>
      <w:numFmt w:val="lowerRoman"/>
      <w:suff w:val="tab"/>
      <w:lvlText w:val="%9."/>
      <w:lvlJc w:val="right"/>
      <w:pPr>
        <w:ind w:left="7189" w:hanging="180"/>
      </w:pPr>
      <w:rPr/>
    </w:lvl>
  </w:abstractNum>
  <w:abstractNum w:abstractNumId="3">
    <w:multiLevelType w:val="hybridMultilevel"/>
    <w:lvl w:ilvl="0">
      <w:start w:val="1"/>
      <w:numFmt w:val="decimal"/>
      <w:suff w:val="tab"/>
      <w:lvlText w:val="%1."/>
      <w:lvlJc w:val="left"/>
      <w:pPr>
        <w:ind w:left="360" w:hanging="360"/>
      </w:pPr>
      <w:rPr/>
    </w:lvl>
    <w:lvl w:ilvl="1">
      <w:start w:val="1"/>
      <w:numFmt w:val="decimal"/>
      <w:suff w:val="tab"/>
      <w:lvlText w:val="%2)"/>
      <w:lvlJc w:val="left"/>
      <w:pPr>
        <w:ind w:left="2175" w:hanging="1095"/>
      </w:pPr>
      <w:rPr>
        <w:rFonts w:ascii="Times New Roman CYR" w:hAnsi="Times New Roman CYR" w:cs="Times New Roman" w:hint="default"/>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4">
    <w:multiLevelType w:val="hybridMultilevel"/>
    <w:lvl w:ilvl="0">
      <w:start w:val="1"/>
      <w:numFmt w:val="decimal"/>
      <w:suff w:val="tab"/>
      <w:lvlText w:val="%1)"/>
      <w:lvlJc w:val="left"/>
      <w:pPr>
        <w:ind w:left="1495" w:hanging="360"/>
      </w:pPr>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hybridMultilevel"/>
    <w:lvl w:ilvl="0">
      <w:start w:val="1"/>
      <w:numFmt w:val="decimal"/>
      <w:suff w:val="tab"/>
      <w:lvlText w:val="%1)"/>
      <w:lvlJc w:val="left"/>
      <w:pPr>
        <w:ind w:left="1429" w:hanging="360"/>
      </w:pPr>
      <w:rPr/>
    </w:lvl>
    <w:lvl w:ilvl="1">
      <w:start w:val="1"/>
      <w:numFmt w:val="lowerLetter"/>
      <w:suff w:val="tab"/>
      <w:lvlText w:val="%2."/>
      <w:lvlJc w:val="left"/>
      <w:pPr>
        <w:ind w:left="2149" w:hanging="360"/>
      </w:pPr>
      <w:rPr/>
    </w:lvl>
    <w:lvl w:ilvl="2">
      <w:start w:val="1"/>
      <w:numFmt w:val="lowerRoman"/>
      <w:suff w:val="tab"/>
      <w:lvlText w:val="%3."/>
      <w:lvlJc w:val="right"/>
      <w:pPr>
        <w:ind w:left="2869" w:hanging="180"/>
      </w:pPr>
      <w:rPr/>
    </w:lvl>
    <w:lvl w:ilvl="3">
      <w:start w:val="1"/>
      <w:numFmt w:val="decimal"/>
      <w:suff w:val="tab"/>
      <w:lvlText w:val="%4."/>
      <w:lvlJc w:val="left"/>
      <w:pPr>
        <w:ind w:left="3589" w:hanging="360"/>
      </w:pPr>
      <w:rPr/>
    </w:lvl>
    <w:lvl w:ilvl="4">
      <w:start w:val="1"/>
      <w:numFmt w:val="lowerLetter"/>
      <w:suff w:val="tab"/>
      <w:lvlText w:val="%5."/>
      <w:lvlJc w:val="left"/>
      <w:pPr>
        <w:ind w:left="4309" w:hanging="360"/>
      </w:pPr>
      <w:rPr/>
    </w:lvl>
    <w:lvl w:ilvl="5">
      <w:start w:val="1"/>
      <w:numFmt w:val="lowerRoman"/>
      <w:suff w:val="tab"/>
      <w:lvlText w:val="%6."/>
      <w:lvlJc w:val="right"/>
      <w:pPr>
        <w:ind w:left="5029" w:hanging="180"/>
      </w:pPr>
      <w:rPr/>
    </w:lvl>
    <w:lvl w:ilvl="6">
      <w:start w:val="1"/>
      <w:numFmt w:val="decimal"/>
      <w:suff w:val="tab"/>
      <w:lvlText w:val="%7."/>
      <w:lvlJc w:val="left"/>
      <w:pPr>
        <w:ind w:left="5749" w:hanging="360"/>
      </w:pPr>
      <w:rPr/>
    </w:lvl>
    <w:lvl w:ilvl="7">
      <w:start w:val="1"/>
      <w:numFmt w:val="lowerLetter"/>
      <w:suff w:val="tab"/>
      <w:lvlText w:val="%8."/>
      <w:lvlJc w:val="left"/>
      <w:pPr>
        <w:ind w:left="6469" w:hanging="360"/>
      </w:pPr>
      <w:rPr/>
    </w:lvl>
    <w:lvl w:ilvl="8">
      <w:start w:val="1"/>
      <w:numFmt w:val="lowerRoman"/>
      <w:suff w:val="tab"/>
      <w:lvlText w:val="%9."/>
      <w:lvlJc w:val="right"/>
      <w:pPr>
        <w:ind w:left="7189" w:hanging="180"/>
      </w:pPr>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smallFrac/>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nhideWhenUsed/>
    <w:rsid w:val="00155E5B"/>
    <w:rPr>
      <w:color w:val="0000FF"/>
      <w:u w:val="single"/>
    </w:rPr>
  </w:style>
  <w:style w:type="paragraph" w:styleId="ListParagraph">
    <w:name w:val="List Paragraph"/>
    <w:aliases w:val="Akapit z listą BS,Bullet1,Bullets,Heading1,IBL List Paragraph,List Paragraph (numbered (a)),List Paragraph 1,List Paragraph nowy,List Paragraph1,List_Paragraph,Multilevel para_II,NUMBERED PARAGRAPH,References,маркированный"/>
    <w:basedOn w:val="Normal"/>
    <w:link w:val="АбзацспискаЗнак"/>
    <w:uiPriority w:val="34"/>
    <w:qFormat/>
    <w:rsid w:val="00155E5B"/>
    <w:pPr>
      <w:ind w:left="720"/>
    </w:pPr>
    <w:rPr>
      <w:rFonts w:ascii="Calibri" w:eastAsia="Calibri" w:hAnsi="Calibri"/>
      <w:sz w:val="22"/>
      <w:szCs w:val="22"/>
    </w:rPr>
  </w:style>
  <w:style w:type="paragraph" w:styleId="BodyTextIndent">
    <w:name w:val="Body Text Indent"/>
    <w:basedOn w:val="Normal"/>
    <w:link w:val="ОсновнойтекстсотступомЗнак"/>
    <w:unhideWhenUsed/>
    <w:qFormat/>
    <w:rsid w:val="00155E5B"/>
    <w:pPr>
      <w:spacing w:after="120"/>
      <w:ind w:left="283"/>
    </w:pPr>
    <w:rPr/>
  </w:style>
  <w:style w:type="character" w:customStyle="1" w:styleId="ОсновнойтекстсотступомЗнак">
    <w:name w:val="Основной текст с отступом Знак"/>
    <w:basedOn w:val="DefaultParagraphFont"/>
    <w:link w:val="BodyTextIndent"/>
    <w:rsid w:val="00155E5B"/>
    <w:rPr>
      <w:rFonts w:ascii="Times New Roman" w:eastAsia="Times New Roman" w:hAnsi="Times New Roman" w:cs="Times New Roman"/>
      <w:sz w:val="24"/>
      <w:szCs w:val="24"/>
      <w:lang w:eastAsia="ru-RU"/>
    </w:rPr>
  </w:style>
  <w:style w:type="paragraph" w:customStyle="1" w:styleId="ОснТекст">
    <w:name w:val="ОснТекст"/>
    <w:link w:val="ОснТекстЗнак"/>
    <w:qFormat/>
    <w:rsid w:val="00155E5B"/>
    <w:pPr>
      <w:spacing w:after="0" w:line="240" w:lineRule="auto"/>
      <w:ind w:firstLine="709"/>
      <w:jc w:val="both"/>
    </w:pPr>
    <w:rPr>
      <w:rFonts w:ascii="Times New Roman" w:eastAsia="Times New Roman" w:hAnsi="Times New Roman" w:cs="Times New Roman"/>
      <w:sz w:val="20"/>
      <w:szCs w:val="20"/>
      <w:lang w:eastAsia="ru-RU"/>
    </w:rPr>
  </w:style>
  <w:style w:type="character" w:customStyle="1" w:styleId="ОснТекстЗнак">
    <w:name w:val="ОснТекст Знак"/>
    <w:basedOn w:val="DefaultParagraphFont"/>
    <w:link w:val="ОснТекст"/>
    <w:rsid w:val="00155E5B"/>
    <w:rPr>
      <w:rFonts w:ascii="Times New Roman" w:eastAsia="Times New Roman" w:hAnsi="Times New Roman" w:cs="Times New Roman"/>
      <w:sz w:val="20"/>
      <w:szCs w:val="20"/>
      <w:lang w:eastAsia="ru-RU"/>
    </w:rPr>
  </w:style>
  <w:style w:type="character" w:customStyle="1" w:styleId="s0">
    <w:name w:val="s0"/>
    <w:rsid w:val="00155E5B"/>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АбзацспискаЗнак">
    <w:name w:val="Абзац списка Знак"/>
    <w:aliases w:val="Akapit z listą BS Знак,Bullet1 Знак,Bullets Знак,IBL List Paragraph Знак,List Paragraph (numbered (a)) Знак,List Paragraph 1 Знак,List_Paragraph Знак,Multilevel para_II Знак,NUMBERED PARAGRAPH Знак,References Знак,маркированный Знак"/>
    <w:link w:val="ListParagraph"/>
    <w:uiPriority w:val="34"/>
    <w:qFormat/>
    <w:locked/>
    <w:rsid w:val="00155E5B"/>
    <w:rPr>
      <w:rFonts w:ascii="Calibri" w:eastAsia="Calibri" w:hAnsi="Calibri" w:cs="Times New Roman"/>
      <w:lang w:eastAsia="ru-RU"/>
    </w:rPr>
  </w:style>
  <w:style w:type="paragraph" w:styleId="Header">
    <w:name w:val="Header"/>
    <w:basedOn w:val="Normal"/>
    <w:link w:val="ВерхнийколонтитулЗнак"/>
    <w:uiPriority w:val="99"/>
    <w:unhideWhenUsed/>
    <w:qFormat/>
    <w:rsid w:val="00155E5B"/>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155E5B"/>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semiHidden/>
    <w:unhideWhenUsed/>
    <w:rsid w:val="00155E5B"/>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semiHidden/>
    <w:rsid w:val="00155E5B"/>
    <w:rPr>
      <w:rFonts w:ascii="Times New Roman" w:eastAsia="Times New Roman" w:hAnsi="Times New Roman" w:cs="Times New Roman"/>
      <w:sz w:val="24"/>
      <w:szCs w:val="24"/>
      <w:lang w:eastAsia="ru-RU"/>
    </w:rPr>
  </w:style>
  <w:style w:type="paragraph" w:customStyle="1" w:styleId="Default">
    <w:name w:val="Default"/>
    <w:qFormat/>
    <w:rsid w:val="00624899"/>
    <w:pPr>
      <w:spacing w:after="0" w:line="240" w:lineRule="auto"/>
    </w:pPr>
    <w:rPr>
      <w:rFonts w:ascii="Times New Roman" w:eastAsia="Times New Roman" w:hAnsi="Times New Roman" w:cs="Times New Roman"/>
      <w:color w:val="000000"/>
      <w:sz w:val="24"/>
      <w:szCs w:val="20"/>
      <w:lang w:eastAsia="ru-RU"/>
    </w:rPr>
  </w:style>
  <w:style w:type="paragraph" w:styleId="Normal(Web)">
    <w:name w:val="Normal (Web)"/>
    <w:basedOn w:val="Normal"/>
    <w:uiPriority w:val="99"/>
    <w:unhideWhenUsed/>
    <w:qFormat/>
    <w:rsid w:val="00624899"/>
    <w:pPr>
      <w:spacing w:before="100" w:beforeAutospacing="1" w:after="100" w:afterAutospacing="1"/>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065213">
      <w:marLeft w:val="0"/>
      <w:marRight w:val="0"/>
      <w:marTop w:val="0"/>
      <w:marBottom w:val="0"/>
      <w:divBdr>
        <w:top w:val="none" w:sz="0" w:space="0" w:color="auto"/>
        <w:left w:val="none" w:sz="0" w:space="0" w:color="auto"/>
        <w:bottom w:val="none" w:sz="0" w:space="0" w:color="auto"/>
        <w:right w:val="none" w:sz="0" w:space="0" w:color="auto"/>
      </w:divBdr>
      <w:divsChild>
        <w:div w:id="1954941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yperlink" Target="http://adilet.zan.kz/kaz/docs/K1500000414#z124" TargetMode="External"/>
    <Relationship Id="rId5" Type="http://schemas.openxmlformats.org/officeDocument/2006/relationships/hyperlink" Target="http://adilet.zan.kz/kaz/docs/K1500000414#z72" TargetMode="External"/>
    <Relationship Id="rId6" Type="http://schemas.openxmlformats.org/officeDocument/2006/relationships/hyperlink" Target="http://adilet.zan.kz/kaz/docs/K1500000414#z82" TargetMode="External"/>
    <Relationship Id="rId7" Type="http://schemas.openxmlformats.org/officeDocument/2006/relationships/hyperlink" Target="https://cabinet.stat.gov.kz/" TargetMode="External"/>
    <Relationship Id="rId8" Type="http://schemas.openxmlformats.org/officeDocument/2006/relationships/header" Target="header1.xml"/>
    <Relationship Id="rId9" Type="http://schemas.openxmlformats.org/officeDocument/2006/relationships/header" Target="header2.xml"/>
    <Relationship Id="rId17" Type="http://schemas.openxmlformats.org/officeDocument/2006/relationships/footer" Target="cover-footer.xml"/>
    <Relationship Id="rId18"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2026-02-24T13:13:00Z</dcterms:created>
  <dc:creator>Дәулетберді Гаухар</dc:creator>
  <lastModifiedBy>Какима Серикказынова</lastModifiedBy>
  <dcterms:modified xsi:type="dcterms:W3CDTF">2026-05-19T04:49:00Z</dcterms:modified>
  <revision>218</revision>
</coreProperties>
</file>

<file path=customXml/item2.xml><?xml version="1.0" encoding="utf-8"?>
<Properties xmlns="http://schemas.openxmlformats.org/officeDocument/2006/extended-properties" xmlns:vt="http://schemas.openxmlformats.org/officeDocument/2006/docPropsVTypes">
  <Template>Normal.dotm</Template>
  <TotalTime>239</TotalTime>
  <Pages>1</Pages>
  <Words>7043</Words>
  <Characters>40150</Characters>
  <Application>Microsoft Office Word</Application>
  <DocSecurity>0</DocSecurity>
  <Lines>334</Lines>
  <Paragraphs>94</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47099</CharactersWithSpaces>
  <SharedDoc>false</SharedDoc>
  <HyperlinksChanged>false</HyperlinksChanged>
  <AppVersion>14.0000</AppVersion>
</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F3CE4C99-CC23-4061-9A9C-B40120CA098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239</TotalTime>
  <Pages>1</Pages>
  <Words>7043</Words>
  <Characters>40150</Characters>
  <Application>Microsoft Office Word</Application>
  <DocSecurity>0</DocSecurity>
  <Lines>334</Lines>
  <Paragraphs>94</Paragraphs>
  <Company>SPecialiST RePack</Company>
  <CharactersWithSpaces>47099</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2026-02-24T13:13:00Z</dcterms:created>
  <dc:creator>Дәулетберді Гаухар</dc:creator>
  <lastModifiedBy>Какима Серикказынова</lastModifiedBy>
  <dcterms:modified xsi:type="dcterms:W3CDTF">2026-05-19T04:49:00Z</dcterms:modified>
  <revision>218</revision>
</coreProperties>
</file>