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C4435" w:rsidRDefault="009C4435" w:rsidP="0011718A">
      <w:pPr>
        <w:jc w:val="center"/>
        <w:rPr>
          <w:b/>
          <w:sz w:val="28"/>
          <w:szCs w:val="28"/>
          <w:lang w:val="kk-KZ"/>
        </w:rPr>
      </w:pPr>
    </w:p>
    <w:p w:rsidR="00FB50C4" w:rsidRPr="00385540" w:rsidRDefault="0011718A" w:rsidP="0011718A">
      <w:pPr>
        <w:jc w:val="center"/>
        <w:rPr>
          <w:rFonts w:ascii="Arial" w:hAnsi="Arial" w:cs="Arial"/>
          <w:b/>
          <w:sz w:val="28"/>
          <w:szCs w:val="28"/>
          <w:lang w:val="kk-KZ"/>
        </w:rPr>
      </w:pPr>
      <w:r w:rsidRPr="00385540">
        <w:rPr>
          <w:rFonts w:ascii="Arial" w:hAnsi="Arial" w:cs="Arial"/>
          <w:b/>
          <w:sz w:val="28"/>
          <w:szCs w:val="28"/>
          <w:lang w:val="kk-KZ"/>
        </w:rPr>
        <w:t>ХАБАРЛАНДЫРУ</w:t>
      </w:r>
    </w:p>
    <w:p w:rsidR="0011718A" w:rsidRPr="00385540" w:rsidRDefault="0011718A" w:rsidP="0011718A">
      <w:pPr>
        <w:jc w:val="center"/>
        <w:rPr>
          <w:rFonts w:ascii="Arial" w:hAnsi="Arial" w:cs="Arial"/>
          <w:b/>
          <w:sz w:val="28"/>
          <w:szCs w:val="28"/>
          <w:lang w:val="kk-KZ"/>
        </w:rPr>
      </w:pPr>
    </w:p>
    <w:p w:rsidR="00385540" w:rsidRPr="00385540" w:rsidRDefault="00385540" w:rsidP="00385540">
      <w:pPr>
        <w:jc w:val="center"/>
        <w:rPr>
          <w:rFonts w:ascii="Arial" w:hAnsi="Arial" w:cs="Arial"/>
          <w:sz w:val="28"/>
          <w:szCs w:val="28"/>
          <w:lang w:val="kk-KZ"/>
        </w:rPr>
      </w:pPr>
      <w:r w:rsidRPr="00385540">
        <w:rPr>
          <w:rFonts w:ascii="Arial" w:hAnsi="Arial" w:cs="Arial"/>
          <w:bCs/>
          <w:sz w:val="28"/>
          <w:szCs w:val="28"/>
          <w:lang w:val="kk-KZ"/>
        </w:rPr>
        <w:t>Шымкент қаласының білім басқармасы 202</w:t>
      </w:r>
      <w:r>
        <w:rPr>
          <w:rFonts w:ascii="Arial" w:hAnsi="Arial" w:cs="Arial"/>
          <w:bCs/>
          <w:sz w:val="28"/>
          <w:szCs w:val="28"/>
          <w:lang w:val="kk-KZ"/>
        </w:rPr>
        <w:t>6</w:t>
      </w:r>
      <w:r w:rsidRPr="00385540">
        <w:rPr>
          <w:rFonts w:ascii="Arial" w:hAnsi="Arial" w:cs="Arial"/>
          <w:bCs/>
          <w:sz w:val="28"/>
          <w:szCs w:val="28"/>
          <w:lang w:val="kk-KZ"/>
        </w:rPr>
        <w:t>–202</w:t>
      </w:r>
      <w:r>
        <w:rPr>
          <w:rFonts w:ascii="Arial" w:hAnsi="Arial" w:cs="Arial"/>
          <w:bCs/>
          <w:sz w:val="28"/>
          <w:szCs w:val="28"/>
          <w:lang w:val="kk-KZ"/>
        </w:rPr>
        <w:t>7</w:t>
      </w:r>
      <w:r w:rsidRPr="00385540">
        <w:rPr>
          <w:rFonts w:ascii="Arial" w:hAnsi="Arial" w:cs="Arial"/>
          <w:bCs/>
          <w:sz w:val="28"/>
          <w:szCs w:val="28"/>
          <w:lang w:val="kk-KZ"/>
        </w:rPr>
        <w:t xml:space="preserve"> оқу жылына жергілікті атқарушы орган тарапынан бөлінген </w:t>
      </w:r>
      <w:r w:rsidR="00DA684F">
        <w:rPr>
          <w:rFonts w:ascii="Arial" w:hAnsi="Arial" w:cs="Arial"/>
          <w:bCs/>
          <w:sz w:val="28"/>
          <w:szCs w:val="28"/>
          <w:lang w:val="kk-KZ"/>
        </w:rPr>
        <w:t xml:space="preserve">қосымша </w:t>
      </w:r>
      <w:r w:rsidRPr="00385540">
        <w:rPr>
          <w:rFonts w:ascii="Arial" w:hAnsi="Arial" w:cs="Arial"/>
          <w:bCs/>
          <w:sz w:val="28"/>
          <w:szCs w:val="28"/>
          <w:lang w:val="kk-KZ"/>
        </w:rPr>
        <w:t>білім беру гранттары бойынша кадрлар даярлайтын жоғары оқу орындарының тізімін жариялайды.</w:t>
      </w:r>
    </w:p>
    <w:p w:rsidR="00095099" w:rsidRDefault="00095099" w:rsidP="00B23F83">
      <w:pPr>
        <w:ind w:firstLine="567"/>
        <w:jc w:val="both"/>
        <w:rPr>
          <w:rFonts w:ascii="Arial" w:hAnsi="Arial" w:cs="Arial"/>
          <w:bCs/>
          <w:sz w:val="28"/>
          <w:szCs w:val="28"/>
          <w:lang w:val="kk-KZ"/>
        </w:rPr>
      </w:pPr>
    </w:p>
    <w:tbl>
      <w:tblPr>
        <w:tblW w:w="982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4"/>
        <w:gridCol w:w="1985"/>
        <w:gridCol w:w="1985"/>
        <w:gridCol w:w="1985"/>
        <w:gridCol w:w="2126"/>
        <w:gridCol w:w="1324"/>
      </w:tblGrid>
      <w:tr w:rsidR="00DA684F" w:rsidRPr="00DD1C1C" w:rsidTr="00EF44F4">
        <w:trPr>
          <w:trHeight w:val="645"/>
        </w:trPr>
        <w:tc>
          <w:tcPr>
            <w:tcW w:w="424" w:type="dxa"/>
            <w:shd w:val="clear" w:color="FFFFFF" w:fill="FFFFFF"/>
            <w:vAlign w:val="center"/>
          </w:tcPr>
          <w:p w:rsidR="00DA684F" w:rsidRPr="00DD1C1C" w:rsidRDefault="00DA684F" w:rsidP="00EF44F4">
            <w:pPr>
              <w:jc w:val="center"/>
              <w:rPr>
                <w:rFonts w:ascii="Arial" w:hAnsi="Arial" w:cs="Arial"/>
                <w:b/>
                <w:bCs/>
                <w:color w:val="000000"/>
                <w:lang w:val="kk-KZ"/>
              </w:rPr>
            </w:pPr>
            <w:r w:rsidRPr="00DD1C1C">
              <w:rPr>
                <w:rFonts w:ascii="Arial" w:hAnsi="Arial" w:cs="Arial"/>
                <w:b/>
                <w:bCs/>
                <w:color w:val="000000"/>
                <w:lang w:val="kk-KZ"/>
              </w:rPr>
              <w:t>№</w:t>
            </w:r>
          </w:p>
        </w:tc>
        <w:tc>
          <w:tcPr>
            <w:tcW w:w="1985" w:type="dxa"/>
            <w:shd w:val="clear" w:color="FFFFFF" w:fill="FFFFFF"/>
            <w:vAlign w:val="center"/>
          </w:tcPr>
          <w:p w:rsidR="00DA684F" w:rsidRPr="00DD1C1C" w:rsidRDefault="00DA684F" w:rsidP="00EF44F4">
            <w:pPr>
              <w:jc w:val="center"/>
              <w:rPr>
                <w:rFonts w:ascii="Arial" w:hAnsi="Arial" w:cs="Arial"/>
                <w:b/>
                <w:bCs/>
                <w:color w:val="000000"/>
                <w:lang w:val="kk-KZ"/>
              </w:rPr>
            </w:pPr>
            <w:r w:rsidRPr="00DD1C1C">
              <w:rPr>
                <w:rFonts w:ascii="Arial" w:hAnsi="Arial" w:cs="Arial"/>
                <w:b/>
                <w:bCs/>
                <w:color w:val="000000"/>
                <w:lang w:val="kk-KZ"/>
              </w:rPr>
              <w:t>ЖОО атауы</w:t>
            </w:r>
          </w:p>
        </w:tc>
        <w:tc>
          <w:tcPr>
            <w:tcW w:w="1985" w:type="dxa"/>
            <w:shd w:val="clear" w:color="FFFFFF" w:fill="FFFFFF"/>
            <w:vAlign w:val="center"/>
          </w:tcPr>
          <w:p w:rsidR="00DA684F" w:rsidRPr="00DD1C1C" w:rsidRDefault="00DA684F" w:rsidP="00EF44F4">
            <w:pPr>
              <w:jc w:val="center"/>
              <w:rPr>
                <w:rFonts w:ascii="Arial" w:hAnsi="Arial" w:cs="Arial"/>
                <w:b/>
                <w:color w:val="000000"/>
                <w:lang w:val="kk-KZ"/>
              </w:rPr>
            </w:pPr>
            <w:r w:rsidRPr="00DD1C1C">
              <w:rPr>
                <w:rFonts w:ascii="Arial" w:hAnsi="Arial" w:cs="Arial"/>
                <w:b/>
                <w:bCs/>
                <w:color w:val="000000"/>
              </w:rPr>
              <w:t>Білім</w:t>
            </w:r>
            <w:r w:rsidRPr="00DD1C1C">
              <w:rPr>
                <w:rFonts w:ascii="Arial" w:hAnsi="Arial" w:cs="Arial"/>
                <w:b/>
                <w:bCs/>
                <w:color w:val="000000"/>
                <w:lang w:val="kk-KZ"/>
              </w:rPr>
              <w:t xml:space="preserve"> </w:t>
            </w:r>
            <w:r w:rsidRPr="00DD1C1C">
              <w:rPr>
                <w:rFonts w:ascii="Arial" w:hAnsi="Arial" w:cs="Arial"/>
                <w:b/>
                <w:bCs/>
                <w:color w:val="000000"/>
              </w:rPr>
              <w:t>саласы</w:t>
            </w:r>
          </w:p>
        </w:tc>
        <w:tc>
          <w:tcPr>
            <w:tcW w:w="1985" w:type="dxa"/>
            <w:shd w:val="clear" w:color="FFFFFF" w:fill="FFFFFF"/>
            <w:vAlign w:val="center"/>
            <w:hideMark/>
          </w:tcPr>
          <w:p w:rsidR="00DA684F" w:rsidRPr="00DD1C1C" w:rsidRDefault="00DA684F" w:rsidP="00EF44F4">
            <w:pPr>
              <w:jc w:val="center"/>
              <w:rPr>
                <w:rFonts w:ascii="Arial" w:hAnsi="Arial" w:cs="Arial"/>
                <w:b/>
                <w:color w:val="000000"/>
                <w:lang w:val="kk-KZ"/>
              </w:rPr>
            </w:pPr>
            <w:r w:rsidRPr="00DD1C1C">
              <w:rPr>
                <w:rFonts w:ascii="Arial" w:hAnsi="Arial" w:cs="Arial"/>
                <w:b/>
                <w:bCs/>
                <w:color w:val="000000"/>
              </w:rPr>
              <w:t>Дайындық</w:t>
            </w:r>
            <w:r w:rsidRPr="00DD1C1C">
              <w:rPr>
                <w:rFonts w:ascii="Arial" w:hAnsi="Arial" w:cs="Arial"/>
                <w:b/>
                <w:bCs/>
                <w:color w:val="000000"/>
                <w:lang w:val="kk-KZ"/>
              </w:rPr>
              <w:t xml:space="preserve"> </w:t>
            </w:r>
            <w:r w:rsidRPr="00DD1C1C">
              <w:rPr>
                <w:rFonts w:ascii="Arial" w:hAnsi="Arial" w:cs="Arial"/>
                <w:b/>
                <w:bCs/>
                <w:color w:val="000000"/>
              </w:rPr>
              <w:t>бағыты</w:t>
            </w:r>
          </w:p>
        </w:tc>
        <w:tc>
          <w:tcPr>
            <w:tcW w:w="2126" w:type="dxa"/>
            <w:shd w:val="clear" w:color="FFFFFF" w:fill="FFFFFF"/>
            <w:vAlign w:val="center"/>
            <w:hideMark/>
          </w:tcPr>
          <w:p w:rsidR="00DA684F" w:rsidRPr="00DD1C1C" w:rsidRDefault="00DA684F" w:rsidP="00EF44F4">
            <w:pPr>
              <w:jc w:val="center"/>
              <w:rPr>
                <w:rFonts w:ascii="Arial" w:hAnsi="Arial" w:cs="Arial"/>
                <w:b/>
                <w:color w:val="000000"/>
                <w:lang w:val="kk-KZ"/>
              </w:rPr>
            </w:pPr>
            <w:r w:rsidRPr="00DD1C1C">
              <w:rPr>
                <w:rFonts w:ascii="Arial" w:hAnsi="Arial" w:cs="Arial"/>
                <w:b/>
                <w:bCs/>
                <w:color w:val="000000"/>
              </w:rPr>
              <w:t>Білім</w:t>
            </w:r>
            <w:r w:rsidRPr="00DD1C1C">
              <w:rPr>
                <w:rFonts w:ascii="Arial" w:hAnsi="Arial" w:cs="Arial"/>
                <w:b/>
                <w:bCs/>
                <w:color w:val="000000"/>
                <w:lang w:val="kk-KZ"/>
              </w:rPr>
              <w:t xml:space="preserve"> </w:t>
            </w:r>
            <w:r w:rsidRPr="00DD1C1C">
              <w:rPr>
                <w:rFonts w:ascii="Arial" w:hAnsi="Arial" w:cs="Arial"/>
                <w:b/>
                <w:bCs/>
                <w:color w:val="000000"/>
              </w:rPr>
              <w:t>беру</w:t>
            </w:r>
            <w:r w:rsidRPr="00DD1C1C">
              <w:rPr>
                <w:rFonts w:ascii="Arial" w:hAnsi="Arial" w:cs="Arial"/>
                <w:b/>
                <w:bCs/>
                <w:color w:val="000000"/>
                <w:lang w:val="kk-KZ"/>
              </w:rPr>
              <w:t xml:space="preserve"> </w:t>
            </w:r>
            <w:r w:rsidRPr="00DD1C1C">
              <w:rPr>
                <w:rFonts w:ascii="Arial" w:hAnsi="Arial" w:cs="Arial"/>
                <w:b/>
                <w:bCs/>
                <w:color w:val="000000"/>
              </w:rPr>
              <w:t>бағдарламаларының</w:t>
            </w:r>
            <w:r w:rsidRPr="00DD1C1C">
              <w:rPr>
                <w:rFonts w:ascii="Arial" w:hAnsi="Arial" w:cs="Arial"/>
                <w:b/>
                <w:bCs/>
                <w:color w:val="000000"/>
                <w:lang w:val="kk-KZ"/>
              </w:rPr>
              <w:t xml:space="preserve"> </w:t>
            </w:r>
            <w:r w:rsidRPr="00DD1C1C">
              <w:rPr>
                <w:rFonts w:ascii="Arial" w:hAnsi="Arial" w:cs="Arial"/>
                <w:b/>
                <w:bCs/>
                <w:color w:val="000000"/>
              </w:rPr>
              <w:t>тобы</w:t>
            </w:r>
          </w:p>
        </w:tc>
        <w:tc>
          <w:tcPr>
            <w:tcW w:w="1324" w:type="dxa"/>
            <w:vAlign w:val="center"/>
          </w:tcPr>
          <w:p w:rsidR="00DA684F" w:rsidRPr="00DD1C1C" w:rsidRDefault="00DA684F" w:rsidP="00EF44F4">
            <w:pPr>
              <w:ind w:hanging="101"/>
              <w:jc w:val="center"/>
              <w:rPr>
                <w:rFonts w:ascii="Arial" w:hAnsi="Arial" w:cs="Arial"/>
                <w:b/>
                <w:bCs/>
                <w:color w:val="000000"/>
              </w:rPr>
            </w:pPr>
            <w:r w:rsidRPr="00DD1C1C">
              <w:rPr>
                <w:rFonts w:ascii="Arial" w:hAnsi="Arial" w:cs="Arial"/>
                <w:b/>
                <w:bCs/>
                <w:color w:val="000000"/>
              </w:rPr>
              <w:t>Бөлінген</w:t>
            </w:r>
            <w:r w:rsidRPr="00DD1C1C">
              <w:rPr>
                <w:rFonts w:ascii="Arial" w:hAnsi="Arial" w:cs="Arial"/>
                <w:b/>
                <w:bCs/>
                <w:color w:val="000000"/>
                <w:lang w:val="kk-KZ"/>
              </w:rPr>
              <w:t xml:space="preserve"> </w:t>
            </w:r>
            <w:r w:rsidRPr="00DD1C1C">
              <w:rPr>
                <w:rFonts w:ascii="Arial" w:hAnsi="Arial" w:cs="Arial"/>
                <w:b/>
                <w:bCs/>
                <w:color w:val="000000"/>
              </w:rPr>
              <w:t>орын</w:t>
            </w:r>
            <w:r w:rsidRPr="00DD1C1C">
              <w:rPr>
                <w:rFonts w:ascii="Arial" w:hAnsi="Arial" w:cs="Arial"/>
                <w:b/>
                <w:bCs/>
                <w:color w:val="000000"/>
                <w:lang w:val="kk-KZ"/>
              </w:rPr>
              <w:t xml:space="preserve"> </w:t>
            </w:r>
            <w:r w:rsidRPr="00DD1C1C">
              <w:rPr>
                <w:rFonts w:ascii="Arial" w:hAnsi="Arial" w:cs="Arial"/>
                <w:b/>
                <w:bCs/>
                <w:color w:val="000000"/>
              </w:rPr>
              <w:t>саны</w:t>
            </w:r>
          </w:p>
        </w:tc>
      </w:tr>
      <w:tr w:rsidR="00DA684F" w:rsidRPr="00DD1C1C" w:rsidTr="00EF44F4">
        <w:trPr>
          <w:trHeight w:val="645"/>
        </w:trPr>
        <w:tc>
          <w:tcPr>
            <w:tcW w:w="424" w:type="dxa"/>
            <w:vMerge w:val="restart"/>
            <w:shd w:val="clear" w:color="FFFFFF" w:fill="FFFFFF"/>
          </w:tcPr>
          <w:p w:rsidR="00DA684F" w:rsidRPr="004D04A4" w:rsidRDefault="00DA684F" w:rsidP="00DA684F">
            <w:pPr>
              <w:pStyle w:val="a7"/>
              <w:numPr>
                <w:ilvl w:val="0"/>
                <w:numId w:val="2"/>
              </w:numPr>
              <w:spacing w:after="0" w:line="240" w:lineRule="auto"/>
              <w:rPr>
                <w:rFonts w:ascii="Arial" w:hAnsi="Arial" w:cs="Arial"/>
                <w:color w:val="000000"/>
                <w:sz w:val="24"/>
                <w:szCs w:val="24"/>
                <w:lang w:val="kk-KZ"/>
              </w:rPr>
            </w:pPr>
          </w:p>
        </w:tc>
        <w:tc>
          <w:tcPr>
            <w:tcW w:w="1985" w:type="dxa"/>
            <w:vMerge w:val="restart"/>
            <w:shd w:val="clear" w:color="FFFFFF" w:fill="FFFFFF"/>
          </w:tcPr>
          <w:p w:rsidR="00DA684F" w:rsidRPr="00744E68" w:rsidRDefault="00DA684F" w:rsidP="00EF44F4">
            <w:pPr>
              <w:rPr>
                <w:rFonts w:ascii="Arial" w:hAnsi="Arial" w:cs="Arial"/>
                <w:lang w:val="kk-KZ"/>
              </w:rPr>
            </w:pPr>
            <w:r w:rsidRPr="00744E68">
              <w:rPr>
                <w:rFonts w:ascii="Arial" w:hAnsi="Arial" w:cs="Arial"/>
                <w:lang w:val="kk-KZ"/>
              </w:rPr>
              <w:t>«Өзбекәлі Жәнібеков атындағы Оңтүстік Қазақстан педагогикалық университеті» КЕАҚ</w:t>
            </w:r>
          </w:p>
          <w:p w:rsidR="00DA684F" w:rsidRPr="00744E68" w:rsidRDefault="00DA684F" w:rsidP="00EF44F4">
            <w:pPr>
              <w:rPr>
                <w:rFonts w:ascii="Arial" w:hAnsi="Arial" w:cs="Arial"/>
                <w:color w:val="000000"/>
                <w:lang w:val="kk-KZ"/>
              </w:rPr>
            </w:pPr>
          </w:p>
        </w:tc>
        <w:tc>
          <w:tcPr>
            <w:tcW w:w="1985" w:type="dxa"/>
            <w:vMerge w:val="restart"/>
            <w:shd w:val="clear" w:color="FFFFFF" w:fill="FFFFFF"/>
          </w:tcPr>
          <w:p w:rsidR="00DA684F" w:rsidRPr="00CD54EF" w:rsidRDefault="00DA684F" w:rsidP="00EF44F4">
            <w:pPr>
              <w:rPr>
                <w:rFonts w:ascii="Arial" w:hAnsi="Arial" w:cs="Arial"/>
                <w:color w:val="000000"/>
              </w:rPr>
            </w:pPr>
            <w:r w:rsidRPr="00CD54EF">
              <w:rPr>
                <w:rFonts w:ascii="Arial" w:hAnsi="Arial" w:cs="Arial"/>
                <w:color w:val="000000"/>
                <w:lang w:val="kk-KZ"/>
              </w:rPr>
              <w:t>6B01 Педагогикалық ғылымдар</w:t>
            </w:r>
          </w:p>
        </w:tc>
        <w:tc>
          <w:tcPr>
            <w:tcW w:w="1985" w:type="dxa"/>
            <w:vMerge w:val="restart"/>
            <w:shd w:val="clear" w:color="FFFFFF" w:fill="FFFFFF"/>
          </w:tcPr>
          <w:p w:rsidR="00DA684F" w:rsidRPr="00CD54EF" w:rsidRDefault="00DA684F" w:rsidP="00EF44F4">
            <w:pPr>
              <w:rPr>
                <w:rFonts w:ascii="Arial" w:hAnsi="Arial" w:cs="Arial"/>
                <w:color w:val="000000"/>
                <w:lang w:val="kk-KZ"/>
              </w:rPr>
            </w:pPr>
            <w:r w:rsidRPr="00CD54EF">
              <w:rPr>
                <w:rFonts w:ascii="Arial" w:hAnsi="Arial" w:cs="Arial"/>
                <w:color w:val="000000"/>
                <w:lang w:val="kk-KZ"/>
              </w:rPr>
              <w:t>6B014 Жалпы  дамудың пәндік мамандандырылған мұғалімдерін даярлау</w:t>
            </w:r>
          </w:p>
        </w:tc>
        <w:tc>
          <w:tcPr>
            <w:tcW w:w="2126" w:type="dxa"/>
            <w:shd w:val="clear" w:color="FFFFFF" w:fill="FFFFFF"/>
          </w:tcPr>
          <w:p w:rsidR="00DA684F" w:rsidRPr="00CD54EF" w:rsidRDefault="00DA684F" w:rsidP="00EF44F4">
            <w:pPr>
              <w:rPr>
                <w:rFonts w:ascii="Arial" w:hAnsi="Arial" w:cs="Arial"/>
                <w:color w:val="000000"/>
                <w:lang w:val="kk-KZ"/>
              </w:rPr>
            </w:pPr>
            <w:r w:rsidRPr="00CD54EF">
              <w:rPr>
                <w:rFonts w:ascii="Arial" w:hAnsi="Arial" w:cs="Arial"/>
                <w:color w:val="000000"/>
                <w:lang w:val="kk-KZ"/>
              </w:rPr>
              <w:t>B005 Дене шынықтыру мұғалімдерін даярлау</w:t>
            </w:r>
          </w:p>
        </w:tc>
        <w:tc>
          <w:tcPr>
            <w:tcW w:w="1324" w:type="dxa"/>
          </w:tcPr>
          <w:p w:rsidR="00DA684F" w:rsidRPr="00CD54EF" w:rsidRDefault="00DA684F" w:rsidP="00EF44F4">
            <w:pPr>
              <w:ind w:hanging="101"/>
              <w:jc w:val="center"/>
              <w:rPr>
                <w:rFonts w:ascii="Arial" w:hAnsi="Arial" w:cs="Arial"/>
                <w:color w:val="000000"/>
                <w:lang w:val="kk-KZ"/>
              </w:rPr>
            </w:pPr>
            <w:r w:rsidRPr="00CD54EF">
              <w:rPr>
                <w:rFonts w:ascii="Arial" w:hAnsi="Arial" w:cs="Arial"/>
                <w:color w:val="000000"/>
                <w:lang w:val="kk-KZ"/>
              </w:rPr>
              <w:t>1</w:t>
            </w:r>
          </w:p>
        </w:tc>
      </w:tr>
      <w:tr w:rsidR="00DA684F" w:rsidRPr="00DD1C1C" w:rsidTr="00EF44F4">
        <w:trPr>
          <w:trHeight w:val="645"/>
        </w:trPr>
        <w:tc>
          <w:tcPr>
            <w:tcW w:w="424" w:type="dxa"/>
            <w:vMerge/>
            <w:shd w:val="clear" w:color="FFFFFF" w:fill="FFFFFF"/>
          </w:tcPr>
          <w:p w:rsidR="00DA684F" w:rsidRPr="004D04A4" w:rsidRDefault="00DA684F" w:rsidP="00DA684F">
            <w:pPr>
              <w:pStyle w:val="a7"/>
              <w:numPr>
                <w:ilvl w:val="0"/>
                <w:numId w:val="2"/>
              </w:numPr>
              <w:spacing w:after="0" w:line="240" w:lineRule="auto"/>
              <w:rPr>
                <w:rFonts w:ascii="Arial" w:hAnsi="Arial" w:cs="Arial"/>
                <w:color w:val="000000"/>
                <w:sz w:val="24"/>
                <w:szCs w:val="24"/>
                <w:lang w:val="kk-KZ"/>
              </w:rPr>
            </w:pPr>
          </w:p>
        </w:tc>
        <w:tc>
          <w:tcPr>
            <w:tcW w:w="1985" w:type="dxa"/>
            <w:vMerge/>
            <w:shd w:val="clear" w:color="FFFFFF" w:fill="FFFFFF"/>
          </w:tcPr>
          <w:p w:rsidR="00DA684F" w:rsidRPr="00744E68" w:rsidRDefault="00DA684F" w:rsidP="00EF44F4">
            <w:pPr>
              <w:jc w:val="center"/>
              <w:rPr>
                <w:rFonts w:ascii="Arial" w:hAnsi="Arial" w:cs="Arial"/>
                <w:color w:val="000000"/>
                <w:lang w:val="kk-KZ"/>
              </w:rPr>
            </w:pPr>
          </w:p>
        </w:tc>
        <w:tc>
          <w:tcPr>
            <w:tcW w:w="1985" w:type="dxa"/>
            <w:vMerge/>
            <w:shd w:val="clear" w:color="FFFFFF" w:fill="FFFFFF"/>
          </w:tcPr>
          <w:p w:rsidR="00DA684F" w:rsidRPr="00CD54EF" w:rsidRDefault="00DA684F" w:rsidP="00EF44F4">
            <w:pPr>
              <w:jc w:val="center"/>
              <w:rPr>
                <w:rFonts w:ascii="Arial" w:hAnsi="Arial" w:cs="Arial"/>
                <w:color w:val="000000"/>
                <w:lang w:val="kk-KZ"/>
              </w:rPr>
            </w:pPr>
          </w:p>
        </w:tc>
        <w:tc>
          <w:tcPr>
            <w:tcW w:w="1985" w:type="dxa"/>
            <w:vMerge/>
            <w:shd w:val="clear" w:color="FFFFFF" w:fill="FFFFFF"/>
          </w:tcPr>
          <w:p w:rsidR="00DA684F" w:rsidRPr="00CD54EF" w:rsidRDefault="00DA684F" w:rsidP="00EF44F4">
            <w:pPr>
              <w:rPr>
                <w:rFonts w:ascii="Arial" w:hAnsi="Arial" w:cs="Arial"/>
                <w:color w:val="000000"/>
                <w:lang w:val="kk-KZ"/>
              </w:rPr>
            </w:pPr>
          </w:p>
        </w:tc>
        <w:tc>
          <w:tcPr>
            <w:tcW w:w="2126" w:type="dxa"/>
            <w:shd w:val="clear" w:color="FFFFFF" w:fill="FFFFFF"/>
          </w:tcPr>
          <w:p w:rsidR="00DA684F" w:rsidRPr="00CD54EF" w:rsidRDefault="00DA684F" w:rsidP="00EF44F4">
            <w:pPr>
              <w:rPr>
                <w:rFonts w:ascii="Arial" w:hAnsi="Arial" w:cs="Arial"/>
                <w:color w:val="000000"/>
                <w:lang w:val="kk-KZ"/>
              </w:rPr>
            </w:pPr>
            <w:r w:rsidRPr="00CD54EF">
              <w:rPr>
                <w:rFonts w:ascii="Arial" w:hAnsi="Arial" w:cs="Arial"/>
                <w:color w:val="000000"/>
                <w:lang w:val="kk-KZ"/>
              </w:rPr>
              <w:t>B004 Бастапқы әскери дайындық мұғалімдерін даярлау</w:t>
            </w:r>
          </w:p>
        </w:tc>
        <w:tc>
          <w:tcPr>
            <w:tcW w:w="1324" w:type="dxa"/>
          </w:tcPr>
          <w:p w:rsidR="00DA684F" w:rsidRPr="00CD54EF" w:rsidRDefault="00DA684F" w:rsidP="00EF44F4">
            <w:pPr>
              <w:ind w:hanging="101"/>
              <w:jc w:val="center"/>
              <w:rPr>
                <w:rFonts w:ascii="Arial" w:hAnsi="Arial" w:cs="Arial"/>
                <w:color w:val="000000"/>
                <w:lang w:val="kk-KZ"/>
              </w:rPr>
            </w:pPr>
            <w:r w:rsidRPr="00CD54EF">
              <w:rPr>
                <w:rFonts w:ascii="Arial" w:hAnsi="Arial" w:cs="Arial"/>
                <w:color w:val="000000"/>
                <w:lang w:val="kk-KZ"/>
              </w:rPr>
              <w:t>3</w:t>
            </w:r>
          </w:p>
        </w:tc>
      </w:tr>
      <w:tr w:rsidR="00DA684F" w:rsidRPr="00DD1C1C" w:rsidTr="00EF44F4">
        <w:trPr>
          <w:trHeight w:val="645"/>
        </w:trPr>
        <w:tc>
          <w:tcPr>
            <w:tcW w:w="424" w:type="dxa"/>
            <w:vMerge/>
            <w:shd w:val="clear" w:color="FFFFFF" w:fill="FFFFFF"/>
          </w:tcPr>
          <w:p w:rsidR="00DA684F" w:rsidRPr="004D04A4" w:rsidRDefault="00DA684F" w:rsidP="00DA684F">
            <w:pPr>
              <w:pStyle w:val="a7"/>
              <w:numPr>
                <w:ilvl w:val="0"/>
                <w:numId w:val="2"/>
              </w:numPr>
              <w:spacing w:after="0" w:line="240" w:lineRule="auto"/>
              <w:rPr>
                <w:rFonts w:ascii="Arial" w:hAnsi="Arial" w:cs="Arial"/>
                <w:color w:val="000000"/>
                <w:sz w:val="24"/>
                <w:szCs w:val="24"/>
                <w:lang w:val="kk-KZ"/>
              </w:rPr>
            </w:pPr>
          </w:p>
        </w:tc>
        <w:tc>
          <w:tcPr>
            <w:tcW w:w="1985" w:type="dxa"/>
            <w:vMerge/>
            <w:shd w:val="clear" w:color="FFFFFF" w:fill="FFFFFF"/>
          </w:tcPr>
          <w:p w:rsidR="00DA684F" w:rsidRPr="00744E68" w:rsidRDefault="00DA684F" w:rsidP="00EF44F4">
            <w:pPr>
              <w:jc w:val="center"/>
              <w:rPr>
                <w:rFonts w:ascii="Arial" w:hAnsi="Arial" w:cs="Arial"/>
                <w:color w:val="000000"/>
                <w:lang w:val="kk-KZ"/>
              </w:rPr>
            </w:pPr>
          </w:p>
        </w:tc>
        <w:tc>
          <w:tcPr>
            <w:tcW w:w="1985" w:type="dxa"/>
            <w:vMerge/>
            <w:shd w:val="clear" w:color="FFFFFF" w:fill="FFFFFF"/>
          </w:tcPr>
          <w:p w:rsidR="00DA684F" w:rsidRPr="00CD54EF" w:rsidRDefault="00DA684F" w:rsidP="00EF44F4">
            <w:pPr>
              <w:jc w:val="center"/>
              <w:rPr>
                <w:rFonts w:ascii="Arial" w:hAnsi="Arial" w:cs="Arial"/>
                <w:color w:val="000000"/>
                <w:lang w:val="kk-KZ"/>
              </w:rPr>
            </w:pPr>
          </w:p>
        </w:tc>
        <w:tc>
          <w:tcPr>
            <w:tcW w:w="1985" w:type="dxa"/>
            <w:vMerge/>
            <w:shd w:val="clear" w:color="FFFFFF" w:fill="FFFFFF"/>
          </w:tcPr>
          <w:p w:rsidR="00DA684F" w:rsidRPr="00CD54EF" w:rsidRDefault="00DA684F" w:rsidP="00EF44F4">
            <w:pPr>
              <w:rPr>
                <w:rFonts w:ascii="Arial" w:hAnsi="Arial" w:cs="Arial"/>
                <w:color w:val="000000"/>
                <w:lang w:val="kk-KZ"/>
              </w:rPr>
            </w:pPr>
          </w:p>
        </w:tc>
        <w:tc>
          <w:tcPr>
            <w:tcW w:w="2126" w:type="dxa"/>
            <w:shd w:val="clear" w:color="FFFFFF" w:fill="FFFFFF"/>
          </w:tcPr>
          <w:p w:rsidR="00DA684F" w:rsidRPr="00CD54EF" w:rsidRDefault="00DA684F" w:rsidP="00EF44F4">
            <w:pPr>
              <w:rPr>
                <w:rFonts w:ascii="Arial" w:hAnsi="Arial" w:cs="Arial"/>
                <w:color w:val="000000"/>
                <w:lang w:val="kk-KZ"/>
              </w:rPr>
            </w:pPr>
            <w:r w:rsidRPr="00CD54EF">
              <w:rPr>
                <w:rFonts w:ascii="Arial" w:hAnsi="Arial" w:cs="Arial"/>
                <w:color w:val="000000"/>
                <w:lang w:val="kk-KZ"/>
              </w:rPr>
              <w:t>B007 Көркем еңбек және сызу мұғалімдерін даярлау</w:t>
            </w:r>
          </w:p>
        </w:tc>
        <w:tc>
          <w:tcPr>
            <w:tcW w:w="1324" w:type="dxa"/>
          </w:tcPr>
          <w:p w:rsidR="00DA684F" w:rsidRPr="00CD54EF" w:rsidRDefault="00DA684F" w:rsidP="00EF44F4">
            <w:pPr>
              <w:ind w:hanging="101"/>
              <w:jc w:val="center"/>
              <w:rPr>
                <w:rFonts w:ascii="Arial" w:hAnsi="Arial" w:cs="Arial"/>
                <w:color w:val="000000"/>
                <w:lang w:val="kk-KZ"/>
              </w:rPr>
            </w:pPr>
            <w:r w:rsidRPr="00CD54EF">
              <w:rPr>
                <w:rFonts w:ascii="Arial" w:hAnsi="Arial" w:cs="Arial"/>
                <w:color w:val="000000"/>
                <w:lang w:val="kk-KZ"/>
              </w:rPr>
              <w:t>2</w:t>
            </w:r>
          </w:p>
        </w:tc>
      </w:tr>
      <w:tr w:rsidR="00DA684F" w:rsidRPr="00DD1C1C" w:rsidTr="00EF44F4">
        <w:trPr>
          <w:trHeight w:val="645"/>
        </w:trPr>
        <w:tc>
          <w:tcPr>
            <w:tcW w:w="424" w:type="dxa"/>
            <w:vMerge/>
            <w:shd w:val="clear" w:color="FFFFFF" w:fill="FFFFFF"/>
          </w:tcPr>
          <w:p w:rsidR="00DA684F" w:rsidRPr="004D04A4" w:rsidRDefault="00DA684F" w:rsidP="00DA684F">
            <w:pPr>
              <w:pStyle w:val="a7"/>
              <w:numPr>
                <w:ilvl w:val="0"/>
                <w:numId w:val="2"/>
              </w:numPr>
              <w:spacing w:after="0" w:line="240" w:lineRule="auto"/>
              <w:rPr>
                <w:rFonts w:ascii="Arial" w:hAnsi="Arial" w:cs="Arial"/>
                <w:color w:val="000000"/>
                <w:sz w:val="24"/>
                <w:szCs w:val="24"/>
                <w:lang w:val="kk-KZ"/>
              </w:rPr>
            </w:pPr>
          </w:p>
        </w:tc>
        <w:tc>
          <w:tcPr>
            <w:tcW w:w="1985" w:type="dxa"/>
            <w:vMerge/>
            <w:shd w:val="clear" w:color="FFFFFF" w:fill="FFFFFF"/>
          </w:tcPr>
          <w:p w:rsidR="00DA684F" w:rsidRPr="00744E68" w:rsidRDefault="00DA684F" w:rsidP="00EF44F4">
            <w:pPr>
              <w:jc w:val="center"/>
              <w:rPr>
                <w:rFonts w:ascii="Arial" w:hAnsi="Arial" w:cs="Arial"/>
                <w:color w:val="000000"/>
                <w:lang w:val="kk-KZ"/>
              </w:rPr>
            </w:pPr>
          </w:p>
        </w:tc>
        <w:tc>
          <w:tcPr>
            <w:tcW w:w="1985" w:type="dxa"/>
            <w:vMerge/>
            <w:shd w:val="clear" w:color="FFFFFF" w:fill="FFFFFF"/>
          </w:tcPr>
          <w:p w:rsidR="00DA684F" w:rsidRPr="00CD54EF" w:rsidRDefault="00DA684F" w:rsidP="00EF44F4">
            <w:pPr>
              <w:jc w:val="center"/>
              <w:rPr>
                <w:rFonts w:ascii="Arial" w:hAnsi="Arial" w:cs="Arial"/>
                <w:color w:val="000000"/>
                <w:lang w:val="kk-KZ"/>
              </w:rPr>
            </w:pPr>
          </w:p>
        </w:tc>
        <w:tc>
          <w:tcPr>
            <w:tcW w:w="1985" w:type="dxa"/>
            <w:vMerge/>
            <w:shd w:val="clear" w:color="FFFFFF" w:fill="FFFFFF"/>
          </w:tcPr>
          <w:p w:rsidR="00DA684F" w:rsidRPr="00CD54EF" w:rsidRDefault="00DA684F" w:rsidP="00EF44F4">
            <w:pPr>
              <w:rPr>
                <w:rFonts w:ascii="Arial" w:hAnsi="Arial" w:cs="Arial"/>
                <w:color w:val="000000"/>
                <w:lang w:val="kk-KZ"/>
              </w:rPr>
            </w:pPr>
          </w:p>
        </w:tc>
        <w:tc>
          <w:tcPr>
            <w:tcW w:w="2126" w:type="dxa"/>
            <w:shd w:val="clear" w:color="FFFFFF" w:fill="FFFFFF"/>
          </w:tcPr>
          <w:p w:rsidR="00DA684F" w:rsidRPr="00CD54EF" w:rsidRDefault="00DA684F" w:rsidP="00EF44F4">
            <w:pPr>
              <w:rPr>
                <w:rFonts w:ascii="Arial" w:hAnsi="Arial" w:cs="Arial"/>
                <w:color w:val="000000"/>
                <w:lang w:val="kk-KZ"/>
              </w:rPr>
            </w:pPr>
            <w:r w:rsidRPr="00CD54EF">
              <w:rPr>
                <w:rFonts w:ascii="Arial" w:hAnsi="Arial" w:cs="Arial"/>
                <w:color w:val="000000"/>
                <w:lang w:val="kk-KZ"/>
              </w:rPr>
              <w:t>B006 Музыка мұғалімдерін даярлау;</w:t>
            </w:r>
          </w:p>
        </w:tc>
        <w:tc>
          <w:tcPr>
            <w:tcW w:w="1324" w:type="dxa"/>
          </w:tcPr>
          <w:p w:rsidR="00DA684F" w:rsidRPr="00CD54EF" w:rsidRDefault="00DA684F" w:rsidP="00EF44F4">
            <w:pPr>
              <w:ind w:hanging="101"/>
              <w:jc w:val="center"/>
              <w:rPr>
                <w:rFonts w:ascii="Arial" w:hAnsi="Arial" w:cs="Arial"/>
                <w:color w:val="000000"/>
                <w:lang w:val="kk-KZ"/>
              </w:rPr>
            </w:pPr>
            <w:r w:rsidRPr="00CD54EF">
              <w:rPr>
                <w:rFonts w:ascii="Arial" w:hAnsi="Arial" w:cs="Arial"/>
                <w:color w:val="000000"/>
                <w:lang w:val="kk-KZ"/>
              </w:rPr>
              <w:t>2</w:t>
            </w:r>
          </w:p>
        </w:tc>
      </w:tr>
      <w:tr w:rsidR="00DA684F" w:rsidRPr="00DD1C1C" w:rsidTr="00EF44F4">
        <w:trPr>
          <w:trHeight w:val="645"/>
        </w:trPr>
        <w:tc>
          <w:tcPr>
            <w:tcW w:w="424" w:type="dxa"/>
            <w:vMerge/>
            <w:shd w:val="clear" w:color="FFFFFF" w:fill="FFFFFF"/>
          </w:tcPr>
          <w:p w:rsidR="00DA684F" w:rsidRPr="004D04A4" w:rsidRDefault="00DA684F" w:rsidP="00DA684F">
            <w:pPr>
              <w:pStyle w:val="a7"/>
              <w:numPr>
                <w:ilvl w:val="0"/>
                <w:numId w:val="2"/>
              </w:numPr>
              <w:spacing w:after="0" w:line="240" w:lineRule="auto"/>
              <w:rPr>
                <w:rFonts w:ascii="Arial" w:hAnsi="Arial" w:cs="Arial"/>
                <w:color w:val="000000"/>
                <w:sz w:val="24"/>
                <w:szCs w:val="24"/>
                <w:lang w:val="kk-KZ"/>
              </w:rPr>
            </w:pPr>
          </w:p>
        </w:tc>
        <w:tc>
          <w:tcPr>
            <w:tcW w:w="1985" w:type="dxa"/>
            <w:vMerge/>
            <w:shd w:val="clear" w:color="FFFFFF" w:fill="FFFFFF"/>
          </w:tcPr>
          <w:p w:rsidR="00DA684F" w:rsidRPr="00744E68" w:rsidRDefault="00DA684F" w:rsidP="00EF44F4">
            <w:pPr>
              <w:jc w:val="center"/>
              <w:rPr>
                <w:rFonts w:ascii="Arial" w:hAnsi="Arial" w:cs="Arial"/>
                <w:color w:val="000000"/>
                <w:lang w:val="kk-KZ"/>
              </w:rPr>
            </w:pPr>
          </w:p>
        </w:tc>
        <w:tc>
          <w:tcPr>
            <w:tcW w:w="1985" w:type="dxa"/>
            <w:vMerge/>
            <w:shd w:val="clear" w:color="FFFFFF" w:fill="FFFFFF"/>
          </w:tcPr>
          <w:p w:rsidR="00DA684F" w:rsidRPr="00CD54EF" w:rsidRDefault="00DA684F" w:rsidP="00EF44F4">
            <w:pPr>
              <w:jc w:val="center"/>
              <w:rPr>
                <w:rFonts w:ascii="Arial" w:hAnsi="Arial" w:cs="Arial"/>
                <w:color w:val="000000"/>
                <w:lang w:val="kk-KZ"/>
              </w:rPr>
            </w:pPr>
          </w:p>
        </w:tc>
        <w:tc>
          <w:tcPr>
            <w:tcW w:w="1985" w:type="dxa"/>
            <w:vMerge w:val="restart"/>
            <w:shd w:val="clear" w:color="FFFFFF" w:fill="FFFFFF"/>
          </w:tcPr>
          <w:p w:rsidR="00DA684F" w:rsidRPr="00CD54EF" w:rsidRDefault="00DA684F" w:rsidP="00EF44F4">
            <w:pPr>
              <w:rPr>
                <w:rFonts w:ascii="Arial" w:hAnsi="Arial" w:cs="Arial"/>
                <w:color w:val="000000"/>
                <w:lang w:val="kk-KZ"/>
              </w:rPr>
            </w:pPr>
            <w:r w:rsidRPr="00CD54EF">
              <w:rPr>
                <w:rFonts w:ascii="Arial" w:hAnsi="Arial" w:cs="Arial"/>
                <w:color w:val="000000"/>
                <w:lang w:val="kk-KZ"/>
              </w:rPr>
              <w:t xml:space="preserve">6B017 Тілдер және әдебиет бойынша мұғалімдерді даярлау </w:t>
            </w:r>
          </w:p>
        </w:tc>
        <w:tc>
          <w:tcPr>
            <w:tcW w:w="2126" w:type="dxa"/>
            <w:shd w:val="clear" w:color="FFFFFF" w:fill="FFFFFF"/>
          </w:tcPr>
          <w:p w:rsidR="00DA684F" w:rsidRPr="00CD54EF" w:rsidRDefault="00DA684F" w:rsidP="00EF44F4">
            <w:pPr>
              <w:rPr>
                <w:rFonts w:ascii="Arial" w:hAnsi="Arial" w:cs="Arial"/>
                <w:color w:val="000000"/>
                <w:lang w:val="kk-KZ"/>
              </w:rPr>
            </w:pPr>
            <w:r w:rsidRPr="00CD54EF">
              <w:rPr>
                <w:rFonts w:ascii="Arial" w:hAnsi="Arial" w:cs="Arial"/>
                <w:color w:val="000000"/>
                <w:lang w:val="kk-KZ"/>
              </w:rPr>
              <w:t>B016 Қазақ тілі мен әдебиеті мұғалімдерін даярлау</w:t>
            </w:r>
          </w:p>
        </w:tc>
        <w:tc>
          <w:tcPr>
            <w:tcW w:w="1324" w:type="dxa"/>
          </w:tcPr>
          <w:p w:rsidR="00DA684F" w:rsidRPr="00CD54EF" w:rsidRDefault="00DA684F" w:rsidP="00EF44F4">
            <w:pPr>
              <w:ind w:hanging="101"/>
              <w:jc w:val="center"/>
              <w:rPr>
                <w:rFonts w:ascii="Arial" w:hAnsi="Arial" w:cs="Arial"/>
                <w:color w:val="000000"/>
                <w:lang w:val="kk-KZ"/>
              </w:rPr>
            </w:pPr>
            <w:r w:rsidRPr="00CD54EF">
              <w:rPr>
                <w:rFonts w:ascii="Arial" w:hAnsi="Arial" w:cs="Arial"/>
                <w:color w:val="000000"/>
                <w:lang w:val="kk-KZ"/>
              </w:rPr>
              <w:t>1</w:t>
            </w:r>
          </w:p>
        </w:tc>
      </w:tr>
      <w:tr w:rsidR="00DA684F" w:rsidRPr="00DD1C1C" w:rsidTr="00EF44F4">
        <w:trPr>
          <w:trHeight w:val="645"/>
        </w:trPr>
        <w:tc>
          <w:tcPr>
            <w:tcW w:w="424" w:type="dxa"/>
            <w:vMerge/>
            <w:shd w:val="clear" w:color="FFFFFF" w:fill="FFFFFF"/>
          </w:tcPr>
          <w:p w:rsidR="00DA684F" w:rsidRPr="004D04A4" w:rsidRDefault="00DA684F" w:rsidP="00DA684F">
            <w:pPr>
              <w:pStyle w:val="a7"/>
              <w:numPr>
                <w:ilvl w:val="0"/>
                <w:numId w:val="2"/>
              </w:numPr>
              <w:spacing w:after="0" w:line="240" w:lineRule="auto"/>
              <w:rPr>
                <w:rFonts w:ascii="Arial" w:hAnsi="Arial" w:cs="Arial"/>
                <w:color w:val="000000"/>
                <w:sz w:val="24"/>
                <w:szCs w:val="24"/>
                <w:lang w:val="kk-KZ"/>
              </w:rPr>
            </w:pPr>
          </w:p>
        </w:tc>
        <w:tc>
          <w:tcPr>
            <w:tcW w:w="1985" w:type="dxa"/>
            <w:vMerge/>
            <w:shd w:val="clear" w:color="FFFFFF" w:fill="FFFFFF"/>
          </w:tcPr>
          <w:p w:rsidR="00DA684F" w:rsidRPr="00744E68" w:rsidRDefault="00DA684F" w:rsidP="00EF44F4">
            <w:pPr>
              <w:jc w:val="center"/>
              <w:rPr>
                <w:rFonts w:ascii="Arial" w:hAnsi="Arial" w:cs="Arial"/>
                <w:color w:val="000000"/>
                <w:lang w:val="kk-KZ"/>
              </w:rPr>
            </w:pPr>
          </w:p>
        </w:tc>
        <w:tc>
          <w:tcPr>
            <w:tcW w:w="1985" w:type="dxa"/>
            <w:vMerge/>
            <w:shd w:val="clear" w:color="FFFFFF" w:fill="FFFFFF"/>
          </w:tcPr>
          <w:p w:rsidR="00DA684F" w:rsidRPr="00CD54EF" w:rsidRDefault="00DA684F" w:rsidP="00EF44F4">
            <w:pPr>
              <w:jc w:val="center"/>
              <w:rPr>
                <w:rFonts w:ascii="Arial" w:hAnsi="Arial" w:cs="Arial"/>
                <w:color w:val="000000"/>
                <w:lang w:val="kk-KZ"/>
              </w:rPr>
            </w:pPr>
          </w:p>
        </w:tc>
        <w:tc>
          <w:tcPr>
            <w:tcW w:w="1985" w:type="dxa"/>
            <w:vMerge/>
            <w:shd w:val="clear" w:color="FFFFFF" w:fill="FFFFFF"/>
          </w:tcPr>
          <w:p w:rsidR="00DA684F" w:rsidRPr="00CD54EF" w:rsidRDefault="00DA684F" w:rsidP="00EF44F4">
            <w:pPr>
              <w:rPr>
                <w:rFonts w:ascii="Arial" w:hAnsi="Arial" w:cs="Arial"/>
                <w:color w:val="000000"/>
                <w:lang w:val="kk-KZ"/>
              </w:rPr>
            </w:pPr>
          </w:p>
        </w:tc>
        <w:tc>
          <w:tcPr>
            <w:tcW w:w="2126" w:type="dxa"/>
            <w:shd w:val="clear" w:color="FFFFFF" w:fill="FFFFFF"/>
          </w:tcPr>
          <w:p w:rsidR="00DA684F" w:rsidRPr="00CD54EF" w:rsidRDefault="00DA684F" w:rsidP="00EF44F4">
            <w:pPr>
              <w:rPr>
                <w:rFonts w:ascii="Arial" w:hAnsi="Arial" w:cs="Arial"/>
                <w:color w:val="000000"/>
                <w:lang w:val="kk-KZ"/>
              </w:rPr>
            </w:pPr>
            <w:r w:rsidRPr="00CD54EF">
              <w:rPr>
                <w:rFonts w:ascii="Arial" w:hAnsi="Arial" w:cs="Arial"/>
                <w:color w:val="000000"/>
                <w:lang w:val="kk-KZ"/>
              </w:rPr>
              <w:t>B018 Шет тілі мұғалімдерін даярлау</w:t>
            </w:r>
          </w:p>
        </w:tc>
        <w:tc>
          <w:tcPr>
            <w:tcW w:w="1324" w:type="dxa"/>
          </w:tcPr>
          <w:p w:rsidR="00DA684F" w:rsidRPr="00CD54EF" w:rsidRDefault="00DA684F" w:rsidP="00EF44F4">
            <w:pPr>
              <w:ind w:hanging="101"/>
              <w:jc w:val="center"/>
              <w:rPr>
                <w:rFonts w:ascii="Arial" w:hAnsi="Arial" w:cs="Arial"/>
                <w:color w:val="000000"/>
                <w:lang w:val="kk-KZ"/>
              </w:rPr>
            </w:pPr>
            <w:r w:rsidRPr="00CD54EF">
              <w:rPr>
                <w:rFonts w:ascii="Arial" w:hAnsi="Arial" w:cs="Arial"/>
                <w:color w:val="000000"/>
                <w:lang w:val="kk-KZ"/>
              </w:rPr>
              <w:t>1</w:t>
            </w:r>
          </w:p>
        </w:tc>
      </w:tr>
      <w:tr w:rsidR="00DA684F" w:rsidRPr="00DD1C1C" w:rsidTr="00EF44F4">
        <w:trPr>
          <w:trHeight w:val="645"/>
        </w:trPr>
        <w:tc>
          <w:tcPr>
            <w:tcW w:w="424" w:type="dxa"/>
            <w:vMerge/>
            <w:shd w:val="clear" w:color="FFFFFF" w:fill="FFFFFF"/>
          </w:tcPr>
          <w:p w:rsidR="00DA684F" w:rsidRPr="004D04A4" w:rsidRDefault="00DA684F" w:rsidP="00DA684F">
            <w:pPr>
              <w:pStyle w:val="a7"/>
              <w:numPr>
                <w:ilvl w:val="0"/>
                <w:numId w:val="2"/>
              </w:numPr>
              <w:spacing w:after="0" w:line="240" w:lineRule="auto"/>
              <w:rPr>
                <w:rFonts w:ascii="Arial" w:hAnsi="Arial" w:cs="Arial"/>
                <w:color w:val="000000"/>
                <w:sz w:val="24"/>
                <w:szCs w:val="24"/>
                <w:lang w:val="kk-KZ"/>
              </w:rPr>
            </w:pPr>
          </w:p>
        </w:tc>
        <w:tc>
          <w:tcPr>
            <w:tcW w:w="1985" w:type="dxa"/>
            <w:vMerge/>
            <w:shd w:val="clear" w:color="FFFFFF" w:fill="FFFFFF"/>
            <w:vAlign w:val="center"/>
          </w:tcPr>
          <w:p w:rsidR="00DA684F" w:rsidRPr="00744E68" w:rsidRDefault="00DA684F" w:rsidP="00EF44F4">
            <w:pPr>
              <w:jc w:val="center"/>
              <w:rPr>
                <w:rFonts w:ascii="Arial" w:hAnsi="Arial" w:cs="Arial"/>
                <w:b/>
                <w:bCs/>
                <w:color w:val="000000"/>
                <w:lang w:val="kk-KZ"/>
              </w:rPr>
            </w:pPr>
          </w:p>
        </w:tc>
        <w:tc>
          <w:tcPr>
            <w:tcW w:w="1985" w:type="dxa"/>
            <w:vMerge/>
            <w:shd w:val="clear" w:color="FFFFFF" w:fill="FFFFFF"/>
          </w:tcPr>
          <w:p w:rsidR="00DA684F" w:rsidRPr="00CD54EF" w:rsidRDefault="00DA684F" w:rsidP="00EF44F4">
            <w:pPr>
              <w:rPr>
                <w:rFonts w:ascii="Arial" w:hAnsi="Arial" w:cs="Arial"/>
                <w:color w:val="000000"/>
              </w:rPr>
            </w:pPr>
          </w:p>
        </w:tc>
        <w:tc>
          <w:tcPr>
            <w:tcW w:w="1985" w:type="dxa"/>
            <w:shd w:val="clear" w:color="FFFFFF" w:fill="FFFFFF"/>
          </w:tcPr>
          <w:p w:rsidR="00DA684F" w:rsidRPr="00CD54EF" w:rsidRDefault="00DA684F" w:rsidP="00EF44F4">
            <w:pPr>
              <w:rPr>
                <w:rFonts w:ascii="Arial" w:hAnsi="Arial" w:cs="Arial"/>
                <w:color w:val="000000"/>
              </w:rPr>
            </w:pPr>
            <w:r w:rsidRPr="00CD54EF">
              <w:rPr>
                <w:rFonts w:ascii="Arial" w:hAnsi="Arial" w:cs="Arial"/>
                <w:color w:val="000000"/>
              </w:rPr>
              <w:t>6B019 Арнайы педагогика</w:t>
            </w:r>
          </w:p>
        </w:tc>
        <w:tc>
          <w:tcPr>
            <w:tcW w:w="2126" w:type="dxa"/>
            <w:shd w:val="clear" w:color="FFFFFF" w:fill="FFFFFF"/>
          </w:tcPr>
          <w:p w:rsidR="00DA684F" w:rsidRPr="00CD54EF" w:rsidRDefault="00DA684F" w:rsidP="00EF44F4">
            <w:pPr>
              <w:rPr>
                <w:rFonts w:ascii="Arial" w:hAnsi="Arial" w:cs="Arial"/>
                <w:color w:val="000000"/>
              </w:rPr>
            </w:pPr>
            <w:r w:rsidRPr="00CD54EF">
              <w:rPr>
                <w:rFonts w:ascii="Arial" w:hAnsi="Arial" w:cs="Arial"/>
                <w:color w:val="000000"/>
                <w:lang w:val="kk-KZ"/>
              </w:rPr>
              <w:t xml:space="preserve">В020 </w:t>
            </w:r>
            <w:r w:rsidRPr="00CD54EF">
              <w:rPr>
                <w:rFonts w:ascii="Arial" w:hAnsi="Arial" w:cs="Arial"/>
                <w:color w:val="000000"/>
              </w:rPr>
              <w:t>Арнайы</w:t>
            </w:r>
            <w:r w:rsidRPr="00CD54EF">
              <w:rPr>
                <w:rFonts w:ascii="Arial" w:hAnsi="Arial" w:cs="Arial"/>
                <w:color w:val="000000"/>
                <w:lang w:val="kk-KZ"/>
              </w:rPr>
              <w:t xml:space="preserve"> </w:t>
            </w:r>
            <w:r w:rsidRPr="00CD54EF">
              <w:rPr>
                <w:rFonts w:ascii="Arial" w:hAnsi="Arial" w:cs="Arial"/>
                <w:color w:val="000000"/>
              </w:rPr>
              <w:t>педагогика</w:t>
            </w:r>
          </w:p>
        </w:tc>
        <w:tc>
          <w:tcPr>
            <w:tcW w:w="1324" w:type="dxa"/>
          </w:tcPr>
          <w:p w:rsidR="00DA684F" w:rsidRPr="00CD54EF" w:rsidRDefault="00DA684F" w:rsidP="00EF44F4">
            <w:pPr>
              <w:ind w:hanging="101"/>
              <w:jc w:val="center"/>
              <w:rPr>
                <w:rFonts w:ascii="Arial" w:hAnsi="Arial" w:cs="Arial"/>
                <w:color w:val="000000"/>
                <w:lang w:val="kk-KZ"/>
              </w:rPr>
            </w:pPr>
            <w:r w:rsidRPr="00CD54EF">
              <w:rPr>
                <w:rFonts w:ascii="Arial" w:hAnsi="Arial" w:cs="Arial"/>
                <w:color w:val="000000"/>
                <w:lang w:val="kk-KZ"/>
              </w:rPr>
              <w:t>22</w:t>
            </w:r>
          </w:p>
        </w:tc>
      </w:tr>
      <w:tr w:rsidR="00DA684F" w:rsidRPr="00DD1C1C" w:rsidTr="00EF44F4">
        <w:trPr>
          <w:trHeight w:val="85"/>
        </w:trPr>
        <w:tc>
          <w:tcPr>
            <w:tcW w:w="424" w:type="dxa"/>
            <w:vMerge/>
            <w:shd w:val="clear" w:color="FFFFFF" w:fill="FFFFFF"/>
          </w:tcPr>
          <w:p w:rsidR="00DA684F" w:rsidRPr="004D04A4" w:rsidRDefault="00DA684F" w:rsidP="00DA684F">
            <w:pPr>
              <w:pStyle w:val="a7"/>
              <w:numPr>
                <w:ilvl w:val="0"/>
                <w:numId w:val="2"/>
              </w:numPr>
              <w:spacing w:after="0" w:line="240" w:lineRule="auto"/>
              <w:rPr>
                <w:rFonts w:ascii="Arial" w:hAnsi="Arial" w:cs="Arial"/>
                <w:color w:val="000000"/>
                <w:sz w:val="24"/>
                <w:szCs w:val="24"/>
                <w:lang w:val="kk-KZ"/>
              </w:rPr>
            </w:pPr>
          </w:p>
        </w:tc>
        <w:tc>
          <w:tcPr>
            <w:tcW w:w="1985" w:type="dxa"/>
            <w:vMerge/>
            <w:shd w:val="clear" w:color="FFFFFF" w:fill="FFFFFF"/>
            <w:vAlign w:val="center"/>
          </w:tcPr>
          <w:p w:rsidR="00DA684F" w:rsidRPr="00744E68" w:rsidRDefault="00DA684F" w:rsidP="00EF44F4">
            <w:pPr>
              <w:jc w:val="center"/>
              <w:rPr>
                <w:rFonts w:ascii="Arial" w:hAnsi="Arial" w:cs="Arial"/>
                <w:b/>
                <w:bCs/>
                <w:color w:val="000000"/>
                <w:lang w:val="kk-KZ"/>
              </w:rPr>
            </w:pPr>
          </w:p>
        </w:tc>
        <w:tc>
          <w:tcPr>
            <w:tcW w:w="6096" w:type="dxa"/>
            <w:gridSpan w:val="3"/>
            <w:shd w:val="clear" w:color="FFFFFF" w:fill="FFFFFF"/>
          </w:tcPr>
          <w:p w:rsidR="00DA684F" w:rsidRPr="00CD54EF" w:rsidRDefault="00DA684F" w:rsidP="00EF44F4">
            <w:pPr>
              <w:rPr>
                <w:rFonts w:ascii="Arial" w:hAnsi="Arial" w:cs="Arial"/>
                <w:color w:val="000000"/>
                <w:lang w:val="kk-KZ"/>
              </w:rPr>
            </w:pPr>
            <w:r w:rsidRPr="00CD54EF">
              <w:rPr>
                <w:rFonts w:ascii="Arial" w:hAnsi="Arial" w:cs="Arial"/>
                <w:b/>
                <w:bCs/>
                <w:color w:val="000000"/>
                <w:lang w:val="kk-KZ"/>
              </w:rPr>
              <w:t>Барлығы</w:t>
            </w:r>
          </w:p>
        </w:tc>
        <w:tc>
          <w:tcPr>
            <w:tcW w:w="1324" w:type="dxa"/>
          </w:tcPr>
          <w:p w:rsidR="00DA684F" w:rsidRPr="004D04A4" w:rsidRDefault="00DA684F" w:rsidP="00EF44F4">
            <w:pPr>
              <w:ind w:hanging="101"/>
              <w:jc w:val="center"/>
              <w:rPr>
                <w:rFonts w:ascii="Arial" w:hAnsi="Arial" w:cs="Arial"/>
                <w:b/>
                <w:bCs/>
                <w:color w:val="000000"/>
                <w:lang w:val="kk-KZ"/>
              </w:rPr>
            </w:pPr>
            <w:r w:rsidRPr="004D04A4">
              <w:rPr>
                <w:rFonts w:ascii="Arial" w:hAnsi="Arial" w:cs="Arial"/>
                <w:b/>
                <w:bCs/>
                <w:color w:val="000000"/>
                <w:lang w:val="kk-KZ"/>
              </w:rPr>
              <w:t>32</w:t>
            </w:r>
          </w:p>
        </w:tc>
      </w:tr>
      <w:tr w:rsidR="00DA684F" w:rsidRPr="00DD1C1C" w:rsidTr="00EF44F4">
        <w:trPr>
          <w:trHeight w:val="645"/>
        </w:trPr>
        <w:tc>
          <w:tcPr>
            <w:tcW w:w="424" w:type="dxa"/>
            <w:vMerge w:val="restart"/>
            <w:shd w:val="clear" w:color="FFFFFF" w:fill="FFFFFF"/>
          </w:tcPr>
          <w:p w:rsidR="00DA684F" w:rsidRPr="004D04A4" w:rsidRDefault="00DA684F" w:rsidP="00DA684F">
            <w:pPr>
              <w:pStyle w:val="a7"/>
              <w:numPr>
                <w:ilvl w:val="0"/>
                <w:numId w:val="2"/>
              </w:numPr>
              <w:spacing w:after="0" w:line="240" w:lineRule="auto"/>
              <w:rPr>
                <w:rFonts w:ascii="Arial" w:hAnsi="Arial" w:cs="Arial"/>
                <w:color w:val="000000"/>
                <w:sz w:val="24"/>
                <w:szCs w:val="24"/>
                <w:lang w:val="kk-KZ"/>
              </w:rPr>
            </w:pPr>
          </w:p>
        </w:tc>
        <w:tc>
          <w:tcPr>
            <w:tcW w:w="1985" w:type="dxa"/>
            <w:vMerge w:val="restart"/>
            <w:shd w:val="clear" w:color="FFFFFF" w:fill="FFFFFF"/>
          </w:tcPr>
          <w:p w:rsidR="00DA684F" w:rsidRPr="00744E68" w:rsidRDefault="00DA684F" w:rsidP="00EF44F4">
            <w:pPr>
              <w:rPr>
                <w:rFonts w:ascii="Arial" w:hAnsi="Arial" w:cs="Arial"/>
                <w:b/>
                <w:bCs/>
                <w:color w:val="000000"/>
                <w:lang w:val="kk-KZ"/>
              </w:rPr>
            </w:pPr>
            <w:r w:rsidRPr="00744E68">
              <w:rPr>
                <w:rFonts w:ascii="Arial" w:hAnsi="Arial" w:cs="Arial"/>
                <w:color w:val="000000"/>
                <w:lang w:val="kk-KZ"/>
              </w:rPr>
              <w:t>«МИРАС» университеті» мекемесі</w:t>
            </w:r>
          </w:p>
        </w:tc>
        <w:tc>
          <w:tcPr>
            <w:tcW w:w="1985" w:type="dxa"/>
            <w:shd w:val="clear" w:color="FFFFFF" w:fill="FFFFFF"/>
          </w:tcPr>
          <w:p w:rsidR="00DA684F" w:rsidRPr="00F1058A" w:rsidRDefault="00DA684F" w:rsidP="00EF44F4">
            <w:pPr>
              <w:rPr>
                <w:rFonts w:ascii="Arial" w:hAnsi="Arial" w:cs="Arial"/>
                <w:color w:val="000000"/>
              </w:rPr>
            </w:pPr>
            <w:r w:rsidRPr="00CD54EF">
              <w:rPr>
                <w:rFonts w:ascii="Arial" w:hAnsi="Arial" w:cs="Arial"/>
                <w:color w:val="000000"/>
                <w:lang w:val="kk-KZ"/>
              </w:rPr>
              <w:t>6B01 Педагогикалық ғылымдар</w:t>
            </w:r>
          </w:p>
        </w:tc>
        <w:tc>
          <w:tcPr>
            <w:tcW w:w="1985" w:type="dxa"/>
            <w:shd w:val="clear" w:color="FFFFFF" w:fill="FFFFFF"/>
          </w:tcPr>
          <w:p w:rsidR="00DA684F" w:rsidRPr="00F1058A" w:rsidRDefault="00DA684F" w:rsidP="00EF44F4">
            <w:pPr>
              <w:rPr>
                <w:rFonts w:ascii="Arial" w:hAnsi="Arial" w:cs="Arial"/>
                <w:color w:val="000000"/>
              </w:rPr>
            </w:pPr>
            <w:r w:rsidRPr="00F1058A">
              <w:rPr>
                <w:rFonts w:ascii="Arial" w:hAnsi="Arial" w:cs="Arial"/>
                <w:color w:val="000000"/>
              </w:rPr>
              <w:t>6B019 Арнайы педагогика</w:t>
            </w:r>
          </w:p>
        </w:tc>
        <w:tc>
          <w:tcPr>
            <w:tcW w:w="2126" w:type="dxa"/>
            <w:shd w:val="clear" w:color="FFFFFF" w:fill="FFFFFF"/>
          </w:tcPr>
          <w:p w:rsidR="00DA684F" w:rsidRPr="00F1058A" w:rsidRDefault="00DA684F" w:rsidP="00EF44F4">
            <w:pPr>
              <w:rPr>
                <w:rFonts w:ascii="Arial" w:hAnsi="Arial" w:cs="Arial"/>
                <w:color w:val="000000"/>
              </w:rPr>
            </w:pPr>
            <w:r w:rsidRPr="00F1058A">
              <w:rPr>
                <w:rFonts w:ascii="Arial" w:hAnsi="Arial" w:cs="Arial"/>
                <w:color w:val="000000"/>
                <w:lang w:val="kk-KZ"/>
              </w:rPr>
              <w:t xml:space="preserve">В020 </w:t>
            </w:r>
            <w:r w:rsidRPr="00F1058A">
              <w:rPr>
                <w:rFonts w:ascii="Arial" w:hAnsi="Arial" w:cs="Arial"/>
                <w:color w:val="000000"/>
              </w:rPr>
              <w:t>Арнайы</w:t>
            </w:r>
            <w:r w:rsidRPr="00F1058A">
              <w:rPr>
                <w:rFonts w:ascii="Arial" w:hAnsi="Arial" w:cs="Arial"/>
                <w:color w:val="000000"/>
                <w:lang w:val="kk-KZ"/>
              </w:rPr>
              <w:t xml:space="preserve"> </w:t>
            </w:r>
            <w:r w:rsidRPr="00F1058A">
              <w:rPr>
                <w:rFonts w:ascii="Arial" w:hAnsi="Arial" w:cs="Arial"/>
                <w:color w:val="000000"/>
              </w:rPr>
              <w:t>педагогика</w:t>
            </w:r>
          </w:p>
        </w:tc>
        <w:tc>
          <w:tcPr>
            <w:tcW w:w="1324" w:type="dxa"/>
          </w:tcPr>
          <w:p w:rsidR="00DA684F" w:rsidRPr="00F1058A" w:rsidRDefault="00DA684F" w:rsidP="00EF44F4">
            <w:pPr>
              <w:ind w:hanging="101"/>
              <w:jc w:val="center"/>
              <w:rPr>
                <w:rFonts w:ascii="Arial" w:hAnsi="Arial" w:cs="Arial"/>
                <w:color w:val="000000"/>
                <w:lang w:val="kk-KZ"/>
              </w:rPr>
            </w:pPr>
            <w:r>
              <w:rPr>
                <w:rFonts w:ascii="Arial" w:hAnsi="Arial" w:cs="Arial"/>
                <w:color w:val="000000"/>
                <w:lang w:val="kk-KZ"/>
              </w:rPr>
              <w:t>1</w:t>
            </w:r>
          </w:p>
        </w:tc>
      </w:tr>
      <w:tr w:rsidR="00DA684F" w:rsidRPr="00DD1C1C" w:rsidTr="00EF44F4">
        <w:trPr>
          <w:trHeight w:val="85"/>
        </w:trPr>
        <w:tc>
          <w:tcPr>
            <w:tcW w:w="424" w:type="dxa"/>
            <w:vMerge/>
            <w:shd w:val="clear" w:color="FFFFFF" w:fill="FFFFFF"/>
          </w:tcPr>
          <w:p w:rsidR="00DA684F" w:rsidRPr="004D04A4" w:rsidRDefault="00DA684F" w:rsidP="00DA684F">
            <w:pPr>
              <w:pStyle w:val="a7"/>
              <w:numPr>
                <w:ilvl w:val="0"/>
                <w:numId w:val="2"/>
              </w:numPr>
              <w:spacing w:after="0" w:line="240" w:lineRule="auto"/>
              <w:rPr>
                <w:rFonts w:ascii="Arial" w:hAnsi="Arial" w:cs="Arial"/>
                <w:color w:val="000000"/>
                <w:sz w:val="24"/>
                <w:szCs w:val="24"/>
                <w:lang w:val="kk-KZ"/>
              </w:rPr>
            </w:pPr>
          </w:p>
        </w:tc>
        <w:tc>
          <w:tcPr>
            <w:tcW w:w="1985" w:type="dxa"/>
            <w:vMerge/>
            <w:shd w:val="clear" w:color="FFFFFF" w:fill="FFFFFF"/>
            <w:vAlign w:val="center"/>
          </w:tcPr>
          <w:p w:rsidR="00DA684F" w:rsidRPr="00744E68" w:rsidRDefault="00DA684F" w:rsidP="00EF44F4">
            <w:pPr>
              <w:jc w:val="center"/>
              <w:rPr>
                <w:rFonts w:ascii="Arial" w:hAnsi="Arial" w:cs="Arial"/>
                <w:b/>
                <w:bCs/>
                <w:color w:val="000000"/>
                <w:lang w:val="kk-KZ"/>
              </w:rPr>
            </w:pPr>
          </w:p>
        </w:tc>
        <w:tc>
          <w:tcPr>
            <w:tcW w:w="6096" w:type="dxa"/>
            <w:gridSpan w:val="3"/>
            <w:shd w:val="clear" w:color="FFFFFF" w:fill="FFFFFF"/>
            <w:vAlign w:val="center"/>
          </w:tcPr>
          <w:p w:rsidR="00DA684F" w:rsidRPr="00DD1C1C" w:rsidRDefault="00DA684F" w:rsidP="00EF44F4">
            <w:pPr>
              <w:rPr>
                <w:rFonts w:ascii="Arial" w:hAnsi="Arial" w:cs="Arial"/>
                <w:b/>
                <w:bCs/>
                <w:color w:val="000000"/>
              </w:rPr>
            </w:pPr>
            <w:r w:rsidRPr="00CD54EF">
              <w:rPr>
                <w:rFonts w:ascii="Arial" w:hAnsi="Arial" w:cs="Arial"/>
                <w:b/>
                <w:bCs/>
                <w:color w:val="000000"/>
                <w:lang w:val="kk-KZ"/>
              </w:rPr>
              <w:t>Барлығы</w:t>
            </w:r>
          </w:p>
        </w:tc>
        <w:tc>
          <w:tcPr>
            <w:tcW w:w="1324" w:type="dxa"/>
          </w:tcPr>
          <w:p w:rsidR="00DA684F" w:rsidRPr="00744E68" w:rsidRDefault="00DA684F" w:rsidP="00EF44F4">
            <w:pPr>
              <w:ind w:hanging="101"/>
              <w:jc w:val="center"/>
              <w:rPr>
                <w:rFonts w:ascii="Arial" w:hAnsi="Arial" w:cs="Arial"/>
                <w:b/>
                <w:bCs/>
                <w:color w:val="000000"/>
                <w:lang w:val="kk-KZ"/>
              </w:rPr>
            </w:pPr>
            <w:r>
              <w:rPr>
                <w:rFonts w:ascii="Arial" w:hAnsi="Arial" w:cs="Arial"/>
                <w:b/>
                <w:bCs/>
                <w:color w:val="000000"/>
                <w:lang w:val="kk-KZ"/>
              </w:rPr>
              <w:t>1</w:t>
            </w:r>
          </w:p>
        </w:tc>
      </w:tr>
      <w:tr w:rsidR="00DA684F" w:rsidRPr="00744E68" w:rsidTr="00EF44F4">
        <w:trPr>
          <w:trHeight w:val="645"/>
        </w:trPr>
        <w:tc>
          <w:tcPr>
            <w:tcW w:w="424" w:type="dxa"/>
            <w:shd w:val="clear" w:color="FFFFFF" w:fill="FFFFFF"/>
          </w:tcPr>
          <w:p w:rsidR="00DA684F" w:rsidRPr="004D04A4" w:rsidRDefault="00DA684F" w:rsidP="00DA684F">
            <w:pPr>
              <w:pStyle w:val="a7"/>
              <w:numPr>
                <w:ilvl w:val="0"/>
                <w:numId w:val="2"/>
              </w:numPr>
              <w:spacing w:after="0" w:line="240" w:lineRule="auto"/>
              <w:rPr>
                <w:rFonts w:ascii="Arial" w:hAnsi="Arial" w:cs="Arial"/>
                <w:color w:val="000000"/>
                <w:sz w:val="24"/>
                <w:szCs w:val="24"/>
                <w:lang w:val="kk-KZ"/>
              </w:rPr>
            </w:pPr>
          </w:p>
        </w:tc>
        <w:tc>
          <w:tcPr>
            <w:tcW w:w="1985" w:type="dxa"/>
            <w:shd w:val="clear" w:color="FFFFFF" w:fill="FFFFFF"/>
            <w:vAlign w:val="center"/>
          </w:tcPr>
          <w:p w:rsidR="00DA684F" w:rsidRPr="004D04A4" w:rsidRDefault="00DA684F" w:rsidP="00EF44F4">
            <w:pPr>
              <w:rPr>
                <w:rFonts w:ascii="Arial" w:hAnsi="Arial" w:cs="Arial"/>
                <w:color w:val="000000"/>
                <w:lang w:val="kk-KZ"/>
              </w:rPr>
            </w:pPr>
            <w:r>
              <w:rPr>
                <w:rFonts w:ascii="Arial" w:hAnsi="Arial" w:cs="Arial"/>
                <w:color w:val="000000"/>
                <w:lang w:val="kk-KZ"/>
              </w:rPr>
              <w:t>«</w:t>
            </w:r>
            <w:r w:rsidRPr="004D04A4">
              <w:rPr>
                <w:rFonts w:ascii="Arial" w:hAnsi="Arial" w:cs="Arial"/>
                <w:color w:val="000000"/>
                <w:lang w:val="kk-KZ"/>
              </w:rPr>
              <w:t>Жұмабек Ахметұлы Тәшенев атындағы университет</w:t>
            </w:r>
            <w:r>
              <w:rPr>
                <w:rFonts w:ascii="Arial" w:hAnsi="Arial" w:cs="Arial"/>
                <w:color w:val="000000"/>
                <w:lang w:val="kk-KZ"/>
              </w:rPr>
              <w:t>»</w:t>
            </w:r>
            <w:r w:rsidRPr="004D04A4">
              <w:rPr>
                <w:rFonts w:ascii="Arial" w:hAnsi="Arial" w:cs="Arial"/>
                <w:color w:val="000000"/>
                <w:lang w:val="kk-KZ"/>
              </w:rPr>
              <w:t xml:space="preserve"> </w:t>
            </w:r>
            <w:r>
              <w:rPr>
                <w:rFonts w:ascii="Arial" w:hAnsi="Arial" w:cs="Arial"/>
                <w:color w:val="000000"/>
                <w:lang w:val="kk-KZ"/>
              </w:rPr>
              <w:t>АҚ</w:t>
            </w:r>
          </w:p>
        </w:tc>
        <w:tc>
          <w:tcPr>
            <w:tcW w:w="1985" w:type="dxa"/>
            <w:shd w:val="clear" w:color="FFFFFF" w:fill="FFFFFF"/>
          </w:tcPr>
          <w:p w:rsidR="00DA684F" w:rsidRPr="004D04A4" w:rsidRDefault="00DA684F" w:rsidP="00EF44F4">
            <w:pPr>
              <w:rPr>
                <w:rFonts w:ascii="Arial" w:hAnsi="Arial" w:cs="Arial"/>
                <w:color w:val="000000"/>
              </w:rPr>
            </w:pPr>
            <w:r w:rsidRPr="004D04A4">
              <w:rPr>
                <w:rFonts w:ascii="Arial" w:hAnsi="Arial" w:cs="Arial"/>
                <w:color w:val="000000"/>
              </w:rPr>
              <w:t>6В06 Ақпараттық-коммуникациялық технологиялар</w:t>
            </w:r>
          </w:p>
        </w:tc>
        <w:tc>
          <w:tcPr>
            <w:tcW w:w="1985" w:type="dxa"/>
            <w:shd w:val="clear" w:color="FFFFFF" w:fill="FFFFFF"/>
          </w:tcPr>
          <w:p w:rsidR="00DA684F" w:rsidRPr="004D04A4" w:rsidRDefault="00DA684F" w:rsidP="00EF44F4">
            <w:pPr>
              <w:rPr>
                <w:rFonts w:ascii="Arial" w:hAnsi="Arial" w:cs="Arial"/>
                <w:color w:val="000000"/>
              </w:rPr>
            </w:pPr>
            <w:r w:rsidRPr="004D04A4">
              <w:rPr>
                <w:rFonts w:ascii="Arial" w:hAnsi="Arial" w:cs="Arial"/>
                <w:color w:val="000000"/>
              </w:rPr>
              <w:t>6В061 Ақпараттық-коммуникациялық технологиялар</w:t>
            </w:r>
          </w:p>
        </w:tc>
        <w:tc>
          <w:tcPr>
            <w:tcW w:w="2126" w:type="dxa"/>
            <w:shd w:val="clear" w:color="FFFFFF" w:fill="FFFFFF"/>
          </w:tcPr>
          <w:p w:rsidR="00DA684F" w:rsidRPr="004D04A4" w:rsidRDefault="00DA684F" w:rsidP="00EF44F4">
            <w:pPr>
              <w:rPr>
                <w:rFonts w:ascii="Arial" w:hAnsi="Arial" w:cs="Arial"/>
                <w:color w:val="000000"/>
              </w:rPr>
            </w:pPr>
            <w:r w:rsidRPr="004D04A4">
              <w:rPr>
                <w:rFonts w:ascii="Arial" w:hAnsi="Arial" w:cs="Arial"/>
                <w:color w:val="000000"/>
              </w:rPr>
              <w:t>B057 Ақпараттық технологиялар</w:t>
            </w:r>
          </w:p>
        </w:tc>
        <w:tc>
          <w:tcPr>
            <w:tcW w:w="1324" w:type="dxa"/>
          </w:tcPr>
          <w:p w:rsidR="00DA684F" w:rsidRPr="004D04A4" w:rsidRDefault="00DA684F" w:rsidP="00EF44F4">
            <w:pPr>
              <w:ind w:hanging="101"/>
              <w:jc w:val="center"/>
              <w:rPr>
                <w:rFonts w:ascii="Arial" w:hAnsi="Arial" w:cs="Arial"/>
                <w:color w:val="000000"/>
              </w:rPr>
            </w:pPr>
            <w:r w:rsidRPr="004D04A4">
              <w:rPr>
                <w:rFonts w:ascii="Arial" w:hAnsi="Arial" w:cs="Arial"/>
                <w:color w:val="000000"/>
              </w:rPr>
              <w:t>6</w:t>
            </w:r>
          </w:p>
        </w:tc>
      </w:tr>
      <w:tr w:rsidR="00DA684F" w:rsidRPr="00C71F1B" w:rsidTr="00EF44F4">
        <w:trPr>
          <w:trHeight w:val="285"/>
        </w:trPr>
        <w:tc>
          <w:tcPr>
            <w:tcW w:w="424" w:type="dxa"/>
          </w:tcPr>
          <w:p w:rsidR="00DA684F" w:rsidRPr="00DD1C1C" w:rsidRDefault="00DA684F" w:rsidP="00EF44F4">
            <w:pPr>
              <w:rPr>
                <w:rFonts w:ascii="Arial" w:hAnsi="Arial" w:cs="Arial"/>
                <w:b/>
                <w:bCs/>
                <w:color w:val="000000"/>
              </w:rPr>
            </w:pPr>
          </w:p>
        </w:tc>
        <w:tc>
          <w:tcPr>
            <w:tcW w:w="1985" w:type="dxa"/>
          </w:tcPr>
          <w:p w:rsidR="00DA684F" w:rsidRPr="00287192" w:rsidRDefault="00DA684F" w:rsidP="00EF44F4">
            <w:pPr>
              <w:rPr>
                <w:rFonts w:ascii="Arial" w:hAnsi="Arial" w:cs="Arial"/>
                <w:color w:val="000000"/>
                <w:lang w:val="kk-KZ"/>
              </w:rPr>
            </w:pPr>
          </w:p>
        </w:tc>
        <w:tc>
          <w:tcPr>
            <w:tcW w:w="1985" w:type="dxa"/>
          </w:tcPr>
          <w:p w:rsidR="00DA684F" w:rsidRPr="00287192" w:rsidRDefault="00DA684F" w:rsidP="00EF44F4">
            <w:pPr>
              <w:rPr>
                <w:rFonts w:ascii="Arial" w:hAnsi="Arial" w:cs="Arial"/>
                <w:b/>
                <w:bCs/>
                <w:color w:val="000000"/>
                <w:lang w:val="kk-KZ"/>
              </w:rPr>
            </w:pPr>
            <w:r w:rsidRPr="00287192">
              <w:rPr>
                <w:rFonts w:ascii="Arial" w:hAnsi="Arial" w:cs="Arial"/>
                <w:b/>
                <w:bCs/>
                <w:color w:val="000000"/>
                <w:lang w:val="kk-KZ"/>
              </w:rPr>
              <w:t>Барлығы</w:t>
            </w:r>
          </w:p>
        </w:tc>
        <w:tc>
          <w:tcPr>
            <w:tcW w:w="1985" w:type="dxa"/>
            <w:shd w:val="clear" w:color="auto" w:fill="auto"/>
            <w:noWrap/>
          </w:tcPr>
          <w:p w:rsidR="00DA684F" w:rsidRPr="00287192" w:rsidRDefault="00DA684F" w:rsidP="00EF44F4">
            <w:pPr>
              <w:rPr>
                <w:rFonts w:ascii="Arial" w:hAnsi="Arial" w:cs="Arial"/>
                <w:b/>
                <w:bCs/>
                <w:color w:val="000000"/>
              </w:rPr>
            </w:pPr>
          </w:p>
        </w:tc>
        <w:tc>
          <w:tcPr>
            <w:tcW w:w="2126" w:type="dxa"/>
            <w:shd w:val="clear" w:color="auto" w:fill="auto"/>
            <w:noWrap/>
          </w:tcPr>
          <w:p w:rsidR="00DA684F" w:rsidRPr="00287192" w:rsidRDefault="00DA684F" w:rsidP="00EF44F4">
            <w:pPr>
              <w:rPr>
                <w:rFonts w:ascii="Arial" w:hAnsi="Arial" w:cs="Arial"/>
                <w:b/>
                <w:bCs/>
                <w:color w:val="000000"/>
              </w:rPr>
            </w:pPr>
          </w:p>
        </w:tc>
        <w:tc>
          <w:tcPr>
            <w:tcW w:w="1324" w:type="dxa"/>
          </w:tcPr>
          <w:p w:rsidR="00DA684F" w:rsidRPr="00287192" w:rsidRDefault="00DA684F" w:rsidP="00EF44F4">
            <w:pPr>
              <w:ind w:left="360" w:hanging="461"/>
              <w:jc w:val="center"/>
              <w:rPr>
                <w:rFonts w:ascii="Arial" w:hAnsi="Arial" w:cs="Arial"/>
                <w:b/>
                <w:bCs/>
                <w:color w:val="000000"/>
                <w:lang w:val="kk-KZ"/>
              </w:rPr>
            </w:pPr>
            <w:r>
              <w:rPr>
                <w:rFonts w:ascii="Arial" w:hAnsi="Arial" w:cs="Arial"/>
                <w:b/>
                <w:bCs/>
                <w:color w:val="000000"/>
                <w:lang w:val="kk-KZ"/>
              </w:rPr>
              <w:t>6</w:t>
            </w:r>
          </w:p>
        </w:tc>
      </w:tr>
    </w:tbl>
    <w:p w:rsidR="00DA684F" w:rsidRDefault="00DA684F" w:rsidP="00B23F83">
      <w:pPr>
        <w:ind w:firstLine="567"/>
        <w:jc w:val="both"/>
        <w:rPr>
          <w:rFonts w:ascii="Arial" w:hAnsi="Arial" w:cs="Arial"/>
          <w:bCs/>
          <w:sz w:val="28"/>
          <w:szCs w:val="28"/>
          <w:lang w:val="kk-KZ"/>
        </w:rPr>
      </w:pPr>
    </w:p>
    <w:p w:rsidR="00A36129" w:rsidRDefault="00A36129" w:rsidP="00B23F83">
      <w:pPr>
        <w:ind w:firstLine="567"/>
        <w:jc w:val="both"/>
        <w:rPr>
          <w:rFonts w:ascii="Arial" w:hAnsi="Arial" w:cs="Arial"/>
          <w:bCs/>
          <w:sz w:val="28"/>
          <w:szCs w:val="28"/>
          <w:lang w:val="kk-KZ"/>
        </w:rPr>
      </w:pPr>
    </w:p>
    <w:p w:rsidR="00A36129" w:rsidRDefault="00A36129" w:rsidP="00B23F83">
      <w:pPr>
        <w:ind w:firstLine="567"/>
        <w:jc w:val="both"/>
        <w:rPr>
          <w:rFonts w:ascii="Arial" w:hAnsi="Arial" w:cs="Arial"/>
          <w:bCs/>
          <w:sz w:val="28"/>
          <w:szCs w:val="28"/>
          <w:lang w:val="kk-KZ"/>
        </w:rPr>
      </w:pPr>
    </w:p>
    <w:p w:rsidR="00A36129" w:rsidRDefault="00A36129" w:rsidP="00A36129">
      <w:pPr>
        <w:ind w:firstLine="567"/>
        <w:jc w:val="both"/>
        <w:rPr>
          <w:rFonts w:ascii="Arial" w:hAnsi="Arial" w:cs="Arial"/>
          <w:bCs/>
          <w:sz w:val="28"/>
          <w:szCs w:val="28"/>
          <w:lang w:val="kk-KZ"/>
        </w:rPr>
      </w:pPr>
    </w:p>
    <w:p w:rsidR="00A36129" w:rsidRDefault="005515FF" w:rsidP="00A36129">
      <w:pPr>
        <w:ind w:firstLine="567"/>
        <w:jc w:val="both"/>
        <w:rPr>
          <w:rFonts w:ascii="Arial" w:hAnsi="Arial" w:cs="Arial"/>
          <w:sz w:val="28"/>
          <w:szCs w:val="28"/>
          <w:lang w:val="kk-KZ"/>
        </w:rPr>
      </w:pPr>
      <w:r w:rsidRPr="00B23F83">
        <w:rPr>
          <w:rFonts w:ascii="Arial" w:hAnsi="Arial" w:cs="Arial"/>
          <w:bCs/>
          <w:sz w:val="28"/>
          <w:szCs w:val="28"/>
          <w:lang w:val="kk-KZ"/>
        </w:rPr>
        <w:t>Тізімде көрсетілген</w:t>
      </w:r>
      <w:r w:rsidRPr="00A051FF">
        <w:rPr>
          <w:rFonts w:ascii="Arial" w:hAnsi="Arial" w:cs="Arial"/>
          <w:bCs/>
          <w:sz w:val="28"/>
          <w:szCs w:val="28"/>
          <w:lang w:val="kk-KZ"/>
        </w:rPr>
        <w:t xml:space="preserve"> </w:t>
      </w:r>
      <w:bookmarkStart w:id="0" w:name="_GoBack"/>
      <w:bookmarkEnd w:id="0"/>
      <w:r w:rsidR="000B6C8F" w:rsidRPr="00A051FF">
        <w:rPr>
          <w:rFonts w:ascii="Arial" w:hAnsi="Arial" w:cs="Arial"/>
          <w:bCs/>
          <w:sz w:val="28"/>
          <w:szCs w:val="28"/>
          <w:lang w:val="kk-KZ"/>
        </w:rPr>
        <w:t>B</w:t>
      </w:r>
      <w:r w:rsidR="00C66090">
        <w:rPr>
          <w:rFonts w:ascii="Arial" w:hAnsi="Arial" w:cs="Arial"/>
          <w:bCs/>
          <w:sz w:val="28"/>
          <w:szCs w:val="28"/>
          <w:lang w:val="kk-KZ"/>
        </w:rPr>
        <w:t>020</w:t>
      </w:r>
      <w:r w:rsidR="000B6C8F" w:rsidRPr="00A051FF">
        <w:rPr>
          <w:rFonts w:ascii="Arial" w:hAnsi="Arial" w:cs="Arial"/>
          <w:bCs/>
          <w:sz w:val="28"/>
          <w:szCs w:val="28"/>
          <w:lang w:val="kk-KZ"/>
        </w:rPr>
        <w:t xml:space="preserve"> Арнайы педагогика</w:t>
      </w:r>
      <w:r w:rsidR="000B6C8F">
        <w:rPr>
          <w:rFonts w:ascii="Arial" w:hAnsi="Arial" w:cs="Arial"/>
          <w:bCs/>
          <w:sz w:val="28"/>
          <w:szCs w:val="28"/>
          <w:lang w:val="kk-KZ"/>
        </w:rPr>
        <w:t xml:space="preserve">, </w:t>
      </w:r>
      <w:r w:rsidR="000B6C8F" w:rsidRPr="000B6C8F">
        <w:rPr>
          <w:rFonts w:ascii="Arial" w:hAnsi="Arial" w:cs="Arial"/>
          <w:color w:val="000000"/>
          <w:lang w:val="kk-KZ"/>
        </w:rPr>
        <w:t xml:space="preserve"> </w:t>
      </w:r>
      <w:r w:rsidR="000B6C8F" w:rsidRPr="000B6C8F">
        <w:rPr>
          <w:rFonts w:ascii="Arial" w:hAnsi="Arial" w:cs="Arial"/>
          <w:bCs/>
          <w:sz w:val="28"/>
          <w:szCs w:val="28"/>
          <w:lang w:val="kk-KZ"/>
        </w:rPr>
        <w:t>B057 Ақпараттық технологиялар</w:t>
      </w:r>
      <w:r w:rsidR="000B6C8F">
        <w:rPr>
          <w:rFonts w:ascii="Arial" w:hAnsi="Arial" w:cs="Arial"/>
          <w:bCs/>
          <w:sz w:val="28"/>
          <w:szCs w:val="28"/>
          <w:lang w:val="kk-KZ"/>
        </w:rPr>
        <w:t xml:space="preserve"> </w:t>
      </w:r>
      <w:r w:rsidR="00A36129" w:rsidRPr="003F746D">
        <w:rPr>
          <w:rFonts w:ascii="Arial" w:hAnsi="Arial" w:cs="Arial"/>
          <w:bCs/>
          <w:sz w:val="28"/>
          <w:szCs w:val="28"/>
          <w:lang w:val="kk-KZ"/>
        </w:rPr>
        <w:t>білім беру бағдарламалары</w:t>
      </w:r>
      <w:r w:rsidR="000B6C8F">
        <w:rPr>
          <w:rFonts w:ascii="Arial" w:hAnsi="Arial" w:cs="Arial"/>
          <w:bCs/>
          <w:sz w:val="28"/>
          <w:szCs w:val="28"/>
          <w:lang w:val="kk-KZ"/>
        </w:rPr>
        <w:t>ның бакалавриат бағытындағы</w:t>
      </w:r>
      <w:r w:rsidR="00A36129" w:rsidRPr="003F746D">
        <w:rPr>
          <w:rFonts w:ascii="Arial" w:hAnsi="Arial" w:cs="Arial"/>
          <w:bCs/>
          <w:sz w:val="28"/>
          <w:szCs w:val="28"/>
          <w:lang w:val="kk-KZ"/>
        </w:rPr>
        <w:t xml:space="preserve"> білім беру гранттарын тағайындау конкурсына қатысу және әкімдік грантын иелену үшін </w:t>
      </w:r>
      <w:r w:rsidR="00A36129">
        <w:rPr>
          <w:rFonts w:ascii="Arial" w:hAnsi="Arial" w:cs="Arial"/>
          <w:bCs/>
          <w:sz w:val="28"/>
          <w:szCs w:val="28"/>
          <w:lang w:val="kk-KZ"/>
        </w:rPr>
        <w:t>Шымкент қаласының</w:t>
      </w:r>
      <w:r w:rsidR="00A36129" w:rsidRPr="003F746D">
        <w:rPr>
          <w:rFonts w:ascii="Arial" w:hAnsi="Arial" w:cs="Arial"/>
          <w:bCs/>
          <w:sz w:val="28"/>
          <w:szCs w:val="28"/>
          <w:lang w:val="kk-KZ"/>
        </w:rPr>
        <w:t xml:space="preserve"> тұрғындары болып табылатын талапкерлер </w:t>
      </w:r>
      <w:r w:rsidR="00A36129" w:rsidRPr="003F746D">
        <w:rPr>
          <w:rFonts w:ascii="Arial" w:hAnsi="Arial" w:cs="Arial"/>
          <w:b/>
          <w:bCs/>
          <w:sz w:val="28"/>
          <w:szCs w:val="28"/>
          <w:lang w:val="kk-KZ"/>
        </w:rPr>
        <w:t>2026 жылғы</w:t>
      </w:r>
      <w:r w:rsidR="00A36129">
        <w:rPr>
          <w:rFonts w:ascii="Arial" w:hAnsi="Arial" w:cs="Arial"/>
          <w:b/>
          <w:bCs/>
          <w:sz w:val="28"/>
          <w:szCs w:val="28"/>
          <w:lang w:val="kk-KZ"/>
        </w:rPr>
        <w:t xml:space="preserve"> 25 тамыз күні </w:t>
      </w:r>
      <w:r w:rsidRPr="00B23F83">
        <w:rPr>
          <w:rFonts w:ascii="Arial" w:hAnsi="Arial" w:cs="Arial"/>
          <w:bCs/>
          <w:sz w:val="28"/>
          <w:szCs w:val="28"/>
          <w:lang w:val="kk-KZ"/>
        </w:rPr>
        <w:t xml:space="preserve">таңдаған </w:t>
      </w:r>
      <w:r w:rsidR="00A36129" w:rsidRPr="003F746D">
        <w:rPr>
          <w:rFonts w:ascii="Arial" w:hAnsi="Arial" w:cs="Arial"/>
          <w:bCs/>
          <w:sz w:val="28"/>
          <w:szCs w:val="28"/>
          <w:lang w:val="kk-KZ"/>
        </w:rPr>
        <w:t xml:space="preserve">жоғары оқу орнына </w:t>
      </w:r>
      <w:r>
        <w:rPr>
          <w:rFonts w:ascii="Arial" w:hAnsi="Arial" w:cs="Arial"/>
          <w:sz w:val="28"/>
          <w:szCs w:val="28"/>
          <w:lang w:val="kk-KZ"/>
        </w:rPr>
        <w:t xml:space="preserve">төменде </w:t>
      </w:r>
      <w:r w:rsidR="00A36129" w:rsidRPr="00385540">
        <w:rPr>
          <w:rFonts w:ascii="Arial" w:hAnsi="Arial" w:cs="Arial"/>
          <w:sz w:val="28"/>
          <w:szCs w:val="28"/>
          <w:lang w:val="kk-KZ"/>
        </w:rPr>
        <w:t>көрсетілген құжаттарды тапсырады</w:t>
      </w:r>
      <w:r>
        <w:rPr>
          <w:rFonts w:ascii="Arial" w:hAnsi="Arial" w:cs="Arial"/>
          <w:sz w:val="28"/>
          <w:szCs w:val="28"/>
          <w:lang w:val="kk-KZ"/>
        </w:rPr>
        <w:t>:</w:t>
      </w:r>
      <w:r w:rsidR="00A36129" w:rsidRPr="00385540">
        <w:rPr>
          <w:rFonts w:ascii="Arial" w:hAnsi="Arial" w:cs="Arial"/>
          <w:sz w:val="28"/>
          <w:szCs w:val="28"/>
          <w:lang w:val="kk-KZ"/>
        </w:rPr>
        <w:t xml:space="preserve"> </w:t>
      </w:r>
    </w:p>
    <w:p w:rsidR="001B1FD7" w:rsidRPr="001B1FD7" w:rsidRDefault="001B1FD7" w:rsidP="001B1FD7">
      <w:pPr>
        <w:spacing w:after="20" w:line="276" w:lineRule="auto"/>
        <w:ind w:left="20" w:firstLine="689"/>
        <w:jc w:val="both"/>
        <w:rPr>
          <w:rFonts w:ascii="Arial" w:hAnsi="Arial" w:cs="Arial"/>
          <w:sz w:val="28"/>
          <w:szCs w:val="28"/>
          <w:lang w:val="kk-KZ" w:eastAsia="en-US"/>
        </w:rPr>
      </w:pPr>
      <w:r w:rsidRPr="001B1FD7">
        <w:rPr>
          <w:rFonts w:ascii="Arial" w:hAnsi="Arial" w:cs="Arial"/>
          <w:color w:val="000000"/>
          <w:lang w:val="kk-KZ" w:eastAsia="en-US"/>
        </w:rPr>
        <w:t>1</w:t>
      </w:r>
      <w:r w:rsidRPr="001B1FD7">
        <w:rPr>
          <w:rFonts w:ascii="Arial" w:hAnsi="Arial" w:cs="Arial"/>
          <w:color w:val="000000"/>
          <w:sz w:val="28"/>
          <w:szCs w:val="28"/>
          <w:lang w:val="kk-KZ" w:eastAsia="en-US"/>
        </w:rPr>
        <w:t>) ЖЖОКБҰ басшысының атына еркін нысандағы өтініш;</w:t>
      </w:r>
    </w:p>
    <w:p w:rsidR="001B1FD7" w:rsidRPr="001B1FD7" w:rsidRDefault="001B1FD7" w:rsidP="001B1FD7">
      <w:pPr>
        <w:spacing w:after="20" w:line="276" w:lineRule="auto"/>
        <w:ind w:left="20" w:firstLine="689"/>
        <w:jc w:val="both"/>
        <w:rPr>
          <w:rFonts w:ascii="Arial" w:hAnsi="Arial" w:cs="Arial"/>
          <w:sz w:val="28"/>
          <w:szCs w:val="28"/>
          <w:lang w:val="kk-KZ" w:eastAsia="en-US"/>
        </w:rPr>
      </w:pPr>
      <w:r w:rsidRPr="001B1FD7">
        <w:rPr>
          <w:rFonts w:ascii="Arial" w:hAnsi="Arial" w:cs="Arial"/>
          <w:color w:val="000000"/>
          <w:sz w:val="28"/>
          <w:szCs w:val="28"/>
          <w:lang w:val="kk-KZ" w:eastAsia="en-US"/>
        </w:rPr>
        <w:t>2) жалпы орта, техникалық және кәсіптік, орта білімнен кейінгі немесе жоғары білімі туралы құжат (төлнұсқа);</w:t>
      </w:r>
    </w:p>
    <w:p w:rsidR="001B1FD7" w:rsidRPr="001B1FD7" w:rsidRDefault="001B1FD7" w:rsidP="001B1FD7">
      <w:pPr>
        <w:spacing w:after="20" w:line="276" w:lineRule="auto"/>
        <w:ind w:left="20" w:firstLine="689"/>
        <w:jc w:val="both"/>
        <w:rPr>
          <w:rFonts w:ascii="Arial" w:hAnsi="Arial" w:cs="Arial"/>
          <w:sz w:val="28"/>
          <w:szCs w:val="28"/>
          <w:lang w:val="kk-KZ" w:eastAsia="en-US"/>
        </w:rPr>
      </w:pPr>
      <w:r w:rsidRPr="001B1FD7">
        <w:rPr>
          <w:rFonts w:ascii="Arial" w:hAnsi="Arial" w:cs="Arial"/>
          <w:color w:val="000000"/>
          <w:sz w:val="28"/>
          <w:szCs w:val="28"/>
          <w:lang w:val="kk-KZ" w:eastAsia="en-US"/>
        </w:rPr>
        <w:t>3) жеке басын куәландыратын құжат немесе цифрлық құжаттар сервисінен электрондық құжат (жеке басын сәйкестендіру үшін қажет);</w:t>
      </w:r>
    </w:p>
    <w:p w:rsidR="001B1FD7" w:rsidRPr="001B1FD7" w:rsidRDefault="001B1FD7" w:rsidP="001B1FD7">
      <w:pPr>
        <w:spacing w:after="20" w:line="276" w:lineRule="auto"/>
        <w:ind w:left="20" w:firstLine="689"/>
        <w:jc w:val="both"/>
        <w:rPr>
          <w:rFonts w:ascii="Arial" w:hAnsi="Arial" w:cs="Arial"/>
          <w:sz w:val="28"/>
          <w:szCs w:val="28"/>
          <w:lang w:val="kk-KZ" w:eastAsia="en-US"/>
        </w:rPr>
      </w:pPr>
      <w:r w:rsidRPr="001B1FD7">
        <w:rPr>
          <w:rFonts w:ascii="Arial" w:hAnsi="Arial" w:cs="Arial"/>
          <w:color w:val="000000"/>
          <w:sz w:val="28"/>
          <w:szCs w:val="28"/>
          <w:lang w:val="kk-KZ" w:eastAsia="en-US"/>
        </w:rPr>
        <w:t>4) 3 х 4 сантиметр көлеміндегі 6 фотосурет;</w:t>
      </w:r>
    </w:p>
    <w:p w:rsidR="001B1FD7" w:rsidRPr="001B1FD7" w:rsidRDefault="001B1FD7" w:rsidP="001B1FD7">
      <w:pPr>
        <w:spacing w:after="20" w:line="276" w:lineRule="auto"/>
        <w:ind w:left="20" w:firstLine="689"/>
        <w:jc w:val="both"/>
        <w:rPr>
          <w:rFonts w:ascii="Arial" w:hAnsi="Arial" w:cs="Arial"/>
          <w:sz w:val="28"/>
          <w:szCs w:val="28"/>
          <w:lang w:val="kk-KZ" w:eastAsia="en-US"/>
        </w:rPr>
      </w:pPr>
      <w:r w:rsidRPr="001B1FD7">
        <w:rPr>
          <w:rFonts w:ascii="Arial" w:hAnsi="Arial" w:cs="Arial"/>
          <w:color w:val="000000"/>
          <w:sz w:val="28"/>
          <w:szCs w:val="28"/>
          <w:lang w:val="kk-KZ" w:eastAsia="en-US"/>
        </w:rPr>
        <w:t xml:space="preserve"> 5) 075/е нысаны бойынша медициналық анықтама;</w:t>
      </w:r>
    </w:p>
    <w:p w:rsidR="001B1FD7" w:rsidRPr="001B1FD7" w:rsidRDefault="001B1FD7" w:rsidP="001B1FD7">
      <w:pPr>
        <w:spacing w:after="20" w:line="276" w:lineRule="auto"/>
        <w:ind w:left="20" w:firstLine="689"/>
        <w:jc w:val="both"/>
        <w:rPr>
          <w:rFonts w:ascii="Arial" w:hAnsi="Arial" w:cs="Arial"/>
          <w:sz w:val="28"/>
          <w:szCs w:val="28"/>
          <w:lang w:val="kk-KZ" w:eastAsia="en-US"/>
        </w:rPr>
      </w:pPr>
      <w:r w:rsidRPr="001B1FD7">
        <w:rPr>
          <w:rFonts w:ascii="Arial" w:hAnsi="Arial" w:cs="Arial"/>
          <w:color w:val="000000"/>
          <w:sz w:val="28"/>
          <w:szCs w:val="28"/>
          <w:lang w:val="kk-KZ" w:eastAsia="en-US"/>
        </w:rPr>
        <w:t>6) ҰБТ сертификатын;</w:t>
      </w:r>
    </w:p>
    <w:p w:rsidR="001B1FD7" w:rsidRPr="001B1FD7" w:rsidRDefault="001B1FD7" w:rsidP="001B1FD7">
      <w:pPr>
        <w:spacing w:after="20" w:line="276" w:lineRule="auto"/>
        <w:ind w:left="20" w:firstLine="689"/>
        <w:jc w:val="both"/>
        <w:rPr>
          <w:rFonts w:ascii="Arial" w:hAnsi="Arial" w:cs="Arial"/>
          <w:sz w:val="28"/>
          <w:szCs w:val="28"/>
          <w:lang w:val="kk-KZ" w:eastAsia="en-US"/>
        </w:rPr>
      </w:pPr>
      <w:r w:rsidRPr="001B1FD7">
        <w:rPr>
          <w:rFonts w:ascii="Arial" w:hAnsi="Arial" w:cs="Arial"/>
          <w:color w:val="000000"/>
          <w:sz w:val="28"/>
          <w:szCs w:val="28"/>
          <w:lang w:val="kk-KZ" w:eastAsia="en-US"/>
        </w:rPr>
        <w:t>7) ведомостан үзіндіні (арнаулы және (немесе) шығармашылық дайындықты талап ететін, оның ішінде "Педагогикалық ғылымдар" және "Денсаулық сақтау" білім беру салалары бойынша жоғары білімнің білім беру бағдарламаларына түсушілер үшін);</w:t>
      </w:r>
    </w:p>
    <w:p w:rsidR="001B1FD7" w:rsidRPr="001B1FD7" w:rsidRDefault="001B1FD7" w:rsidP="005515FF">
      <w:pPr>
        <w:spacing w:after="20" w:line="276" w:lineRule="auto"/>
        <w:ind w:left="20" w:firstLine="689"/>
        <w:jc w:val="both"/>
        <w:rPr>
          <w:rFonts w:ascii="Arial" w:hAnsi="Arial" w:cs="Arial"/>
          <w:sz w:val="28"/>
          <w:szCs w:val="28"/>
          <w:lang w:val="kk-KZ" w:eastAsia="en-US"/>
        </w:rPr>
      </w:pPr>
      <w:r w:rsidRPr="001B1FD7">
        <w:rPr>
          <w:rFonts w:ascii="Arial" w:hAnsi="Arial" w:cs="Arial"/>
          <w:color w:val="000000"/>
          <w:sz w:val="28"/>
          <w:szCs w:val="28"/>
          <w:lang w:val="kk-KZ" w:eastAsia="en-US"/>
        </w:rPr>
        <w:t xml:space="preserve">Қазақстан Республикасының азаматтары болып табылатын </w:t>
      </w:r>
      <w:r w:rsidR="00AE1361">
        <w:rPr>
          <w:rFonts w:ascii="Arial" w:hAnsi="Arial" w:cs="Arial"/>
          <w:color w:val="000000"/>
          <w:sz w:val="28"/>
          <w:szCs w:val="28"/>
          <w:lang w:val="kk-KZ" w:eastAsia="en-US"/>
        </w:rPr>
        <w:br/>
      </w:r>
      <w:r w:rsidRPr="001B1FD7">
        <w:rPr>
          <w:rFonts w:ascii="Arial" w:hAnsi="Arial" w:cs="Arial"/>
          <w:color w:val="000000"/>
          <w:sz w:val="28"/>
          <w:szCs w:val="28"/>
          <w:lang w:val="kk-KZ" w:eastAsia="en-US"/>
        </w:rPr>
        <w:t>І және ІІ топтағы мүгедектігі бар адамдар, бала кезінен мүгедектігі бар адамдар, мүгедектігі бар балалар, жеңілдіктер мен кепілдіктер бойынша Ұлы Отан соғысының қатысушылары мен мүгедектеріне теңестірілген тұлғалар, Қазақстан Республикасының азаматтары болып табылмайтын ұлты қазақ тұлғалар, жетім балалар мен ата-анасының қамқорлығынсыз қалған балалар, сондай-ақ кәмелетке толғанға дейін ата-анасынан айырылған немесе ата-анасының қамқорлығынсыз қалған жастар қатарындағы Қазақстан Республикасының азаматтары басым құқық пен квота беруді растайтын құжаттарды қосымша ұсынады.</w:t>
      </w:r>
    </w:p>
    <w:p w:rsidR="001B1FD7" w:rsidRPr="001B1FD7" w:rsidRDefault="001B1FD7" w:rsidP="005515FF">
      <w:pPr>
        <w:spacing w:after="20" w:line="276" w:lineRule="auto"/>
        <w:ind w:left="20" w:firstLine="689"/>
        <w:jc w:val="both"/>
        <w:rPr>
          <w:rFonts w:ascii="Arial" w:hAnsi="Arial" w:cs="Arial"/>
          <w:sz w:val="28"/>
          <w:szCs w:val="28"/>
          <w:lang w:val="kk-KZ" w:eastAsia="en-US"/>
        </w:rPr>
      </w:pPr>
      <w:r w:rsidRPr="001B1FD7">
        <w:rPr>
          <w:rFonts w:ascii="Arial" w:hAnsi="Arial" w:cs="Arial"/>
          <w:color w:val="000000"/>
          <w:sz w:val="28"/>
          <w:szCs w:val="28"/>
          <w:lang w:val="kk-KZ" w:eastAsia="en-US"/>
        </w:rPr>
        <w:t>Техникалық және кәсіптік, орта білімнен кейінгі білімі туралы құжаттары бар, біліктілігін растаған және мамандығы бойынша кемінде бір жыл жұмыс өтілі бар адамдар Қазақстан Республикасы Еңбек кодексінің 35-бабында көзделген құжаттардың бірін қосымша тапсырады.</w:t>
      </w:r>
    </w:p>
    <w:p w:rsidR="00FB3BEB" w:rsidRDefault="00FB3BEB" w:rsidP="005515FF">
      <w:pPr>
        <w:ind w:firstLine="689"/>
        <w:jc w:val="both"/>
        <w:rPr>
          <w:rFonts w:ascii="Arial" w:hAnsi="Arial" w:cs="Arial"/>
          <w:sz w:val="28"/>
          <w:szCs w:val="28"/>
          <w:lang w:val="kk-KZ"/>
        </w:rPr>
      </w:pPr>
    </w:p>
    <w:p w:rsidR="00A36129" w:rsidRDefault="005515FF" w:rsidP="005515FF">
      <w:pPr>
        <w:ind w:firstLine="689"/>
        <w:jc w:val="both"/>
        <w:rPr>
          <w:rFonts w:ascii="Arial" w:hAnsi="Arial" w:cs="Arial"/>
          <w:bCs/>
          <w:sz w:val="28"/>
          <w:szCs w:val="28"/>
          <w:lang w:val="kk-KZ"/>
        </w:rPr>
      </w:pPr>
      <w:r>
        <w:rPr>
          <w:rFonts w:ascii="Arial" w:hAnsi="Arial" w:cs="Arial"/>
          <w:bCs/>
          <w:sz w:val="28"/>
          <w:szCs w:val="28"/>
          <w:lang w:val="kk-KZ"/>
        </w:rPr>
        <w:t xml:space="preserve">Сондай-ақ, </w:t>
      </w:r>
      <w:r w:rsidR="00A36129" w:rsidRPr="00622ADE">
        <w:rPr>
          <w:rFonts w:ascii="Arial" w:hAnsi="Arial" w:cs="Arial"/>
          <w:bCs/>
          <w:sz w:val="28"/>
          <w:szCs w:val="28"/>
          <w:lang w:val="kk-KZ"/>
        </w:rPr>
        <w:t>6B01 Педагогикалық ғылымдар саласы</w:t>
      </w:r>
      <w:r w:rsidR="00A36129">
        <w:rPr>
          <w:rFonts w:ascii="Arial" w:hAnsi="Arial" w:cs="Arial"/>
          <w:bCs/>
          <w:sz w:val="28"/>
          <w:szCs w:val="28"/>
          <w:lang w:val="kk-KZ"/>
        </w:rPr>
        <w:t xml:space="preserve">ның бакалавриат бағыты бойынша </w:t>
      </w:r>
      <w:r w:rsidR="00A36129" w:rsidRPr="005515FF">
        <w:rPr>
          <w:rFonts w:ascii="Arial" w:hAnsi="Arial" w:cs="Arial"/>
          <w:bCs/>
          <w:sz w:val="28"/>
          <w:szCs w:val="28"/>
          <w:lang w:val="kk-KZ"/>
        </w:rPr>
        <w:t xml:space="preserve">(6B019 Арнайы педагогика білім беру бағдарламасын қоспағанда) </w:t>
      </w:r>
      <w:r w:rsidR="00A36129" w:rsidRPr="00B23F83">
        <w:rPr>
          <w:rFonts w:ascii="Arial" w:hAnsi="Arial" w:cs="Arial"/>
          <w:bCs/>
          <w:sz w:val="28"/>
          <w:szCs w:val="28"/>
          <w:lang w:val="kk-KZ"/>
        </w:rPr>
        <w:t xml:space="preserve">білім беру гранттарын тағайындау конкурсына қатысу және әкімдік грантын иелену үшін </w:t>
      </w:r>
      <w:r w:rsidR="00A36129">
        <w:rPr>
          <w:rFonts w:ascii="Arial" w:hAnsi="Arial" w:cs="Arial"/>
          <w:bCs/>
          <w:sz w:val="28"/>
          <w:szCs w:val="28"/>
          <w:lang w:val="kk-KZ"/>
        </w:rPr>
        <w:t>Маңғыстау облысының</w:t>
      </w:r>
      <w:r w:rsidR="00A36129" w:rsidRPr="00B23F83">
        <w:rPr>
          <w:rFonts w:ascii="Arial" w:hAnsi="Arial" w:cs="Arial"/>
          <w:bCs/>
          <w:sz w:val="28"/>
          <w:szCs w:val="28"/>
          <w:lang w:val="kk-KZ"/>
        </w:rPr>
        <w:t xml:space="preserve"> тұрғындары болып табылатын талапкерлер </w:t>
      </w:r>
      <w:r w:rsidR="00A36129" w:rsidRPr="00B23F83">
        <w:rPr>
          <w:rFonts w:ascii="Arial" w:hAnsi="Arial" w:cs="Arial"/>
          <w:b/>
          <w:bCs/>
          <w:sz w:val="28"/>
          <w:szCs w:val="28"/>
          <w:lang w:val="kk-KZ"/>
        </w:rPr>
        <w:t xml:space="preserve">2026 жылғы </w:t>
      </w:r>
      <w:r w:rsidR="00A36129">
        <w:rPr>
          <w:rFonts w:ascii="Arial" w:hAnsi="Arial" w:cs="Arial"/>
          <w:b/>
          <w:bCs/>
          <w:sz w:val="28"/>
          <w:szCs w:val="28"/>
          <w:lang w:val="kk-KZ"/>
        </w:rPr>
        <w:t>25</w:t>
      </w:r>
      <w:r w:rsidR="00A36129" w:rsidRPr="00B23F83">
        <w:rPr>
          <w:rFonts w:ascii="Arial" w:hAnsi="Arial" w:cs="Arial"/>
          <w:b/>
          <w:bCs/>
          <w:sz w:val="28"/>
          <w:szCs w:val="28"/>
          <w:lang w:val="kk-KZ"/>
        </w:rPr>
        <w:t xml:space="preserve"> тамыз </w:t>
      </w:r>
      <w:r w:rsidR="00A36129">
        <w:rPr>
          <w:rFonts w:ascii="Arial" w:hAnsi="Arial" w:cs="Arial"/>
          <w:b/>
          <w:bCs/>
          <w:sz w:val="28"/>
          <w:szCs w:val="28"/>
          <w:lang w:val="kk-KZ"/>
        </w:rPr>
        <w:t>күні</w:t>
      </w:r>
      <w:r w:rsidR="00A36129" w:rsidRPr="00B23F83">
        <w:rPr>
          <w:rFonts w:ascii="Arial" w:hAnsi="Arial" w:cs="Arial"/>
          <w:bCs/>
          <w:sz w:val="28"/>
          <w:szCs w:val="28"/>
          <w:lang w:val="kk-KZ"/>
        </w:rPr>
        <w:t xml:space="preserve"> таңдаған жоғары оқу орнына </w:t>
      </w:r>
      <w:r>
        <w:rPr>
          <w:rFonts w:ascii="Arial" w:hAnsi="Arial" w:cs="Arial"/>
          <w:bCs/>
          <w:sz w:val="28"/>
          <w:szCs w:val="28"/>
          <w:lang w:val="kk-KZ"/>
        </w:rPr>
        <w:t>жоғарыда</w:t>
      </w:r>
      <w:r w:rsidR="00A36129" w:rsidRPr="00B23F83">
        <w:rPr>
          <w:rFonts w:ascii="Arial" w:hAnsi="Arial" w:cs="Arial"/>
          <w:bCs/>
          <w:sz w:val="28"/>
          <w:szCs w:val="28"/>
          <w:lang w:val="kk-KZ"/>
        </w:rPr>
        <w:t xml:space="preserve"> көрсетілген құжаттарды тапсырады</w:t>
      </w:r>
      <w:r>
        <w:rPr>
          <w:rFonts w:ascii="Arial" w:hAnsi="Arial" w:cs="Arial"/>
          <w:bCs/>
          <w:sz w:val="28"/>
          <w:szCs w:val="28"/>
          <w:lang w:val="kk-KZ"/>
        </w:rPr>
        <w:t>.</w:t>
      </w:r>
    </w:p>
    <w:p w:rsidR="00A36129" w:rsidRPr="00385540" w:rsidRDefault="00A36129" w:rsidP="006E48C8">
      <w:pPr>
        <w:ind w:firstLine="567"/>
        <w:jc w:val="both"/>
        <w:rPr>
          <w:rFonts w:ascii="Arial" w:hAnsi="Arial" w:cs="Arial"/>
          <w:sz w:val="28"/>
          <w:szCs w:val="28"/>
          <w:lang w:val="kk-KZ"/>
        </w:rPr>
      </w:pPr>
    </w:p>
    <w:p w:rsidR="0069517E" w:rsidRDefault="0069517E" w:rsidP="00FB3BEB">
      <w:pPr>
        <w:ind w:firstLine="567"/>
        <w:jc w:val="both"/>
        <w:rPr>
          <w:rFonts w:ascii="Arial" w:hAnsi="Arial" w:cs="Arial"/>
          <w:sz w:val="28"/>
          <w:szCs w:val="28"/>
          <w:lang w:val="kk-KZ"/>
        </w:rPr>
      </w:pPr>
    </w:p>
    <w:p w:rsidR="0069517E" w:rsidRDefault="0069517E" w:rsidP="00FB3BEB">
      <w:pPr>
        <w:ind w:firstLine="567"/>
        <w:jc w:val="both"/>
        <w:rPr>
          <w:rFonts w:ascii="Arial" w:hAnsi="Arial" w:cs="Arial"/>
          <w:sz w:val="28"/>
          <w:szCs w:val="28"/>
          <w:lang w:val="kk-KZ"/>
        </w:rPr>
      </w:pPr>
    </w:p>
    <w:p w:rsidR="00D12E2C" w:rsidRPr="00D12E2C" w:rsidRDefault="00D12E2C" w:rsidP="00D12E2C">
      <w:pPr>
        <w:ind w:firstLine="567"/>
        <w:jc w:val="both"/>
        <w:rPr>
          <w:rFonts w:ascii="Arial" w:hAnsi="Arial" w:cs="Arial"/>
          <w:sz w:val="28"/>
          <w:szCs w:val="28"/>
          <w:lang w:val="kk-KZ"/>
        </w:rPr>
      </w:pPr>
      <w:r w:rsidRPr="00D12E2C">
        <w:rPr>
          <w:rFonts w:ascii="Arial" w:hAnsi="Arial" w:cs="Arial"/>
          <w:sz w:val="28"/>
          <w:szCs w:val="28"/>
          <w:lang w:val="kk-KZ"/>
        </w:rPr>
        <w:t>Құжаттарды қабылдау мерзімі аяқталғаннан кейін талапкерлердің өтінімдері арнайы комиссияның қарауына ұсынылып, белгіленген тәртіппен конкурс өткізіледі.</w:t>
      </w:r>
    </w:p>
    <w:p w:rsidR="00D12E2C" w:rsidRPr="00D12E2C" w:rsidRDefault="00D12E2C" w:rsidP="00D12E2C">
      <w:pPr>
        <w:ind w:firstLine="567"/>
        <w:jc w:val="both"/>
        <w:rPr>
          <w:rFonts w:ascii="Arial" w:hAnsi="Arial" w:cs="Arial"/>
          <w:sz w:val="28"/>
          <w:szCs w:val="28"/>
          <w:lang w:val="kk-KZ"/>
        </w:rPr>
      </w:pPr>
      <w:r w:rsidRPr="00D12E2C">
        <w:rPr>
          <w:rFonts w:ascii="Arial" w:hAnsi="Arial" w:cs="Arial"/>
          <w:sz w:val="28"/>
          <w:szCs w:val="28"/>
          <w:lang w:val="kk-KZ"/>
        </w:rPr>
        <w:t>Конкурс қорытындысы негізінде әрбір мамандық бойынша грант иегерлерінің тізімі Шымкент қаласының білім басқармасының ресми интернет-ресурсында және Instagram парақшасында (bilim_shymkent) жарияланады.</w:t>
      </w:r>
    </w:p>
    <w:p w:rsidR="00D12E2C" w:rsidRPr="00D12E2C" w:rsidRDefault="00D12E2C" w:rsidP="00D12E2C">
      <w:pPr>
        <w:ind w:firstLine="567"/>
        <w:jc w:val="both"/>
        <w:rPr>
          <w:rFonts w:ascii="Arial" w:hAnsi="Arial" w:cs="Arial"/>
          <w:sz w:val="28"/>
          <w:szCs w:val="28"/>
          <w:lang w:val="kk-KZ"/>
        </w:rPr>
      </w:pPr>
      <w:r w:rsidRPr="00D12E2C">
        <w:rPr>
          <w:rFonts w:ascii="Arial" w:hAnsi="Arial" w:cs="Arial"/>
          <w:sz w:val="28"/>
          <w:szCs w:val="28"/>
          <w:lang w:val="kk-KZ"/>
        </w:rPr>
        <w:t xml:space="preserve">Грант иегерлеріне жергілікті атқарушы орган тарапынан білім беру грантын тағайындау туралы куәлік ағымдағы жылғы </w:t>
      </w:r>
      <w:r w:rsidR="00CA7ED3">
        <w:rPr>
          <w:rFonts w:ascii="Arial" w:hAnsi="Arial" w:cs="Arial"/>
          <w:sz w:val="28"/>
          <w:szCs w:val="28"/>
          <w:lang w:val="kk-KZ"/>
        </w:rPr>
        <w:t>31</w:t>
      </w:r>
      <w:r w:rsidRPr="00D12E2C">
        <w:rPr>
          <w:rFonts w:ascii="Arial" w:hAnsi="Arial" w:cs="Arial"/>
          <w:sz w:val="28"/>
          <w:szCs w:val="28"/>
          <w:lang w:val="kk-KZ"/>
        </w:rPr>
        <w:t xml:space="preserve"> тамыздан кешіктірілмей беріледі. Аталған куәлік негізінде ЖЖОКБҰ ректоры тиісті бұйрық шығарып, грант иегерін жоғары оқу орнына оқуға қабылдайды.</w:t>
      </w:r>
    </w:p>
    <w:p w:rsidR="00FB3BEB" w:rsidRPr="00385540" w:rsidRDefault="00FB3BEB" w:rsidP="00FB3BEB">
      <w:pPr>
        <w:ind w:firstLine="567"/>
        <w:jc w:val="both"/>
        <w:rPr>
          <w:rFonts w:ascii="Arial" w:hAnsi="Arial" w:cs="Arial"/>
          <w:sz w:val="28"/>
          <w:szCs w:val="28"/>
          <w:lang w:val="kk-KZ"/>
        </w:rPr>
      </w:pPr>
    </w:p>
    <w:p w:rsidR="00453BCB" w:rsidRPr="00D12E2C" w:rsidRDefault="00453BCB" w:rsidP="00FB3BEB">
      <w:pPr>
        <w:ind w:firstLine="567"/>
        <w:jc w:val="both"/>
        <w:rPr>
          <w:rFonts w:ascii="Arial" w:hAnsi="Arial" w:cs="Arial"/>
          <w:b/>
          <w:bCs/>
          <w:iCs/>
          <w:sz w:val="28"/>
          <w:szCs w:val="28"/>
          <w:lang w:val="kk-KZ"/>
        </w:rPr>
      </w:pPr>
      <w:r w:rsidRPr="00D12E2C">
        <w:rPr>
          <w:rFonts w:ascii="Arial" w:hAnsi="Arial" w:cs="Arial"/>
          <w:b/>
          <w:bCs/>
          <w:iCs/>
          <w:sz w:val="28"/>
          <w:szCs w:val="28"/>
          <w:lang w:val="kk-KZ"/>
        </w:rPr>
        <w:t>Қосымша ақпарат:</w:t>
      </w:r>
    </w:p>
    <w:p w:rsidR="00FB3BEB" w:rsidRPr="00385540" w:rsidRDefault="006F35D3" w:rsidP="00FB3BEB">
      <w:pPr>
        <w:ind w:firstLine="567"/>
        <w:jc w:val="both"/>
        <w:rPr>
          <w:rFonts w:ascii="Arial" w:hAnsi="Arial" w:cs="Arial"/>
          <w:sz w:val="28"/>
          <w:szCs w:val="28"/>
          <w:lang w:val="kk-KZ"/>
        </w:rPr>
      </w:pPr>
      <w:r w:rsidRPr="00385540">
        <w:rPr>
          <w:rFonts w:ascii="Arial" w:hAnsi="Arial" w:cs="Arial"/>
          <w:sz w:val="28"/>
          <w:szCs w:val="28"/>
          <w:lang w:val="kk-KZ"/>
        </w:rPr>
        <w:t>Бакалавриат бағытындағы білім беру бағдарламалары бойынша т</w:t>
      </w:r>
      <w:r w:rsidR="00FB3BEB" w:rsidRPr="00385540">
        <w:rPr>
          <w:rFonts w:ascii="Arial" w:hAnsi="Arial" w:cs="Arial"/>
          <w:sz w:val="28"/>
          <w:szCs w:val="28"/>
          <w:lang w:val="kk-KZ"/>
        </w:rPr>
        <w:t>алапкерлер арасында</w:t>
      </w:r>
      <w:r w:rsidR="00FB3BEB" w:rsidRPr="00D12E2C">
        <w:rPr>
          <w:rFonts w:ascii="Arial" w:hAnsi="Arial" w:cs="Arial"/>
          <w:sz w:val="28"/>
          <w:szCs w:val="28"/>
          <w:lang w:val="kk-KZ"/>
        </w:rPr>
        <w:t xml:space="preserve"> конкурс</w:t>
      </w:r>
      <w:r w:rsidR="00FB3BEB" w:rsidRPr="00385540">
        <w:rPr>
          <w:rFonts w:ascii="Arial" w:hAnsi="Arial" w:cs="Arial"/>
          <w:sz w:val="28"/>
          <w:szCs w:val="28"/>
          <w:lang w:val="kk-KZ"/>
        </w:rPr>
        <w:t xml:space="preserve"> ҰБТ сертификатының балдары бойынша өткізіледі.</w:t>
      </w:r>
    </w:p>
    <w:p w:rsidR="0007487E" w:rsidRPr="0007487E" w:rsidRDefault="0007487E" w:rsidP="0007487E">
      <w:pPr>
        <w:ind w:firstLine="567"/>
        <w:jc w:val="both"/>
        <w:rPr>
          <w:rFonts w:ascii="Arial" w:hAnsi="Arial" w:cs="Arial"/>
          <w:color w:val="000000"/>
          <w:sz w:val="28"/>
          <w:szCs w:val="28"/>
          <w:lang w:val="kk-KZ"/>
        </w:rPr>
      </w:pPr>
      <w:r>
        <w:rPr>
          <w:rFonts w:ascii="Arial" w:hAnsi="Arial" w:cs="Arial"/>
          <w:color w:val="000000"/>
          <w:sz w:val="28"/>
          <w:szCs w:val="28"/>
          <w:lang w:val="kk-KZ"/>
        </w:rPr>
        <w:t>С</w:t>
      </w:r>
      <w:r w:rsidRPr="0007487E">
        <w:rPr>
          <w:rFonts w:ascii="Arial" w:hAnsi="Arial" w:cs="Arial"/>
          <w:color w:val="000000"/>
          <w:sz w:val="28"/>
          <w:szCs w:val="28"/>
          <w:lang w:val="kk-KZ"/>
        </w:rPr>
        <w:t>ондай-ақ жоғары бiлiмі бар кадрларды даярлауға мемлекеттiк білім беру тапсырысы бойынша бiлiм алушылардың құрамына қабылдаған кезде балдар тең болған жағдайда басым құқық мынадай кезектілік бойынша беріледі:</w:t>
      </w:r>
    </w:p>
    <w:p w:rsidR="0007487E" w:rsidRPr="0007487E" w:rsidRDefault="0007487E" w:rsidP="0007487E">
      <w:pPr>
        <w:ind w:firstLine="567"/>
        <w:jc w:val="both"/>
        <w:rPr>
          <w:rFonts w:ascii="Arial" w:hAnsi="Arial" w:cs="Arial"/>
          <w:color w:val="000000"/>
          <w:sz w:val="28"/>
          <w:szCs w:val="28"/>
          <w:lang w:val="kk-KZ"/>
        </w:rPr>
      </w:pPr>
      <w:bookmarkStart w:id="1" w:name="z32"/>
      <w:r w:rsidRPr="0007487E">
        <w:rPr>
          <w:rFonts w:ascii="Arial" w:hAnsi="Arial" w:cs="Arial"/>
          <w:color w:val="000000"/>
          <w:sz w:val="28"/>
          <w:szCs w:val="28"/>
          <w:lang w:val="kk-KZ"/>
        </w:rPr>
        <w:t>1) "Алтын белгi" белгiсімен марапатталған адамдар;</w:t>
      </w:r>
    </w:p>
    <w:p w:rsidR="0007487E" w:rsidRPr="0007487E" w:rsidRDefault="0007487E" w:rsidP="0007487E">
      <w:pPr>
        <w:ind w:firstLine="567"/>
        <w:jc w:val="both"/>
        <w:rPr>
          <w:rFonts w:ascii="Arial" w:hAnsi="Arial" w:cs="Arial"/>
          <w:color w:val="000000"/>
          <w:sz w:val="28"/>
          <w:szCs w:val="28"/>
          <w:lang w:val="kk-KZ"/>
        </w:rPr>
      </w:pPr>
      <w:bookmarkStart w:id="2" w:name="z33"/>
      <w:bookmarkEnd w:id="1"/>
      <w:r w:rsidRPr="0007487E">
        <w:rPr>
          <w:rFonts w:ascii="Arial" w:hAnsi="Arial" w:cs="Arial"/>
          <w:color w:val="000000"/>
          <w:sz w:val="28"/>
          <w:szCs w:val="28"/>
          <w:lang w:val="kk-KZ"/>
        </w:rPr>
        <w:t>2) патриоттық танытқаны және белсенді азаматтық ұстанымы үшін ерекшелік белгісімен наградталған адамдар;</w:t>
      </w:r>
    </w:p>
    <w:p w:rsidR="0007487E" w:rsidRPr="0007487E" w:rsidRDefault="0007487E" w:rsidP="0007487E">
      <w:pPr>
        <w:ind w:firstLine="567"/>
        <w:jc w:val="both"/>
        <w:rPr>
          <w:rFonts w:ascii="Arial" w:hAnsi="Arial" w:cs="Arial"/>
          <w:color w:val="000000"/>
          <w:sz w:val="28"/>
          <w:szCs w:val="28"/>
          <w:lang w:val="kk-KZ"/>
        </w:rPr>
      </w:pPr>
      <w:bookmarkStart w:id="3" w:name="z34"/>
      <w:bookmarkEnd w:id="2"/>
      <w:r w:rsidRPr="0007487E">
        <w:rPr>
          <w:rFonts w:ascii="Arial" w:hAnsi="Arial" w:cs="Arial"/>
          <w:color w:val="000000"/>
          <w:sz w:val="28"/>
          <w:szCs w:val="28"/>
          <w:lang w:val="kk-KZ"/>
        </w:rPr>
        <w:t>3) техникалық және кәсіптік, орта білімнен кейінгі білімнің білім беру бағдарламаларын іске асыратын білім беру ұйымдарының білім туралы құжаттары бар, біліктілігін растаған және мамандығы бойынша кемінде бір жыл жұмыс өтілі бар адамдар;</w:t>
      </w:r>
    </w:p>
    <w:p w:rsidR="0007487E" w:rsidRPr="0007487E" w:rsidRDefault="0007487E" w:rsidP="0007487E">
      <w:pPr>
        <w:ind w:firstLine="567"/>
        <w:jc w:val="both"/>
        <w:rPr>
          <w:rFonts w:ascii="Arial" w:hAnsi="Arial" w:cs="Arial"/>
          <w:color w:val="000000"/>
          <w:sz w:val="28"/>
          <w:szCs w:val="28"/>
          <w:lang w:val="kk-KZ"/>
        </w:rPr>
      </w:pPr>
      <w:bookmarkStart w:id="4" w:name="z35"/>
      <w:bookmarkEnd w:id="3"/>
      <w:r w:rsidRPr="0007487E">
        <w:rPr>
          <w:rFonts w:ascii="Arial" w:hAnsi="Arial" w:cs="Arial"/>
          <w:color w:val="000000"/>
          <w:sz w:val="28"/>
          <w:szCs w:val="28"/>
          <w:lang w:val="kk-KZ"/>
        </w:rPr>
        <w:t xml:space="preserve">4) </w:t>
      </w:r>
      <w:r w:rsidR="00CA7ED3" w:rsidRPr="00CA7ED3">
        <w:rPr>
          <w:rFonts w:ascii="Arial" w:hAnsi="Arial" w:cs="Arial"/>
          <w:color w:val="000000"/>
          <w:sz w:val="28"/>
          <w:szCs w:val="28"/>
          <w:lang w:val="kk-KZ"/>
        </w:rPr>
        <w:t>Еңбек нарығының қажеттіліктерін ескере отырып, техникалық және кәсіптік, орта білімнен кейінгі білімі бар кадрларды даярлауға, сондай-ақ мектепке дейінгі тәрбиелеу мен оқытуға, орта білім беруге және балаларға қосымша білім беруге мемлекеттік білім беру тапсырысын орналастыру қағидалары</w:t>
      </w:r>
      <w:r w:rsidR="00CA7ED3">
        <w:rPr>
          <w:rFonts w:ascii="Arial" w:hAnsi="Arial" w:cs="Arial"/>
          <w:color w:val="000000"/>
          <w:sz w:val="28"/>
          <w:szCs w:val="28"/>
          <w:lang w:val="kk-KZ"/>
        </w:rPr>
        <w:t>н</w:t>
      </w:r>
      <w:r w:rsidRPr="0007487E">
        <w:rPr>
          <w:rFonts w:ascii="Arial" w:hAnsi="Arial" w:cs="Arial"/>
          <w:color w:val="000000"/>
          <w:sz w:val="28"/>
          <w:szCs w:val="28"/>
          <w:lang w:val="kk-KZ"/>
        </w:rPr>
        <w:t>ың 6-тармағының оныншы бөлігінде көрсетілген адамдарды қоспағанда, тiзбесiн бiлiм беру саласындағы уәкiлеттi орган айқындайтын жалпы бiлiм беру пәндері бойынша халықаралық олимпиадалар мен ғылыми жобалар конкурстарының (ғылыми жарыстардың) (бiрiншi, екiншi және үшiншi дәрежелi дипломдармен марапатталған), орындаушылардың халықаралық және республикалық конкурстарының және спорттық жарыстардың (бiрiншi, екiншi және үшiншi дәрежелi дипломдармен марапатталған) соңғы үш жылдағы жеңiмпаздары, сондай-ақ өздерi таңдаған мамандықтың олимпиада, конкурс немесе спорттық жарыс пәнiне сәйкес келуі шартымен жалпы бiлiм пәндері бойынша ағымдағы оқу жылында президенттік, республикалық олимпиадалар мен ғылыми жобалар конкурстарының (бiрiншi, екiншi және үшiншi дәрежелi дипломдармен марапатталған) жеңiмпаздары;</w:t>
      </w:r>
    </w:p>
    <w:p w:rsidR="0007487E" w:rsidRPr="0007487E" w:rsidRDefault="0007487E" w:rsidP="0007487E">
      <w:pPr>
        <w:ind w:firstLine="567"/>
        <w:jc w:val="both"/>
        <w:rPr>
          <w:rFonts w:ascii="Arial" w:hAnsi="Arial" w:cs="Arial"/>
          <w:color w:val="000000"/>
          <w:sz w:val="28"/>
          <w:szCs w:val="28"/>
          <w:lang w:val="kk-KZ"/>
        </w:rPr>
      </w:pPr>
      <w:bookmarkStart w:id="5" w:name="z36"/>
      <w:bookmarkEnd w:id="4"/>
      <w:r w:rsidRPr="0007487E">
        <w:rPr>
          <w:rFonts w:ascii="Arial" w:hAnsi="Arial" w:cs="Arial"/>
          <w:color w:val="000000"/>
          <w:sz w:val="28"/>
          <w:szCs w:val="28"/>
          <w:lang w:val="kk-KZ"/>
        </w:rPr>
        <w:lastRenderedPageBreak/>
        <w:t>5) жетім балалар мен ата-анасының қамқорлығынсыз қалған балалар, сондай-ақ кәмелеттік жасқа толғанға дейін ата-анасынан айырылған немесе ата-анасының қамқорлығынсыз қалған жастар қатарындағы Қазақстан Республикасының азаматтары, бірінші және екінші топтардағы мүгедектігі бар адамдар, басқа мемлекеттердің аумағындағы ұрыс қимылдарының ардагерлері, жеңілдіктері бойынша Ұлы Отан соғысының ардагерлеріне теңестірілген ардагерлер, медициналық қорытындыға сәйкес тиісті білім беру ұйымдарында оқуға қарсы көрсетілімдері жоқ бала кезінен мүгедектігі бар адамдар, мүгедектігі бар балалар және үздік білімі туралы құжаттары (куәліктері, аттестаттары, дипломдары) бар адамдар.</w:t>
      </w:r>
    </w:p>
    <w:bookmarkEnd w:id="5"/>
    <w:p w:rsidR="0007487E" w:rsidRPr="0007487E" w:rsidRDefault="0007487E" w:rsidP="0007487E">
      <w:pPr>
        <w:ind w:firstLine="567"/>
        <w:jc w:val="both"/>
        <w:rPr>
          <w:rFonts w:ascii="Arial" w:hAnsi="Arial" w:cs="Arial"/>
          <w:color w:val="000000"/>
          <w:sz w:val="28"/>
          <w:szCs w:val="28"/>
          <w:lang w:val="kk-KZ"/>
        </w:rPr>
      </w:pPr>
      <w:r w:rsidRPr="0007487E">
        <w:rPr>
          <w:rFonts w:ascii="Arial" w:hAnsi="Arial" w:cs="Arial"/>
          <w:color w:val="000000"/>
          <w:sz w:val="28"/>
          <w:szCs w:val="28"/>
          <w:lang w:val="kk-KZ"/>
        </w:rPr>
        <w:t>Бұл ретте балдардың көрсеткіштері бірдей болған жағдайда білім беру гранттары аттестатының, куәлігінің немесе дипломының орташа балдары жоғары адамдарға беріледі.</w:t>
      </w:r>
    </w:p>
    <w:p w:rsidR="0007487E" w:rsidRPr="0007487E" w:rsidRDefault="00CA7ED3" w:rsidP="0007487E">
      <w:pPr>
        <w:ind w:firstLine="567"/>
        <w:jc w:val="both"/>
        <w:rPr>
          <w:rFonts w:ascii="Arial" w:hAnsi="Arial" w:cs="Arial"/>
          <w:color w:val="000000"/>
          <w:sz w:val="28"/>
          <w:szCs w:val="28"/>
          <w:lang w:val="kk-KZ"/>
        </w:rPr>
      </w:pPr>
      <w:r>
        <w:rPr>
          <w:rFonts w:ascii="Arial" w:hAnsi="Arial" w:cs="Arial"/>
          <w:color w:val="000000"/>
          <w:sz w:val="28"/>
          <w:szCs w:val="28"/>
          <w:lang w:val="kk-KZ"/>
        </w:rPr>
        <w:t>Б</w:t>
      </w:r>
      <w:r w:rsidR="0007487E" w:rsidRPr="0007487E">
        <w:rPr>
          <w:rFonts w:ascii="Arial" w:hAnsi="Arial" w:cs="Arial"/>
          <w:color w:val="000000"/>
          <w:sz w:val="28"/>
          <w:szCs w:val="28"/>
          <w:lang w:val="kk-KZ"/>
        </w:rPr>
        <w:t>алдардың көрсеткіштері бірдей болған жағдайда, сондай-ақ аттестаттың, куәліктің немесе дипломның орташа балдары бірдей болғанда бейіндік пән бойынша алған балдары ескеріледі.</w:t>
      </w:r>
    </w:p>
    <w:p w:rsidR="00CA7ED3" w:rsidRPr="00385540" w:rsidRDefault="00CA7ED3" w:rsidP="00FB3BEB">
      <w:pPr>
        <w:ind w:firstLine="567"/>
        <w:jc w:val="both"/>
        <w:rPr>
          <w:rFonts w:ascii="Arial" w:hAnsi="Arial" w:cs="Arial"/>
          <w:sz w:val="28"/>
          <w:szCs w:val="28"/>
          <w:lang w:val="kk-KZ"/>
        </w:rPr>
      </w:pPr>
    </w:p>
    <w:p w:rsidR="00FB3BEB" w:rsidRPr="00385540" w:rsidRDefault="00FB3BEB" w:rsidP="00FB3BEB">
      <w:pPr>
        <w:ind w:firstLine="567"/>
        <w:jc w:val="both"/>
        <w:rPr>
          <w:rFonts w:ascii="Arial" w:hAnsi="Arial" w:cs="Arial"/>
          <w:i/>
          <w:sz w:val="28"/>
          <w:szCs w:val="28"/>
          <w:lang w:val="kk-KZ"/>
        </w:rPr>
      </w:pPr>
      <w:r w:rsidRPr="00385540">
        <w:rPr>
          <w:rFonts w:ascii="Arial" w:hAnsi="Arial" w:cs="Arial"/>
          <w:sz w:val="28"/>
          <w:szCs w:val="28"/>
          <w:lang w:val="kk-KZ"/>
        </w:rPr>
        <w:t xml:space="preserve">Сондай-ақ, жекелеген санаттағы азаматтарға арналған қабылдау квотасы бар </w:t>
      </w:r>
      <w:r w:rsidRPr="00385540">
        <w:rPr>
          <w:rFonts w:ascii="Arial" w:hAnsi="Arial" w:cs="Arial"/>
          <w:i/>
          <w:sz w:val="28"/>
          <w:szCs w:val="28"/>
          <w:lang w:val="kk-KZ"/>
        </w:rPr>
        <w:t xml:space="preserve">(ҚР Ғылым және жоғары білім министрінің 2023 жылғы </w:t>
      </w:r>
      <w:r w:rsidR="00D12E2C">
        <w:rPr>
          <w:rFonts w:ascii="Arial" w:hAnsi="Arial" w:cs="Arial"/>
          <w:i/>
          <w:sz w:val="28"/>
          <w:szCs w:val="28"/>
          <w:lang w:val="kk-KZ"/>
        </w:rPr>
        <w:br/>
      </w:r>
      <w:r w:rsidRPr="00385540">
        <w:rPr>
          <w:rFonts w:ascii="Arial" w:hAnsi="Arial" w:cs="Arial"/>
          <w:i/>
          <w:sz w:val="28"/>
          <w:szCs w:val="28"/>
          <w:lang w:val="kk-KZ"/>
        </w:rPr>
        <w:t>26 шiлдедегi №357 бұйрығы).</w:t>
      </w:r>
    </w:p>
    <w:p w:rsidR="00FB3BEB" w:rsidRPr="00385540" w:rsidRDefault="00FB3BEB" w:rsidP="00FB3BEB">
      <w:pPr>
        <w:rPr>
          <w:rFonts w:ascii="Arial" w:hAnsi="Arial" w:cs="Arial"/>
          <w:sz w:val="28"/>
          <w:szCs w:val="28"/>
          <w:lang w:val="kk-KZ"/>
        </w:rPr>
      </w:pPr>
    </w:p>
    <w:p w:rsidR="00385540" w:rsidRPr="00385540" w:rsidRDefault="00385540" w:rsidP="00FB3BEB">
      <w:pPr>
        <w:rPr>
          <w:rFonts w:ascii="Arial" w:hAnsi="Arial" w:cs="Arial"/>
          <w:sz w:val="28"/>
          <w:szCs w:val="28"/>
          <w:lang w:val="kk-KZ"/>
        </w:rPr>
      </w:pPr>
    </w:p>
    <w:p w:rsidR="00385540" w:rsidRDefault="00385540" w:rsidP="00FB3BEB">
      <w:pPr>
        <w:rPr>
          <w:rFonts w:ascii="Arial" w:hAnsi="Arial" w:cs="Arial"/>
          <w:sz w:val="28"/>
          <w:szCs w:val="28"/>
          <w:lang w:val="kk-KZ"/>
        </w:rPr>
      </w:pPr>
    </w:p>
    <w:p w:rsidR="00385540" w:rsidRDefault="00385540" w:rsidP="00FB3BEB">
      <w:pPr>
        <w:rPr>
          <w:rFonts w:ascii="Arial" w:hAnsi="Arial" w:cs="Arial"/>
          <w:sz w:val="28"/>
          <w:szCs w:val="28"/>
          <w:lang w:val="kk-KZ"/>
        </w:rPr>
      </w:pPr>
    </w:p>
    <w:p w:rsidR="00385540" w:rsidRDefault="00385540" w:rsidP="00FB3BEB">
      <w:pPr>
        <w:rPr>
          <w:rFonts w:ascii="Arial" w:hAnsi="Arial" w:cs="Arial"/>
          <w:sz w:val="28"/>
          <w:szCs w:val="28"/>
          <w:lang w:val="kk-KZ"/>
        </w:rPr>
      </w:pPr>
    </w:p>
    <w:p w:rsidR="00385540" w:rsidRDefault="00385540" w:rsidP="00FB3BEB">
      <w:pPr>
        <w:rPr>
          <w:rFonts w:ascii="Arial" w:hAnsi="Arial" w:cs="Arial"/>
          <w:sz w:val="28"/>
          <w:szCs w:val="28"/>
          <w:lang w:val="kk-KZ"/>
        </w:rPr>
      </w:pPr>
    </w:p>
    <w:p w:rsidR="00385540" w:rsidRDefault="00385540" w:rsidP="00FB3BEB">
      <w:pPr>
        <w:rPr>
          <w:rFonts w:ascii="Arial" w:hAnsi="Arial" w:cs="Arial"/>
          <w:sz w:val="28"/>
          <w:szCs w:val="28"/>
          <w:lang w:val="kk-KZ"/>
        </w:rPr>
      </w:pPr>
    </w:p>
    <w:p w:rsidR="00385540" w:rsidRDefault="00385540" w:rsidP="00FB3BEB">
      <w:pPr>
        <w:rPr>
          <w:rFonts w:ascii="Arial" w:hAnsi="Arial" w:cs="Arial"/>
          <w:sz w:val="28"/>
          <w:szCs w:val="28"/>
          <w:lang w:val="kk-KZ"/>
        </w:rPr>
      </w:pPr>
    </w:p>
    <w:p w:rsidR="00385540" w:rsidRDefault="00385540" w:rsidP="00FB3BEB">
      <w:pPr>
        <w:rPr>
          <w:rFonts w:ascii="Arial" w:hAnsi="Arial" w:cs="Arial"/>
          <w:sz w:val="28"/>
          <w:szCs w:val="28"/>
          <w:lang w:val="kk-KZ"/>
        </w:rPr>
      </w:pPr>
    </w:p>
    <w:p w:rsidR="00385540" w:rsidRDefault="00385540" w:rsidP="00FB3BEB">
      <w:pPr>
        <w:rPr>
          <w:rFonts w:ascii="Arial" w:hAnsi="Arial" w:cs="Arial"/>
          <w:sz w:val="28"/>
          <w:szCs w:val="28"/>
          <w:lang w:val="kk-KZ"/>
        </w:rPr>
      </w:pPr>
    </w:p>
    <w:p w:rsidR="00385540" w:rsidRDefault="00385540" w:rsidP="00FB3BEB">
      <w:pPr>
        <w:rPr>
          <w:rFonts w:ascii="Arial" w:hAnsi="Arial" w:cs="Arial"/>
          <w:sz w:val="28"/>
          <w:szCs w:val="28"/>
          <w:lang w:val="kk-KZ"/>
        </w:rPr>
      </w:pPr>
    </w:p>
    <w:p w:rsidR="00385540" w:rsidRDefault="00385540" w:rsidP="00FB3BEB">
      <w:pPr>
        <w:rPr>
          <w:rFonts w:ascii="Arial" w:hAnsi="Arial" w:cs="Arial"/>
          <w:sz w:val="28"/>
          <w:szCs w:val="28"/>
          <w:lang w:val="kk-KZ"/>
        </w:rPr>
      </w:pPr>
    </w:p>
    <w:p w:rsidR="00385540" w:rsidRDefault="00385540" w:rsidP="00FB3BEB">
      <w:pPr>
        <w:rPr>
          <w:rFonts w:ascii="Arial" w:hAnsi="Arial" w:cs="Arial"/>
          <w:sz w:val="28"/>
          <w:szCs w:val="28"/>
          <w:lang w:val="kk-KZ"/>
        </w:rPr>
      </w:pPr>
    </w:p>
    <w:p w:rsidR="00385540" w:rsidRDefault="00385540" w:rsidP="00FB3BEB">
      <w:pPr>
        <w:rPr>
          <w:rFonts w:ascii="Arial" w:hAnsi="Arial" w:cs="Arial"/>
          <w:sz w:val="28"/>
          <w:szCs w:val="28"/>
          <w:lang w:val="kk-KZ"/>
        </w:rPr>
      </w:pPr>
    </w:p>
    <w:p w:rsidR="00385540" w:rsidRDefault="00385540" w:rsidP="00FB3BEB">
      <w:pPr>
        <w:rPr>
          <w:rFonts w:ascii="Arial" w:hAnsi="Arial" w:cs="Arial"/>
          <w:sz w:val="28"/>
          <w:szCs w:val="28"/>
          <w:lang w:val="kk-KZ"/>
        </w:rPr>
      </w:pPr>
    </w:p>
    <w:p w:rsidR="00385540" w:rsidRDefault="00385540" w:rsidP="00FB3BEB">
      <w:pPr>
        <w:rPr>
          <w:rFonts w:ascii="Arial" w:hAnsi="Arial" w:cs="Arial"/>
          <w:sz w:val="28"/>
          <w:szCs w:val="28"/>
          <w:lang w:val="kk-KZ"/>
        </w:rPr>
      </w:pPr>
    </w:p>
    <w:p w:rsidR="00385540" w:rsidRDefault="00385540" w:rsidP="00FB3BEB">
      <w:pPr>
        <w:rPr>
          <w:rFonts w:ascii="Arial" w:hAnsi="Arial" w:cs="Arial"/>
          <w:sz w:val="28"/>
          <w:szCs w:val="28"/>
          <w:lang w:val="kk-KZ"/>
        </w:rPr>
      </w:pPr>
    </w:p>
    <w:p w:rsidR="00385540" w:rsidRDefault="00385540" w:rsidP="00FB3BEB">
      <w:pPr>
        <w:rPr>
          <w:rFonts w:ascii="Arial" w:hAnsi="Arial" w:cs="Arial"/>
          <w:sz w:val="28"/>
          <w:szCs w:val="28"/>
          <w:lang w:val="kk-KZ"/>
        </w:rPr>
      </w:pPr>
    </w:p>
    <w:p w:rsidR="00385540" w:rsidRDefault="00385540" w:rsidP="00FB3BEB">
      <w:pPr>
        <w:rPr>
          <w:rFonts w:ascii="Arial" w:hAnsi="Arial" w:cs="Arial"/>
          <w:sz w:val="28"/>
          <w:szCs w:val="28"/>
          <w:lang w:val="kk-KZ"/>
        </w:rPr>
      </w:pPr>
    </w:p>
    <w:p w:rsidR="00385540" w:rsidRDefault="00385540" w:rsidP="00FB3BEB">
      <w:pPr>
        <w:rPr>
          <w:rFonts w:ascii="Arial" w:hAnsi="Arial" w:cs="Arial"/>
          <w:sz w:val="28"/>
          <w:szCs w:val="28"/>
          <w:lang w:val="kk-KZ"/>
        </w:rPr>
      </w:pPr>
    </w:p>
    <w:p w:rsidR="00385540" w:rsidRDefault="00385540" w:rsidP="00FB3BEB">
      <w:pPr>
        <w:rPr>
          <w:rFonts w:ascii="Arial" w:hAnsi="Arial" w:cs="Arial"/>
          <w:sz w:val="28"/>
          <w:szCs w:val="28"/>
          <w:lang w:val="kk-KZ"/>
        </w:rPr>
      </w:pPr>
    </w:p>
    <w:p w:rsidR="00385540" w:rsidRDefault="00385540" w:rsidP="00FB3BEB">
      <w:pPr>
        <w:rPr>
          <w:rFonts w:ascii="Arial" w:hAnsi="Arial" w:cs="Arial"/>
          <w:sz w:val="28"/>
          <w:szCs w:val="28"/>
          <w:lang w:val="kk-KZ"/>
        </w:rPr>
      </w:pPr>
    </w:p>
    <w:p w:rsidR="00385540" w:rsidRDefault="00385540" w:rsidP="00FB3BEB">
      <w:pPr>
        <w:rPr>
          <w:rFonts w:ascii="Arial" w:hAnsi="Arial" w:cs="Arial"/>
          <w:sz w:val="28"/>
          <w:szCs w:val="28"/>
          <w:lang w:val="kk-KZ"/>
        </w:rPr>
      </w:pPr>
    </w:p>
    <w:sectPr w:rsidR="00385540" w:rsidSect="001B1FD7">
      <w:pgSz w:w="11906" w:h="16838"/>
      <w:pgMar w:top="568"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F6B00A7"/>
    <w:multiLevelType w:val="hybridMultilevel"/>
    <w:tmpl w:val="8F121E6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760B66F1"/>
    <w:multiLevelType w:val="hybridMultilevel"/>
    <w:tmpl w:val="0650A9A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50C4"/>
    <w:rsid w:val="0007487E"/>
    <w:rsid w:val="00095099"/>
    <w:rsid w:val="000B6C8F"/>
    <w:rsid w:val="000E76F4"/>
    <w:rsid w:val="0011718A"/>
    <w:rsid w:val="00141631"/>
    <w:rsid w:val="00170BD1"/>
    <w:rsid w:val="001A1080"/>
    <w:rsid w:val="001B1FD7"/>
    <w:rsid w:val="001C6BB4"/>
    <w:rsid w:val="001D5C9D"/>
    <w:rsid w:val="001E5873"/>
    <w:rsid w:val="00207C8A"/>
    <w:rsid w:val="00350201"/>
    <w:rsid w:val="00385540"/>
    <w:rsid w:val="003F746D"/>
    <w:rsid w:val="00453BCB"/>
    <w:rsid w:val="004E7EC3"/>
    <w:rsid w:val="005515FF"/>
    <w:rsid w:val="005813C9"/>
    <w:rsid w:val="0069517E"/>
    <w:rsid w:val="006E48C8"/>
    <w:rsid w:val="006F35D3"/>
    <w:rsid w:val="006F5CD8"/>
    <w:rsid w:val="00735195"/>
    <w:rsid w:val="00836CD9"/>
    <w:rsid w:val="0084652E"/>
    <w:rsid w:val="008970D6"/>
    <w:rsid w:val="008E1AB3"/>
    <w:rsid w:val="009370AE"/>
    <w:rsid w:val="009B2240"/>
    <w:rsid w:val="009C4435"/>
    <w:rsid w:val="009E5C54"/>
    <w:rsid w:val="00A36129"/>
    <w:rsid w:val="00AE1361"/>
    <w:rsid w:val="00B104EA"/>
    <w:rsid w:val="00B23F83"/>
    <w:rsid w:val="00BD1BC4"/>
    <w:rsid w:val="00BE46FE"/>
    <w:rsid w:val="00BF7B33"/>
    <w:rsid w:val="00C66090"/>
    <w:rsid w:val="00CA7ED3"/>
    <w:rsid w:val="00D12E2C"/>
    <w:rsid w:val="00D47D07"/>
    <w:rsid w:val="00D60B62"/>
    <w:rsid w:val="00D91BF0"/>
    <w:rsid w:val="00DA684F"/>
    <w:rsid w:val="00DF016F"/>
    <w:rsid w:val="00E140DC"/>
    <w:rsid w:val="00F07125"/>
    <w:rsid w:val="00FB3BEB"/>
    <w:rsid w:val="00FB4329"/>
    <w:rsid w:val="00FB50C4"/>
    <w:rsid w:val="00FC113F"/>
    <w:rsid w:val="00FF15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C3D2F"/>
  <w15:chartTrackingRefBased/>
  <w15:docId w15:val="{6E8AF9EB-B83F-480C-A9DB-393E38C8D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F016F"/>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FB50C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B50C4"/>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FB50C4"/>
    <w:pPr>
      <w:spacing w:before="100" w:beforeAutospacing="1" w:after="100" w:afterAutospacing="1"/>
    </w:pPr>
  </w:style>
  <w:style w:type="character" w:styleId="a4">
    <w:name w:val="Strong"/>
    <w:basedOn w:val="a0"/>
    <w:uiPriority w:val="22"/>
    <w:qFormat/>
    <w:rsid w:val="00FB50C4"/>
    <w:rPr>
      <w:b/>
      <w:bCs/>
    </w:rPr>
  </w:style>
  <w:style w:type="character" w:styleId="a5">
    <w:name w:val="Hyperlink"/>
    <w:basedOn w:val="a0"/>
    <w:uiPriority w:val="99"/>
    <w:unhideWhenUsed/>
    <w:rsid w:val="00FB50C4"/>
    <w:rPr>
      <w:color w:val="0000FF"/>
      <w:u w:val="single"/>
    </w:rPr>
  </w:style>
  <w:style w:type="character" w:styleId="a6">
    <w:name w:val="Emphasis"/>
    <w:basedOn w:val="a0"/>
    <w:uiPriority w:val="20"/>
    <w:qFormat/>
    <w:rsid w:val="00FB50C4"/>
    <w:rPr>
      <w:i/>
      <w:iCs/>
    </w:rPr>
  </w:style>
  <w:style w:type="paragraph" w:styleId="a7">
    <w:name w:val="List Paragraph"/>
    <w:basedOn w:val="a"/>
    <w:uiPriority w:val="34"/>
    <w:qFormat/>
    <w:rsid w:val="00FB3BEB"/>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11">
    <w:name w:val="Неразрешенное упоминание1"/>
    <w:basedOn w:val="a0"/>
    <w:uiPriority w:val="99"/>
    <w:semiHidden/>
    <w:unhideWhenUsed/>
    <w:rsid w:val="006F5C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9374832">
      <w:bodyDiv w:val="1"/>
      <w:marLeft w:val="0"/>
      <w:marRight w:val="0"/>
      <w:marTop w:val="0"/>
      <w:marBottom w:val="0"/>
      <w:divBdr>
        <w:top w:val="none" w:sz="0" w:space="0" w:color="auto"/>
        <w:left w:val="none" w:sz="0" w:space="0" w:color="auto"/>
        <w:bottom w:val="none" w:sz="0" w:space="0" w:color="auto"/>
        <w:right w:val="none" w:sz="0" w:space="0" w:color="auto"/>
      </w:divBdr>
    </w:div>
    <w:div w:id="761416789">
      <w:bodyDiv w:val="1"/>
      <w:marLeft w:val="0"/>
      <w:marRight w:val="0"/>
      <w:marTop w:val="0"/>
      <w:marBottom w:val="0"/>
      <w:divBdr>
        <w:top w:val="none" w:sz="0" w:space="0" w:color="auto"/>
        <w:left w:val="none" w:sz="0" w:space="0" w:color="auto"/>
        <w:bottom w:val="none" w:sz="0" w:space="0" w:color="auto"/>
        <w:right w:val="none" w:sz="0" w:space="0" w:color="auto"/>
      </w:divBdr>
    </w:div>
    <w:div w:id="981040126">
      <w:bodyDiv w:val="1"/>
      <w:marLeft w:val="0"/>
      <w:marRight w:val="0"/>
      <w:marTop w:val="0"/>
      <w:marBottom w:val="0"/>
      <w:divBdr>
        <w:top w:val="none" w:sz="0" w:space="0" w:color="auto"/>
        <w:left w:val="none" w:sz="0" w:space="0" w:color="auto"/>
        <w:bottom w:val="none" w:sz="0" w:space="0" w:color="auto"/>
        <w:right w:val="none" w:sz="0" w:space="0" w:color="auto"/>
      </w:divBdr>
    </w:div>
    <w:div w:id="1096945697">
      <w:bodyDiv w:val="1"/>
      <w:marLeft w:val="0"/>
      <w:marRight w:val="0"/>
      <w:marTop w:val="0"/>
      <w:marBottom w:val="0"/>
      <w:divBdr>
        <w:top w:val="none" w:sz="0" w:space="0" w:color="auto"/>
        <w:left w:val="none" w:sz="0" w:space="0" w:color="auto"/>
        <w:bottom w:val="none" w:sz="0" w:space="0" w:color="auto"/>
        <w:right w:val="none" w:sz="0" w:space="0" w:color="auto"/>
      </w:divBdr>
    </w:div>
    <w:div w:id="1310594835">
      <w:bodyDiv w:val="1"/>
      <w:marLeft w:val="0"/>
      <w:marRight w:val="0"/>
      <w:marTop w:val="0"/>
      <w:marBottom w:val="0"/>
      <w:divBdr>
        <w:top w:val="none" w:sz="0" w:space="0" w:color="auto"/>
        <w:left w:val="none" w:sz="0" w:space="0" w:color="auto"/>
        <w:bottom w:val="none" w:sz="0" w:space="0" w:color="auto"/>
        <w:right w:val="none" w:sz="0" w:space="0" w:color="auto"/>
      </w:divBdr>
    </w:div>
    <w:div w:id="1362315698">
      <w:bodyDiv w:val="1"/>
      <w:marLeft w:val="0"/>
      <w:marRight w:val="0"/>
      <w:marTop w:val="0"/>
      <w:marBottom w:val="0"/>
      <w:divBdr>
        <w:top w:val="none" w:sz="0" w:space="0" w:color="auto"/>
        <w:left w:val="none" w:sz="0" w:space="0" w:color="auto"/>
        <w:bottom w:val="none" w:sz="0" w:space="0" w:color="auto"/>
        <w:right w:val="none" w:sz="0" w:space="0" w:color="auto"/>
      </w:divBdr>
    </w:div>
    <w:div w:id="1432583891">
      <w:bodyDiv w:val="1"/>
      <w:marLeft w:val="0"/>
      <w:marRight w:val="0"/>
      <w:marTop w:val="0"/>
      <w:marBottom w:val="0"/>
      <w:divBdr>
        <w:top w:val="none" w:sz="0" w:space="0" w:color="auto"/>
        <w:left w:val="none" w:sz="0" w:space="0" w:color="auto"/>
        <w:bottom w:val="none" w:sz="0" w:space="0" w:color="auto"/>
        <w:right w:val="none" w:sz="0" w:space="0" w:color="auto"/>
      </w:divBdr>
    </w:div>
    <w:div w:id="1451052933">
      <w:bodyDiv w:val="1"/>
      <w:marLeft w:val="0"/>
      <w:marRight w:val="0"/>
      <w:marTop w:val="0"/>
      <w:marBottom w:val="0"/>
      <w:divBdr>
        <w:top w:val="none" w:sz="0" w:space="0" w:color="auto"/>
        <w:left w:val="none" w:sz="0" w:space="0" w:color="auto"/>
        <w:bottom w:val="none" w:sz="0" w:space="0" w:color="auto"/>
        <w:right w:val="none" w:sz="0" w:space="0" w:color="auto"/>
      </w:divBdr>
    </w:div>
    <w:div w:id="1574000721">
      <w:bodyDiv w:val="1"/>
      <w:marLeft w:val="0"/>
      <w:marRight w:val="0"/>
      <w:marTop w:val="0"/>
      <w:marBottom w:val="0"/>
      <w:divBdr>
        <w:top w:val="none" w:sz="0" w:space="0" w:color="auto"/>
        <w:left w:val="none" w:sz="0" w:space="0" w:color="auto"/>
        <w:bottom w:val="none" w:sz="0" w:space="0" w:color="auto"/>
        <w:right w:val="none" w:sz="0" w:space="0" w:color="auto"/>
      </w:divBdr>
    </w:div>
    <w:div w:id="1686320997">
      <w:bodyDiv w:val="1"/>
      <w:marLeft w:val="0"/>
      <w:marRight w:val="0"/>
      <w:marTop w:val="0"/>
      <w:marBottom w:val="0"/>
      <w:divBdr>
        <w:top w:val="none" w:sz="0" w:space="0" w:color="auto"/>
        <w:left w:val="none" w:sz="0" w:space="0" w:color="auto"/>
        <w:bottom w:val="none" w:sz="0" w:space="0" w:color="auto"/>
        <w:right w:val="none" w:sz="0" w:space="0" w:color="auto"/>
      </w:divBdr>
    </w:div>
    <w:div w:id="1704331725">
      <w:bodyDiv w:val="1"/>
      <w:marLeft w:val="0"/>
      <w:marRight w:val="0"/>
      <w:marTop w:val="0"/>
      <w:marBottom w:val="0"/>
      <w:divBdr>
        <w:top w:val="none" w:sz="0" w:space="0" w:color="auto"/>
        <w:left w:val="none" w:sz="0" w:space="0" w:color="auto"/>
        <w:bottom w:val="none" w:sz="0" w:space="0" w:color="auto"/>
        <w:right w:val="none" w:sz="0" w:space="0" w:color="auto"/>
      </w:divBdr>
    </w:div>
    <w:div w:id="1821968520">
      <w:bodyDiv w:val="1"/>
      <w:marLeft w:val="0"/>
      <w:marRight w:val="0"/>
      <w:marTop w:val="0"/>
      <w:marBottom w:val="0"/>
      <w:divBdr>
        <w:top w:val="none" w:sz="0" w:space="0" w:color="auto"/>
        <w:left w:val="none" w:sz="0" w:space="0" w:color="auto"/>
        <w:bottom w:val="none" w:sz="0" w:space="0" w:color="auto"/>
        <w:right w:val="none" w:sz="0" w:space="0" w:color="auto"/>
      </w:divBdr>
    </w:div>
    <w:div w:id="1921600351">
      <w:bodyDiv w:val="1"/>
      <w:marLeft w:val="0"/>
      <w:marRight w:val="0"/>
      <w:marTop w:val="0"/>
      <w:marBottom w:val="0"/>
      <w:divBdr>
        <w:top w:val="none" w:sz="0" w:space="0" w:color="auto"/>
        <w:left w:val="none" w:sz="0" w:space="0" w:color="auto"/>
        <w:bottom w:val="none" w:sz="0" w:space="0" w:color="auto"/>
        <w:right w:val="none" w:sz="0" w:space="0" w:color="auto"/>
      </w:divBdr>
    </w:div>
    <w:div w:id="1962415754">
      <w:bodyDiv w:val="1"/>
      <w:marLeft w:val="0"/>
      <w:marRight w:val="0"/>
      <w:marTop w:val="0"/>
      <w:marBottom w:val="0"/>
      <w:divBdr>
        <w:top w:val="none" w:sz="0" w:space="0" w:color="auto"/>
        <w:left w:val="none" w:sz="0" w:space="0" w:color="auto"/>
        <w:bottom w:val="none" w:sz="0" w:space="0" w:color="auto"/>
        <w:right w:val="none" w:sz="0" w:space="0" w:color="auto"/>
      </w:divBdr>
    </w:div>
    <w:div w:id="1982953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4</Pages>
  <Words>1066</Words>
  <Characters>6082</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МАРС ЛОТУС</dc:creator>
  <cp:keywords/>
  <dc:description/>
  <cp:lastModifiedBy>Рустемова Айгуль</cp:lastModifiedBy>
  <cp:revision>46</cp:revision>
  <cp:lastPrinted>2026-08-24T13:11:00Z</cp:lastPrinted>
  <dcterms:created xsi:type="dcterms:W3CDTF">2026-08-11T14:27:00Z</dcterms:created>
  <dcterms:modified xsi:type="dcterms:W3CDTF">2026-08-24T13:26:00Z</dcterms:modified>
</cp:coreProperties>
</file>