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793" w:rsidRPr="00DB6793" w:rsidRDefault="00DB6793" w:rsidP="00DB67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679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DB6793" w:rsidRPr="00DB6793" w:rsidRDefault="00DB6793" w:rsidP="00DB67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6793">
        <w:rPr>
          <w:rFonts w:ascii="Times New Roman" w:hAnsi="Times New Roman" w:cs="Times New Roman"/>
          <w:b/>
          <w:sz w:val="28"/>
          <w:szCs w:val="28"/>
        </w:rPr>
        <w:t>коммунального государственного учреждения</w:t>
      </w:r>
    </w:p>
    <w:p w:rsidR="00DB6793" w:rsidRPr="00DB6793" w:rsidRDefault="00DB6793" w:rsidP="00DB67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6793">
        <w:rPr>
          <w:rFonts w:ascii="Times New Roman" w:hAnsi="Times New Roman" w:cs="Times New Roman"/>
          <w:b/>
          <w:sz w:val="28"/>
          <w:szCs w:val="28"/>
        </w:rPr>
        <w:t xml:space="preserve">«Аппарат  </w:t>
      </w:r>
      <w:proofErr w:type="spellStart"/>
      <w:r w:rsidRPr="00DB6793">
        <w:rPr>
          <w:rFonts w:ascii="Times New Roman" w:hAnsi="Times New Roman" w:cs="Times New Roman"/>
          <w:b/>
          <w:sz w:val="28"/>
          <w:szCs w:val="28"/>
        </w:rPr>
        <w:t>акима</w:t>
      </w:r>
      <w:proofErr w:type="spellEnd"/>
      <w:r w:rsidRPr="00DB679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b/>
          <w:sz w:val="28"/>
          <w:szCs w:val="28"/>
        </w:rPr>
        <w:t>Майбалыкского</w:t>
      </w:r>
      <w:proofErr w:type="spellEnd"/>
      <w:r w:rsidRPr="00DB6793">
        <w:rPr>
          <w:rFonts w:ascii="Times New Roman" w:hAnsi="Times New Roman" w:cs="Times New Roman"/>
          <w:b/>
          <w:sz w:val="28"/>
          <w:szCs w:val="28"/>
        </w:rPr>
        <w:t xml:space="preserve">  сельского округа</w:t>
      </w:r>
    </w:p>
    <w:p w:rsidR="00DB6793" w:rsidRPr="00DB6793" w:rsidRDefault="00DB6793" w:rsidP="00DB67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B6793">
        <w:rPr>
          <w:rFonts w:ascii="Times New Roman" w:hAnsi="Times New Roman" w:cs="Times New Roman"/>
          <w:b/>
          <w:sz w:val="28"/>
          <w:szCs w:val="28"/>
        </w:rPr>
        <w:t>Жамбылского</w:t>
      </w:r>
      <w:proofErr w:type="spellEnd"/>
      <w:r w:rsidRPr="00DB6793">
        <w:rPr>
          <w:rFonts w:ascii="Times New Roman" w:hAnsi="Times New Roman" w:cs="Times New Roman"/>
          <w:b/>
          <w:sz w:val="28"/>
          <w:szCs w:val="28"/>
        </w:rPr>
        <w:t xml:space="preserve"> района Северо-Казахстанской области»</w:t>
      </w:r>
    </w:p>
    <w:p w:rsidR="00DB6793" w:rsidRPr="00DB6793" w:rsidRDefault="00DB6793" w:rsidP="00DB67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6793">
        <w:rPr>
          <w:rFonts w:ascii="Times New Roman" w:hAnsi="Times New Roman" w:cs="Times New Roman"/>
          <w:b/>
          <w:sz w:val="28"/>
          <w:szCs w:val="28"/>
        </w:rPr>
        <w:t>по вопросам оказания государственных услуг</w:t>
      </w:r>
    </w:p>
    <w:p w:rsidR="00DB6793" w:rsidRPr="00DB6793" w:rsidRDefault="00DB6793" w:rsidP="00DB67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6793">
        <w:rPr>
          <w:rFonts w:ascii="Times New Roman" w:hAnsi="Times New Roman" w:cs="Times New Roman"/>
          <w:b/>
          <w:sz w:val="28"/>
          <w:szCs w:val="28"/>
        </w:rPr>
        <w:t>за 2024 год</w:t>
      </w:r>
    </w:p>
    <w:p w:rsidR="00DB6793" w:rsidRPr="00DB6793" w:rsidRDefault="00DB6793" w:rsidP="00DB6793">
      <w:pPr>
        <w:rPr>
          <w:rFonts w:ascii="Times New Roman" w:hAnsi="Times New Roman" w:cs="Times New Roman"/>
          <w:sz w:val="28"/>
          <w:szCs w:val="28"/>
        </w:rPr>
      </w:pPr>
    </w:p>
    <w:p w:rsidR="00DB6793" w:rsidRPr="00DB6793" w:rsidRDefault="00DB6793" w:rsidP="00DB6793">
      <w:pPr>
        <w:rPr>
          <w:rFonts w:ascii="Times New Roman" w:hAnsi="Times New Roman" w:cs="Times New Roman"/>
          <w:sz w:val="28"/>
          <w:szCs w:val="28"/>
        </w:rPr>
      </w:pPr>
      <w:r w:rsidRPr="00DB6793">
        <w:rPr>
          <w:rFonts w:ascii="Times New Roman" w:hAnsi="Times New Roman" w:cs="Times New Roman"/>
          <w:sz w:val="28"/>
          <w:szCs w:val="28"/>
        </w:rPr>
        <w:t xml:space="preserve">В соответствии с Законом Республики Казахстан «О государственных услугах» от 15 апреля 2013 года и </w:t>
      </w:r>
      <w:proofErr w:type="gramStart"/>
      <w:r w:rsidRPr="00DB6793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DB6793">
        <w:rPr>
          <w:rFonts w:ascii="Times New Roman" w:hAnsi="Times New Roman" w:cs="Times New Roman"/>
          <w:sz w:val="28"/>
          <w:szCs w:val="28"/>
        </w:rPr>
        <w:t xml:space="preserve"> внесенных изменений и дополнений в Реестр государственных услуг утвержденных Постановлением Правительства Республики Казахстан от 31 января 2020 года № 39/НК, в 2021 году аппаратом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Майбалыкского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сельского округа оказывалось 5 государственных услуг.                                                                                                 </w:t>
      </w:r>
    </w:p>
    <w:p w:rsidR="00DB6793" w:rsidRPr="00DB6793" w:rsidRDefault="00DB6793" w:rsidP="00DB6793">
      <w:pPr>
        <w:rPr>
          <w:rFonts w:ascii="Times New Roman" w:hAnsi="Times New Roman" w:cs="Times New Roman"/>
          <w:sz w:val="28"/>
          <w:szCs w:val="28"/>
        </w:rPr>
      </w:pPr>
      <w:r w:rsidRPr="00DB6793">
        <w:rPr>
          <w:rFonts w:ascii="Times New Roman" w:hAnsi="Times New Roman" w:cs="Times New Roman"/>
          <w:sz w:val="28"/>
          <w:szCs w:val="28"/>
        </w:rPr>
        <w:t xml:space="preserve">Всего в течение года было оказано 6 услуг: </w:t>
      </w:r>
    </w:p>
    <w:p w:rsidR="00DB6793" w:rsidRPr="00DB6793" w:rsidRDefault="00DB6793" w:rsidP="00DB6793">
      <w:pPr>
        <w:rPr>
          <w:rFonts w:ascii="Times New Roman" w:hAnsi="Times New Roman" w:cs="Times New Roman"/>
          <w:sz w:val="28"/>
          <w:szCs w:val="28"/>
        </w:rPr>
      </w:pPr>
      <w:r w:rsidRPr="00DB6793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DB6793">
        <w:rPr>
          <w:rFonts w:ascii="Times New Roman" w:hAnsi="Times New Roman" w:cs="Times New Roman"/>
          <w:sz w:val="28"/>
          <w:szCs w:val="28"/>
        </w:rPr>
        <w:t>оказанных</w:t>
      </w:r>
      <w:proofErr w:type="gram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услугодателями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(за исключением оказанных через Государственную корпорацию) в бумажной форме – 0;</w:t>
      </w:r>
    </w:p>
    <w:p w:rsidR="00DB6793" w:rsidRPr="00DB6793" w:rsidRDefault="00DB6793" w:rsidP="00DB6793">
      <w:pPr>
        <w:rPr>
          <w:rFonts w:ascii="Times New Roman" w:hAnsi="Times New Roman" w:cs="Times New Roman"/>
          <w:sz w:val="28"/>
          <w:szCs w:val="28"/>
        </w:rPr>
      </w:pPr>
      <w:r w:rsidRPr="00DB6793">
        <w:rPr>
          <w:rFonts w:ascii="Times New Roman" w:hAnsi="Times New Roman" w:cs="Times New Roman"/>
          <w:sz w:val="28"/>
          <w:szCs w:val="28"/>
        </w:rPr>
        <w:t xml:space="preserve">-    оказанных через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Госкорпорацию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– 1; </w:t>
      </w:r>
    </w:p>
    <w:p w:rsidR="00DB6793" w:rsidRPr="00DB6793" w:rsidRDefault="00DB6793" w:rsidP="00DB6793">
      <w:pPr>
        <w:rPr>
          <w:rFonts w:ascii="Times New Roman" w:hAnsi="Times New Roman" w:cs="Times New Roman"/>
          <w:sz w:val="28"/>
          <w:szCs w:val="28"/>
        </w:rPr>
      </w:pPr>
      <w:r w:rsidRPr="00DB6793">
        <w:rPr>
          <w:rFonts w:ascii="Times New Roman" w:hAnsi="Times New Roman" w:cs="Times New Roman"/>
          <w:sz w:val="28"/>
          <w:szCs w:val="28"/>
        </w:rPr>
        <w:t>-    через «Е-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лицнзирование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>» - 4.</w:t>
      </w:r>
    </w:p>
    <w:p w:rsidR="00DB6793" w:rsidRPr="00DB6793" w:rsidRDefault="00DB6793" w:rsidP="00DB6793">
      <w:pPr>
        <w:rPr>
          <w:rFonts w:ascii="Times New Roman" w:hAnsi="Times New Roman" w:cs="Times New Roman"/>
          <w:sz w:val="28"/>
          <w:szCs w:val="28"/>
        </w:rPr>
      </w:pPr>
      <w:r w:rsidRPr="00DB6793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DB6793">
        <w:rPr>
          <w:rFonts w:ascii="Times New Roman" w:hAnsi="Times New Roman" w:cs="Times New Roman"/>
          <w:sz w:val="28"/>
          <w:szCs w:val="28"/>
        </w:rPr>
        <w:t>оказанных</w:t>
      </w:r>
      <w:proofErr w:type="gramEnd"/>
      <w:r w:rsidRPr="00DB6793">
        <w:rPr>
          <w:rFonts w:ascii="Times New Roman" w:hAnsi="Times New Roman" w:cs="Times New Roman"/>
          <w:sz w:val="28"/>
          <w:szCs w:val="28"/>
        </w:rPr>
        <w:t xml:space="preserve"> в электронном виде через веб-портал «электронное правительство» - 169; </w:t>
      </w:r>
    </w:p>
    <w:p w:rsidR="00DB6793" w:rsidRPr="00DB6793" w:rsidRDefault="00DB6793" w:rsidP="00DB6793">
      <w:pPr>
        <w:rPr>
          <w:rFonts w:ascii="Times New Roman" w:hAnsi="Times New Roman" w:cs="Times New Roman"/>
          <w:sz w:val="28"/>
          <w:szCs w:val="28"/>
        </w:rPr>
      </w:pPr>
      <w:r w:rsidRPr="00DB6793">
        <w:rPr>
          <w:rFonts w:ascii="Times New Roman" w:hAnsi="Times New Roman" w:cs="Times New Roman"/>
          <w:sz w:val="28"/>
          <w:szCs w:val="28"/>
        </w:rPr>
        <w:t xml:space="preserve">Из 5 государственных услуг оказываемых КГУ «Аппарат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Майбалыкского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сельского округа 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Жамбылского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района Северо-Казахстанской области» утверждены Правила и стандарты шести государственных услуг.</w:t>
      </w:r>
    </w:p>
    <w:p w:rsidR="00DB6793" w:rsidRPr="00DB6793" w:rsidRDefault="00DB6793" w:rsidP="00DB6793">
      <w:pPr>
        <w:rPr>
          <w:rFonts w:ascii="Times New Roman" w:hAnsi="Times New Roman" w:cs="Times New Roman"/>
          <w:sz w:val="28"/>
          <w:szCs w:val="28"/>
        </w:rPr>
      </w:pPr>
      <w:r w:rsidRPr="00DB6793">
        <w:rPr>
          <w:rFonts w:ascii="Times New Roman" w:hAnsi="Times New Roman" w:cs="Times New Roman"/>
          <w:sz w:val="28"/>
          <w:szCs w:val="28"/>
        </w:rPr>
        <w:tab/>
        <w:t xml:space="preserve">В целях доступности и информирования населения по вопросам оказания государственных услуг в аппарате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сельского округа размещен стенд  с наглядной информацией (Правила, стандарты, образцы заявлений, график работы, наименование предоставляемых услуг и ответственное лицо за их оказание). </w:t>
      </w:r>
    </w:p>
    <w:p w:rsidR="00DB6793" w:rsidRPr="00DB6793" w:rsidRDefault="00DB6793" w:rsidP="00DB6793">
      <w:pPr>
        <w:rPr>
          <w:rFonts w:ascii="Times New Roman" w:hAnsi="Times New Roman" w:cs="Times New Roman"/>
          <w:sz w:val="28"/>
          <w:szCs w:val="28"/>
        </w:rPr>
      </w:pPr>
      <w:r w:rsidRPr="00DB6793">
        <w:rPr>
          <w:rFonts w:ascii="Times New Roman" w:hAnsi="Times New Roman" w:cs="Times New Roman"/>
          <w:sz w:val="28"/>
          <w:szCs w:val="28"/>
        </w:rPr>
        <w:t>На сайте государственного учреждения создан раздел «Государственные услуги», который ежемесячно обновляется. Так же на сайте создан раздел «Публичное обсуждение проектов стандартов».</w:t>
      </w:r>
    </w:p>
    <w:p w:rsidR="00DB6793" w:rsidRPr="00DB6793" w:rsidRDefault="00DB6793" w:rsidP="00DB6793">
      <w:pPr>
        <w:rPr>
          <w:rFonts w:ascii="Times New Roman" w:hAnsi="Times New Roman" w:cs="Times New Roman"/>
          <w:sz w:val="28"/>
          <w:szCs w:val="28"/>
        </w:rPr>
      </w:pPr>
      <w:r w:rsidRPr="00DB6793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Святодуховка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имеется уголок доступа электронных государственных услуг. В 2024 году через уголок «доступа электронных государственных услуг» населению оказано 169 государственных услуг.</w:t>
      </w:r>
    </w:p>
    <w:p w:rsidR="00DB6793" w:rsidRPr="00DB6793" w:rsidRDefault="00DB6793" w:rsidP="00DB6793">
      <w:pPr>
        <w:rPr>
          <w:rFonts w:ascii="Times New Roman" w:hAnsi="Times New Roman" w:cs="Times New Roman"/>
          <w:sz w:val="28"/>
          <w:szCs w:val="28"/>
        </w:rPr>
      </w:pPr>
      <w:r w:rsidRPr="00DB6793">
        <w:rPr>
          <w:rFonts w:ascii="Times New Roman" w:hAnsi="Times New Roman" w:cs="Times New Roman"/>
          <w:sz w:val="28"/>
          <w:szCs w:val="28"/>
        </w:rPr>
        <w:t xml:space="preserve">В целях проведения мероприятий по популяризации электронных услуг среди населения, используются полиграфические материалы (буклеты, постеры), ролики по разъяснению получения электронных государственных услуг на портале «электронного правительства». Данные материалы размещены на стенде и сайте аппарата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сельского округа.  В течение 2024 года розданы брошюры и памятки по государственным услугам в количестве 111 штук. </w:t>
      </w:r>
    </w:p>
    <w:p w:rsidR="00DB6793" w:rsidRPr="00DB6793" w:rsidRDefault="00DB6793" w:rsidP="00DB6793">
      <w:pPr>
        <w:rPr>
          <w:rFonts w:ascii="Times New Roman" w:hAnsi="Times New Roman" w:cs="Times New Roman"/>
          <w:sz w:val="28"/>
          <w:szCs w:val="28"/>
        </w:rPr>
      </w:pPr>
      <w:r w:rsidRPr="00DB6793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DB6793">
        <w:rPr>
          <w:rFonts w:ascii="Times New Roman" w:hAnsi="Times New Roman" w:cs="Times New Roman"/>
          <w:sz w:val="28"/>
          <w:szCs w:val="28"/>
        </w:rPr>
        <w:t>В целях эффективного и качественного оказания государственных услуг в округе проведены:</w:t>
      </w:r>
      <w:proofErr w:type="gramEnd"/>
      <w:r w:rsidRPr="00DB6793">
        <w:rPr>
          <w:rFonts w:ascii="Times New Roman" w:hAnsi="Times New Roman" w:cs="Times New Roman"/>
          <w:sz w:val="28"/>
          <w:szCs w:val="28"/>
        </w:rPr>
        <w:t xml:space="preserve"> «Круглый стол», «День открытых дверей» брифинг, в ходе которого были даны ответы на интересующие вопросы по оказанию государственных услуг, а также публикация статьи в районной газете.   </w:t>
      </w:r>
    </w:p>
    <w:p w:rsidR="00DB6793" w:rsidRPr="00DB6793" w:rsidRDefault="00DB6793" w:rsidP="00DB6793">
      <w:pPr>
        <w:rPr>
          <w:rFonts w:ascii="Times New Roman" w:hAnsi="Times New Roman" w:cs="Times New Roman"/>
          <w:sz w:val="28"/>
          <w:szCs w:val="28"/>
        </w:rPr>
      </w:pPr>
      <w:r w:rsidRPr="00DB6793">
        <w:rPr>
          <w:rFonts w:ascii="Times New Roman" w:hAnsi="Times New Roman" w:cs="Times New Roman"/>
          <w:sz w:val="28"/>
          <w:szCs w:val="28"/>
        </w:rPr>
        <w:t xml:space="preserve">       В 2024 году проводилось  онлайн обучение цифровой грамотности населения округа. Обучение на сайте "Цифровой Казахстан" прошли 48 человека. </w:t>
      </w:r>
    </w:p>
    <w:p w:rsidR="00DB6793" w:rsidRPr="00DB6793" w:rsidRDefault="00DB6793" w:rsidP="00DB6793">
      <w:pPr>
        <w:rPr>
          <w:rFonts w:ascii="Times New Roman" w:hAnsi="Times New Roman" w:cs="Times New Roman"/>
          <w:sz w:val="28"/>
          <w:szCs w:val="28"/>
        </w:rPr>
      </w:pPr>
      <w:r w:rsidRPr="00DB6793">
        <w:rPr>
          <w:rFonts w:ascii="Times New Roman" w:hAnsi="Times New Roman" w:cs="Times New Roman"/>
          <w:sz w:val="28"/>
          <w:szCs w:val="28"/>
        </w:rPr>
        <w:tab/>
        <w:t xml:space="preserve">Государственные услуги оказываются в соответствии с Законом РК «О государственных услугах» от 15 апреля 2013 года № 88-V, утвержденных стандартов. Услуги оказываются как на альтернативной, так и на безальтернативной основе. </w:t>
      </w:r>
    </w:p>
    <w:p w:rsidR="00DB6793" w:rsidRPr="00DB6793" w:rsidRDefault="00DB6793" w:rsidP="00DB6793">
      <w:pPr>
        <w:rPr>
          <w:rFonts w:ascii="Times New Roman" w:hAnsi="Times New Roman" w:cs="Times New Roman"/>
          <w:sz w:val="28"/>
          <w:szCs w:val="28"/>
        </w:rPr>
      </w:pPr>
      <w:r w:rsidRPr="00DB6793">
        <w:rPr>
          <w:rFonts w:ascii="Times New Roman" w:hAnsi="Times New Roman" w:cs="Times New Roman"/>
          <w:sz w:val="28"/>
          <w:szCs w:val="28"/>
        </w:rPr>
        <w:tab/>
        <w:t xml:space="preserve">Согласно результатам внутреннего </w:t>
      </w:r>
      <w:proofErr w:type="gramStart"/>
      <w:r w:rsidRPr="00DB6793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B6793">
        <w:rPr>
          <w:rFonts w:ascii="Times New Roman" w:hAnsi="Times New Roman" w:cs="Times New Roman"/>
          <w:sz w:val="28"/>
          <w:szCs w:val="28"/>
        </w:rPr>
        <w:t xml:space="preserve"> оказанием государственных услуг, в течение 2024 года нарушений сроков оказания не зафиксировано.</w:t>
      </w:r>
    </w:p>
    <w:p w:rsidR="00DB6793" w:rsidRPr="00DB6793" w:rsidRDefault="00DB6793" w:rsidP="00DB6793">
      <w:pPr>
        <w:rPr>
          <w:rFonts w:ascii="Times New Roman" w:hAnsi="Times New Roman" w:cs="Times New Roman"/>
          <w:sz w:val="28"/>
          <w:szCs w:val="28"/>
        </w:rPr>
      </w:pPr>
      <w:r w:rsidRPr="00DB6793">
        <w:rPr>
          <w:rFonts w:ascii="Times New Roman" w:hAnsi="Times New Roman" w:cs="Times New Roman"/>
          <w:sz w:val="28"/>
          <w:szCs w:val="28"/>
        </w:rPr>
        <w:t>В целях эффективности улучшения качества предоставляемых услуг населению, будет продолжена работа по проведению разъяснительных мероприятий («День открытых дверей», семинары, круглые столы, публикации статей в СМИ и на интернет ресурсах), соблюдение нормативно-правовых актов при оказании государственных услуг.</w:t>
      </w:r>
    </w:p>
    <w:p w:rsidR="00DB6793" w:rsidRPr="00DB6793" w:rsidRDefault="00DB6793" w:rsidP="00DB6793">
      <w:pPr>
        <w:rPr>
          <w:rFonts w:ascii="Times New Roman" w:hAnsi="Times New Roman" w:cs="Times New Roman"/>
          <w:sz w:val="28"/>
          <w:szCs w:val="28"/>
        </w:rPr>
      </w:pPr>
    </w:p>
    <w:p w:rsidR="00DB6793" w:rsidRPr="00DB6793" w:rsidRDefault="00DB6793" w:rsidP="00DB6793">
      <w:pPr>
        <w:rPr>
          <w:rFonts w:ascii="Times New Roman" w:hAnsi="Times New Roman" w:cs="Times New Roman"/>
          <w:sz w:val="28"/>
          <w:szCs w:val="28"/>
        </w:rPr>
      </w:pPr>
      <w:r w:rsidRPr="00DB6793">
        <w:rPr>
          <w:rFonts w:ascii="Times New Roman" w:hAnsi="Times New Roman" w:cs="Times New Roman"/>
          <w:sz w:val="28"/>
          <w:szCs w:val="28"/>
        </w:rPr>
        <w:t xml:space="preserve">Информация о жалобах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услугополучателей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B6793" w:rsidRPr="00DB6793" w:rsidRDefault="00DB6793" w:rsidP="00DB6793">
      <w:pPr>
        <w:rPr>
          <w:rFonts w:ascii="Times New Roman" w:hAnsi="Times New Roman" w:cs="Times New Roman"/>
          <w:sz w:val="28"/>
          <w:szCs w:val="28"/>
        </w:rPr>
      </w:pPr>
      <w:r w:rsidRPr="00DB6793">
        <w:rPr>
          <w:rFonts w:ascii="Times New Roman" w:hAnsi="Times New Roman" w:cs="Times New Roman"/>
          <w:sz w:val="28"/>
          <w:szCs w:val="28"/>
        </w:rPr>
        <w:t xml:space="preserve">по вопросам  оказания государственных услуг </w:t>
      </w:r>
    </w:p>
    <w:p w:rsidR="00DB6793" w:rsidRPr="00DB6793" w:rsidRDefault="00DB6793" w:rsidP="00DB6793">
      <w:pPr>
        <w:rPr>
          <w:rFonts w:ascii="Times New Roman" w:hAnsi="Times New Roman" w:cs="Times New Roman"/>
          <w:sz w:val="28"/>
          <w:szCs w:val="28"/>
        </w:rPr>
      </w:pPr>
    </w:p>
    <w:p w:rsidR="00DB6793" w:rsidRPr="00DB6793" w:rsidRDefault="00DB6793" w:rsidP="00DB6793">
      <w:pPr>
        <w:rPr>
          <w:rFonts w:ascii="Times New Roman" w:hAnsi="Times New Roman" w:cs="Times New Roman"/>
          <w:sz w:val="28"/>
          <w:szCs w:val="28"/>
        </w:rPr>
      </w:pPr>
      <w:r w:rsidRPr="00DB6793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В 2024  году жалоб на оказание государственных услуг не поступало. </w:t>
      </w:r>
    </w:p>
    <w:p w:rsidR="00DB6793" w:rsidRPr="00DB6793" w:rsidRDefault="00DB6793" w:rsidP="00DB6793">
      <w:pPr>
        <w:rPr>
          <w:rFonts w:ascii="Times New Roman" w:hAnsi="Times New Roman" w:cs="Times New Roman"/>
          <w:sz w:val="28"/>
          <w:szCs w:val="28"/>
        </w:rPr>
      </w:pPr>
    </w:p>
    <w:p w:rsidR="00DB6793" w:rsidRDefault="00DB6793" w:rsidP="00DB6793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B6793">
        <w:rPr>
          <w:rFonts w:ascii="Times New Roman" w:hAnsi="Times New Roman" w:cs="Times New Roman"/>
          <w:b/>
          <w:sz w:val="28"/>
          <w:szCs w:val="28"/>
        </w:rPr>
        <w:t>Солтүстік</w:t>
      </w:r>
      <w:proofErr w:type="spellEnd"/>
      <w:r w:rsidRPr="00DB679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b/>
          <w:sz w:val="28"/>
          <w:szCs w:val="28"/>
        </w:rPr>
        <w:t>Қазақстан</w:t>
      </w:r>
      <w:proofErr w:type="spellEnd"/>
      <w:r w:rsidRPr="00DB679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b/>
          <w:sz w:val="28"/>
          <w:szCs w:val="28"/>
        </w:rPr>
        <w:t>облысыЖамбыл</w:t>
      </w:r>
      <w:proofErr w:type="spellEnd"/>
      <w:r w:rsidRPr="00DB679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  <w:r w:rsidRPr="00DB6793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DB6793">
        <w:rPr>
          <w:rFonts w:ascii="Times New Roman" w:hAnsi="Times New Roman" w:cs="Times New Roman"/>
          <w:b/>
          <w:sz w:val="28"/>
          <w:szCs w:val="28"/>
        </w:rPr>
        <w:t>Майбалық</w:t>
      </w:r>
      <w:proofErr w:type="spellEnd"/>
      <w:r w:rsidRPr="00DB679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b/>
          <w:sz w:val="28"/>
          <w:szCs w:val="28"/>
        </w:rPr>
        <w:t>ауылдықокругі</w:t>
      </w:r>
      <w:proofErr w:type="spellEnd"/>
      <w:r w:rsidRPr="00DB679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b/>
          <w:sz w:val="28"/>
          <w:szCs w:val="28"/>
        </w:rPr>
        <w:t>әкімінің</w:t>
      </w:r>
      <w:proofErr w:type="spellEnd"/>
      <w:r w:rsidRPr="00DB6793">
        <w:rPr>
          <w:rFonts w:ascii="Times New Roman" w:hAnsi="Times New Roman" w:cs="Times New Roman"/>
          <w:b/>
          <w:sz w:val="28"/>
          <w:szCs w:val="28"/>
        </w:rPr>
        <w:t xml:space="preserve"> аппараты» </w:t>
      </w:r>
      <w:proofErr w:type="spellStart"/>
      <w:r w:rsidRPr="00DB6793">
        <w:rPr>
          <w:rFonts w:ascii="Times New Roman" w:hAnsi="Times New Roman" w:cs="Times New Roman"/>
          <w:b/>
          <w:sz w:val="28"/>
          <w:szCs w:val="28"/>
        </w:rPr>
        <w:t>коммуналдықмемлекеттік</w:t>
      </w:r>
      <w:proofErr w:type="spellEnd"/>
      <w:r w:rsidRPr="00DB679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b/>
          <w:sz w:val="28"/>
          <w:szCs w:val="28"/>
        </w:rPr>
        <w:t>мекемесінің</w:t>
      </w:r>
      <w:proofErr w:type="spellEnd"/>
      <w:r w:rsidRPr="00DB6793">
        <w:rPr>
          <w:rFonts w:ascii="Times New Roman" w:hAnsi="Times New Roman" w:cs="Times New Roman"/>
          <w:b/>
          <w:sz w:val="28"/>
          <w:szCs w:val="28"/>
        </w:rPr>
        <w:t xml:space="preserve"> 2024 </w:t>
      </w:r>
      <w:proofErr w:type="spellStart"/>
      <w:r w:rsidRPr="00DB6793">
        <w:rPr>
          <w:rFonts w:ascii="Times New Roman" w:hAnsi="Times New Roman" w:cs="Times New Roman"/>
          <w:b/>
          <w:sz w:val="28"/>
          <w:szCs w:val="28"/>
        </w:rPr>
        <w:t>жылғымемлекеттік</w:t>
      </w:r>
      <w:proofErr w:type="spellEnd"/>
      <w:r w:rsidRPr="00DB679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DB6793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DB6793">
        <w:rPr>
          <w:rFonts w:ascii="Times New Roman" w:hAnsi="Times New Roman" w:cs="Times New Roman"/>
          <w:b/>
          <w:sz w:val="28"/>
          <w:szCs w:val="28"/>
        </w:rPr>
        <w:t>өрсетілетін</w:t>
      </w:r>
      <w:proofErr w:type="spellEnd"/>
      <w:r w:rsidRPr="00DB679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b/>
          <w:sz w:val="28"/>
          <w:szCs w:val="28"/>
        </w:rPr>
        <w:t>қызметтермәселелері</w:t>
      </w:r>
      <w:proofErr w:type="spellEnd"/>
      <w:r w:rsidRPr="00DB679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DB6793">
        <w:rPr>
          <w:rFonts w:ascii="Times New Roman" w:hAnsi="Times New Roman" w:cs="Times New Roman"/>
          <w:b/>
          <w:sz w:val="28"/>
          <w:szCs w:val="28"/>
        </w:rPr>
        <w:t xml:space="preserve"> ЕCЕБІ</w:t>
      </w:r>
    </w:p>
    <w:p w:rsidR="00DB6793" w:rsidRPr="00DB6793" w:rsidRDefault="00DB6793" w:rsidP="00DB6793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70EB3" w:rsidRDefault="00DB6793">
      <w:pPr>
        <w:rPr>
          <w:rFonts w:ascii="Times New Roman" w:hAnsi="Times New Roman" w:cs="Times New Roman"/>
          <w:sz w:val="28"/>
          <w:szCs w:val="28"/>
        </w:rPr>
      </w:pPr>
      <w:r w:rsidRPr="00DB679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Солтү</w:t>
      </w:r>
      <w:proofErr w:type="gramStart"/>
      <w:r w:rsidRPr="00DB6793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DB6793">
        <w:rPr>
          <w:rFonts w:ascii="Times New Roman" w:hAnsi="Times New Roman" w:cs="Times New Roman"/>
          <w:sz w:val="28"/>
          <w:szCs w:val="28"/>
        </w:rPr>
        <w:t>ік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Жамбыл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Майбалық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аппараты» КММ 2024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түрін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көрсетіп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» веб-порталы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169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корпорация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1, «Е-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лицензиялау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Халыққа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стендтер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орналастырылып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сайтта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B679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DB6793">
        <w:rPr>
          <w:rFonts w:ascii="Times New Roman" w:hAnsi="Times New Roman" w:cs="Times New Roman"/>
          <w:sz w:val="28"/>
          <w:szCs w:val="28"/>
        </w:rPr>
        <w:t>өрсетілетін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ай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жаңартылып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есепті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Майбалық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сайтынан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DB6793">
        <w:rPr>
          <w:rFonts w:ascii="Times New Roman" w:hAnsi="Times New Roman" w:cs="Times New Roman"/>
          <w:sz w:val="28"/>
          <w:szCs w:val="28"/>
        </w:rPr>
        <w:t>арау</w:t>
      </w:r>
      <w:proofErr w:type="gramEnd"/>
      <w:r w:rsidRPr="00DB6793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>.</w:t>
      </w:r>
    </w:p>
    <w:p w:rsidR="00DB6793" w:rsidRPr="00DB6793" w:rsidRDefault="00DB679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Святодуховка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әкімдігінде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B679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DB6793">
        <w:rPr>
          <w:rFonts w:ascii="Times New Roman" w:hAnsi="Times New Roman" w:cs="Times New Roman"/>
          <w:sz w:val="28"/>
          <w:szCs w:val="28"/>
        </w:rPr>
        <w:t>өрсетілетін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қызметтерге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бұрышы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істейді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. 2024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қызметтерге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бұрышы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халыққа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169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көрсетілді.Халық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танымал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іс-шараларды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полиграфиялық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буклеттер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постерлер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>), «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DB679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DB6793">
        <w:rPr>
          <w:rFonts w:ascii="Times New Roman" w:hAnsi="Times New Roman" w:cs="Times New Roman"/>
          <w:sz w:val="28"/>
          <w:szCs w:val="28"/>
        </w:rPr>
        <w:t>імет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порталында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алуды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роликтер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пайдаланылады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округ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әкімі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аппаратының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стендінде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орналастырылған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. 2024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111 дана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көлемінде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брошюралар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жадынамалар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таратылды</w:t>
      </w:r>
      <w:proofErr w:type="gramStart"/>
      <w:r w:rsidRPr="00DB6793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DB6793">
        <w:rPr>
          <w:rFonts w:ascii="Times New Roman" w:hAnsi="Times New Roman" w:cs="Times New Roman"/>
          <w:sz w:val="28"/>
          <w:szCs w:val="28"/>
        </w:rPr>
        <w:t>кругте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сапалы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Дөңгелек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үстел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есік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брифингі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қызықтырған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сұрақтарға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жауаптар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газетте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мақала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жарияланды.2024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округ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халқының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сауаттылығын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онлайн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>. «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оқытудан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48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өтті.Мемлекеттік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B679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DB6793">
        <w:rPr>
          <w:rFonts w:ascii="Times New Roman" w:hAnsi="Times New Roman" w:cs="Times New Roman"/>
          <w:sz w:val="28"/>
          <w:szCs w:val="28"/>
        </w:rPr>
        <w:t>өрсетілетін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2013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сәуірдегі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№ 88-V «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B679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DB6793">
        <w:rPr>
          <w:rFonts w:ascii="Times New Roman" w:hAnsi="Times New Roman" w:cs="Times New Roman"/>
          <w:sz w:val="28"/>
          <w:szCs w:val="28"/>
        </w:rPr>
        <w:t>өрсетілетін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Заңына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стандарттарға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баламалы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баламасыз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негізде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DB6793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DB6793">
        <w:rPr>
          <w:rFonts w:ascii="Times New Roman" w:hAnsi="Times New Roman" w:cs="Times New Roman"/>
          <w:sz w:val="28"/>
          <w:szCs w:val="28"/>
        </w:rPr>
        <w:t>.</w:t>
      </w:r>
    </w:p>
    <w:sectPr w:rsidR="00DB6793" w:rsidRPr="00DB67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5C8"/>
    <w:rsid w:val="00570EB3"/>
    <w:rsid w:val="00D765C8"/>
    <w:rsid w:val="00DB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830</Words>
  <Characters>4737</Characters>
  <Application>Microsoft Office Word</Application>
  <DocSecurity>0</DocSecurity>
  <Lines>39</Lines>
  <Paragraphs>11</Paragraphs>
  <ScaleCrop>false</ScaleCrop>
  <Company/>
  <LinksUpToDate>false</LinksUpToDate>
  <CharactersWithSpaces>5556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2026-08-24T11:19:00Z</dcterms:created>
  <dcterms:modified xsi:type="dcterms:W3CDTF">2026-08-24T11:26:00Z</dcterms:modified>
</cp:coreProperties>
</file>