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3F26A2">
        <w:rPr>
          <w:color w:val="3399FF"/>
          <w:lang w:val="kk-KZ"/>
        </w:rPr>
        <w:t xml:space="preserve">         Астана</w:t>
      </w:r>
      <w:r w:rsidR="00892E1E">
        <w:rPr>
          <w:color w:val="3399FF"/>
          <w:lang w:val="kk-KZ"/>
        </w:rPr>
        <w:t xml:space="preserve"> қ</w:t>
      </w:r>
      <w:r w:rsidR="00892E1E">
        <w:rPr>
          <w:color w:val="3399FF"/>
        </w:rPr>
        <w:t xml:space="preserve"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 w:rsidR="00892E1E">
        <w:rPr>
          <w:color w:val="3399FF"/>
          <w:lang w:val="kk-KZ"/>
        </w:rPr>
        <w:t xml:space="preserve">         город </w:t>
      </w:r>
      <w:r w:rsidR="003F26A2">
        <w:rPr>
          <w:color w:val="3399FF"/>
          <w:lang w:val="kk-KZ"/>
        </w:rPr>
        <w:t xml:space="preserve">Астана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>
      <w:pPr>
        <w:rPr>
          <w:color w:val="3399FF"/>
          <w:lang w:val="kk-KZ"/>
        </w:rPr>
      </w:pPr>
    </w:p>
    <w:p>
      <w:pPr>
        <w:shd w:fill="FFFFFF" w:color="auto" w:val="clear"/>
        <w:jc w:val="center"/>
        <w:textAlignment w:val="baseline"/>
        <w:outlineLvl w:val="2"/>
        <w:rPr>
          <w:b/>
          <w:bCs/>
          <w:color w:val="1E1E1E"/>
          <w:sz w:val="32"/>
          <w:szCs w:val="32"/>
          <w:lang w:val="kk-KZ"/>
        </w:rPr>
      </w:pPr>
      <w:r>
        <w:rPr>
          <w:b/>
          <w:bCs/>
          <w:sz w:val="28"/>
          <w:szCs w:val="28"/>
        </w:rPr>
        <w:t xml:space="preserve">Қазақстан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Республикасы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Әділет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министрінің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кейбір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бұйрықтарына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өзгерістер</w:t>
      </w:r>
      <w:r>
        <w:rPr>
          <w:b/>
          <w:bCs/>
          <w:sz w:val="28"/>
          <w:szCs w:val="28"/>
        </w:rPr>
        <w:t xml:space="preserve"> мен </w:t>
      </w:r>
      <w:r>
        <w:rPr>
          <w:b/>
          <w:bCs/>
          <w:sz w:val="28"/>
          <w:szCs w:val="28"/>
        </w:rPr>
        <w:t xml:space="preserve">толықтырулар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енгізу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туралы</w:t>
      </w:r>
      <w:r>
        <w:rPr>
          <w:b/>
          <w:bCs/>
          <w:sz w:val="28"/>
          <w:szCs w:val="28"/>
        </w:rPr>
        <w:t xml:space="preserve"> </w:t>
      </w:r>
    </w:p>
    <w:p>
      <w:pPr>
        <w:jc w:val="both"/>
        <w:rPr>
          <w:b/>
          <w:sz w:val="28"/>
          <w:szCs w:val="28"/>
          <w:lang w:val="kk-KZ"/>
        </w:rPr>
      </w:pPr>
      <w:r>
        <w:rPr>
          <w:color w:val="FF0000"/>
          <w:sz w:val="28"/>
          <w:szCs w:val="28"/>
          <w:lang w:val="kk-KZ"/>
        </w:rPr>
        <w:tab/>
      </w:r>
    </w:p>
    <w:p>
      <w:pPr>
        <w:ind w:firstLine="567" w:left="284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БҰЙЫРАМЫН</w:t>
      </w:r>
      <w:r>
        <w:rPr>
          <w:b/>
          <w:sz w:val="28"/>
          <w:szCs w:val="28"/>
        </w:rPr>
        <w:t xml:space="preserve">:</w:t>
      </w:r>
    </w:p>
    <w:p>
      <w:pPr>
        <w:ind w:firstLine="567"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Қоса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беріліп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отырған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өзгеріс</w:t>
      </w:r>
      <w:r>
        <w:t xml:space="preserve"> </w:t>
      </w:r>
      <w:r>
        <w:rPr>
          <w:sz w:val="28"/>
          <w:szCs w:val="28"/>
        </w:rPr>
        <w:t xml:space="preserve">пен </w:t>
      </w:r>
      <w:r>
        <w:rPr>
          <w:sz w:val="28"/>
          <w:szCs w:val="28"/>
        </w:rPr>
        <w:t xml:space="preserve">толықтыру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енгізілетін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Қазақстан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Республикасы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Әділет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министрінің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кейбір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бұйрықтарының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тізбесі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бекітілсін</w:t>
      </w:r>
      <w:r>
        <w:rPr>
          <w:sz w:val="28"/>
          <w:szCs w:val="28"/>
        </w:rPr>
        <w:t xml:space="preserve">.</w:t>
      </w:r>
    </w:p>
    <w:p>
      <w:pPr>
        <w:ind w:firstLine="567"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Қазақстан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Республикасы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Әділет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министрлігінің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Сараптама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қызметін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ұйымдастыру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департаменті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Қазақстан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Республикасының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заңнамасында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белгіленген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тәртіппен</w:t>
      </w:r>
      <w:r>
        <w:rPr>
          <w:sz w:val="28"/>
          <w:szCs w:val="28"/>
        </w:rPr>
        <w:t xml:space="preserve">:  </w:t>
      </w:r>
    </w:p>
    <w:p>
      <w:pPr>
        <w:ind w:firstLine="567"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осы </w:t>
      </w:r>
      <w:r>
        <w:rPr>
          <w:sz w:val="28"/>
          <w:szCs w:val="28"/>
        </w:rPr>
        <w:t xml:space="preserve">бұйрықты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мемлекеттік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тіркеуді</w:t>
      </w:r>
      <w:r>
        <w:rPr>
          <w:sz w:val="28"/>
          <w:szCs w:val="28"/>
        </w:rPr>
        <w:t xml:space="preserve">;</w:t>
      </w:r>
    </w:p>
    <w:p>
      <w:pPr>
        <w:ind w:firstLine="567"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осы </w:t>
      </w:r>
      <w:r>
        <w:rPr>
          <w:sz w:val="28"/>
          <w:szCs w:val="28"/>
        </w:rPr>
        <w:t xml:space="preserve">бұйрықты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алғашқы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жарияланған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күнінен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кейін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Қазақстан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Республикасы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Әділет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министрлігінің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ресми</w:t>
      </w:r>
      <w:r>
        <w:rPr>
          <w:sz w:val="28"/>
          <w:szCs w:val="28"/>
        </w:rPr>
        <w:t xml:space="preserve"> интернет-</w:t>
      </w:r>
      <w:r>
        <w:rPr>
          <w:sz w:val="28"/>
          <w:szCs w:val="28"/>
        </w:rPr>
        <w:t xml:space="preserve">ресурсында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орналастыруды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қамтамасыз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етсін</w:t>
      </w:r>
      <w:r>
        <w:rPr>
          <w:sz w:val="28"/>
          <w:szCs w:val="28"/>
        </w:rPr>
        <w:t xml:space="preserve">.</w:t>
      </w:r>
    </w:p>
    <w:p>
      <w:pPr>
        <w:ind w:firstLine="567"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Осы </w:t>
      </w:r>
      <w:r>
        <w:rPr>
          <w:sz w:val="28"/>
          <w:szCs w:val="28"/>
        </w:rPr>
        <w:t xml:space="preserve">бұйрықтың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орындалуын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бақылау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жетекшілік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ететін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Қазақстан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Республикасының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Әділет</w:t>
      </w:r>
      <w:r>
        <w:rPr>
          <w:sz w:val="28"/>
          <w:szCs w:val="28"/>
        </w:rPr>
        <w:t xml:space="preserve"> вице-</w:t>
      </w:r>
      <w:r>
        <w:rPr>
          <w:sz w:val="28"/>
          <w:szCs w:val="28"/>
        </w:rPr>
        <w:t xml:space="preserve">министріне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жүктелсін</w:t>
      </w:r>
      <w:r>
        <w:rPr>
          <w:sz w:val="28"/>
          <w:szCs w:val="28"/>
        </w:rPr>
        <w:t xml:space="preserve">.</w:t>
      </w:r>
    </w:p>
    <w:p>
      <w:pPr>
        <w:ind w:firstLine="567"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Осы </w:t>
      </w:r>
      <w:r>
        <w:rPr>
          <w:sz w:val="28"/>
          <w:szCs w:val="28"/>
        </w:rPr>
        <w:t xml:space="preserve">бұйрық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алғашқы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жарияланған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күнінен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кейін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күнтізбелік</w:t>
      </w:r>
      <w:r>
        <w:rPr>
          <w:sz w:val="28"/>
          <w:szCs w:val="28"/>
        </w:rPr>
        <w:t xml:space="preserve"> он </w:t>
      </w:r>
      <w:r>
        <w:rPr>
          <w:sz w:val="28"/>
          <w:szCs w:val="28"/>
        </w:rPr>
        <w:t xml:space="preserve">күн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өткен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соң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қолданысқа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енгізіледі</w:t>
      </w:r>
      <w:r>
        <w:rPr>
          <w:sz w:val="28"/>
          <w:szCs w:val="28"/>
        </w:rPr>
        <w:t xml:space="preserve">.</w:t>
      </w:r>
    </w:p>
    <w:p>
      <w:pPr>
        <w:rPr>
          <w:color w:val="3399FF"/>
          <w:lang w:val="kk-KZ"/>
        </w:rPr>
      </w:pPr>
    </w:p>
    <w:p>
      <w:pPr>
        <w:rPr>
          <w:color w:val="3399FF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Қазақстан Республикасы Әділет министрі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Е. Сарсембаев</w:t>
            </w:r>
          </w:p>
        </w:tc>
      </w:tr>
    </w:tbl>
    <w:p>
      <w:pPr>
        <w:overflowPunct/>
        <w:autoSpaceDE/>
        <w:autoSpaceDN/>
        <w:adjustRightInd/>
        <w:rPr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17.06.2026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38981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Директор Алан Тулебаевич Тленчиев, 10.06.2026 13:41:26,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ҚР Әділет министрлігі - Қазақстан Республикасы Әділет министрі Е. Сарсембаев, 10.06.2026 15:36:09, положительный результат проверки ЭЦП</w:t>
      </w:r>
    </w:p>
    <w:sectPr w:rsidSect="00761431">
      <w:headerReference w:type="even" r:id="rId3"/>
      <w:headerReference w:type="default" r:id="rId4"/>
      <w:headerReference w:type="first" r:id="rId5"/>
      <w:footerReference w:type="first" r:id="rId12"/>
      <w:footerReference w:type="default" r:id="rId13"/>
      <w:pgSz w:orient="portrait" w:h="16838" w:w="11906"/>
      <w:pgMar w:gutter="0" w:footer="709" w:header="851" w:left="1418" w:bottom="1418" w:right="851" w:top="1418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38981 болып енгізілді</w:t>
    </w: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2369" type="#_x0000_t136" style="height:79.19pt;margin-left:0;margin-top:0;mso-position-horizontal:center;mso-position-horizontal-relative:margin;mso-position-vertical:center;mso-position-vertical-relative:margin;position:absolute;rotation:315;width:561.27pt;z-index:-2147483648" o:allowincell="f" fillcolor="#808080" stroked="f">
          <v:fill opacity="0.5"/>
          <v:textpath style="font-family:&quot;Times New Roman&quot;;font-size:70pt" string="САМ 654108401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2371" type="#_x0000_t136" style="height:79.19pt;margin-left:0;margin-top:0;mso-position-horizontal:center;mso-position-horizontal-relative:margin;mso-position-vertical:center;mso-position-vertical-relative:margin;position:absolute;rotation:315;width:561.27pt;z-index:-2147483648" o:allowincell="f" fillcolor="#808080" stroked="f">
          <v:fill opacity="0.5"/>
          <v:textpath style="font-family:&quot;Times New Roman&quot;;font-size:70pt" string="САМ 6541084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340C9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Tr="00DC45FB">
      <w:trPr>
        <w:trHeight w:val="1348"/>
      </w:trPr>
      <w:tc>
        <w:tcPr>
          <w:tcW w:w="4362" w:type="dxa"/>
          <w:shd w:val="clear" w:color="auto" w:fill="auto"/>
        </w:tcPr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385619"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РЕСПУБЛИКАСЫ </w:t>
          </w:r>
        </w:p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385619">
            <w:rPr>
              <w:b/>
              <w:noProof/>
              <w:color w:val="0099FF"/>
              <w:sz w:val="22"/>
              <w:szCs w:val="22"/>
              <w:lang w:val="kk-KZ"/>
            </w:rPr>
            <w:t xml:space="preserve">ӘДІЛЕТ</w:t>
          </w:r>
          <w:r w:rsidR="001D1150"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  <w:r w:rsidRPr="00385619">
            <w:rPr>
              <w:b/>
              <w:noProof/>
              <w:color w:val="0099FF"/>
              <w:sz w:val="22"/>
              <w:szCs w:val="22"/>
              <w:lang w:val="kk-KZ"/>
            </w:rPr>
            <w:t xml:space="preserve">МИНИСТРЛІГІ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230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 w:rsidR="00BE1EB4">
            <w:rPr>
              <w:b/>
              <w:color w:val="0099FF"/>
              <w:sz w:val="22"/>
              <w:szCs w:val="22"/>
              <w:lang w:val="kk-KZ"/>
            </w:rPr>
            <w:t xml:space="preserve">ЮСТИЦИИ</w:t>
          </w:r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DC45FB">
      <w:trPr>
        <w:trHeight w:val="591"/>
      </w:trPr>
      <w:tc>
        <w:tcPr>
          <w:tcW w:w="4362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7728" behindDoc="0" locked="0" layoutInCell="1" allowOverlap="1" hidden="0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231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2372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12.2pt,5.3pt" to="192.65pt,5.3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2374" type="#_x0000_t136" style="height:79.19pt;margin-left:0;margin-top:0;mso-position-horizontal:center;mso-position-horizontal-relative:margin;mso-position-vertical:center;mso-position-vertical-relative:margin;position:absolute;rotation:315;width:561.27pt;z-index:-2147483648" o:allowincell="f" fillcolor="#808080" stroked="f">
          <v:fill opacity="0.5"/>
          <v:textpath style="font-family:&quot;Times New Roman&quot;;font-size:70pt" string="САМ 6541084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10 маусымдағы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 w:rsidR="006340C9">
      <w:rPr>
        <w:b/>
        <w:bCs/>
        <w:color w:val="3399FF"/>
        <w:sz w:val="22"/>
        <w:szCs w:val="22"/>
      </w:rPr>
      <w:t xml:space="preserve">№ 549 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ntTable" Target="fontTable.xml"/>
    <Relationship Id="rId11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eader" Target="header1.xml"/>
    <Relationship Id="rId4" Type="http://schemas.openxmlformats.org/officeDocument/2006/relationships/header" Target="header2.xml"/>
    <Relationship Id="rId5" Type="http://schemas.openxmlformats.org/officeDocument/2006/relationships/header" Target="header3.xml"/>
    <Relationship Id="rId6" Type="http://schemas.openxmlformats.org/officeDocument/2006/relationships/theme" Target="theme/theme1.xml"/>
    <Relationship Id="rId7" Type="http://schemas.openxmlformats.org/officeDocument/2006/relationships/styles" Target="styles.xml"/>
    <Relationship Id="rId8" Type="http://schemas.openxmlformats.org/officeDocument/2006/relationships/webSettings" Target="webSettings.xml"/>
    <Relationship Id="rId9" Type="http://schemas.openxmlformats.org/officeDocument/2006/relationships/numbering" Target="numbering.xml"/>
    <Relationship Id="rId12" Type="http://schemas.openxmlformats.org/officeDocument/2006/relationships/footer" Target="cover-footer.xml"/>
    <Relationship Id="rId13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Сашкен Асия Маратқызы</lastModifiedBy>
  <dcterms:modified xsi:type="dcterms:W3CDTF">2026-06-08T14:59:00Z</dcterms:modified>
  <revision>34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167</Words>
  <Characters>954</Characters>
  <Application>Microsoft Office Word</Application>
  <DocSecurity>0</DocSecurity>
  <Lines>7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1119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16</TotalTime>
  <Pages>1</Pages>
  <Words>167</Words>
  <Characters>954</Characters>
  <Application>Microsoft Office Word</Application>
  <DocSecurity>0</DocSecurity>
  <Lines>7</Lines>
  <Paragraphs>2</Paragraphs>
  <Company>АО НИТ</Company>
  <CharactersWithSpaces>1119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Сашкен Асия Маратқызы</lastModifiedBy>
  <dcterms:modified xsi:type="dcterms:W3CDTF">2026-06-08T14:59:00Z</dcterms:modified>
  <revision>34</revision>
  <dc:title>ЌАЗАЌСТАН</dc:title>
</coreProperties>
</file>