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Қорғалжын аудандық мәслихатының</w:t>
            </w:r>
          </w:p>
          <w:p>
            <w:pPr>
              <w:ind w:left="250"/>
              <w:jc w:val="left"/>
            </w:pPr>
            <w:r>
              <w:rPr>
                <w:rFonts w:ascii="Times New Roman"/>
                <w:sz w:val="28"/>
              </w:rPr>
              <w:t xml:space="preserve">2026 жылғы 13 тамыздағы</w:t>
            </w:r>
          </w:p>
          <w:p>
            <w:pPr>
              <w:ind w:left="250"/>
              <w:jc w:val="left"/>
            </w:pPr>
            <w:r>
              <w:rPr>
                <w:rFonts w:ascii="Times New Roman"/>
                <w:sz w:val="28"/>
              </w:rPr>
              <w:t xml:space="preserve">№ 1/50</w:t>
            </w:r>
          </w:p>
        </w:tc>
      </w:tr>
      <w:tr w:rsidTr="00F51D3F">
        <w:trPr/>
        <w:tc>
          <w:tcPr>
            <w:tcW w:type="dxa" w:w="3396"/>
            <w:tcBorders>
              <w:top w:val="nil"/>
              <w:left w:val="nil"/>
              <w:bottom w:val="nil"/>
              <w:right w:val="nil"/>
            </w:tcBorders>
          </w:tcPr>
          <w:p>
            <w:pPr>
              <w:rPr>
                <w:sz w:val="28"/>
                <w:szCs w:val="28"/>
              </w:rPr>
            </w:pPr>
            <w:r w:rsidRPr="009F178E">
              <w:rPr>
                <w:sz w:val="28"/>
                <w:szCs w:val="28"/>
                <w:lang w:val="kk-KZ"/>
              </w:rPr>
              <w:t xml:space="preserve"> шешіміне қосымша</w:t>
            </w:r>
          </w:p>
          <w:p>
            <w:pPr>
              <w:rPr>
                <w:i/>
                <w:sz w:val="28"/>
                <w:szCs w:val="28"/>
                <w:lang w:val="kk-KZ"/>
              </w:rPr>
            </w:pPr>
          </w:p>
        </w:tc>
      </w:tr>
    </w:tbl>
    <w:p>
      <w:pPr>
        <w:jc w:val="right"/>
        <w:rPr>
          <w:i/>
          <w:sz w:val="28"/>
          <w:szCs w:val="28"/>
          <w:lang w:val="kk-KZ"/>
        </w:rPr>
      </w:pPr>
    </w:p>
    <w:p>
      <w:pPr>
        <w:ind w:left="5664"/>
        <w:rPr>
          <w:sz w:val="28"/>
          <w:szCs w:val="28"/>
          <w:lang w:val="kk-KZ"/>
        </w:rPr>
      </w:pPr>
      <w:r>
        <w:rPr>
          <w:sz w:val="28"/>
          <w:szCs w:val="28"/>
          <w:lang w:val="kk-KZ"/>
        </w:rPr>
        <w:t xml:space="preserve">    </w:t>
      </w:r>
      <w:r w:rsidR="00B90B63">
        <w:rPr>
          <w:sz w:val="28"/>
          <w:szCs w:val="28"/>
          <w:lang w:val="kk-KZ"/>
        </w:rPr>
        <w:t xml:space="preserve">Қорғалжын</w:t>
      </w:r>
      <w:r w:rsidR="00B90B63" w:rsidRPr="00AD417F">
        <w:rPr>
          <w:sz w:val="28"/>
          <w:szCs w:val="28"/>
          <w:lang w:val="kk-KZ"/>
        </w:rPr>
        <w:t xml:space="preserve"> аудандық </w:t>
      </w:r>
      <w:r>
        <w:rPr>
          <w:sz w:val="28"/>
          <w:szCs w:val="28"/>
          <w:lang w:val="kk-KZ"/>
        </w:rPr>
        <w:t xml:space="preserve">     </w:t>
      </w:r>
    </w:p>
    <w:p>
      <w:pPr>
        <w:ind w:left="5664"/>
        <w:rPr>
          <w:sz w:val="28"/>
          <w:szCs w:val="28"/>
          <w:lang w:val="kk-KZ"/>
        </w:rPr>
      </w:pPr>
      <w:r>
        <w:rPr>
          <w:sz w:val="28"/>
          <w:szCs w:val="28"/>
          <w:lang w:val="kk-KZ"/>
        </w:rPr>
        <w:t xml:space="preserve">    </w:t>
      </w:r>
      <w:r w:rsidR="00B90B63" w:rsidRPr="00AD417F">
        <w:rPr>
          <w:sz w:val="28"/>
          <w:szCs w:val="28"/>
          <w:lang w:val="kk-KZ"/>
        </w:rPr>
        <w:t xml:space="preserve">мәслихатының</w:t>
      </w:r>
    </w:p>
    <w:p>
      <w:pPr>
        <w:ind w:left="5664"/>
        <w:rPr>
          <w:sz w:val="28"/>
          <w:szCs w:val="28"/>
          <w:lang w:val="kk-KZ"/>
        </w:rPr>
      </w:pPr>
      <w:r>
        <w:rPr>
          <w:sz w:val="28"/>
          <w:szCs w:val="28"/>
          <w:lang w:val="kk-KZ"/>
        </w:rPr>
        <w:t xml:space="preserve">    </w:t>
      </w:r>
      <w:r w:rsidR="00B90B63" w:rsidRPr="00AD417F">
        <w:rPr>
          <w:sz w:val="28"/>
          <w:szCs w:val="28"/>
          <w:lang w:val="kk-KZ"/>
        </w:rPr>
        <w:t xml:space="preserve">2024 жылғы 2</w:t>
      </w:r>
      <w:r w:rsidR="00B90B63">
        <w:rPr>
          <w:sz w:val="28"/>
          <w:szCs w:val="28"/>
          <w:lang w:val="kk-KZ"/>
        </w:rPr>
        <w:t xml:space="preserve">4 мамырдағы</w:t>
      </w:r>
    </w:p>
    <w:p>
      <w:pPr>
        <w:ind w:left="5664"/>
        <w:rPr>
          <w:sz w:val="28"/>
          <w:szCs w:val="28"/>
          <w:lang w:val="kk-KZ"/>
        </w:rPr>
      </w:pPr>
      <w:r>
        <w:rPr>
          <w:sz w:val="28"/>
          <w:szCs w:val="28"/>
          <w:lang w:val="kk-KZ"/>
        </w:rPr>
        <w:t xml:space="preserve">    </w:t>
      </w:r>
      <w:r w:rsidR="00B90B63" w:rsidRPr="00AD417F">
        <w:rPr>
          <w:sz w:val="28"/>
          <w:szCs w:val="28"/>
          <w:lang w:val="kk-KZ"/>
        </w:rPr>
        <w:t xml:space="preserve">№ </w:t>
      </w:r>
      <w:r w:rsidR="00B90B63">
        <w:rPr>
          <w:sz w:val="28"/>
          <w:szCs w:val="28"/>
          <w:lang w:val="kk-KZ"/>
        </w:rPr>
        <w:t xml:space="preserve">6/17</w:t>
      </w:r>
      <w:r w:rsidR="00B90B63" w:rsidRPr="00AD417F">
        <w:rPr>
          <w:sz w:val="28"/>
          <w:szCs w:val="28"/>
          <w:lang w:val="kk-KZ"/>
        </w:rPr>
        <w:t xml:space="preserve"> шешіміне</w:t>
      </w:r>
    </w:p>
    <w:p>
      <w:pPr>
        <w:ind w:left="5664"/>
        <w:rPr>
          <w:sz w:val="28"/>
          <w:szCs w:val="28"/>
          <w:lang w:val="kk-KZ"/>
        </w:rPr>
      </w:pPr>
      <w:r>
        <w:rPr>
          <w:sz w:val="28"/>
          <w:szCs w:val="28"/>
          <w:lang w:val="kk-KZ"/>
        </w:rPr>
        <w:t xml:space="preserve">    </w:t>
      </w:r>
      <w:r w:rsidR="00B90B63" w:rsidRPr="00AD417F">
        <w:rPr>
          <w:sz w:val="28"/>
          <w:szCs w:val="28"/>
          <w:lang w:val="kk-KZ"/>
        </w:rPr>
        <w:t xml:space="preserve">қосымша</w:t>
      </w:r>
    </w:p>
    <w:p>
      <w:pPr>
        <w:ind w:left="5664"/>
        <w:rPr>
          <w:lang w:val="kk-KZ"/>
        </w:rPr>
      </w:pPr>
    </w:p>
    <w:p>
      <w:pPr>
        <w:ind w:left="5664"/>
        <w:rPr>
          <w:lang w:val="kk-KZ"/>
        </w:rPr>
      </w:pPr>
    </w:p>
    <w:p>
      <w:pPr>
        <w:jc w:val="center"/>
        <w:textAlignment w:val="baseline"/>
        <w:rPr>
          <w:b/>
          <w:color w:val="000000"/>
          <w:sz w:val="28"/>
          <w:szCs w:val="28"/>
          <w:lang w:val="kk-KZ"/>
        </w:rPr>
      </w:pPr>
      <w:r>
        <w:rPr>
          <w:b/>
          <w:color w:val="000000"/>
          <w:sz w:val="28"/>
          <w:szCs w:val="28"/>
          <w:lang w:val="kk-KZ"/>
        </w:rPr>
        <w:t xml:space="preserve">Қорғалжын ауданында тұрғын үй көмегін көрсету мөлшері мен қағидалары</w:t>
      </w:r>
    </w:p>
    <w:p>
      <w:pPr>
        <w:shd w:fill="FFFFFF" w:color="auto" w:val="clear"/>
        <w:spacing w:lineRule="atLeast" w:line="390" w:after="135" w:before="225"/>
        <w:jc w:val="center"/>
        <w:textAlignment w:val="baseline"/>
        <w:outlineLvl w:val="2"/>
        <w:rPr>
          <w:b/>
          <w:color w:val="1E1E1E"/>
          <w:sz w:val="28"/>
          <w:szCs w:val="28"/>
          <w:lang w:val="kk-KZ"/>
        </w:rPr>
      </w:pPr>
      <w:r>
        <w:rPr>
          <w:b/>
          <w:color w:val="1E1E1E"/>
          <w:sz w:val="28"/>
          <w:szCs w:val="28"/>
          <w:lang w:val="kk-KZ"/>
        </w:rPr>
        <w:t xml:space="preserve">1-тарау. Жалпы ережелер</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Қорғалжын ауданында тұратындарға:</w:t>
      </w:r>
    </w:p>
    <w:p>
      <w:pPr>
        <w:shd w:fill="FFFFFF" w:color="auto" w:val="clear"/>
        <w:spacing w:lineRule="atLeast" w:line="285"/>
        <w:ind w:firstLine="708"/>
        <w:jc w:val="both"/>
        <w:textAlignment w:val="baseline"/>
        <w:rPr>
          <w:color w:val="000000"/>
          <w:sz w:val="28"/>
          <w:szCs w:val="28"/>
          <w:lang w:val="kk-KZ"/>
        </w:rPr>
      </w:pPr>
      <w:r>
        <w:rPr>
          <w:color w:val="000000"/>
          <w:sz w:val="28"/>
          <w:szCs w:val="28"/>
          <w:lang w:val="kk-KZ"/>
        </w:rPr>
        <w:t xml:space="preserve">Ағымдағы және жинақтаушы жарналарын;</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2. Тұрғын үй көмегін тағайындау «Қорғалжын</w:t>
      </w:r>
      <w:r w:rsidRPr="00440CB7">
        <w:rPr>
          <w:spacing w:val="2"/>
          <w:sz w:val="28"/>
          <w:szCs w:val="28"/>
          <w:lang w:val="kk-KZ"/>
        </w:rPr>
        <w:t xml:space="preserve"> аудандық жұмыспен қамту және әлеуметтік бағдарламалар бөлімі</w:t>
      </w:r>
      <w:r>
        <w:rPr>
          <w:color w:val="000000"/>
          <w:spacing w:val="2"/>
          <w:sz w:val="28"/>
          <w:szCs w:val="28"/>
          <w:lang w:val="kk-KZ"/>
        </w:rPr>
        <w:t xml:space="preserve">» мемлекеттік мекемесімен (бұдан әрі - көрсетілетін қызметті беруші) көрсетіледі.</w:t>
      </w:r>
    </w:p>
    <w:p>
      <w:pPr>
        <w:shd w:fill="FFFFFF" w:color="auto" w:val="clear"/>
        <w:spacing w:lineRule="atLeast" w:line="285"/>
        <w:ind w:firstLine="708"/>
        <w:jc w:val="both"/>
        <w:textAlignment w:val="baseline"/>
        <w:rPr>
          <w:color w:val="000000"/>
          <w:spacing w:val="2"/>
          <w:sz w:val="28"/>
          <w:szCs w:val="28"/>
          <w:lang w:val="kk-KZ"/>
        </w:rPr>
      </w:pPr>
    </w:p>
    <w:p>
      <w:pPr>
        <w:jc w:val="center"/>
        <w:rPr>
          <w:b/>
          <w:sz w:val="28"/>
          <w:szCs w:val="28"/>
          <w:lang w:val="kk-KZ"/>
        </w:rPr>
      </w:pPr>
      <w:r>
        <w:rPr>
          <w:b/>
          <w:color w:val="1E1E1E"/>
          <w:sz w:val="28"/>
          <w:szCs w:val="28"/>
          <w:lang w:val="kk-KZ"/>
        </w:rPr>
        <w:t xml:space="preserve">2-тарау. </w:t>
      </w:r>
      <w:r>
        <w:rPr>
          <w:b/>
          <w:sz w:val="28"/>
          <w:szCs w:val="28"/>
          <w:lang w:val="kk-KZ"/>
        </w:rPr>
        <w:t xml:space="preserve">Тұрғын үй көмегін көрсету мөлшері мен тәртібі</w:t>
      </w:r>
    </w:p>
    <w:p>
      <w:pPr>
        <w:rPr>
          <w:b/>
          <w:sz w:val="28"/>
          <w:szCs w:val="28"/>
          <w:lang w:val="kk-KZ"/>
        </w:rPr>
      </w:pPr>
    </w:p>
    <w:p>
      <w:pPr>
        <w:shd w:fill="FFFFFF" w:color="auto" w:val="clear"/>
        <w:ind w:firstLine="709"/>
        <w:jc w:val="both"/>
        <w:textAlignment w:val="baseline"/>
        <w:outlineLvl w:val="2"/>
        <w:rPr>
          <w:color w:val="000000"/>
          <w:spacing w:val="2"/>
          <w:sz w:val="28"/>
          <w:szCs w:val="28"/>
          <w:lang w:val="kk-KZ"/>
        </w:rPr>
      </w:pPr>
      <w:r>
        <w:rPr>
          <w:color w:val="000000"/>
          <w:spacing w:val="2"/>
          <w:sz w:val="28"/>
          <w:szCs w:val="28"/>
          <w:lang w:val="kk-KZ"/>
        </w:rPr>
        <w:t xml:space="preserve">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p>
      <w:pPr>
        <w:shd w:fill="FFFFFF" w:color="auto" w:val="clear"/>
        <w:ind w:firstLine="709"/>
        <w:jc w:val="both"/>
        <w:textAlignment w:val="baseline"/>
        <w:rPr>
          <w:color w:val="000000"/>
          <w:spacing w:val="2"/>
          <w:sz w:val="28"/>
          <w:szCs w:val="28"/>
          <w:lang w:val="kk-KZ"/>
        </w:rPr>
      </w:pPr>
      <w:r>
        <w:rPr>
          <w:color w:val="000000"/>
          <w:spacing w:val="2"/>
          <w:sz w:val="28"/>
          <w:szCs w:val="28"/>
          <w:lang w:val="kk-KZ"/>
        </w:rPr>
        <w:t xml:space="preserve">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 пайыз мөлшерінде шекті жол берілетін деңгейінің арасындағы айырма ретінде айқындалады.</w:t>
      </w:r>
    </w:p>
    <w:p>
      <w:pPr>
        <w:ind w:firstLine="709"/>
        <w:jc w:val="both"/>
        <w:textAlignment w:val="baseline"/>
        <w:rPr>
          <w:color w:val="000000"/>
          <w:sz w:val="28"/>
          <w:szCs w:val="28"/>
          <w:lang w:val="kk-KZ"/>
        </w:rPr>
      </w:pPr>
      <w:r>
        <w:rPr>
          <w:color w:val="000000"/>
          <w:sz w:val="28"/>
          <w:szCs w:val="28"/>
          <w:lang w:val="kk-KZ"/>
        </w:rPr>
        <w:t xml:space="preserve">Тұрғын үй көмегінің мөлшерін көрсетілетін қызметті беруші нормалар шегінде Қағидалардың 4-1-тармағында белгіленген нормалар шегінде есептейді.</w:t>
      </w:r>
    </w:p>
    <w:p>
      <w:pPr>
        <w:shd w:fill="FFFFFF" w:color="auto" w:val="clear"/>
        <w:spacing w:lineRule="atLeast" w:line="285"/>
        <w:ind w:firstLine="708"/>
        <w:jc w:val="both"/>
        <w:textAlignment w:val="baseline"/>
        <w:rPr>
          <w:color w:val="000000"/>
          <w:spacing w:val="2"/>
          <w:sz w:val="28"/>
          <w:szCs w:val="28"/>
          <w:lang w:val="kk-KZ"/>
        </w:rPr>
      </w:pPr>
      <w:r>
        <w:rPr>
          <w:color w:val="000000"/>
          <w:spacing w:val="2"/>
          <w:sz w:val="28"/>
          <w:szCs w:val="28"/>
          <w:lang w:val="kk-KZ"/>
        </w:rPr>
        <w:t xml:space="preserve">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p>
      <w:pPr>
        <w:shd w:fill="FFFFFF" w:color="auto" w:val="clear"/>
        <w:jc w:val="both"/>
        <w:textAlignment w:val="baseline"/>
        <w:rPr>
          <w:color w:val="000000"/>
          <w:spacing w:val="2"/>
          <w:sz w:val="28"/>
          <w:szCs w:val="28"/>
          <w:lang w:val="kk-KZ"/>
        </w:rPr>
      </w:pPr>
      <w:r>
        <w:rPr>
          <w:color w:val="000000"/>
          <w:spacing w:val="2"/>
          <w:sz w:val="28"/>
          <w:szCs w:val="28"/>
          <w:lang w:val="kk-KZ"/>
        </w:rPr>
        <w:t xml:space="preserve"> </w:t>
      </w:r>
      <w:r>
        <w:rPr>
          <w:color w:val="000000"/>
          <w:spacing w:val="2"/>
          <w:sz w:val="28"/>
          <w:szCs w:val="28"/>
          <w:lang w:val="kk-KZ"/>
        </w:rPr>
        <w:tab/>
      </w:r>
      <w:r>
        <w:rPr>
          <w:color w:val="000000"/>
          <w:spacing w:val="2"/>
          <w:sz w:val="28"/>
          <w:szCs w:val="28"/>
          <w:lang w:val="kk-KZ"/>
        </w:rPr>
        <w:t xml:space="preserve">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pPr>
        <w:shd w:fill="FFFFFF" w:color="auto" w:val="clear"/>
        <w:ind w:firstLine="708"/>
        <w:jc w:val="both"/>
        <w:textAlignment w:val="baseline"/>
        <w:rPr>
          <w:color w:val="000000"/>
          <w:spacing w:val="2"/>
          <w:sz w:val="28"/>
          <w:szCs w:val="28"/>
          <w:lang w:val="kk-KZ"/>
        </w:rPr>
      </w:pPr>
      <w:r>
        <w:rPr>
          <w:color w:val="000000"/>
          <w:spacing w:val="2"/>
          <w:sz w:val="28"/>
          <w:szCs w:val="28"/>
          <w:lang w:val="kk-KZ"/>
        </w:rPr>
        <w:t xml:space="preserve">7. Тұрғын үй көмегі көрсетілетін қызметті алушыға кондоминиум объектісін басқаруға және кондоминиум объектісінің ортақ мүлкін күтіп - 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p>
      <w:pPr>
        <w:shd w:fill="FFFFFF" w:color="auto" w:val="clear"/>
        <w:jc w:val="both"/>
        <w:textAlignment w:val="baseline"/>
        <w:rPr>
          <w:color w:val="000000"/>
          <w:spacing w:val="2"/>
          <w:sz w:val="28"/>
          <w:szCs w:val="28"/>
          <w:lang w:val="kk-KZ"/>
        </w:rPr>
      </w:pPr>
      <w:r>
        <w:rPr>
          <w:color w:val="000000"/>
          <w:spacing w:val="2"/>
          <w:sz w:val="28"/>
          <w:szCs w:val="28"/>
          <w:lang w:val="kk-KZ"/>
        </w:rPr>
        <w:t xml:space="preserve"> </w:t>
      </w:r>
      <w:r>
        <w:rPr>
          <w:color w:val="000000"/>
          <w:spacing w:val="2"/>
          <w:sz w:val="28"/>
          <w:szCs w:val="28"/>
          <w:lang w:val="kk-KZ"/>
        </w:rPr>
        <w:tab/>
      </w:r>
      <w:r>
        <w:rPr>
          <w:color w:val="000000"/>
          <w:spacing w:val="2"/>
          <w:sz w:val="28"/>
          <w:szCs w:val="28"/>
          <w:lang w:val="kk-KZ"/>
        </w:rPr>
        <w:t xml:space="preserve">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pPr>
        <w:shd w:fill="FFFFFF" w:color="auto" w:val="clear"/>
        <w:spacing w:lineRule="atLeast" w:line="285" w:after="360"/>
        <w:ind w:firstLine="708"/>
        <w:jc w:val="both"/>
        <w:textAlignment w:val="baseline"/>
        <w:rPr>
          <w:i/>
          <w:sz w:val="28"/>
          <w:szCs w:val="28"/>
          <w:lang w:val="kk-KZ"/>
        </w:rPr>
      </w:pPr>
      <w:r>
        <w:rPr>
          <w:color w:val="000000"/>
          <w:spacing w:val="2"/>
          <w:sz w:val="28"/>
          <w:szCs w:val="28"/>
          <w:lang w:val="kk-KZ"/>
        </w:rPr>
        <w:t xml:space="preserve">9.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асырылады.</w:t>
      </w:r>
    </w:p>
    <w:p>
      <w:pPr>
        <w:shd w:fill="FFFFFF" w:color="auto" w:val="clear"/>
        <w:spacing w:lineRule="atLeast" w:line="285"/>
        <w:ind w:firstLine="708"/>
        <w:jc w:val="both"/>
        <w:textAlignment w:val="baseline"/>
        <w:rPr>
          <w:color w:val="000000"/>
          <w:spacing w:val="2"/>
          <w:sz w:val="28"/>
          <w:szCs w:val="28"/>
          <w:lang w:val="kk-KZ"/>
        </w:rPr>
      </w:pPr>
    </w:p>
    <w:p>
      <w:pPr>
        <w:tabs>
          <w:tab w:pos="3450" w:val="left"/>
        </w:tabs>
        <w:rPr>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18.08.2026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39612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ГУ «Аппарат Коргалжынского районного маслихата» - главный специалист аппарата Коргалжынского районного маслихата Асель Омирбаевна Жунусова, 17.08.2026 15:37:46, положительный результат проверки ЭЦП</w:t>
      </w:r>
    </w:p>
    <w:p>
      <w:pPr>
        <w:jc w:val="left"/>
      </w:pPr>
      <w:r>
        <w:rPr>
          <w:rFonts w:ascii="Times New Roman"/>
          <w:sz w:val="20"/>
        </w:rPr>
        <w:t xml:space="preserve">ГУ «Аппарат Коргалжынского районного маслихата» - Председатель Коргалжынского районного маслихата Берик Оралбаевич Рыспаев, 17.08.2026 15:38:24, положительный результат проверки ЭЦП</w:t>
      </w:r>
    </w:p>
    <w:sectPr w:rsidSect="008C136D">
      <w:headerReference w:type="even" r:id="rId3"/>
      <w:headerReference w:type="default" r:id="rId4"/>
      <w:headerReference w:type="first" r:id="rId5"/>
      <w:footerReference w:type="first" r:id="rId12"/>
      <w:footerReference w:type="default" r:id="rId13"/>
      <w:pgSz w:orient="portrait" w:h="16838" w:w="11906"/>
      <w:pgMar w:gutter="0" w:footer="709" w:header="709" w:left="1418" w:bottom="1418" w:right="851" w:top="1418"/>
      <w:pgNumType w:start="2"/>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39612 болып енгізілді</w:t>
    </w:r>
  </w:p>
  <w:p>
    <w:pPr>
      <w:spacing w:after="0" w:before="0"/>
      <w:jc w:val="center"/>
    </w:pPr>
    <w:r>
      <w:t>ИС «ИПГО». Копия электронного документа. Дата  19.08.2026.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19.08.2026.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4002EFF" w:usb1="C200247B" w:usb2="00000009" w:usb3="00000000" w:csb0="000001FF" w:csb1="00000000"/>
  </w:font>
  <w:font w:name="Times New Roman">
    <w:panose1 w:val="02020603050405020304"/>
    <w:charset w:val="00"/>
    <w:family w:val="Auto"/>
    <w:pitch w:val="variable"/>
    <w:sig w:usb0="E0002EFF" w:usb1="C000785B" w:usb2="00000009" w:usb3="00000000" w:csb0="000001FF"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077" type="#_x0000_t136" style="height:79.19pt;margin-left:0;margin-top:0;mso-position-horizontal:center;mso-position-horizontal-relative:margin;mso-position-vertical:center;mso-position-vertical-relative:margin;position:absolute;rotation:315;width:563.95pt;z-index:-2147483648" o:allowincell="f" fillcolor="#808080" stroked="f">
          <v:fill opacity="0.5"/>
          <v:textpath style="font-family:&quot;Times New Roman&quot;;font-size:70pt" string="ЖАО 3489754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148945798"/>
      <w:docPartObj>
        <w:docPartGallery w:val="Page Numbers (Top of Page)"/>
        <w:docPartUnique/>
      </w:docPartObj>
    </w:sdtPr>
    <w:sdtContent>
      <w:p>
        <w:pPr>
          <w:pStyle w:val="Header"/>
          <w:jc w:val="center"/>
          <w:rPr/>
        </w:pPr>
        <w:r>
          <w:pict>
            <v:shape id="PowerPlusWaterMarkObject1026" o:spid="PowerPlusWaterMarkObject1079" type="#_x0000_t136" style="height:79.19pt;margin-left:0;margin-top:0;mso-position-horizontal:center;mso-position-horizontal-relative:margin;mso-position-vertical:center;mso-position-vertical-relative:margin;position:absolute;rotation:315;width:563.95pt;z-index:-2147483648" o:allowincell="f" fillcolor="#808080" stroked="f">
              <v:fill opacity="0.5"/>
              <v:textpath style="font-family:&quot;Times New Roman&quot;;font-size:70pt" string="ЖАО 348975401"/>
              <w10:wrap anchorx="margin" anchory="margin"/>
            </v:shape>
          </w:pict>
        </w:r>
        <w:r>
          <w:fldChar w:fldCharType="begin"/>
        </w:r>
        <w:r>
          <w:instrText xml:space="preserve">PAGE   \* MERGEFORMAT</w:instrText>
        </w:r>
        <w:r>
          <w:fldChar w:fldCharType="separate"/>
        </w:r>
        <w:r>
          <w:t xml:space="preserve">2</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081" type="#_x0000_t136" style="height:79.19pt;margin-left:0;margin-top:0;mso-position-horizontal:center;mso-position-horizontal-relative:margin;mso-position-vertical:center;mso-position-vertical-relative:margin;position:absolute;rotation:315;width:563.95pt;z-index:-2147483648" o:allowincell="f" fillcolor="#808080" stroked="f">
          <v:fill opacity="0.5"/>
          <v:textpath style="font-family:&quot;Times New Roman&quot;;font-size:70pt" string="ЖАО 3489754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ВерхнийколонтитулЗнак"/>
    <w:uiPriority w:val="99"/>
    <w:unhideWhenUsed/>
    <w:qFormat/>
    <w:rsid w:val="008C136D"/>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8C136D"/>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8C136D"/>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8C136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 User</lastModifiedBy>
  <dcterms:modified xsi:type="dcterms:W3CDTF">2026-08-13T09:33:00Z</dcterms:modified>
  <revision>11</revision>
</coreProperties>
</file>

<file path=customXml/item2.xml><?xml version="1.0" encoding="utf-8"?>
<Properties xmlns="http://schemas.openxmlformats.org/officeDocument/2006/extended-properties" xmlns:vt="http://schemas.openxmlformats.org/officeDocument/2006/docPropsVTypes">
  <Template>Normal</Template>
  <TotalTime>17</TotalTime>
  <Pages>1</Pages>
  <Words>620</Words>
  <Characters>3537</Characters>
  <Application>Microsoft Office Word</Application>
  <DocSecurity>0</DocSecurity>
  <Lines>29</Lines>
  <Paragraphs>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4149</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17</TotalTime>
  <Pages>1</Pages>
  <Words>620</Words>
  <Characters>3537</Characters>
  <Application>Microsoft Office Word</Application>
  <DocSecurity>0</DocSecurity>
  <Lines>29</Lines>
  <Paragraphs>8</Paragraphs>
  <Company>SPecialiST RePack</Company>
  <CharactersWithSpaces>4149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 User</lastModifiedBy>
  <dcterms:modified xsi:type="dcterms:W3CDTF">2026-08-13T09:33:00Z</dcterms:modified>
  <revision>11</revision>
</coreProperties>
</file>